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FA1A0A">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AC40C6">
                              <w:rPr>
                                <w:color w:val="FFFFFF"/>
                                <w:sz w:val="44"/>
                                <w:szCs w:val="44"/>
                                <w:lang w:val="en-AU"/>
                              </w:rPr>
                              <w:t>F</w:t>
                            </w:r>
                            <w:r w:rsidR="00BB013D">
                              <w:rPr>
                                <w:color w:val="FFFFFF"/>
                                <w:sz w:val="44"/>
                                <w:szCs w:val="44"/>
                                <w:lang w:val="en-AU"/>
                              </w:rPr>
                              <w:t xml:space="preserve">inance </w:t>
                            </w:r>
                            <w:r w:rsidR="00A44FEC">
                              <w:rPr>
                                <w:color w:val="FFFFFF"/>
                                <w:sz w:val="44"/>
                                <w:szCs w:val="44"/>
                                <w:lang w:val="en-AU"/>
                              </w:rPr>
                              <w:t>Manager,</w:t>
                            </w:r>
                            <w:r w:rsidR="00BB013D">
                              <w:rPr>
                                <w:color w:val="FFFFFF"/>
                                <w:sz w:val="44"/>
                                <w:szCs w:val="44"/>
                                <w:lang w:val="en-AU"/>
                              </w:rPr>
                              <w:t xml:space="preserve"> Integrator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AC40C6">
                        <w:rPr>
                          <w:color w:val="FFFFFF"/>
                          <w:sz w:val="44"/>
                          <w:szCs w:val="44"/>
                          <w:lang w:val="en-AU"/>
                        </w:rPr>
                        <w:t>F</w:t>
                      </w:r>
                      <w:r w:rsidR="00BB013D">
                        <w:rPr>
                          <w:color w:val="FFFFFF"/>
                          <w:sz w:val="44"/>
                          <w:szCs w:val="44"/>
                          <w:lang w:val="en-AU"/>
                        </w:rPr>
                        <w:t xml:space="preserve">inance </w:t>
                      </w:r>
                      <w:r w:rsidR="00A44FEC">
                        <w:rPr>
                          <w:color w:val="FFFFFF"/>
                          <w:sz w:val="44"/>
                          <w:szCs w:val="44"/>
                          <w:lang w:val="en-AU"/>
                        </w:rPr>
                        <w:t>Manager,</w:t>
                      </w:r>
                      <w:r w:rsidR="00BB013D">
                        <w:rPr>
                          <w:color w:val="FFFFFF"/>
                          <w:sz w:val="44"/>
                          <w:szCs w:val="44"/>
                          <w:lang w:val="en-AU"/>
                        </w:rPr>
                        <w:t xml:space="preserve"> Integrator</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B22F6C"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B22F6C" w:rsidRPr="004860AD" w:rsidRDefault="00B22F6C" w:rsidP="00B22F6C">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B22F6C" w:rsidRPr="00AC40C6" w:rsidRDefault="00B22F6C" w:rsidP="00B22F6C">
            <w:pPr>
              <w:spacing w:before="20" w:after="20"/>
              <w:jc w:val="left"/>
              <w:rPr>
                <w:rFonts w:cs="Arial"/>
                <w:color w:val="000000"/>
                <w:szCs w:val="20"/>
              </w:rPr>
            </w:pPr>
            <w:proofErr w:type="spellStart"/>
            <w:r w:rsidRPr="00AC40C6">
              <w:rPr>
                <w:rFonts w:cs="Arial"/>
                <w:color w:val="000000"/>
                <w:szCs w:val="20"/>
              </w:rPr>
              <w:t>Defen</w:t>
            </w:r>
            <w:r w:rsidR="00B761A1" w:rsidRPr="00AC40C6">
              <w:rPr>
                <w:rFonts w:cs="Arial"/>
                <w:color w:val="000000"/>
                <w:szCs w:val="20"/>
              </w:rPr>
              <w:t>c</w:t>
            </w:r>
            <w:r w:rsidRPr="00AC40C6">
              <w:rPr>
                <w:rFonts w:cs="Arial"/>
                <w:color w:val="000000"/>
                <w:szCs w:val="20"/>
              </w:rPr>
              <w:t>e</w:t>
            </w:r>
            <w:proofErr w:type="spellEnd"/>
            <w:r w:rsidRPr="00AC40C6">
              <w:rPr>
                <w:rFonts w:cs="Arial"/>
                <w:color w:val="000000"/>
                <w:szCs w:val="20"/>
              </w:rPr>
              <w:t xml:space="preserve"> and Government Services </w:t>
            </w:r>
            <w:r w:rsidR="00AC40C6" w:rsidRPr="00AC40C6">
              <w:rPr>
                <w:rFonts w:cs="Arial"/>
                <w:color w:val="000000"/>
                <w:szCs w:val="20"/>
              </w:rPr>
              <w:t>(</w:t>
            </w:r>
            <w:r w:rsidRPr="00AC40C6">
              <w:rPr>
                <w:rFonts w:cs="Arial"/>
                <w:color w:val="000000"/>
                <w:szCs w:val="20"/>
              </w:rPr>
              <w:t>DWP Integrator</w:t>
            </w:r>
            <w:r w:rsidR="00AC40C6" w:rsidRPr="00AC40C6">
              <w:rPr>
                <w:rFonts w:cs="Arial"/>
                <w:color w:val="000000"/>
                <w:szCs w:val="20"/>
              </w:rPr>
              <w:t>)</w:t>
            </w:r>
          </w:p>
        </w:tc>
      </w:tr>
      <w:tr w:rsidR="00B22F6C"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B22F6C" w:rsidRPr="004860AD" w:rsidRDefault="00B22F6C" w:rsidP="00B22F6C">
            <w:pPr>
              <w:pStyle w:val="gris"/>
              <w:framePr w:hSpace="0" w:wrap="auto" w:vAnchor="margin" w:hAnchor="text" w:xAlign="left" w:yAlign="inline"/>
              <w:spacing w:before="20" w:after="20"/>
              <w:rPr>
                <w:b w:val="0"/>
              </w:rPr>
            </w:pPr>
            <w:r>
              <w:rPr>
                <w:b w:val="0"/>
              </w:rPr>
              <w:t>Job:</w:t>
            </w:r>
            <w:r w:rsidRPr="004860AD">
              <w:rPr>
                <w:b w:val="0"/>
              </w:rPr>
              <w:t xml:space="preserve">  </w:t>
            </w:r>
          </w:p>
        </w:tc>
        <w:tc>
          <w:tcPr>
            <w:tcW w:w="7200" w:type="dxa"/>
            <w:gridSpan w:val="9"/>
            <w:tcBorders>
              <w:top w:val="dotted" w:sz="2" w:space="0" w:color="auto"/>
              <w:left w:val="nil"/>
              <w:bottom w:val="dotted" w:sz="2" w:space="0" w:color="auto"/>
              <w:right w:val="single" w:sz="4" w:space="0" w:color="auto"/>
            </w:tcBorders>
            <w:vAlign w:val="center"/>
          </w:tcPr>
          <w:p w:rsidR="00B22F6C" w:rsidRPr="00AC40C6" w:rsidRDefault="002447DF" w:rsidP="00B22F6C">
            <w:pPr>
              <w:pStyle w:val="Heading2"/>
              <w:rPr>
                <w:b w:val="0"/>
                <w:szCs w:val="20"/>
                <w:lang w:val="en-CA"/>
              </w:rPr>
            </w:pPr>
            <w:r>
              <w:rPr>
                <w:b w:val="0"/>
                <w:szCs w:val="20"/>
                <w:lang w:val="en-AU"/>
              </w:rPr>
              <w:t xml:space="preserve">Finance </w:t>
            </w:r>
            <w:r w:rsidR="00A44FEC">
              <w:rPr>
                <w:b w:val="0"/>
                <w:szCs w:val="20"/>
                <w:lang w:val="en-AU"/>
              </w:rPr>
              <w:t>Manager</w:t>
            </w:r>
            <w:r w:rsidR="00BA12B6">
              <w:rPr>
                <w:b w:val="0"/>
                <w:szCs w:val="20"/>
                <w:lang w:val="en-AU"/>
              </w:rPr>
              <w:t>, Integrator</w:t>
            </w:r>
          </w:p>
        </w:tc>
      </w:tr>
      <w:tr w:rsidR="00B22F6C"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B22F6C" w:rsidRPr="004860AD" w:rsidRDefault="00B22F6C" w:rsidP="00B22F6C">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B22F6C" w:rsidRPr="00AC40C6" w:rsidRDefault="00B22F6C" w:rsidP="00B22F6C">
            <w:pPr>
              <w:spacing w:before="20" w:after="20"/>
              <w:jc w:val="left"/>
              <w:rPr>
                <w:rFonts w:cs="Arial"/>
                <w:color w:val="000000"/>
                <w:szCs w:val="20"/>
              </w:rPr>
            </w:pPr>
          </w:p>
        </w:tc>
      </w:tr>
      <w:tr w:rsidR="00B22F6C"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B22F6C" w:rsidRPr="004860AD" w:rsidRDefault="00B22F6C" w:rsidP="00B22F6C">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B22F6C" w:rsidRPr="00AC40C6" w:rsidRDefault="00B22F6C" w:rsidP="00B22F6C">
            <w:pPr>
              <w:spacing w:before="20" w:after="20"/>
              <w:jc w:val="left"/>
              <w:rPr>
                <w:rFonts w:cs="Arial"/>
                <w:color w:val="000000"/>
                <w:szCs w:val="20"/>
              </w:rPr>
            </w:pPr>
          </w:p>
        </w:tc>
      </w:tr>
      <w:tr w:rsidR="00B22F6C"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B22F6C" w:rsidRPr="004860AD" w:rsidRDefault="00B22F6C" w:rsidP="00B22F6C">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B22F6C" w:rsidRPr="00AC40C6" w:rsidRDefault="00BA12B6" w:rsidP="00B22F6C">
            <w:pPr>
              <w:spacing w:before="20" w:after="20"/>
              <w:jc w:val="left"/>
              <w:rPr>
                <w:rFonts w:cs="Arial"/>
                <w:color w:val="000000"/>
                <w:szCs w:val="20"/>
              </w:rPr>
            </w:pPr>
            <w:r>
              <w:rPr>
                <w:rFonts w:cs="Arial"/>
                <w:color w:val="000000"/>
                <w:szCs w:val="20"/>
              </w:rPr>
              <w:t xml:space="preserve">Andy </w:t>
            </w:r>
            <w:proofErr w:type="spellStart"/>
            <w:r>
              <w:rPr>
                <w:rFonts w:cs="Arial"/>
                <w:color w:val="000000"/>
                <w:szCs w:val="20"/>
              </w:rPr>
              <w:t>Parbery</w:t>
            </w:r>
            <w:proofErr w:type="spellEnd"/>
            <w:r>
              <w:rPr>
                <w:rFonts w:cs="Arial"/>
                <w:color w:val="000000"/>
                <w:szCs w:val="20"/>
              </w:rPr>
              <w:t>, Finance Manager - Integrator</w:t>
            </w:r>
          </w:p>
        </w:tc>
      </w:tr>
      <w:tr w:rsidR="00B22F6C"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B22F6C" w:rsidRPr="004860AD" w:rsidRDefault="00B22F6C" w:rsidP="00B22F6C">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B22F6C" w:rsidRPr="00AC40C6" w:rsidRDefault="00B22F6C" w:rsidP="00B22F6C">
            <w:pPr>
              <w:spacing w:before="20" w:after="20"/>
              <w:jc w:val="left"/>
              <w:rPr>
                <w:rFonts w:cs="Arial"/>
                <w:color w:val="000000"/>
                <w:szCs w:val="20"/>
              </w:rPr>
            </w:pPr>
          </w:p>
        </w:tc>
      </w:tr>
      <w:tr w:rsidR="00B22F6C"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B22F6C" w:rsidRPr="004860AD" w:rsidRDefault="00B22F6C" w:rsidP="00B22F6C">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B22F6C" w:rsidRPr="00AC40C6" w:rsidRDefault="00BA12B6" w:rsidP="00B22F6C">
            <w:pPr>
              <w:spacing w:before="20" w:after="20"/>
              <w:jc w:val="left"/>
              <w:rPr>
                <w:rFonts w:cs="Arial"/>
                <w:color w:val="000000"/>
                <w:szCs w:val="20"/>
              </w:rPr>
            </w:pPr>
            <w:r>
              <w:rPr>
                <w:rFonts w:cs="Arial"/>
                <w:color w:val="000000"/>
                <w:szCs w:val="20"/>
              </w:rPr>
              <w:t>Caxton House, London</w:t>
            </w:r>
          </w:p>
        </w:tc>
      </w:tr>
      <w:tr w:rsidR="00B22F6C"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B22F6C" w:rsidRDefault="00B22F6C" w:rsidP="00B22F6C">
            <w:pPr>
              <w:jc w:val="left"/>
              <w:rPr>
                <w:rFonts w:cs="Arial"/>
                <w:sz w:val="10"/>
                <w:szCs w:val="20"/>
              </w:rPr>
            </w:pPr>
          </w:p>
          <w:p w:rsidR="00B22F6C" w:rsidRPr="00315425" w:rsidRDefault="00B22F6C" w:rsidP="00B22F6C">
            <w:pPr>
              <w:jc w:val="left"/>
              <w:rPr>
                <w:rFonts w:cs="Arial"/>
                <w:sz w:val="10"/>
                <w:szCs w:val="20"/>
              </w:rPr>
            </w:pPr>
          </w:p>
        </w:tc>
      </w:tr>
      <w:tr w:rsidR="00B22F6C"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B22F6C" w:rsidRPr="002E304F" w:rsidRDefault="00B22F6C" w:rsidP="00B22F6C">
            <w:pPr>
              <w:pStyle w:val="titregris"/>
              <w:framePr w:hSpace="0" w:wrap="auto" w:vAnchor="margin" w:hAnchor="text" w:xAlign="left" w:yAlign="inline"/>
              <w:ind w:left="0" w:firstLine="0"/>
              <w:rPr>
                <w:b w:val="0"/>
              </w:rPr>
            </w:pPr>
            <w:r w:rsidRPr="002A2FAD">
              <w:rPr>
                <w:color w:val="FF0000"/>
              </w:rPr>
              <w:t xml:space="preserve">1.  </w:t>
            </w:r>
            <w:r>
              <w:t>Purpose of the Job</w:t>
            </w:r>
          </w:p>
        </w:tc>
      </w:tr>
      <w:tr w:rsidR="00B22F6C" w:rsidRPr="00AC039B" w:rsidTr="0081687E">
        <w:trPr>
          <w:trHeight w:val="276"/>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DF65CA" w:rsidRPr="00DF65CA" w:rsidRDefault="007D2267" w:rsidP="00086FD7">
            <w:pPr>
              <w:pStyle w:val="Puces4"/>
              <w:numPr>
                <w:ilvl w:val="0"/>
                <w:numId w:val="2"/>
              </w:numPr>
              <w:rPr>
                <w:color w:val="000000" w:themeColor="text1"/>
              </w:rPr>
            </w:pPr>
            <w:r>
              <w:rPr>
                <w:color w:val="000000" w:themeColor="text1"/>
              </w:rPr>
              <w:t xml:space="preserve">The aim of this </w:t>
            </w:r>
            <w:r w:rsidR="007B388E">
              <w:rPr>
                <w:color w:val="000000" w:themeColor="text1"/>
              </w:rPr>
              <w:t>role</w:t>
            </w:r>
            <w:r>
              <w:rPr>
                <w:color w:val="000000" w:themeColor="text1"/>
              </w:rPr>
              <w:t xml:space="preserve"> is to </w:t>
            </w:r>
            <w:r w:rsidR="007B388E">
              <w:rPr>
                <w:color w:val="000000" w:themeColor="text1"/>
              </w:rPr>
              <w:t xml:space="preserve">provide </w:t>
            </w:r>
            <w:r w:rsidR="00ED1AB8">
              <w:rPr>
                <w:color w:val="000000" w:themeColor="text1"/>
              </w:rPr>
              <w:t xml:space="preserve">financial and business </w:t>
            </w:r>
            <w:r w:rsidR="007B388E">
              <w:rPr>
                <w:color w:val="000000" w:themeColor="text1"/>
              </w:rPr>
              <w:t>support</w:t>
            </w:r>
            <w:r w:rsidR="00BF03B3">
              <w:rPr>
                <w:color w:val="000000" w:themeColor="text1"/>
              </w:rPr>
              <w:t xml:space="preserve"> </w:t>
            </w:r>
            <w:r w:rsidR="007B388E">
              <w:rPr>
                <w:color w:val="000000" w:themeColor="text1"/>
              </w:rPr>
              <w:t xml:space="preserve">in delivering objectives as defined by the </w:t>
            </w:r>
            <w:r w:rsidR="006A6E39">
              <w:rPr>
                <w:color w:val="000000" w:themeColor="text1"/>
              </w:rPr>
              <w:t>relevant teams across DWP.</w:t>
            </w:r>
          </w:p>
          <w:p w:rsidR="007B388E" w:rsidRDefault="007B388E" w:rsidP="00B22F6C">
            <w:pPr>
              <w:pStyle w:val="Puces4"/>
              <w:numPr>
                <w:ilvl w:val="0"/>
                <w:numId w:val="2"/>
              </w:numPr>
              <w:rPr>
                <w:color w:val="000000" w:themeColor="text1"/>
              </w:rPr>
            </w:pPr>
            <w:r>
              <w:rPr>
                <w:color w:val="000000" w:themeColor="text1"/>
              </w:rPr>
              <w:t>This role will own objectives as agreed i</w:t>
            </w:r>
            <w:r w:rsidR="00BF03B3">
              <w:rPr>
                <w:color w:val="000000" w:themeColor="text1"/>
              </w:rPr>
              <w:t>n regular planning sessions – ownership defined as being responsible for the delivery of an objective, using the expertise of the wider team to provide content.</w:t>
            </w:r>
          </w:p>
          <w:p w:rsidR="00B22F6C" w:rsidRDefault="007E2912" w:rsidP="00062DD1">
            <w:pPr>
              <w:pStyle w:val="Puces4"/>
              <w:numPr>
                <w:ilvl w:val="0"/>
                <w:numId w:val="2"/>
              </w:numPr>
              <w:rPr>
                <w:color w:val="000000" w:themeColor="text1"/>
              </w:rPr>
            </w:pPr>
            <w:r w:rsidRPr="007E2912">
              <w:rPr>
                <w:color w:val="000000" w:themeColor="text1"/>
              </w:rPr>
              <w:t xml:space="preserve">Manage projects and initiatives providing operational services to </w:t>
            </w:r>
            <w:r w:rsidR="00062DD1">
              <w:rPr>
                <w:color w:val="000000" w:themeColor="text1"/>
              </w:rPr>
              <w:t>customers and</w:t>
            </w:r>
            <w:r w:rsidRPr="007E2912">
              <w:rPr>
                <w:color w:val="000000" w:themeColor="text1"/>
              </w:rPr>
              <w:t xml:space="preserve"> clients across all aspects of the </w:t>
            </w:r>
            <w:r w:rsidR="00062DD1">
              <w:rPr>
                <w:color w:val="000000" w:themeColor="text1"/>
              </w:rPr>
              <w:t xml:space="preserve">facilities management </w:t>
            </w:r>
          </w:p>
          <w:p w:rsidR="00122DC0" w:rsidRPr="0081687E" w:rsidRDefault="00122DC0" w:rsidP="00062DD1">
            <w:pPr>
              <w:pStyle w:val="Puces4"/>
              <w:numPr>
                <w:ilvl w:val="0"/>
                <w:numId w:val="2"/>
              </w:numPr>
              <w:rPr>
                <w:color w:val="000000" w:themeColor="text1"/>
              </w:rPr>
            </w:pPr>
            <w:r>
              <w:rPr>
                <w:color w:val="000000" w:themeColor="text1"/>
              </w:rPr>
              <w:t>Exposure to and delivery of operational services in diverse customer facing environments.</w:t>
            </w:r>
          </w:p>
        </w:tc>
      </w:tr>
      <w:tr w:rsidR="00B22F6C"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B22F6C" w:rsidRDefault="00B22F6C" w:rsidP="00B22F6C">
            <w:pPr>
              <w:jc w:val="left"/>
              <w:rPr>
                <w:rFonts w:cs="Arial"/>
                <w:sz w:val="10"/>
                <w:szCs w:val="20"/>
              </w:rPr>
            </w:pPr>
          </w:p>
          <w:p w:rsidR="00B22F6C" w:rsidRPr="00315425" w:rsidRDefault="00B22F6C" w:rsidP="00B22F6C">
            <w:pPr>
              <w:jc w:val="left"/>
              <w:rPr>
                <w:rFonts w:cs="Arial"/>
                <w:sz w:val="10"/>
                <w:szCs w:val="20"/>
              </w:rPr>
            </w:pPr>
          </w:p>
        </w:tc>
      </w:tr>
      <w:tr w:rsidR="00B22F6C"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B22F6C" w:rsidRPr="00315425" w:rsidRDefault="00B22F6C" w:rsidP="00B22F6C">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B22F6C" w:rsidRPr="007C0E94" w:rsidTr="00161F93">
        <w:trPr>
          <w:trHeight w:val="232"/>
        </w:trPr>
        <w:tc>
          <w:tcPr>
            <w:tcW w:w="1008" w:type="dxa"/>
            <w:vMerge w:val="restart"/>
            <w:tcBorders>
              <w:top w:val="dotted" w:sz="2" w:space="0" w:color="auto"/>
              <w:left w:val="single" w:sz="2" w:space="0" w:color="auto"/>
              <w:right w:val="nil"/>
            </w:tcBorders>
            <w:vAlign w:val="center"/>
          </w:tcPr>
          <w:p w:rsidR="00B22F6C" w:rsidRPr="007C0E94" w:rsidRDefault="00DD2B77" w:rsidP="00B22F6C">
            <w:pPr>
              <w:rPr>
                <w:sz w:val="18"/>
                <w:szCs w:val="18"/>
              </w:rPr>
            </w:pPr>
            <w:r>
              <w:rPr>
                <w:sz w:val="18"/>
                <w:szCs w:val="18"/>
              </w:rPr>
              <w:t>Revenue FY19</w:t>
            </w:r>
            <w:r w:rsidR="00B22F6C" w:rsidRPr="007C0E94">
              <w:rPr>
                <w:sz w:val="18"/>
                <w:szCs w:val="18"/>
              </w:rPr>
              <w:t>:</w:t>
            </w:r>
          </w:p>
        </w:tc>
        <w:tc>
          <w:tcPr>
            <w:tcW w:w="630" w:type="dxa"/>
            <w:gridSpan w:val="2"/>
            <w:vMerge w:val="restart"/>
            <w:tcBorders>
              <w:top w:val="dotted" w:sz="2" w:space="0" w:color="auto"/>
              <w:left w:val="nil"/>
              <w:right w:val="dotted" w:sz="2" w:space="0" w:color="auto"/>
            </w:tcBorders>
            <w:vAlign w:val="center"/>
          </w:tcPr>
          <w:p w:rsidR="00B22F6C" w:rsidRPr="007C0E94" w:rsidRDefault="00B22F6C" w:rsidP="00B22F6C">
            <w:pPr>
              <w:rPr>
                <w:sz w:val="18"/>
                <w:szCs w:val="18"/>
              </w:rPr>
            </w:pPr>
            <w:r w:rsidRPr="007C0E94">
              <w:rPr>
                <w:sz w:val="18"/>
                <w:szCs w:val="18"/>
              </w:rPr>
              <w:t>€tbc</w:t>
            </w:r>
          </w:p>
        </w:tc>
        <w:tc>
          <w:tcPr>
            <w:tcW w:w="1980" w:type="dxa"/>
            <w:gridSpan w:val="2"/>
            <w:tcBorders>
              <w:top w:val="dotted" w:sz="2" w:space="0" w:color="auto"/>
              <w:left w:val="dotted" w:sz="2" w:space="0" w:color="auto"/>
              <w:bottom w:val="dotted" w:sz="4" w:space="0" w:color="auto"/>
              <w:right w:val="nil"/>
            </w:tcBorders>
            <w:vAlign w:val="center"/>
          </w:tcPr>
          <w:p w:rsidR="00B22F6C" w:rsidRPr="007C0E94" w:rsidRDefault="00B22F6C" w:rsidP="00B22F6C">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B22F6C" w:rsidRPr="007C0E94" w:rsidRDefault="00B22F6C" w:rsidP="00B22F6C">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rsidR="00B22F6C" w:rsidRPr="007C0E94" w:rsidRDefault="00B22F6C" w:rsidP="00B22F6C">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B22F6C" w:rsidRPr="007C0E94" w:rsidRDefault="00B22F6C" w:rsidP="00B22F6C">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B22F6C" w:rsidRPr="007C0E94" w:rsidRDefault="00B22F6C" w:rsidP="00B22F6C">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B22F6C" w:rsidRPr="007C0E94" w:rsidRDefault="00B22F6C" w:rsidP="00B22F6C">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B22F6C" w:rsidRPr="007C0E94" w:rsidRDefault="00B22F6C" w:rsidP="00B22F6C">
            <w:pPr>
              <w:rPr>
                <w:sz w:val="18"/>
                <w:szCs w:val="18"/>
              </w:rPr>
            </w:pPr>
          </w:p>
        </w:tc>
        <w:tc>
          <w:tcPr>
            <w:tcW w:w="990" w:type="dxa"/>
            <w:gridSpan w:val="2"/>
            <w:vMerge w:val="restart"/>
            <w:tcBorders>
              <w:top w:val="dotted" w:sz="2" w:space="0" w:color="auto"/>
              <w:left w:val="nil"/>
              <w:right w:val="single" w:sz="2" w:space="0" w:color="auto"/>
            </w:tcBorders>
            <w:vAlign w:val="center"/>
          </w:tcPr>
          <w:p w:rsidR="00B22F6C" w:rsidRPr="007C0E94" w:rsidRDefault="00B22F6C" w:rsidP="00B22F6C">
            <w:pPr>
              <w:rPr>
                <w:sz w:val="18"/>
                <w:szCs w:val="18"/>
              </w:rPr>
            </w:pPr>
          </w:p>
        </w:tc>
      </w:tr>
      <w:tr w:rsidR="00B22F6C" w:rsidRPr="007C0E94" w:rsidTr="00161F93">
        <w:trPr>
          <w:trHeight w:val="263"/>
        </w:trPr>
        <w:tc>
          <w:tcPr>
            <w:tcW w:w="1008" w:type="dxa"/>
            <w:vMerge/>
            <w:tcBorders>
              <w:left w:val="single" w:sz="2" w:space="0" w:color="auto"/>
              <w:right w:val="nil"/>
            </w:tcBorders>
            <w:vAlign w:val="center"/>
          </w:tcPr>
          <w:p w:rsidR="00B22F6C" w:rsidRPr="007C0E94" w:rsidRDefault="00B22F6C" w:rsidP="00B22F6C">
            <w:pPr>
              <w:rPr>
                <w:sz w:val="18"/>
                <w:szCs w:val="18"/>
              </w:rPr>
            </w:pPr>
          </w:p>
        </w:tc>
        <w:tc>
          <w:tcPr>
            <w:tcW w:w="630" w:type="dxa"/>
            <w:gridSpan w:val="2"/>
            <w:vMerge/>
            <w:tcBorders>
              <w:left w:val="nil"/>
              <w:right w:val="dotted" w:sz="2" w:space="0" w:color="auto"/>
            </w:tcBorders>
            <w:vAlign w:val="center"/>
          </w:tcPr>
          <w:p w:rsidR="00B22F6C" w:rsidRPr="007C0E94" w:rsidRDefault="00B22F6C" w:rsidP="00B22F6C">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B22F6C" w:rsidRPr="007C0E94" w:rsidRDefault="00B22F6C" w:rsidP="00B22F6C">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B22F6C" w:rsidRPr="007C0E94" w:rsidRDefault="00B22F6C" w:rsidP="00B22F6C">
            <w:pPr>
              <w:rPr>
                <w:sz w:val="18"/>
                <w:szCs w:val="18"/>
              </w:rPr>
            </w:pPr>
            <w:r>
              <w:rPr>
                <w:sz w:val="18"/>
                <w:szCs w:val="18"/>
              </w:rPr>
              <w:t>tbc</w:t>
            </w:r>
          </w:p>
        </w:tc>
        <w:tc>
          <w:tcPr>
            <w:tcW w:w="810" w:type="dxa"/>
            <w:vMerge/>
            <w:tcBorders>
              <w:left w:val="dotted" w:sz="4" w:space="0" w:color="auto"/>
              <w:right w:val="nil"/>
            </w:tcBorders>
            <w:vAlign w:val="center"/>
          </w:tcPr>
          <w:p w:rsidR="00B22F6C" w:rsidRPr="007C0E94" w:rsidRDefault="00B22F6C" w:rsidP="00B22F6C">
            <w:pPr>
              <w:rPr>
                <w:sz w:val="18"/>
                <w:szCs w:val="18"/>
              </w:rPr>
            </w:pPr>
          </w:p>
        </w:tc>
        <w:tc>
          <w:tcPr>
            <w:tcW w:w="900" w:type="dxa"/>
            <w:vMerge/>
            <w:tcBorders>
              <w:left w:val="nil"/>
              <w:right w:val="nil"/>
            </w:tcBorders>
            <w:vAlign w:val="center"/>
          </w:tcPr>
          <w:p w:rsidR="00B22F6C" w:rsidRPr="007C0E94" w:rsidRDefault="00B22F6C" w:rsidP="00B22F6C">
            <w:pPr>
              <w:rPr>
                <w:sz w:val="18"/>
                <w:szCs w:val="18"/>
              </w:rPr>
            </w:pPr>
          </w:p>
        </w:tc>
        <w:tc>
          <w:tcPr>
            <w:tcW w:w="1260" w:type="dxa"/>
            <w:vMerge/>
            <w:tcBorders>
              <w:left w:val="dotted" w:sz="4" w:space="0" w:color="auto"/>
              <w:bottom w:val="dotted" w:sz="4" w:space="0" w:color="auto"/>
              <w:right w:val="nil"/>
            </w:tcBorders>
            <w:vAlign w:val="center"/>
          </w:tcPr>
          <w:p w:rsidR="00B22F6C" w:rsidRPr="007C0E94" w:rsidRDefault="00B22F6C" w:rsidP="00B22F6C">
            <w:pPr>
              <w:rPr>
                <w:sz w:val="18"/>
                <w:szCs w:val="18"/>
              </w:rPr>
            </w:pPr>
          </w:p>
        </w:tc>
        <w:tc>
          <w:tcPr>
            <w:tcW w:w="540" w:type="dxa"/>
            <w:vMerge/>
            <w:tcBorders>
              <w:left w:val="nil"/>
              <w:bottom w:val="dotted" w:sz="4" w:space="0" w:color="auto"/>
              <w:right w:val="dotted" w:sz="4" w:space="0" w:color="auto"/>
            </w:tcBorders>
            <w:vAlign w:val="center"/>
          </w:tcPr>
          <w:p w:rsidR="00B22F6C" w:rsidRPr="007C0E94" w:rsidRDefault="00B22F6C" w:rsidP="00B22F6C">
            <w:pPr>
              <w:rPr>
                <w:sz w:val="18"/>
                <w:szCs w:val="18"/>
              </w:rPr>
            </w:pPr>
          </w:p>
        </w:tc>
        <w:tc>
          <w:tcPr>
            <w:tcW w:w="1800" w:type="dxa"/>
            <w:vMerge/>
            <w:tcBorders>
              <w:left w:val="dotted" w:sz="4" w:space="0" w:color="auto"/>
              <w:bottom w:val="dotted" w:sz="4" w:space="0" w:color="auto"/>
              <w:right w:val="nil"/>
            </w:tcBorders>
            <w:vAlign w:val="center"/>
          </w:tcPr>
          <w:p w:rsidR="00B22F6C" w:rsidRPr="007C0E94" w:rsidRDefault="00B22F6C" w:rsidP="00B22F6C">
            <w:pPr>
              <w:rPr>
                <w:sz w:val="18"/>
                <w:szCs w:val="18"/>
              </w:rPr>
            </w:pPr>
          </w:p>
        </w:tc>
        <w:tc>
          <w:tcPr>
            <w:tcW w:w="990" w:type="dxa"/>
            <w:gridSpan w:val="2"/>
            <w:vMerge/>
            <w:tcBorders>
              <w:left w:val="nil"/>
              <w:bottom w:val="dotted" w:sz="4" w:space="0" w:color="auto"/>
              <w:right w:val="single" w:sz="2" w:space="0" w:color="auto"/>
            </w:tcBorders>
            <w:vAlign w:val="center"/>
          </w:tcPr>
          <w:p w:rsidR="00B22F6C" w:rsidRPr="007C0E94" w:rsidRDefault="00B22F6C" w:rsidP="00B22F6C">
            <w:pPr>
              <w:rPr>
                <w:sz w:val="18"/>
                <w:szCs w:val="18"/>
              </w:rPr>
            </w:pPr>
          </w:p>
        </w:tc>
      </w:tr>
      <w:tr w:rsidR="00B22F6C" w:rsidRPr="007C0E94" w:rsidTr="00161F93">
        <w:trPr>
          <w:trHeight w:val="263"/>
        </w:trPr>
        <w:tc>
          <w:tcPr>
            <w:tcW w:w="1008" w:type="dxa"/>
            <w:vMerge/>
            <w:tcBorders>
              <w:left w:val="single" w:sz="2" w:space="0" w:color="auto"/>
              <w:right w:val="nil"/>
            </w:tcBorders>
            <w:vAlign w:val="center"/>
          </w:tcPr>
          <w:p w:rsidR="00B22F6C" w:rsidRPr="007C0E94" w:rsidRDefault="00B22F6C" w:rsidP="00B22F6C">
            <w:pPr>
              <w:rPr>
                <w:sz w:val="18"/>
                <w:szCs w:val="18"/>
              </w:rPr>
            </w:pPr>
          </w:p>
        </w:tc>
        <w:tc>
          <w:tcPr>
            <w:tcW w:w="630" w:type="dxa"/>
            <w:gridSpan w:val="2"/>
            <w:vMerge/>
            <w:tcBorders>
              <w:left w:val="nil"/>
              <w:right w:val="dotted" w:sz="2" w:space="0" w:color="auto"/>
            </w:tcBorders>
            <w:vAlign w:val="center"/>
          </w:tcPr>
          <w:p w:rsidR="00B22F6C" w:rsidRPr="007C0E94" w:rsidRDefault="00B22F6C" w:rsidP="00B22F6C">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B22F6C" w:rsidRPr="007C0E94" w:rsidRDefault="00B22F6C" w:rsidP="00B22F6C">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B22F6C" w:rsidRPr="007C0E94" w:rsidRDefault="00B22F6C" w:rsidP="00B22F6C">
            <w:pPr>
              <w:rPr>
                <w:sz w:val="18"/>
                <w:szCs w:val="18"/>
              </w:rPr>
            </w:pPr>
            <w:r>
              <w:rPr>
                <w:sz w:val="18"/>
                <w:szCs w:val="18"/>
              </w:rPr>
              <w:t>tbc</w:t>
            </w:r>
          </w:p>
        </w:tc>
        <w:tc>
          <w:tcPr>
            <w:tcW w:w="810" w:type="dxa"/>
            <w:vMerge/>
            <w:tcBorders>
              <w:left w:val="dotted" w:sz="4" w:space="0" w:color="auto"/>
              <w:right w:val="nil"/>
            </w:tcBorders>
            <w:vAlign w:val="center"/>
          </w:tcPr>
          <w:p w:rsidR="00B22F6C" w:rsidRPr="007C0E94" w:rsidRDefault="00B22F6C" w:rsidP="00B22F6C">
            <w:pPr>
              <w:rPr>
                <w:sz w:val="18"/>
                <w:szCs w:val="18"/>
              </w:rPr>
            </w:pPr>
          </w:p>
        </w:tc>
        <w:tc>
          <w:tcPr>
            <w:tcW w:w="900" w:type="dxa"/>
            <w:vMerge/>
            <w:tcBorders>
              <w:left w:val="nil"/>
              <w:right w:val="nil"/>
            </w:tcBorders>
            <w:vAlign w:val="center"/>
          </w:tcPr>
          <w:p w:rsidR="00B22F6C" w:rsidRPr="007C0E94" w:rsidRDefault="00B22F6C" w:rsidP="00B22F6C">
            <w:pPr>
              <w:rPr>
                <w:sz w:val="18"/>
                <w:szCs w:val="18"/>
              </w:rPr>
            </w:pPr>
          </w:p>
        </w:tc>
        <w:tc>
          <w:tcPr>
            <w:tcW w:w="1260" w:type="dxa"/>
            <w:vMerge w:val="restart"/>
            <w:tcBorders>
              <w:top w:val="dotted" w:sz="4" w:space="0" w:color="auto"/>
              <w:left w:val="dotted" w:sz="4" w:space="0" w:color="auto"/>
              <w:right w:val="nil"/>
            </w:tcBorders>
            <w:vAlign w:val="center"/>
          </w:tcPr>
          <w:p w:rsidR="00B22F6C" w:rsidRPr="007C0E94" w:rsidRDefault="00B22F6C" w:rsidP="00B22F6C">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B22F6C" w:rsidRPr="007C0E94" w:rsidRDefault="00B22F6C" w:rsidP="00B22F6C">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B22F6C" w:rsidRPr="008071F4" w:rsidRDefault="00B22F6C" w:rsidP="00B22F6C">
            <w:pPr>
              <w:rPr>
                <w:sz w:val="18"/>
                <w:szCs w:val="18"/>
              </w:rPr>
            </w:pPr>
          </w:p>
        </w:tc>
        <w:tc>
          <w:tcPr>
            <w:tcW w:w="990" w:type="dxa"/>
            <w:gridSpan w:val="2"/>
            <w:vMerge w:val="restart"/>
            <w:tcBorders>
              <w:top w:val="dotted" w:sz="4" w:space="0" w:color="auto"/>
              <w:left w:val="nil"/>
              <w:right w:val="single" w:sz="2" w:space="0" w:color="auto"/>
            </w:tcBorders>
            <w:vAlign w:val="center"/>
          </w:tcPr>
          <w:p w:rsidR="00B22F6C" w:rsidRPr="007C0E94" w:rsidRDefault="00B22F6C" w:rsidP="00B22F6C">
            <w:pPr>
              <w:rPr>
                <w:sz w:val="18"/>
                <w:szCs w:val="18"/>
              </w:rPr>
            </w:pPr>
          </w:p>
        </w:tc>
      </w:tr>
      <w:tr w:rsidR="00B22F6C" w:rsidRPr="007C0E94" w:rsidTr="00161F93">
        <w:trPr>
          <w:trHeight w:val="218"/>
        </w:trPr>
        <w:tc>
          <w:tcPr>
            <w:tcW w:w="1008" w:type="dxa"/>
            <w:vMerge/>
            <w:tcBorders>
              <w:left w:val="single" w:sz="2" w:space="0" w:color="auto"/>
              <w:bottom w:val="dotted" w:sz="4" w:space="0" w:color="auto"/>
              <w:right w:val="nil"/>
            </w:tcBorders>
            <w:vAlign w:val="center"/>
          </w:tcPr>
          <w:p w:rsidR="00B22F6C" w:rsidRPr="007C0E94" w:rsidRDefault="00B22F6C" w:rsidP="00B22F6C">
            <w:pPr>
              <w:rPr>
                <w:sz w:val="18"/>
                <w:szCs w:val="18"/>
              </w:rPr>
            </w:pPr>
          </w:p>
        </w:tc>
        <w:tc>
          <w:tcPr>
            <w:tcW w:w="630" w:type="dxa"/>
            <w:gridSpan w:val="2"/>
            <w:vMerge/>
            <w:tcBorders>
              <w:left w:val="nil"/>
              <w:bottom w:val="dotted" w:sz="4" w:space="0" w:color="auto"/>
              <w:right w:val="dotted" w:sz="2" w:space="0" w:color="auto"/>
            </w:tcBorders>
            <w:vAlign w:val="center"/>
          </w:tcPr>
          <w:p w:rsidR="00B22F6C" w:rsidRPr="007C0E94" w:rsidRDefault="00B22F6C" w:rsidP="00B22F6C">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B22F6C" w:rsidRPr="007C0E94" w:rsidRDefault="00B22F6C" w:rsidP="00B22F6C">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B22F6C" w:rsidRPr="007C0E94" w:rsidRDefault="00B22F6C" w:rsidP="00B22F6C">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rsidR="00B22F6C" w:rsidRPr="007C0E94" w:rsidRDefault="00B22F6C" w:rsidP="00B22F6C">
            <w:pPr>
              <w:rPr>
                <w:sz w:val="18"/>
                <w:szCs w:val="18"/>
              </w:rPr>
            </w:pPr>
          </w:p>
        </w:tc>
        <w:tc>
          <w:tcPr>
            <w:tcW w:w="900" w:type="dxa"/>
            <w:vMerge/>
            <w:tcBorders>
              <w:left w:val="nil"/>
              <w:bottom w:val="dotted" w:sz="4" w:space="0" w:color="auto"/>
              <w:right w:val="nil"/>
            </w:tcBorders>
            <w:vAlign w:val="center"/>
          </w:tcPr>
          <w:p w:rsidR="00B22F6C" w:rsidRPr="007C0E94" w:rsidRDefault="00B22F6C" w:rsidP="00B22F6C">
            <w:pPr>
              <w:rPr>
                <w:sz w:val="18"/>
                <w:szCs w:val="18"/>
              </w:rPr>
            </w:pPr>
          </w:p>
        </w:tc>
        <w:tc>
          <w:tcPr>
            <w:tcW w:w="1260" w:type="dxa"/>
            <w:vMerge/>
            <w:tcBorders>
              <w:left w:val="dotted" w:sz="4" w:space="0" w:color="auto"/>
              <w:bottom w:val="dotted" w:sz="4" w:space="0" w:color="auto"/>
              <w:right w:val="nil"/>
            </w:tcBorders>
            <w:vAlign w:val="center"/>
          </w:tcPr>
          <w:p w:rsidR="00B22F6C" w:rsidRPr="007C0E94" w:rsidRDefault="00B22F6C" w:rsidP="00B22F6C">
            <w:pPr>
              <w:rPr>
                <w:sz w:val="18"/>
                <w:szCs w:val="18"/>
              </w:rPr>
            </w:pPr>
          </w:p>
        </w:tc>
        <w:tc>
          <w:tcPr>
            <w:tcW w:w="540" w:type="dxa"/>
            <w:vMerge/>
            <w:tcBorders>
              <w:left w:val="nil"/>
              <w:bottom w:val="dotted" w:sz="4" w:space="0" w:color="auto"/>
              <w:right w:val="dotted" w:sz="4" w:space="0" w:color="auto"/>
            </w:tcBorders>
            <w:vAlign w:val="center"/>
          </w:tcPr>
          <w:p w:rsidR="00B22F6C" w:rsidRPr="007C0E94" w:rsidRDefault="00B22F6C" w:rsidP="00B22F6C">
            <w:pPr>
              <w:rPr>
                <w:sz w:val="18"/>
                <w:szCs w:val="18"/>
              </w:rPr>
            </w:pPr>
          </w:p>
        </w:tc>
        <w:tc>
          <w:tcPr>
            <w:tcW w:w="1800" w:type="dxa"/>
            <w:vMerge/>
            <w:tcBorders>
              <w:left w:val="dotted" w:sz="4" w:space="0" w:color="auto"/>
              <w:bottom w:val="dotted" w:sz="4" w:space="0" w:color="auto"/>
              <w:right w:val="nil"/>
            </w:tcBorders>
            <w:vAlign w:val="center"/>
          </w:tcPr>
          <w:p w:rsidR="00B22F6C" w:rsidRPr="007C0E94" w:rsidRDefault="00B22F6C" w:rsidP="00B22F6C">
            <w:pPr>
              <w:rPr>
                <w:sz w:val="18"/>
                <w:szCs w:val="18"/>
              </w:rPr>
            </w:pPr>
          </w:p>
        </w:tc>
        <w:tc>
          <w:tcPr>
            <w:tcW w:w="990" w:type="dxa"/>
            <w:gridSpan w:val="2"/>
            <w:vMerge/>
            <w:tcBorders>
              <w:left w:val="nil"/>
              <w:bottom w:val="dotted" w:sz="2" w:space="0" w:color="auto"/>
              <w:right w:val="single" w:sz="2" w:space="0" w:color="auto"/>
            </w:tcBorders>
            <w:vAlign w:val="center"/>
          </w:tcPr>
          <w:p w:rsidR="00B22F6C" w:rsidRPr="007C0E94" w:rsidRDefault="00B22F6C" w:rsidP="00B22F6C">
            <w:pPr>
              <w:rPr>
                <w:sz w:val="18"/>
                <w:szCs w:val="18"/>
              </w:rPr>
            </w:pPr>
          </w:p>
        </w:tc>
      </w:tr>
      <w:tr w:rsidR="00B22F6C"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B22F6C" w:rsidRPr="00FB6D69" w:rsidRDefault="00B22F6C" w:rsidP="00B22F6C">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B22F6C" w:rsidRDefault="00CB4148" w:rsidP="00B22F6C">
            <w:pPr>
              <w:numPr>
                <w:ilvl w:val="0"/>
                <w:numId w:val="1"/>
              </w:numPr>
              <w:spacing w:before="40" w:after="40"/>
              <w:jc w:val="left"/>
              <w:rPr>
                <w:rFonts w:cs="Arial"/>
                <w:color w:val="000000" w:themeColor="text1"/>
                <w:szCs w:val="20"/>
              </w:rPr>
            </w:pPr>
            <w:r>
              <w:rPr>
                <w:rFonts w:cs="Arial"/>
                <w:color w:val="000000" w:themeColor="text1"/>
                <w:szCs w:val="20"/>
              </w:rPr>
              <w:t>Supporting delivery of business objectives, owning elements as agreed in objective setting.</w:t>
            </w:r>
          </w:p>
          <w:p w:rsidR="006A6E39" w:rsidRPr="00144E5D" w:rsidRDefault="006A6E39" w:rsidP="00DB6425">
            <w:pPr>
              <w:spacing w:before="40" w:after="40"/>
              <w:ind w:left="360"/>
              <w:jc w:val="left"/>
              <w:rPr>
                <w:rFonts w:cs="Arial"/>
                <w:color w:val="000000" w:themeColor="text1"/>
                <w:szCs w:val="20"/>
              </w:rPr>
            </w:pPr>
          </w:p>
        </w:tc>
      </w:tr>
    </w:tbl>
    <w:p w:rsidR="00366A73" w:rsidRPr="006658E1" w:rsidRDefault="00FA1A0A" w:rsidP="00CB4148">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1"/>
      </w:tblGrid>
      <w:tr w:rsidR="00366A73" w:rsidRPr="00315425" w:rsidTr="002447DF">
        <w:trPr>
          <w:trHeight w:val="501"/>
        </w:trPr>
        <w:tc>
          <w:tcPr>
            <w:tcW w:w="10721"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r>
            <w:proofErr w:type="spellStart"/>
            <w:r>
              <w:t>Organisation</w:t>
            </w:r>
            <w:proofErr w:type="spellEnd"/>
            <w:r>
              <w:t xml:space="preserve"> chart</w:t>
            </w:r>
            <w:r w:rsidRPr="001942CC">
              <w:rPr>
                <w:b w:val="0"/>
              </w:rPr>
              <w:t xml:space="preserve"> </w:t>
            </w:r>
            <w:r w:rsidRPr="0032583E">
              <w:rPr>
                <w:b w:val="0"/>
                <w:sz w:val="12"/>
              </w:rPr>
              <w:t>–</w:t>
            </w:r>
            <w:r w:rsidRPr="0032583E">
              <w:rPr>
                <w:sz w:val="12"/>
              </w:rPr>
              <w:t xml:space="preserve"> </w:t>
            </w:r>
            <w:r w:rsidRPr="0032583E">
              <w:rPr>
                <w:b w:val="0"/>
                <w:sz w:val="12"/>
              </w:rPr>
              <w:t xml:space="preserve">Indicate schematically the position of the job within the </w:t>
            </w:r>
            <w:proofErr w:type="spellStart"/>
            <w:r w:rsidRPr="0032583E">
              <w:rPr>
                <w:b w:val="0"/>
                <w:sz w:val="12"/>
              </w:rPr>
              <w:t>organi</w:t>
            </w:r>
            <w:r>
              <w:rPr>
                <w:b w:val="0"/>
                <w:sz w:val="12"/>
              </w:rPr>
              <w:t>s</w:t>
            </w:r>
            <w:r w:rsidRPr="0032583E">
              <w:rPr>
                <w:b w:val="0"/>
                <w:sz w:val="12"/>
              </w:rPr>
              <w:t>ation</w:t>
            </w:r>
            <w:proofErr w:type="spellEnd"/>
            <w:r w:rsidRPr="0032583E">
              <w:rPr>
                <w:b w:val="0"/>
                <w:sz w:val="12"/>
              </w:rPr>
              <w:t>.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2447DF">
        <w:trPr>
          <w:trHeight w:val="86"/>
        </w:trPr>
        <w:tc>
          <w:tcPr>
            <w:tcW w:w="10721"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Default="00366A73" w:rsidP="00A67C32">
            <w:pPr>
              <w:spacing w:after="40"/>
              <w:jc w:val="center"/>
              <w:rPr>
                <w:rFonts w:cs="Arial"/>
                <w:noProof/>
                <w:sz w:val="10"/>
                <w:szCs w:val="20"/>
                <w:lang w:eastAsia="en-US"/>
              </w:rPr>
            </w:pPr>
          </w:p>
          <w:p w:rsidR="00AC40C6" w:rsidRPr="00AB2521" w:rsidRDefault="0047294C" w:rsidP="0047294C">
            <w:pPr>
              <w:spacing w:after="40"/>
              <w:jc w:val="center"/>
              <w:rPr>
                <w:rFonts w:cs="Arial"/>
                <w:noProof/>
                <w:sz w:val="32"/>
                <w:szCs w:val="32"/>
                <w:lang w:eastAsia="en-US"/>
              </w:rPr>
            </w:pPr>
            <w:r w:rsidRPr="00AB2521">
              <w:rPr>
                <w:rFonts w:cs="Arial"/>
                <w:noProof/>
                <w:sz w:val="32"/>
                <w:szCs w:val="32"/>
                <w:lang w:val="en-GB" w:eastAsia="en-GB"/>
              </w:rPr>
              <w:drawing>
                <wp:inline distT="0" distB="0" distL="0" distR="0" wp14:anchorId="695558DB" wp14:editId="0A3EC4D2">
                  <wp:extent cx="4290060" cy="2065020"/>
                  <wp:effectExtent l="0" t="0" r="0" b="1143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47294C" w:rsidRPr="00A67C32" w:rsidRDefault="0047294C" w:rsidP="0047294C">
            <w:pPr>
              <w:spacing w:after="40"/>
              <w:jc w:val="center"/>
              <w:rPr>
                <w:rFonts w:cs="Arial"/>
                <w:noProof/>
                <w:sz w:val="10"/>
                <w:szCs w:val="20"/>
                <w:lang w:eastAsia="en-US"/>
              </w:rPr>
            </w:pPr>
          </w:p>
        </w:tc>
      </w:tr>
    </w:tbl>
    <w:p w:rsidR="00366A73" w:rsidRPr="00CB4148" w:rsidRDefault="00366A73" w:rsidP="00CB4148">
      <w:pPr>
        <w:jc w:val="left"/>
        <w:rPr>
          <w:rFonts w:cs="Arial"/>
          <w:vanish/>
          <w:sz w:val="10"/>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r w:rsidRPr="004749DE">
              <w:rPr>
                <w:rFonts w:cs="Arial"/>
                <w:b/>
                <w:color w:val="FF0000"/>
                <w:szCs w:val="20"/>
                <w:shd w:val="clear" w:color="auto" w:fill="F2F2F2"/>
              </w:rPr>
              <w:lastRenderedPageBreak/>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rsidTr="00161F93">
        <w:trPr>
          <w:trHeight w:val="1606"/>
        </w:trPr>
        <w:tc>
          <w:tcPr>
            <w:tcW w:w="10458" w:type="dxa"/>
            <w:tcBorders>
              <w:top w:val="dotted" w:sz="2" w:space="0" w:color="auto"/>
              <w:left w:val="single" w:sz="2" w:space="0" w:color="auto"/>
              <w:bottom w:val="single" w:sz="4" w:space="0" w:color="auto"/>
              <w:right w:val="single" w:sz="2" w:space="0" w:color="auto"/>
            </w:tcBorders>
          </w:tcPr>
          <w:p w:rsidR="00AB2521" w:rsidRDefault="00AB2521" w:rsidP="00062DD1">
            <w:pPr>
              <w:pStyle w:val="Puces4"/>
              <w:numPr>
                <w:ilvl w:val="0"/>
                <w:numId w:val="3"/>
              </w:numPr>
            </w:pPr>
            <w:r>
              <w:t>Finance lead across specific supply chain – facilities management c</w:t>
            </w:r>
            <w:proofErr w:type="gramStart"/>
            <w:r>
              <w:t>.£</w:t>
            </w:r>
            <w:proofErr w:type="gramEnd"/>
            <w:r>
              <w:t>80m p.a.</w:t>
            </w:r>
          </w:p>
          <w:p w:rsidR="00935010" w:rsidRDefault="00935010" w:rsidP="00062DD1">
            <w:pPr>
              <w:pStyle w:val="Puces4"/>
              <w:numPr>
                <w:ilvl w:val="0"/>
                <w:numId w:val="3"/>
              </w:numPr>
            </w:pPr>
            <w:r>
              <w:t xml:space="preserve">Manage key client stakeholders </w:t>
            </w:r>
          </w:p>
          <w:p w:rsidR="00062DD1" w:rsidRDefault="00062DD1" w:rsidP="00062DD1">
            <w:pPr>
              <w:pStyle w:val="Puces4"/>
              <w:numPr>
                <w:ilvl w:val="0"/>
                <w:numId w:val="3"/>
              </w:numPr>
            </w:pPr>
            <w:r>
              <w:t>Proactive, accurate and timely delivery of tasks and projects</w:t>
            </w:r>
          </w:p>
          <w:p w:rsidR="00062DD1" w:rsidRDefault="00062DD1" w:rsidP="00062DD1">
            <w:pPr>
              <w:pStyle w:val="Puces4"/>
              <w:numPr>
                <w:ilvl w:val="0"/>
                <w:numId w:val="3"/>
              </w:numPr>
            </w:pPr>
            <w:r>
              <w:t>Positive feedback from team and other key stakeholders</w:t>
            </w:r>
          </w:p>
          <w:p w:rsidR="00062DD1" w:rsidRDefault="00062DD1" w:rsidP="00062DD1">
            <w:pPr>
              <w:pStyle w:val="Puces4"/>
              <w:numPr>
                <w:ilvl w:val="0"/>
                <w:numId w:val="3"/>
              </w:numPr>
            </w:pPr>
            <w:r>
              <w:t>Build positive, constructive and appropriate relationships</w:t>
            </w:r>
          </w:p>
          <w:p w:rsidR="00062DD1" w:rsidRDefault="00062DD1" w:rsidP="00062DD1">
            <w:pPr>
              <w:pStyle w:val="Puces4"/>
              <w:numPr>
                <w:ilvl w:val="0"/>
                <w:numId w:val="3"/>
              </w:numPr>
            </w:pPr>
            <w:r>
              <w:t>Demonstrate ability to effectively manage queries</w:t>
            </w:r>
          </w:p>
          <w:p w:rsidR="00062DD1" w:rsidRDefault="00062DD1" w:rsidP="00062DD1">
            <w:pPr>
              <w:pStyle w:val="Puces4"/>
              <w:numPr>
                <w:ilvl w:val="0"/>
                <w:numId w:val="3"/>
              </w:numPr>
            </w:pPr>
            <w:r>
              <w:t>Compliance with company policy and procedures</w:t>
            </w:r>
          </w:p>
          <w:p w:rsidR="00062DD1" w:rsidRDefault="00062DD1" w:rsidP="00062DD1">
            <w:pPr>
              <w:pStyle w:val="Puces4"/>
              <w:numPr>
                <w:ilvl w:val="0"/>
                <w:numId w:val="3"/>
              </w:numPr>
            </w:pPr>
            <w:r>
              <w:t>Organised approach to own work load</w:t>
            </w:r>
          </w:p>
          <w:p w:rsidR="00062DD1" w:rsidRDefault="00062DD1" w:rsidP="00062DD1">
            <w:pPr>
              <w:pStyle w:val="Puces4"/>
              <w:numPr>
                <w:ilvl w:val="0"/>
                <w:numId w:val="3"/>
              </w:numPr>
            </w:pPr>
            <w:r>
              <w:t>Manages ad hoc items and projects well</w:t>
            </w:r>
          </w:p>
          <w:p w:rsidR="00086FD7" w:rsidRPr="007E2912" w:rsidRDefault="00062DD1" w:rsidP="00FC2771">
            <w:pPr>
              <w:pStyle w:val="Puces4"/>
              <w:numPr>
                <w:ilvl w:val="0"/>
                <w:numId w:val="3"/>
              </w:numPr>
              <w:rPr>
                <w:color w:val="FF0000"/>
                <w:szCs w:val="20"/>
              </w:rPr>
            </w:pPr>
            <w:r>
              <w:t>A proactive can-do attitude and resilience and motivation to succeed</w:t>
            </w:r>
          </w:p>
        </w:tc>
      </w:tr>
    </w:tbl>
    <w:p w:rsidR="00CB4148" w:rsidRDefault="00CB4148"/>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rsidTr="00122DC0">
        <w:trPr>
          <w:trHeight w:val="2260"/>
        </w:trPr>
        <w:tc>
          <w:tcPr>
            <w:tcW w:w="10458" w:type="dxa"/>
          </w:tcPr>
          <w:p w:rsidR="00062DD1" w:rsidRDefault="00062DD1" w:rsidP="00062DD1">
            <w:pPr>
              <w:pStyle w:val="Puces4"/>
              <w:numPr>
                <w:ilvl w:val="0"/>
                <w:numId w:val="14"/>
              </w:numPr>
            </w:pPr>
            <w:r>
              <w:t>Work with business and client stakeholders to ensure timely and detailed updates to actions, plans and objectives</w:t>
            </w:r>
          </w:p>
          <w:p w:rsidR="00062DD1" w:rsidRDefault="00062DD1" w:rsidP="00062DD1">
            <w:pPr>
              <w:pStyle w:val="Puces4"/>
              <w:numPr>
                <w:ilvl w:val="0"/>
                <w:numId w:val="14"/>
              </w:numPr>
            </w:pPr>
            <w:bookmarkStart w:id="0" w:name="_GoBack"/>
            <w:r>
              <w:t>Produce management information relating to the progress of business objectives and business plans</w:t>
            </w:r>
          </w:p>
          <w:bookmarkEnd w:id="0"/>
          <w:p w:rsidR="00062DD1" w:rsidRDefault="00062DD1" w:rsidP="00062DD1">
            <w:pPr>
              <w:pStyle w:val="Puces4"/>
              <w:numPr>
                <w:ilvl w:val="0"/>
                <w:numId w:val="14"/>
              </w:numPr>
            </w:pPr>
            <w:r>
              <w:t>Maintain strict confidentiality on work undertaken</w:t>
            </w:r>
          </w:p>
          <w:p w:rsidR="00062DD1" w:rsidRDefault="001223B0" w:rsidP="00062DD1">
            <w:pPr>
              <w:pStyle w:val="Puces4"/>
              <w:numPr>
                <w:ilvl w:val="0"/>
                <w:numId w:val="14"/>
              </w:numPr>
            </w:pPr>
            <w:r>
              <w:t>Lead on specific</w:t>
            </w:r>
            <w:r w:rsidR="00062DD1">
              <w:t xml:space="preserve"> projects as and when required.</w:t>
            </w:r>
          </w:p>
          <w:p w:rsidR="00062DD1" w:rsidRDefault="00062DD1" w:rsidP="00062DD1">
            <w:pPr>
              <w:pStyle w:val="Puces4"/>
              <w:numPr>
                <w:ilvl w:val="0"/>
                <w:numId w:val="14"/>
              </w:numPr>
            </w:pPr>
            <w:r>
              <w:t>Communicate with all clients, visitors, and company personnel in a professional and polite manner</w:t>
            </w:r>
          </w:p>
          <w:p w:rsidR="00062DD1" w:rsidRPr="0064142A" w:rsidRDefault="001223B0" w:rsidP="00062DD1">
            <w:pPr>
              <w:pStyle w:val="Puces4"/>
              <w:numPr>
                <w:ilvl w:val="0"/>
                <w:numId w:val="14"/>
              </w:numPr>
            </w:pPr>
            <w:r>
              <w:t>Lead</w:t>
            </w:r>
            <w:r w:rsidR="00062DD1">
              <w:t xml:space="preserve"> third party relationships as required.</w:t>
            </w:r>
          </w:p>
          <w:p w:rsidR="00424476" w:rsidRPr="0081687E" w:rsidRDefault="00062DD1" w:rsidP="00062DD1">
            <w:pPr>
              <w:pStyle w:val="Puces4"/>
              <w:numPr>
                <w:ilvl w:val="0"/>
                <w:numId w:val="14"/>
              </w:numPr>
              <w:spacing w:before="0" w:after="60"/>
              <w:rPr>
                <w:color w:val="auto"/>
                <w:szCs w:val="18"/>
              </w:rPr>
            </w:pPr>
            <w:r>
              <w:t>Undertake</w:t>
            </w:r>
            <w:r w:rsidRPr="0036386F">
              <w:t xml:space="preserve"> other tasks as requested</w:t>
            </w:r>
          </w:p>
        </w:tc>
      </w:tr>
    </w:tbl>
    <w:p w:rsidR="00366A73" w:rsidRPr="00CB4148" w:rsidRDefault="00366A73" w:rsidP="00366A73">
      <w:pPr>
        <w:rPr>
          <w:rFonts w:cs="Arial"/>
          <w:sz w:val="18"/>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AB2521" w:rsidRDefault="00AB2521" w:rsidP="00AB2521">
            <w:pPr>
              <w:pStyle w:val="Puces4"/>
              <w:numPr>
                <w:ilvl w:val="0"/>
                <w:numId w:val="3"/>
              </w:numPr>
            </w:pPr>
            <w:r>
              <w:t>Accessing specific risks across business area – Mitigating where possible</w:t>
            </w:r>
          </w:p>
          <w:p w:rsidR="00AB2521" w:rsidRDefault="00AB2521" w:rsidP="00AB2521">
            <w:pPr>
              <w:pStyle w:val="Puces4"/>
              <w:numPr>
                <w:ilvl w:val="0"/>
                <w:numId w:val="3"/>
              </w:numPr>
            </w:pPr>
            <w:r>
              <w:t>Maintaining and optimising business opportunities working alongside stakeholders</w:t>
            </w:r>
          </w:p>
          <w:p w:rsidR="00AB2521" w:rsidRDefault="00AB2521" w:rsidP="00AB2521">
            <w:pPr>
              <w:pStyle w:val="Puces4"/>
              <w:numPr>
                <w:ilvl w:val="0"/>
                <w:numId w:val="3"/>
              </w:numPr>
            </w:pPr>
            <w:r>
              <w:t>Monthly Forecasting</w:t>
            </w:r>
            <w:r w:rsidR="001223B0">
              <w:t xml:space="preserve"> to high standard – within 1% of budget </w:t>
            </w:r>
          </w:p>
          <w:p w:rsidR="00AB2521" w:rsidRDefault="001223B0" w:rsidP="00AB2521">
            <w:pPr>
              <w:pStyle w:val="Puces4"/>
              <w:numPr>
                <w:ilvl w:val="0"/>
                <w:numId w:val="3"/>
              </w:numPr>
            </w:pPr>
            <w:r>
              <w:t xml:space="preserve">Chair Client and internal Sodexo meetings </w:t>
            </w:r>
          </w:p>
          <w:p w:rsidR="00086FD7" w:rsidRPr="0081687E" w:rsidRDefault="00AB2521" w:rsidP="00AB2521">
            <w:pPr>
              <w:numPr>
                <w:ilvl w:val="0"/>
                <w:numId w:val="3"/>
              </w:numPr>
              <w:spacing w:before="40"/>
              <w:jc w:val="left"/>
              <w:rPr>
                <w:rFonts w:cs="Arial"/>
                <w:color w:val="000000" w:themeColor="text1"/>
                <w:szCs w:val="20"/>
                <w:lang w:val="en-GB"/>
              </w:rPr>
            </w:pPr>
            <w:r>
              <w:t>Month end management commentary</w:t>
            </w:r>
          </w:p>
        </w:tc>
      </w:tr>
    </w:tbl>
    <w:p w:rsidR="007F602D" w:rsidRPr="00373D92" w:rsidRDefault="007F602D" w:rsidP="00366A73">
      <w:pPr>
        <w:rPr>
          <w:sz w:val="18"/>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ED1AB8" w:rsidRDefault="00ED1AB8" w:rsidP="004238D8">
            <w:pPr>
              <w:pStyle w:val="Puces4"/>
              <w:numPr>
                <w:ilvl w:val="0"/>
                <w:numId w:val="3"/>
              </w:numPr>
            </w:pPr>
            <w:r>
              <w:t>Qualified Accountant</w:t>
            </w:r>
          </w:p>
          <w:p w:rsidR="004238D8" w:rsidRDefault="00596FA4" w:rsidP="004238D8">
            <w:pPr>
              <w:pStyle w:val="Puces4"/>
              <w:numPr>
                <w:ilvl w:val="0"/>
                <w:numId w:val="3"/>
              </w:numPr>
            </w:pPr>
            <w:r>
              <w:t>Competent with</w:t>
            </w:r>
            <w:r w:rsidR="002C6913">
              <w:t xml:space="preserve"> Microsoft Office tools (Outlook, Word, E</w:t>
            </w:r>
            <w:r>
              <w:t xml:space="preserve">xcel, </w:t>
            </w:r>
            <w:r w:rsidR="002C6913">
              <w:t>PowerPoint</w:t>
            </w:r>
            <w:r>
              <w:t xml:space="preserve"> etc.)</w:t>
            </w:r>
          </w:p>
          <w:p w:rsidR="004238D8" w:rsidRDefault="00596FA4" w:rsidP="004238D8">
            <w:pPr>
              <w:pStyle w:val="Puces4"/>
              <w:numPr>
                <w:ilvl w:val="0"/>
                <w:numId w:val="3"/>
              </w:numPr>
            </w:pPr>
            <w:r>
              <w:t>Understanding of operational facilities management</w:t>
            </w:r>
          </w:p>
          <w:p w:rsidR="00935010" w:rsidRDefault="00596FA4" w:rsidP="00935010">
            <w:pPr>
              <w:pStyle w:val="Puces4"/>
              <w:numPr>
                <w:ilvl w:val="0"/>
                <w:numId w:val="3"/>
              </w:numPr>
            </w:pPr>
            <w:r>
              <w:t>Ability to manage own time, and deliver objectives under direction</w:t>
            </w:r>
          </w:p>
          <w:p w:rsidR="002C6913" w:rsidRDefault="002C6913" w:rsidP="00935010">
            <w:pPr>
              <w:pStyle w:val="Puces4"/>
              <w:numPr>
                <w:ilvl w:val="0"/>
                <w:numId w:val="3"/>
              </w:numPr>
            </w:pPr>
            <w:r>
              <w:t xml:space="preserve">Flexible approach </w:t>
            </w:r>
          </w:p>
          <w:p w:rsidR="00596FA4" w:rsidRDefault="00596FA4" w:rsidP="0081687E">
            <w:pPr>
              <w:pStyle w:val="Puces4"/>
              <w:numPr>
                <w:ilvl w:val="0"/>
                <w:numId w:val="3"/>
              </w:numPr>
            </w:pPr>
            <w:r>
              <w:t>Relationship building</w:t>
            </w:r>
          </w:p>
          <w:p w:rsidR="00DB6425" w:rsidRDefault="00DB6425" w:rsidP="00062DD1">
            <w:pPr>
              <w:pStyle w:val="Puces4"/>
              <w:numPr>
                <w:ilvl w:val="0"/>
                <w:numId w:val="3"/>
              </w:numPr>
            </w:pPr>
            <w:r>
              <w:t>Looking to begin or have started a finance qualification</w:t>
            </w:r>
          </w:p>
          <w:p w:rsidR="00062DD1" w:rsidRDefault="00062DD1" w:rsidP="00062DD1">
            <w:pPr>
              <w:pStyle w:val="Puces4"/>
              <w:numPr>
                <w:ilvl w:val="0"/>
                <w:numId w:val="3"/>
              </w:numPr>
            </w:pPr>
            <w:r>
              <w:t>Excellent communication skills and proven ability to articulate self verbally and in writing, including taking and compilation of meeting minutes and actions.</w:t>
            </w:r>
          </w:p>
          <w:p w:rsidR="00062DD1" w:rsidRDefault="00062DD1" w:rsidP="00062DD1">
            <w:pPr>
              <w:pStyle w:val="Puces4"/>
              <w:numPr>
                <w:ilvl w:val="0"/>
                <w:numId w:val="3"/>
              </w:numPr>
            </w:pPr>
            <w:r>
              <w:t>Demonstrates initiative and anticipates needs</w:t>
            </w:r>
          </w:p>
          <w:p w:rsidR="00062DD1" w:rsidRDefault="00062DD1" w:rsidP="00062DD1">
            <w:pPr>
              <w:pStyle w:val="Puces4"/>
              <w:numPr>
                <w:ilvl w:val="0"/>
                <w:numId w:val="3"/>
              </w:numPr>
            </w:pPr>
            <w:r>
              <w:t>Self-starter and self-motivated with ability to prioritise and schedule work under conflicting pressures</w:t>
            </w:r>
          </w:p>
          <w:p w:rsidR="00062DD1" w:rsidRDefault="00062DD1" w:rsidP="00062DD1">
            <w:pPr>
              <w:pStyle w:val="Puces4"/>
              <w:numPr>
                <w:ilvl w:val="0"/>
                <w:numId w:val="3"/>
              </w:numPr>
            </w:pPr>
            <w:r>
              <w:t>Able to demonstrate a high degree of discretion, tact and confidentiality</w:t>
            </w:r>
          </w:p>
          <w:p w:rsidR="00062DD1" w:rsidRDefault="00062DD1" w:rsidP="00062DD1">
            <w:pPr>
              <w:pStyle w:val="Puces4"/>
              <w:numPr>
                <w:ilvl w:val="0"/>
                <w:numId w:val="3"/>
              </w:numPr>
            </w:pPr>
            <w:r>
              <w:t>Ability to work under pressure</w:t>
            </w:r>
          </w:p>
          <w:p w:rsidR="00062DD1" w:rsidRDefault="00062DD1" w:rsidP="00062DD1">
            <w:pPr>
              <w:pStyle w:val="Puces4"/>
              <w:numPr>
                <w:ilvl w:val="0"/>
                <w:numId w:val="3"/>
              </w:numPr>
            </w:pPr>
            <w:r>
              <w:t>Ability to work unsupervised</w:t>
            </w:r>
          </w:p>
          <w:p w:rsidR="00062DD1" w:rsidRPr="004238D8" w:rsidRDefault="00062DD1" w:rsidP="00AB2521">
            <w:pPr>
              <w:pStyle w:val="Puces4"/>
              <w:numPr>
                <w:ilvl w:val="0"/>
                <w:numId w:val="3"/>
              </w:numPr>
            </w:pPr>
            <w:r>
              <w:t>Ability to multi-task</w:t>
            </w:r>
          </w:p>
        </w:tc>
      </w:tr>
    </w:tbl>
    <w:p w:rsidR="007F02BF" w:rsidRPr="00373D92" w:rsidRDefault="000F6EAC" w:rsidP="00373D92">
      <w:pPr>
        <w:spacing w:line="276" w:lineRule="auto"/>
        <w:jc w:val="left"/>
        <w:rPr>
          <w:sz w:val="18"/>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07446E">
        <w:trPr>
          <w:trHeight w:val="620"/>
        </w:trPr>
        <w:tc>
          <w:tcPr>
            <w:tcW w:w="10456" w:type="dxa"/>
            <w:tcBorders>
              <w:top w:val="nil"/>
              <w:left w:val="single" w:sz="2" w:space="0" w:color="auto"/>
              <w:bottom w:val="single" w:sz="4" w:space="0" w:color="auto"/>
              <w:right w:val="single" w:sz="4" w:space="0" w:color="auto"/>
            </w:tcBorders>
          </w:tcPr>
          <w:p w:rsidR="00596FA4" w:rsidRPr="0012756E" w:rsidRDefault="00596FA4" w:rsidP="00596FA4">
            <w:pPr>
              <w:pStyle w:val="Puces4"/>
              <w:numPr>
                <w:ilvl w:val="0"/>
                <w:numId w:val="3"/>
              </w:numPr>
            </w:pPr>
            <w:r>
              <w:rPr>
                <w:rFonts w:eastAsia="Times New Roman"/>
              </w:rPr>
              <w:t>Employee Engagement</w:t>
            </w:r>
          </w:p>
          <w:p w:rsidR="00596FA4" w:rsidRPr="0012756E" w:rsidRDefault="00596FA4" w:rsidP="00596FA4">
            <w:pPr>
              <w:pStyle w:val="Puces4"/>
              <w:numPr>
                <w:ilvl w:val="0"/>
                <w:numId w:val="3"/>
              </w:numPr>
            </w:pPr>
            <w:r>
              <w:rPr>
                <w:rFonts w:eastAsia="Times New Roman"/>
              </w:rPr>
              <w:t>Brand Notoriety</w:t>
            </w:r>
          </w:p>
          <w:p w:rsidR="00596FA4" w:rsidRPr="0012756E" w:rsidRDefault="00596FA4" w:rsidP="00596FA4">
            <w:pPr>
              <w:pStyle w:val="Puces4"/>
              <w:numPr>
                <w:ilvl w:val="0"/>
                <w:numId w:val="3"/>
              </w:numPr>
            </w:pPr>
            <w:r>
              <w:rPr>
                <w:rFonts w:eastAsia="Times New Roman"/>
              </w:rPr>
              <w:t>Rigorous management of results</w:t>
            </w:r>
          </w:p>
          <w:p w:rsidR="00596FA4" w:rsidRDefault="00596FA4" w:rsidP="00596FA4">
            <w:pPr>
              <w:pStyle w:val="Puces4"/>
              <w:numPr>
                <w:ilvl w:val="0"/>
                <w:numId w:val="3"/>
              </w:numPr>
              <w:rPr>
                <w:rFonts w:eastAsia="Times New Roman"/>
              </w:rPr>
            </w:pPr>
            <w:r w:rsidRPr="0012756E">
              <w:rPr>
                <w:rFonts w:eastAsia="Times New Roman"/>
              </w:rPr>
              <w:t>Growth, Client &amp; Customer Satisfaction / Quality of Services provided</w:t>
            </w:r>
          </w:p>
          <w:p w:rsidR="00596FA4" w:rsidRPr="002C6913" w:rsidRDefault="00596FA4" w:rsidP="0081687E">
            <w:pPr>
              <w:pStyle w:val="Puces4"/>
              <w:numPr>
                <w:ilvl w:val="0"/>
                <w:numId w:val="3"/>
              </w:numPr>
            </w:pPr>
            <w:r w:rsidRPr="0012756E">
              <w:rPr>
                <w:rFonts w:eastAsia="Times New Roman"/>
              </w:rPr>
              <w:t>Change and Innovation</w:t>
            </w:r>
          </w:p>
          <w:p w:rsidR="002C6913" w:rsidRPr="00596FA4" w:rsidRDefault="002C6913" w:rsidP="0081687E">
            <w:pPr>
              <w:pStyle w:val="Puces4"/>
              <w:numPr>
                <w:ilvl w:val="0"/>
                <w:numId w:val="3"/>
              </w:numPr>
            </w:pPr>
            <w:r>
              <w:t>Learning and Development</w:t>
            </w:r>
          </w:p>
        </w:tc>
      </w:tr>
    </w:tbl>
    <w:p w:rsidR="00E57078" w:rsidRDefault="00E57078" w:rsidP="00373D92">
      <w:pPr>
        <w:spacing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373D92">
            <w:pPr>
              <w:pStyle w:val="titregris"/>
              <w:framePr w:hSpace="0" w:wrap="auto" w:vAnchor="margin" w:hAnchor="text" w:xAlign="left" w:yAlign="inline"/>
              <w:spacing w:before="0" w:after="0"/>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0F6EAC">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E57078" w:rsidRDefault="00AC40C6" w:rsidP="000F6EAC">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0.1</w:t>
                  </w:r>
                </w:p>
              </w:tc>
              <w:tc>
                <w:tcPr>
                  <w:tcW w:w="2557" w:type="dxa"/>
                </w:tcPr>
                <w:p w:rsidR="00E57078" w:rsidRDefault="00E57078" w:rsidP="000F6EAC">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E57078" w:rsidRDefault="00AC40C6" w:rsidP="000F6EAC">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1</w:t>
                  </w:r>
                  <w:r w:rsidR="006C24FD">
                    <w:rPr>
                      <w:rFonts w:cs="Arial"/>
                      <w:color w:val="000000" w:themeColor="text1"/>
                      <w:szCs w:val="20"/>
                      <w:lang w:val="en-GB"/>
                    </w:rPr>
                    <w:t xml:space="preserve">6 April </w:t>
                  </w:r>
                  <w:r>
                    <w:rPr>
                      <w:rFonts w:cs="Arial"/>
                      <w:color w:val="000000" w:themeColor="text1"/>
                      <w:szCs w:val="20"/>
                      <w:lang w:val="en-GB"/>
                    </w:rPr>
                    <w:t>2019</w:t>
                  </w:r>
                </w:p>
              </w:tc>
            </w:tr>
            <w:tr w:rsidR="00E57078" w:rsidTr="00E57078">
              <w:tc>
                <w:tcPr>
                  <w:tcW w:w="2122" w:type="dxa"/>
                </w:tcPr>
                <w:p w:rsidR="00E57078" w:rsidRDefault="00E57078" w:rsidP="000F6EAC">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E57078" w:rsidRDefault="00935010" w:rsidP="000F6EAC">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 xml:space="preserve">Andy </w:t>
                  </w:r>
                  <w:proofErr w:type="spellStart"/>
                  <w:r>
                    <w:rPr>
                      <w:rFonts w:cs="Arial"/>
                      <w:color w:val="000000" w:themeColor="text1"/>
                      <w:szCs w:val="20"/>
                      <w:lang w:val="en-GB"/>
                    </w:rPr>
                    <w:t>Parbery</w:t>
                  </w:r>
                  <w:proofErr w:type="spellEnd"/>
                </w:p>
              </w:tc>
            </w:tr>
          </w:tbl>
          <w:p w:rsidR="00E57078" w:rsidRPr="00EA3990" w:rsidRDefault="00E57078" w:rsidP="00353228">
            <w:pPr>
              <w:spacing w:before="40"/>
              <w:ind w:left="720"/>
              <w:jc w:val="left"/>
              <w:rPr>
                <w:rFonts w:cs="Arial"/>
                <w:color w:val="000000" w:themeColor="text1"/>
                <w:szCs w:val="20"/>
                <w:lang w:val="en-GB"/>
              </w:rPr>
            </w:pPr>
          </w:p>
        </w:tc>
      </w:tr>
    </w:tbl>
    <w:p w:rsidR="00E57078" w:rsidRPr="00366A73" w:rsidRDefault="00E57078" w:rsidP="006507B1">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6.75pt;height:9.75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1530097A"/>
    <w:multiLevelType w:val="hybridMultilevel"/>
    <w:tmpl w:val="781C544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5">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6">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3">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5">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E708DC"/>
    <w:multiLevelType w:val="hybridMultilevel"/>
    <w:tmpl w:val="0A20AC34"/>
    <w:lvl w:ilvl="0" w:tplc="08090003">
      <w:start w:val="1"/>
      <w:numFmt w:val="bullet"/>
      <w:lvlText w:val="o"/>
      <w:lvlJc w:val="left"/>
      <w:pPr>
        <w:ind w:left="360" w:hanging="360"/>
      </w:pPr>
      <w:rPr>
        <w:rFonts w:ascii="Courier New" w:hAnsi="Courier New" w:cs="Courier New" w:hint="default"/>
        <w:color w:val="FF0000"/>
        <w:sz w:val="16"/>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9"/>
  </w:num>
  <w:num w:numId="3">
    <w:abstractNumId w:val="1"/>
  </w:num>
  <w:num w:numId="4">
    <w:abstractNumId w:val="8"/>
  </w:num>
  <w:num w:numId="5">
    <w:abstractNumId w:val="4"/>
  </w:num>
  <w:num w:numId="6">
    <w:abstractNumId w:val="2"/>
  </w:num>
  <w:num w:numId="7">
    <w:abstractNumId w:val="10"/>
  </w:num>
  <w:num w:numId="8">
    <w:abstractNumId w:val="5"/>
  </w:num>
  <w:num w:numId="9">
    <w:abstractNumId w:val="14"/>
  </w:num>
  <w:num w:numId="10">
    <w:abstractNumId w:val="15"/>
  </w:num>
  <w:num w:numId="11">
    <w:abstractNumId w:val="7"/>
  </w:num>
  <w:num w:numId="12">
    <w:abstractNumId w:val="0"/>
  </w:num>
  <w:num w:numId="13">
    <w:abstractNumId w:val="11"/>
  </w:num>
  <w:num w:numId="14">
    <w:abstractNumId w:val="3"/>
  </w:num>
  <w:num w:numId="15">
    <w:abstractNumId w:val="12"/>
  </w:num>
  <w:num w:numId="16">
    <w:abstractNumId w:val="13"/>
  </w:num>
  <w:num w:numId="17">
    <w:abstractNumId w:val="1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1D92"/>
    <w:rsid w:val="00023BCF"/>
    <w:rsid w:val="00062DD1"/>
    <w:rsid w:val="00086FD7"/>
    <w:rsid w:val="00096A23"/>
    <w:rsid w:val="000E3EF7"/>
    <w:rsid w:val="000F6EAC"/>
    <w:rsid w:val="00104BDE"/>
    <w:rsid w:val="001223B0"/>
    <w:rsid w:val="00122DC0"/>
    <w:rsid w:val="00144E5D"/>
    <w:rsid w:val="001F1F6A"/>
    <w:rsid w:val="002447DF"/>
    <w:rsid w:val="00293E5D"/>
    <w:rsid w:val="002B1DC6"/>
    <w:rsid w:val="002C6913"/>
    <w:rsid w:val="00366A73"/>
    <w:rsid w:val="00373D92"/>
    <w:rsid w:val="003C5F87"/>
    <w:rsid w:val="004238D8"/>
    <w:rsid w:val="00424476"/>
    <w:rsid w:val="0047294C"/>
    <w:rsid w:val="004B2221"/>
    <w:rsid w:val="004D170A"/>
    <w:rsid w:val="00520545"/>
    <w:rsid w:val="00596FA4"/>
    <w:rsid w:val="005C59F9"/>
    <w:rsid w:val="005E5B63"/>
    <w:rsid w:val="00610B42"/>
    <w:rsid w:val="00613392"/>
    <w:rsid w:val="00616B0B"/>
    <w:rsid w:val="0063229D"/>
    <w:rsid w:val="00642006"/>
    <w:rsid w:val="00646B79"/>
    <w:rsid w:val="006507B1"/>
    <w:rsid w:val="00650A7E"/>
    <w:rsid w:val="00656519"/>
    <w:rsid w:val="00674674"/>
    <w:rsid w:val="006802C0"/>
    <w:rsid w:val="006A6E39"/>
    <w:rsid w:val="006C24FD"/>
    <w:rsid w:val="00745A24"/>
    <w:rsid w:val="00786294"/>
    <w:rsid w:val="007B388E"/>
    <w:rsid w:val="007D2267"/>
    <w:rsid w:val="007E2912"/>
    <w:rsid w:val="007F602D"/>
    <w:rsid w:val="0081687E"/>
    <w:rsid w:val="0084627F"/>
    <w:rsid w:val="008B64DE"/>
    <w:rsid w:val="008D1A2B"/>
    <w:rsid w:val="00935010"/>
    <w:rsid w:val="00A353BD"/>
    <w:rsid w:val="00A37146"/>
    <w:rsid w:val="00A44FEC"/>
    <w:rsid w:val="00A67C32"/>
    <w:rsid w:val="00AB2521"/>
    <w:rsid w:val="00AC40C6"/>
    <w:rsid w:val="00AD1DEC"/>
    <w:rsid w:val="00B22F6C"/>
    <w:rsid w:val="00B661FF"/>
    <w:rsid w:val="00B70457"/>
    <w:rsid w:val="00B761A1"/>
    <w:rsid w:val="00BA12B6"/>
    <w:rsid w:val="00BB013D"/>
    <w:rsid w:val="00BF03B3"/>
    <w:rsid w:val="00BF4D80"/>
    <w:rsid w:val="00C22530"/>
    <w:rsid w:val="00C4467B"/>
    <w:rsid w:val="00C4695A"/>
    <w:rsid w:val="00C61430"/>
    <w:rsid w:val="00CB4148"/>
    <w:rsid w:val="00CC0297"/>
    <w:rsid w:val="00CC2929"/>
    <w:rsid w:val="00CF42BE"/>
    <w:rsid w:val="00D3526B"/>
    <w:rsid w:val="00D44EB7"/>
    <w:rsid w:val="00D65B9D"/>
    <w:rsid w:val="00D74FEF"/>
    <w:rsid w:val="00D765F3"/>
    <w:rsid w:val="00D949FB"/>
    <w:rsid w:val="00DB6425"/>
    <w:rsid w:val="00DD2B77"/>
    <w:rsid w:val="00DE5E49"/>
    <w:rsid w:val="00DF65CA"/>
    <w:rsid w:val="00DF7B64"/>
    <w:rsid w:val="00E31AA0"/>
    <w:rsid w:val="00E33C91"/>
    <w:rsid w:val="00E57078"/>
    <w:rsid w:val="00E70392"/>
    <w:rsid w:val="00E81E68"/>
    <w:rsid w:val="00E86121"/>
    <w:rsid w:val="00EA3990"/>
    <w:rsid w:val="00EA4C16"/>
    <w:rsid w:val="00EA5822"/>
    <w:rsid w:val="00ED1AB8"/>
    <w:rsid w:val="00EF6ED7"/>
    <w:rsid w:val="00EF7238"/>
    <w:rsid w:val="00F479E6"/>
    <w:rsid w:val="00FA1A0A"/>
    <w:rsid w:val="00FC2771"/>
    <w:rsid w:val="00FC46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17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Colors" Target="diagrams/colors1.xml"/><Relationship Id="rId5" Type="http://schemas.openxmlformats.org/officeDocument/2006/relationships/settings" Target="settings.xml"/><Relationship Id="rId10" Type="http://schemas.openxmlformats.org/officeDocument/2006/relationships/diagramQuickStyle" Target="diagrams/quickStyle1.xml"/><Relationship Id="rId4" Type="http://schemas.microsoft.com/office/2007/relationships/stylesWithEffects" Target="stylesWithEffects.xml"/><Relationship Id="rId9" Type="http://schemas.openxmlformats.org/officeDocument/2006/relationships/diagramLayout" Target="diagrams/layout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57305DF-ED3D-41FF-9E87-46D0428D20E3}"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17863195-0110-4D14-9283-213BC4FAB447}">
      <dgm:prSet phldrT="[Text]" custT="1"/>
      <dgm:spPr/>
      <dgm:t>
        <a:bodyPr/>
        <a:lstStyle/>
        <a:p>
          <a:r>
            <a:rPr lang="en-US" sz="1200" b="0" baseline="0"/>
            <a:t>Finance Manager - Integrator</a:t>
          </a:r>
        </a:p>
      </dgm:t>
    </dgm:pt>
    <dgm:pt modelId="{0B373261-2B34-40F1-A650-47B990355F5F}" type="parTrans" cxnId="{A4D0E9B1-935C-47CD-9367-485CF9E9A676}">
      <dgm:prSet/>
      <dgm:spPr/>
      <dgm:t>
        <a:bodyPr/>
        <a:lstStyle/>
        <a:p>
          <a:endParaRPr lang="en-GB"/>
        </a:p>
      </dgm:t>
    </dgm:pt>
    <dgm:pt modelId="{320BF7C1-7A75-4E2D-9632-94ADE144A74C}" type="sibTrans" cxnId="{A4D0E9B1-935C-47CD-9367-485CF9E9A676}">
      <dgm:prSet/>
      <dgm:spPr/>
      <dgm:t>
        <a:bodyPr/>
        <a:lstStyle/>
        <a:p>
          <a:endParaRPr lang="en-GB"/>
        </a:p>
      </dgm:t>
    </dgm:pt>
    <dgm:pt modelId="{F8882217-4CB2-4CCD-A7C0-70B40A8A6991}">
      <dgm:prSet custT="1"/>
      <dgm:spPr/>
      <dgm:t>
        <a:bodyPr/>
        <a:lstStyle/>
        <a:p>
          <a:r>
            <a:rPr lang="en-GB" sz="1200"/>
            <a:t>Head of Finance - Integrator</a:t>
          </a:r>
        </a:p>
      </dgm:t>
    </dgm:pt>
    <dgm:pt modelId="{1875CDE9-8FC4-4908-A533-C4FD3C2193D0}" type="parTrans" cxnId="{DA4777EB-611A-4690-81E2-769D3EC6966D}">
      <dgm:prSet/>
      <dgm:spPr/>
      <dgm:t>
        <a:bodyPr/>
        <a:lstStyle/>
        <a:p>
          <a:endParaRPr lang="en-GB"/>
        </a:p>
      </dgm:t>
    </dgm:pt>
    <dgm:pt modelId="{AE046FFB-30F4-4CE9-A98E-C1B442239EE5}" type="sibTrans" cxnId="{DA4777EB-611A-4690-81E2-769D3EC6966D}">
      <dgm:prSet/>
      <dgm:spPr/>
      <dgm:t>
        <a:bodyPr/>
        <a:lstStyle/>
        <a:p>
          <a:endParaRPr lang="en-GB"/>
        </a:p>
      </dgm:t>
    </dgm:pt>
    <dgm:pt modelId="{ED448E55-922E-4E25-BF3D-766E64C6BFFD}">
      <dgm:prSet phldrT="[Text]" custT="1"/>
      <dgm:spPr/>
      <dgm:t>
        <a:bodyPr/>
        <a:lstStyle/>
        <a:p>
          <a:r>
            <a:rPr lang="en-GB" sz="1200"/>
            <a:t>Finance Manager - Integrator</a:t>
          </a:r>
        </a:p>
      </dgm:t>
    </dgm:pt>
    <dgm:pt modelId="{D15524F9-208A-40FA-BFC3-779C47A6775B}" type="parTrans" cxnId="{803362AC-65BD-4A85-9EC9-D8CF1439E91E}">
      <dgm:prSet/>
      <dgm:spPr/>
      <dgm:t>
        <a:bodyPr/>
        <a:lstStyle/>
        <a:p>
          <a:endParaRPr lang="en-GB"/>
        </a:p>
      </dgm:t>
    </dgm:pt>
    <dgm:pt modelId="{139197A3-3462-4E6D-81A2-2A7E39502735}" type="sibTrans" cxnId="{803362AC-65BD-4A85-9EC9-D8CF1439E91E}">
      <dgm:prSet/>
      <dgm:spPr/>
      <dgm:t>
        <a:bodyPr/>
        <a:lstStyle/>
        <a:p>
          <a:endParaRPr lang="en-GB"/>
        </a:p>
      </dgm:t>
    </dgm:pt>
    <dgm:pt modelId="{83A60A7A-A360-4D7E-BD98-C57A1B4CD02C}" type="pres">
      <dgm:prSet presAssocID="{057305DF-ED3D-41FF-9E87-46D0428D20E3}" presName="hierChild1" presStyleCnt="0">
        <dgm:presLayoutVars>
          <dgm:orgChart val="1"/>
          <dgm:chPref val="1"/>
          <dgm:dir/>
          <dgm:animOne val="branch"/>
          <dgm:animLvl val="lvl"/>
          <dgm:resizeHandles/>
        </dgm:presLayoutVars>
      </dgm:prSet>
      <dgm:spPr/>
      <dgm:t>
        <a:bodyPr/>
        <a:lstStyle/>
        <a:p>
          <a:endParaRPr lang="en-GB"/>
        </a:p>
      </dgm:t>
    </dgm:pt>
    <dgm:pt modelId="{C3121A90-754D-4B0A-AE2E-8A9D180D8EBE}" type="pres">
      <dgm:prSet presAssocID="{F8882217-4CB2-4CCD-A7C0-70B40A8A6991}" presName="hierRoot1" presStyleCnt="0">
        <dgm:presLayoutVars>
          <dgm:hierBranch val="init"/>
        </dgm:presLayoutVars>
      </dgm:prSet>
      <dgm:spPr/>
    </dgm:pt>
    <dgm:pt modelId="{7D81DA6E-E8B7-4BC8-B8C1-0A140BB2B140}" type="pres">
      <dgm:prSet presAssocID="{F8882217-4CB2-4CCD-A7C0-70B40A8A6991}" presName="rootComposite1" presStyleCnt="0"/>
      <dgm:spPr/>
    </dgm:pt>
    <dgm:pt modelId="{2398DC5A-0585-4717-BB46-527084AD61FD}" type="pres">
      <dgm:prSet presAssocID="{F8882217-4CB2-4CCD-A7C0-70B40A8A6991}" presName="rootText1" presStyleLbl="node0" presStyleIdx="0" presStyleCnt="1" custScaleX="174770">
        <dgm:presLayoutVars>
          <dgm:chPref val="3"/>
        </dgm:presLayoutVars>
      </dgm:prSet>
      <dgm:spPr/>
      <dgm:t>
        <a:bodyPr/>
        <a:lstStyle/>
        <a:p>
          <a:endParaRPr lang="en-GB"/>
        </a:p>
      </dgm:t>
    </dgm:pt>
    <dgm:pt modelId="{BE1ACD3C-FB44-45BB-81EF-195BE2E691EB}" type="pres">
      <dgm:prSet presAssocID="{F8882217-4CB2-4CCD-A7C0-70B40A8A6991}" presName="rootConnector1" presStyleLbl="node1" presStyleIdx="0" presStyleCnt="0"/>
      <dgm:spPr/>
      <dgm:t>
        <a:bodyPr/>
        <a:lstStyle/>
        <a:p>
          <a:endParaRPr lang="en-GB"/>
        </a:p>
      </dgm:t>
    </dgm:pt>
    <dgm:pt modelId="{3AD6D796-1D80-40A9-8503-66C4C09AEB27}" type="pres">
      <dgm:prSet presAssocID="{F8882217-4CB2-4CCD-A7C0-70B40A8A6991}" presName="hierChild2" presStyleCnt="0"/>
      <dgm:spPr/>
    </dgm:pt>
    <dgm:pt modelId="{D7D315A3-3796-4623-A02C-D8957BD8BB12}" type="pres">
      <dgm:prSet presAssocID="{0B373261-2B34-40F1-A650-47B990355F5F}" presName="Name37" presStyleLbl="parChTrans1D2" presStyleIdx="0" presStyleCnt="1"/>
      <dgm:spPr/>
      <dgm:t>
        <a:bodyPr/>
        <a:lstStyle/>
        <a:p>
          <a:endParaRPr lang="en-GB"/>
        </a:p>
      </dgm:t>
    </dgm:pt>
    <dgm:pt modelId="{218AEC6D-8035-46DE-BDC1-56F0603CB932}" type="pres">
      <dgm:prSet presAssocID="{17863195-0110-4D14-9283-213BC4FAB447}" presName="hierRoot2" presStyleCnt="0">
        <dgm:presLayoutVars>
          <dgm:hierBranch val="init"/>
        </dgm:presLayoutVars>
      </dgm:prSet>
      <dgm:spPr/>
    </dgm:pt>
    <dgm:pt modelId="{7E00D1E1-3635-46B0-B8F3-5776235D27AF}" type="pres">
      <dgm:prSet presAssocID="{17863195-0110-4D14-9283-213BC4FAB447}" presName="rootComposite" presStyleCnt="0"/>
      <dgm:spPr/>
    </dgm:pt>
    <dgm:pt modelId="{42428339-E2CA-46AA-BBCC-DA8D432AC674}" type="pres">
      <dgm:prSet presAssocID="{17863195-0110-4D14-9283-213BC4FAB447}" presName="rootText" presStyleLbl="node2" presStyleIdx="0" presStyleCnt="1" custScaleX="177898">
        <dgm:presLayoutVars>
          <dgm:chPref val="3"/>
        </dgm:presLayoutVars>
      </dgm:prSet>
      <dgm:spPr/>
      <dgm:t>
        <a:bodyPr/>
        <a:lstStyle/>
        <a:p>
          <a:endParaRPr lang="en-GB"/>
        </a:p>
      </dgm:t>
    </dgm:pt>
    <dgm:pt modelId="{F925941E-960F-4837-9540-69B04A9D7ECF}" type="pres">
      <dgm:prSet presAssocID="{17863195-0110-4D14-9283-213BC4FAB447}" presName="rootConnector" presStyleLbl="node2" presStyleIdx="0" presStyleCnt="1"/>
      <dgm:spPr/>
      <dgm:t>
        <a:bodyPr/>
        <a:lstStyle/>
        <a:p>
          <a:endParaRPr lang="en-GB"/>
        </a:p>
      </dgm:t>
    </dgm:pt>
    <dgm:pt modelId="{7A2FB5CE-E132-4D49-9351-5F623C8438E5}" type="pres">
      <dgm:prSet presAssocID="{17863195-0110-4D14-9283-213BC4FAB447}" presName="hierChild4" presStyleCnt="0"/>
      <dgm:spPr/>
    </dgm:pt>
    <dgm:pt modelId="{A0377224-C8F6-4DE0-AE1B-489F6D69FEAC}" type="pres">
      <dgm:prSet presAssocID="{D15524F9-208A-40FA-BFC3-779C47A6775B}" presName="Name37" presStyleLbl="parChTrans1D3" presStyleIdx="0" presStyleCnt="1"/>
      <dgm:spPr/>
      <dgm:t>
        <a:bodyPr/>
        <a:lstStyle/>
        <a:p>
          <a:endParaRPr lang="en-GB"/>
        </a:p>
      </dgm:t>
    </dgm:pt>
    <dgm:pt modelId="{754173F9-C635-4932-BD7E-334788D2DFA9}" type="pres">
      <dgm:prSet presAssocID="{ED448E55-922E-4E25-BF3D-766E64C6BFFD}" presName="hierRoot2" presStyleCnt="0">
        <dgm:presLayoutVars>
          <dgm:hierBranch val="init"/>
        </dgm:presLayoutVars>
      </dgm:prSet>
      <dgm:spPr/>
    </dgm:pt>
    <dgm:pt modelId="{4665632D-DA58-4C14-A003-598EE2406703}" type="pres">
      <dgm:prSet presAssocID="{ED448E55-922E-4E25-BF3D-766E64C6BFFD}" presName="rootComposite" presStyleCnt="0"/>
      <dgm:spPr/>
    </dgm:pt>
    <dgm:pt modelId="{38EA174E-049A-457A-8458-4F6DEB3367C7}" type="pres">
      <dgm:prSet presAssocID="{ED448E55-922E-4E25-BF3D-766E64C6BFFD}" presName="rootText" presStyleLbl="node3" presStyleIdx="0" presStyleCnt="1" custScaleX="201146">
        <dgm:presLayoutVars>
          <dgm:chPref val="3"/>
        </dgm:presLayoutVars>
      </dgm:prSet>
      <dgm:spPr/>
      <dgm:t>
        <a:bodyPr/>
        <a:lstStyle/>
        <a:p>
          <a:endParaRPr lang="en-GB"/>
        </a:p>
      </dgm:t>
    </dgm:pt>
    <dgm:pt modelId="{1578CCD6-510B-4F0C-B76F-B4D73AE4FB6A}" type="pres">
      <dgm:prSet presAssocID="{ED448E55-922E-4E25-BF3D-766E64C6BFFD}" presName="rootConnector" presStyleLbl="node3" presStyleIdx="0" presStyleCnt="1"/>
      <dgm:spPr/>
      <dgm:t>
        <a:bodyPr/>
        <a:lstStyle/>
        <a:p>
          <a:endParaRPr lang="en-GB"/>
        </a:p>
      </dgm:t>
    </dgm:pt>
    <dgm:pt modelId="{7E14C61E-420B-4DA9-A0DD-CBF9FBA58649}" type="pres">
      <dgm:prSet presAssocID="{ED448E55-922E-4E25-BF3D-766E64C6BFFD}" presName="hierChild4" presStyleCnt="0"/>
      <dgm:spPr/>
    </dgm:pt>
    <dgm:pt modelId="{8004E627-CB7D-4C6B-A5BD-D0A6CD28D440}" type="pres">
      <dgm:prSet presAssocID="{ED448E55-922E-4E25-BF3D-766E64C6BFFD}" presName="hierChild5" presStyleCnt="0"/>
      <dgm:spPr/>
    </dgm:pt>
    <dgm:pt modelId="{9B17170F-2C68-45D8-BBC0-A69E373B8BFA}" type="pres">
      <dgm:prSet presAssocID="{17863195-0110-4D14-9283-213BC4FAB447}" presName="hierChild5" presStyleCnt="0"/>
      <dgm:spPr/>
    </dgm:pt>
    <dgm:pt modelId="{7B077A6F-CEBB-49F2-A8D1-554AFBAE4E57}" type="pres">
      <dgm:prSet presAssocID="{F8882217-4CB2-4CCD-A7C0-70B40A8A6991}" presName="hierChild3" presStyleCnt="0"/>
      <dgm:spPr/>
    </dgm:pt>
  </dgm:ptLst>
  <dgm:cxnLst>
    <dgm:cxn modelId="{A4D0E9B1-935C-47CD-9367-485CF9E9A676}" srcId="{F8882217-4CB2-4CCD-A7C0-70B40A8A6991}" destId="{17863195-0110-4D14-9283-213BC4FAB447}" srcOrd="0" destOrd="0" parTransId="{0B373261-2B34-40F1-A650-47B990355F5F}" sibTransId="{320BF7C1-7A75-4E2D-9632-94ADE144A74C}"/>
    <dgm:cxn modelId="{A1868349-AA7F-493F-8FB7-CA3CD82AD05B}" type="presOf" srcId="{F8882217-4CB2-4CCD-A7C0-70B40A8A6991}" destId="{BE1ACD3C-FB44-45BB-81EF-195BE2E691EB}" srcOrd="1" destOrd="0" presId="urn:microsoft.com/office/officeart/2005/8/layout/orgChart1"/>
    <dgm:cxn modelId="{A1FA842B-6768-4568-8877-29DF5CFE8B9A}" type="presOf" srcId="{0B373261-2B34-40F1-A650-47B990355F5F}" destId="{D7D315A3-3796-4623-A02C-D8957BD8BB12}" srcOrd="0" destOrd="0" presId="urn:microsoft.com/office/officeart/2005/8/layout/orgChart1"/>
    <dgm:cxn modelId="{803362AC-65BD-4A85-9EC9-D8CF1439E91E}" srcId="{17863195-0110-4D14-9283-213BC4FAB447}" destId="{ED448E55-922E-4E25-BF3D-766E64C6BFFD}" srcOrd="0" destOrd="0" parTransId="{D15524F9-208A-40FA-BFC3-779C47A6775B}" sibTransId="{139197A3-3462-4E6D-81A2-2A7E39502735}"/>
    <dgm:cxn modelId="{77321DB7-4674-4385-89FC-69231DC55E3E}" type="presOf" srcId="{D15524F9-208A-40FA-BFC3-779C47A6775B}" destId="{A0377224-C8F6-4DE0-AE1B-489F6D69FEAC}" srcOrd="0" destOrd="0" presId="urn:microsoft.com/office/officeart/2005/8/layout/orgChart1"/>
    <dgm:cxn modelId="{26575C1F-4CEA-40DE-B658-29C1EA720892}" type="presOf" srcId="{17863195-0110-4D14-9283-213BC4FAB447}" destId="{42428339-E2CA-46AA-BBCC-DA8D432AC674}" srcOrd="0" destOrd="0" presId="urn:microsoft.com/office/officeart/2005/8/layout/orgChart1"/>
    <dgm:cxn modelId="{35958F5C-FA47-487C-B509-014079824484}" type="presOf" srcId="{ED448E55-922E-4E25-BF3D-766E64C6BFFD}" destId="{38EA174E-049A-457A-8458-4F6DEB3367C7}" srcOrd="0" destOrd="0" presId="urn:microsoft.com/office/officeart/2005/8/layout/orgChart1"/>
    <dgm:cxn modelId="{B46DEA29-85C2-406F-AFA6-B50E68C922E5}" type="presOf" srcId="{17863195-0110-4D14-9283-213BC4FAB447}" destId="{F925941E-960F-4837-9540-69B04A9D7ECF}" srcOrd="1" destOrd="0" presId="urn:microsoft.com/office/officeart/2005/8/layout/orgChart1"/>
    <dgm:cxn modelId="{25D9607E-8930-4109-87AA-0442325AFB77}" type="presOf" srcId="{ED448E55-922E-4E25-BF3D-766E64C6BFFD}" destId="{1578CCD6-510B-4F0C-B76F-B4D73AE4FB6A}" srcOrd="1" destOrd="0" presId="urn:microsoft.com/office/officeart/2005/8/layout/orgChart1"/>
    <dgm:cxn modelId="{873EE5AA-E398-43E2-AB1A-56E9819C2954}" type="presOf" srcId="{057305DF-ED3D-41FF-9E87-46D0428D20E3}" destId="{83A60A7A-A360-4D7E-BD98-C57A1B4CD02C}" srcOrd="0" destOrd="0" presId="urn:microsoft.com/office/officeart/2005/8/layout/orgChart1"/>
    <dgm:cxn modelId="{DA4777EB-611A-4690-81E2-769D3EC6966D}" srcId="{057305DF-ED3D-41FF-9E87-46D0428D20E3}" destId="{F8882217-4CB2-4CCD-A7C0-70B40A8A6991}" srcOrd="0" destOrd="0" parTransId="{1875CDE9-8FC4-4908-A533-C4FD3C2193D0}" sibTransId="{AE046FFB-30F4-4CE9-A98E-C1B442239EE5}"/>
    <dgm:cxn modelId="{12F012D0-A091-42B5-8BA5-D118F398414B}" type="presOf" srcId="{F8882217-4CB2-4CCD-A7C0-70B40A8A6991}" destId="{2398DC5A-0585-4717-BB46-527084AD61FD}" srcOrd="0" destOrd="0" presId="urn:microsoft.com/office/officeart/2005/8/layout/orgChart1"/>
    <dgm:cxn modelId="{9E59C41F-65CB-4126-99DD-ACF872111F87}" type="presParOf" srcId="{83A60A7A-A360-4D7E-BD98-C57A1B4CD02C}" destId="{C3121A90-754D-4B0A-AE2E-8A9D180D8EBE}" srcOrd="0" destOrd="0" presId="urn:microsoft.com/office/officeart/2005/8/layout/orgChart1"/>
    <dgm:cxn modelId="{CE566F28-D622-4367-8902-48F3FA932BF3}" type="presParOf" srcId="{C3121A90-754D-4B0A-AE2E-8A9D180D8EBE}" destId="{7D81DA6E-E8B7-4BC8-B8C1-0A140BB2B140}" srcOrd="0" destOrd="0" presId="urn:microsoft.com/office/officeart/2005/8/layout/orgChart1"/>
    <dgm:cxn modelId="{7D63154C-9B7A-4AA0-A57B-1ADDFDCAE9AA}" type="presParOf" srcId="{7D81DA6E-E8B7-4BC8-B8C1-0A140BB2B140}" destId="{2398DC5A-0585-4717-BB46-527084AD61FD}" srcOrd="0" destOrd="0" presId="urn:microsoft.com/office/officeart/2005/8/layout/orgChart1"/>
    <dgm:cxn modelId="{E5AED6D4-7361-46E5-B1CC-EED813EEC142}" type="presParOf" srcId="{7D81DA6E-E8B7-4BC8-B8C1-0A140BB2B140}" destId="{BE1ACD3C-FB44-45BB-81EF-195BE2E691EB}" srcOrd="1" destOrd="0" presId="urn:microsoft.com/office/officeart/2005/8/layout/orgChart1"/>
    <dgm:cxn modelId="{2B4A8A21-9CBF-40B5-AE00-E8FA6915739A}" type="presParOf" srcId="{C3121A90-754D-4B0A-AE2E-8A9D180D8EBE}" destId="{3AD6D796-1D80-40A9-8503-66C4C09AEB27}" srcOrd="1" destOrd="0" presId="urn:microsoft.com/office/officeart/2005/8/layout/orgChart1"/>
    <dgm:cxn modelId="{06448A93-7693-4231-97BA-CC1C283BD6B8}" type="presParOf" srcId="{3AD6D796-1D80-40A9-8503-66C4C09AEB27}" destId="{D7D315A3-3796-4623-A02C-D8957BD8BB12}" srcOrd="0" destOrd="0" presId="urn:microsoft.com/office/officeart/2005/8/layout/orgChart1"/>
    <dgm:cxn modelId="{A9BCBF94-C7F2-4E3F-A238-05D6AC1C45E5}" type="presParOf" srcId="{3AD6D796-1D80-40A9-8503-66C4C09AEB27}" destId="{218AEC6D-8035-46DE-BDC1-56F0603CB932}" srcOrd="1" destOrd="0" presId="urn:microsoft.com/office/officeart/2005/8/layout/orgChart1"/>
    <dgm:cxn modelId="{AAFC1EEA-BA5B-4275-A41E-69CC63BA69AA}" type="presParOf" srcId="{218AEC6D-8035-46DE-BDC1-56F0603CB932}" destId="{7E00D1E1-3635-46B0-B8F3-5776235D27AF}" srcOrd="0" destOrd="0" presId="urn:microsoft.com/office/officeart/2005/8/layout/orgChart1"/>
    <dgm:cxn modelId="{2E74995B-7B9E-4631-8BF8-86C3DBC02484}" type="presParOf" srcId="{7E00D1E1-3635-46B0-B8F3-5776235D27AF}" destId="{42428339-E2CA-46AA-BBCC-DA8D432AC674}" srcOrd="0" destOrd="0" presId="urn:microsoft.com/office/officeart/2005/8/layout/orgChart1"/>
    <dgm:cxn modelId="{4CCEDBAC-9CC6-430C-8474-1237344C931A}" type="presParOf" srcId="{7E00D1E1-3635-46B0-B8F3-5776235D27AF}" destId="{F925941E-960F-4837-9540-69B04A9D7ECF}" srcOrd="1" destOrd="0" presId="urn:microsoft.com/office/officeart/2005/8/layout/orgChart1"/>
    <dgm:cxn modelId="{EA2240B7-800B-410E-9094-0BA308E5FC26}" type="presParOf" srcId="{218AEC6D-8035-46DE-BDC1-56F0603CB932}" destId="{7A2FB5CE-E132-4D49-9351-5F623C8438E5}" srcOrd="1" destOrd="0" presId="urn:microsoft.com/office/officeart/2005/8/layout/orgChart1"/>
    <dgm:cxn modelId="{5067C5A8-BE48-4E1A-A868-77217FBAC282}" type="presParOf" srcId="{7A2FB5CE-E132-4D49-9351-5F623C8438E5}" destId="{A0377224-C8F6-4DE0-AE1B-489F6D69FEAC}" srcOrd="0" destOrd="0" presId="urn:microsoft.com/office/officeart/2005/8/layout/orgChart1"/>
    <dgm:cxn modelId="{F89093F9-2C4F-4BE6-8A85-9BA1852AE5FB}" type="presParOf" srcId="{7A2FB5CE-E132-4D49-9351-5F623C8438E5}" destId="{754173F9-C635-4932-BD7E-334788D2DFA9}" srcOrd="1" destOrd="0" presId="urn:microsoft.com/office/officeart/2005/8/layout/orgChart1"/>
    <dgm:cxn modelId="{E140BF03-3F42-4DCE-9157-96FE4568895E}" type="presParOf" srcId="{754173F9-C635-4932-BD7E-334788D2DFA9}" destId="{4665632D-DA58-4C14-A003-598EE2406703}" srcOrd="0" destOrd="0" presId="urn:microsoft.com/office/officeart/2005/8/layout/orgChart1"/>
    <dgm:cxn modelId="{1C729363-A4F2-4F5B-9AE9-B7C4AE3CDCC8}" type="presParOf" srcId="{4665632D-DA58-4C14-A003-598EE2406703}" destId="{38EA174E-049A-457A-8458-4F6DEB3367C7}" srcOrd="0" destOrd="0" presId="urn:microsoft.com/office/officeart/2005/8/layout/orgChart1"/>
    <dgm:cxn modelId="{FFC27DA0-F0D4-4C7B-A19E-F32109A59DCF}" type="presParOf" srcId="{4665632D-DA58-4C14-A003-598EE2406703}" destId="{1578CCD6-510B-4F0C-B76F-B4D73AE4FB6A}" srcOrd="1" destOrd="0" presId="urn:microsoft.com/office/officeart/2005/8/layout/orgChart1"/>
    <dgm:cxn modelId="{F92A5AA9-66A2-4782-ADBF-CCF518CCEF27}" type="presParOf" srcId="{754173F9-C635-4932-BD7E-334788D2DFA9}" destId="{7E14C61E-420B-4DA9-A0DD-CBF9FBA58649}" srcOrd="1" destOrd="0" presId="urn:microsoft.com/office/officeart/2005/8/layout/orgChart1"/>
    <dgm:cxn modelId="{ACD5FC46-9133-4697-B53A-96822AA0021D}" type="presParOf" srcId="{754173F9-C635-4932-BD7E-334788D2DFA9}" destId="{8004E627-CB7D-4C6B-A5BD-D0A6CD28D440}" srcOrd="2" destOrd="0" presId="urn:microsoft.com/office/officeart/2005/8/layout/orgChart1"/>
    <dgm:cxn modelId="{1CAE2CE6-977E-41DD-AD2D-54ADC27BB528}" type="presParOf" srcId="{218AEC6D-8035-46DE-BDC1-56F0603CB932}" destId="{9B17170F-2C68-45D8-BBC0-A69E373B8BFA}" srcOrd="2" destOrd="0" presId="urn:microsoft.com/office/officeart/2005/8/layout/orgChart1"/>
    <dgm:cxn modelId="{5B311EEB-B619-41CB-8698-A38E55DE3E0A}" type="presParOf" srcId="{C3121A90-754D-4B0A-AE2E-8A9D180D8EBE}" destId="{7B077A6F-CEBB-49F2-A8D1-554AFBAE4E57}"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377224-C8F6-4DE0-AE1B-489F6D69FEAC}">
      <dsp:nvSpPr>
        <dsp:cNvPr id="0" name=""/>
        <dsp:cNvSpPr/>
      </dsp:nvSpPr>
      <dsp:spPr>
        <a:xfrm>
          <a:off x="1016195" y="1301227"/>
          <a:ext cx="286826" cy="494440"/>
        </a:xfrm>
        <a:custGeom>
          <a:avLst/>
          <a:gdLst/>
          <a:ahLst/>
          <a:cxnLst/>
          <a:rect l="0" t="0" r="0" b="0"/>
          <a:pathLst>
            <a:path>
              <a:moveTo>
                <a:pt x="0" y="0"/>
              </a:moveTo>
              <a:lnTo>
                <a:pt x="0" y="494440"/>
              </a:lnTo>
              <a:lnTo>
                <a:pt x="286826" y="49444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7D315A3-3796-4623-A02C-D8957BD8BB12}">
      <dsp:nvSpPr>
        <dsp:cNvPr id="0" name=""/>
        <dsp:cNvSpPr/>
      </dsp:nvSpPr>
      <dsp:spPr>
        <a:xfrm>
          <a:off x="1735345" y="538069"/>
          <a:ext cx="91440" cy="225723"/>
        </a:xfrm>
        <a:custGeom>
          <a:avLst/>
          <a:gdLst/>
          <a:ahLst/>
          <a:cxnLst/>
          <a:rect l="0" t="0" r="0" b="0"/>
          <a:pathLst>
            <a:path>
              <a:moveTo>
                <a:pt x="45720" y="0"/>
              </a:moveTo>
              <a:lnTo>
                <a:pt x="45720" y="22572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398DC5A-0585-4717-BB46-527084AD61FD}">
      <dsp:nvSpPr>
        <dsp:cNvPr id="0" name=""/>
        <dsp:cNvSpPr/>
      </dsp:nvSpPr>
      <dsp:spPr>
        <a:xfrm>
          <a:off x="841788" y="633"/>
          <a:ext cx="1878553" cy="53743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Head of Finance - Integrator</a:t>
          </a:r>
        </a:p>
      </dsp:txBody>
      <dsp:txXfrm>
        <a:off x="841788" y="633"/>
        <a:ext cx="1878553" cy="537435"/>
      </dsp:txXfrm>
    </dsp:sp>
    <dsp:sp modelId="{42428339-E2CA-46AA-BBCC-DA8D432AC674}">
      <dsp:nvSpPr>
        <dsp:cNvPr id="0" name=""/>
        <dsp:cNvSpPr/>
      </dsp:nvSpPr>
      <dsp:spPr>
        <a:xfrm>
          <a:off x="824977" y="763792"/>
          <a:ext cx="1912175" cy="53743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0" kern="1200" baseline="0"/>
            <a:t>Finance Manager - Integrator</a:t>
          </a:r>
        </a:p>
      </dsp:txBody>
      <dsp:txXfrm>
        <a:off x="824977" y="763792"/>
        <a:ext cx="1912175" cy="537435"/>
      </dsp:txXfrm>
    </dsp:sp>
    <dsp:sp modelId="{38EA174E-049A-457A-8458-4F6DEB3367C7}">
      <dsp:nvSpPr>
        <dsp:cNvPr id="0" name=""/>
        <dsp:cNvSpPr/>
      </dsp:nvSpPr>
      <dsp:spPr>
        <a:xfrm>
          <a:off x="1303021" y="1526950"/>
          <a:ext cx="2162061" cy="53743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Finance Manager - Integrator</a:t>
          </a:r>
        </a:p>
      </dsp:txBody>
      <dsp:txXfrm>
        <a:off x="1303021" y="1526950"/>
        <a:ext cx="2162061" cy="53743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31EE7-44FD-4756-A6ED-03E269251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719</Words>
  <Characters>4101</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4811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2</cp:revision>
  <cp:lastPrinted>2019-06-25T13:03:00Z</cp:lastPrinted>
  <dcterms:created xsi:type="dcterms:W3CDTF">2019-07-17T10:48:00Z</dcterms:created>
  <dcterms:modified xsi:type="dcterms:W3CDTF">2019-07-17T10:48:00Z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