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0D3A" w14:textId="77777777" w:rsidR="007A6266" w:rsidRDefault="00816592" w:rsidP="008978A8">
      <w:pPr>
        <w:pStyle w:val="Grandtitre"/>
      </w:pPr>
      <w:r>
        <w:t>JOB DESCRIPTION</w:t>
      </w:r>
    </w:p>
    <w:p w14:paraId="5D1C2FC1" w14:textId="77777777" w:rsidR="00BE36E2" w:rsidRPr="00D62A1A" w:rsidRDefault="007A6266" w:rsidP="008978A8">
      <w:pPr>
        <w:pStyle w:val="Grandtitre"/>
      </w:pPr>
      <w:r>
        <w:t>security officer team lead</w:t>
      </w:r>
      <w:r w:rsidR="00816592">
        <w:t xml:space="preserve"> </w:t>
      </w:r>
    </w:p>
    <w:p w14:paraId="1D60D61C" w14:textId="77777777" w:rsidR="001071B9" w:rsidRDefault="001071B9" w:rsidP="00652BE0">
      <w:pPr>
        <w:pStyle w:val="Heading1"/>
        <w:jc w:val="right"/>
        <w:rPr>
          <w:b w:val="0"/>
          <w:sz w:val="24"/>
          <w:szCs w:val="24"/>
        </w:rPr>
      </w:pPr>
    </w:p>
    <w:p w14:paraId="27029F3B" w14:textId="77777777" w:rsidR="001071B9" w:rsidRDefault="001071B9"/>
    <w:p w14:paraId="2AA3509C" w14:textId="77777777" w:rsidR="001071B9" w:rsidRPr="007A6266" w:rsidRDefault="001071B9" w:rsidP="007A6266">
      <w:pPr>
        <w:spacing w:beforeLines="20" w:before="48" w:afterLines="60" w:after="144" w:line="264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623F9F" w:rsidRPr="007A6266" w14:paraId="104FA1E2" w14:textId="77777777" w:rsidTr="00201763">
        <w:tc>
          <w:tcPr>
            <w:tcW w:w="5000" w:type="pct"/>
            <w:shd w:val="clear" w:color="auto" w:fill="FF0000"/>
            <w:vAlign w:val="center"/>
          </w:tcPr>
          <w:p w14:paraId="565830A9" w14:textId="77777777" w:rsidR="00623F9F" w:rsidRPr="007A6266" w:rsidRDefault="00623F9F" w:rsidP="007A6266">
            <w:pPr>
              <w:spacing w:before="240" w:after="240" w:line="264" w:lineRule="auto"/>
              <w:rPr>
                <w:rFonts w:cs="Arial"/>
                <w:bCs/>
                <w:caps/>
                <w:color w:val="FFFFFF"/>
                <w:sz w:val="20"/>
                <w:szCs w:val="20"/>
              </w:rPr>
            </w:pPr>
            <w:r w:rsidRPr="007A6266">
              <w:rPr>
                <w:rFonts w:cs="Arial"/>
                <w:bCs/>
                <w:caps/>
                <w:color w:val="FFFFFF"/>
                <w:sz w:val="20"/>
                <w:szCs w:val="20"/>
              </w:rPr>
              <w:t>JOB</w:t>
            </w:r>
            <w:r w:rsidR="00B477E3">
              <w:rPr>
                <w:rFonts w:cs="Arial"/>
                <w:bCs/>
                <w:caps/>
                <w:color w:val="FFFFFF"/>
                <w:sz w:val="20"/>
                <w:szCs w:val="20"/>
              </w:rPr>
              <w:t xml:space="preserve"> DESCRIPTION – Security Lead Guard</w:t>
            </w:r>
          </w:p>
        </w:tc>
      </w:tr>
      <w:tr w:rsidR="00623F9F" w:rsidRPr="007A6266" w14:paraId="3122EEA0" w14:textId="77777777" w:rsidTr="00201763">
        <w:tc>
          <w:tcPr>
            <w:tcW w:w="5000" w:type="pct"/>
            <w:vAlign w:val="center"/>
          </w:tcPr>
          <w:p w14:paraId="5A021073" w14:textId="77777777" w:rsidR="00623F9F" w:rsidRPr="007A6266" w:rsidRDefault="00623F9F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 xml:space="preserve">Job Title: Security </w:t>
            </w:r>
            <w:r w:rsidR="00ED1ADC">
              <w:rPr>
                <w:rFonts w:cs="Arial"/>
                <w:bCs/>
                <w:sz w:val="20"/>
                <w:szCs w:val="20"/>
              </w:rPr>
              <w:t xml:space="preserve"> Guard</w:t>
            </w:r>
          </w:p>
          <w:p w14:paraId="1C3DF235" w14:textId="77777777" w:rsidR="00623F9F" w:rsidRPr="007A6266" w:rsidRDefault="00A516A0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>Location</w:t>
            </w:r>
            <w:r w:rsidR="00623F9F" w:rsidRPr="007A6266">
              <w:rPr>
                <w:rFonts w:cs="Arial"/>
                <w:bCs/>
                <w:sz w:val="20"/>
                <w:szCs w:val="20"/>
              </w:rPr>
              <w:t xml:space="preserve">: </w:t>
            </w:r>
            <w:r w:rsidRPr="007A626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A56F5D">
              <w:rPr>
                <w:rFonts w:cs="Arial"/>
                <w:bCs/>
                <w:sz w:val="20"/>
                <w:szCs w:val="20"/>
              </w:rPr>
              <w:t>Nigg</w:t>
            </w:r>
            <w:proofErr w:type="spellEnd"/>
            <w:r w:rsidR="00A56F5D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="00A56F5D">
              <w:rPr>
                <w:rFonts w:cs="Arial"/>
                <w:bCs/>
                <w:sz w:val="20"/>
                <w:szCs w:val="20"/>
              </w:rPr>
              <w:t>Tain</w:t>
            </w:r>
            <w:proofErr w:type="spellEnd"/>
          </w:p>
          <w:p w14:paraId="0F819A59" w14:textId="77777777" w:rsidR="00A47089" w:rsidRPr="007A6266" w:rsidRDefault="00A516A0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>Department:</w:t>
            </w:r>
            <w:r w:rsidR="00ED1ADC">
              <w:rPr>
                <w:rFonts w:cs="Arial"/>
                <w:bCs/>
                <w:sz w:val="20"/>
                <w:szCs w:val="20"/>
              </w:rPr>
              <w:t xml:space="preserve"> Security</w:t>
            </w:r>
            <w:r w:rsidRPr="007A6266">
              <w:rPr>
                <w:rFonts w:cs="Arial"/>
                <w:bCs/>
                <w:sz w:val="20"/>
                <w:szCs w:val="20"/>
              </w:rPr>
              <w:t xml:space="preserve">   </w:t>
            </w:r>
          </w:p>
          <w:p w14:paraId="7A0AF98F" w14:textId="77777777" w:rsidR="00A516A0" w:rsidRPr="007A6266" w:rsidRDefault="00A516A0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 xml:space="preserve">Responsible to:  </w:t>
            </w:r>
            <w:r w:rsidR="00ED1ADC">
              <w:rPr>
                <w:rFonts w:cs="Arial"/>
                <w:bCs/>
                <w:sz w:val="20"/>
                <w:szCs w:val="20"/>
              </w:rPr>
              <w:t>Security Supervisor</w:t>
            </w:r>
            <w:r w:rsidR="00A56F5D">
              <w:rPr>
                <w:rFonts w:cs="Arial"/>
                <w:bCs/>
                <w:sz w:val="20"/>
                <w:szCs w:val="20"/>
              </w:rPr>
              <w:t xml:space="preserve"> Repsol Aberdeen</w:t>
            </w:r>
          </w:p>
          <w:p w14:paraId="1214C9C1" w14:textId="77777777" w:rsidR="00623F9F" w:rsidRPr="007A6266" w:rsidRDefault="00623F9F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 xml:space="preserve">Hours of Work: </w:t>
            </w:r>
            <w:r w:rsidR="00ED1ADC">
              <w:rPr>
                <w:rFonts w:cs="Arial"/>
                <w:bCs/>
                <w:sz w:val="20"/>
                <w:szCs w:val="20"/>
              </w:rPr>
              <w:t>12hrs</w:t>
            </w:r>
          </w:p>
          <w:p w14:paraId="428CACAE" w14:textId="77777777" w:rsidR="00623F9F" w:rsidRPr="007A6266" w:rsidRDefault="00623F9F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 xml:space="preserve">Hourly Rate:  </w:t>
            </w:r>
            <w:r w:rsidR="00A56F5D">
              <w:rPr>
                <w:rFonts w:cs="Arial"/>
                <w:bCs/>
                <w:sz w:val="20"/>
                <w:szCs w:val="20"/>
              </w:rPr>
              <w:t xml:space="preserve">   £12</w:t>
            </w:r>
            <w:r w:rsidR="00ED1ADC">
              <w:rPr>
                <w:rFonts w:cs="Arial"/>
                <w:bCs/>
                <w:sz w:val="20"/>
                <w:szCs w:val="20"/>
              </w:rPr>
              <w:t>:00</w:t>
            </w:r>
          </w:p>
          <w:p w14:paraId="29C97890" w14:textId="53E5E3DD" w:rsidR="00623F9F" w:rsidRPr="007A6266" w:rsidRDefault="00623F9F" w:rsidP="007A6266">
            <w:pPr>
              <w:widowControl w:val="0"/>
              <w:autoSpaceDE w:val="0"/>
              <w:autoSpaceDN w:val="0"/>
              <w:adjustRightInd w:val="0"/>
              <w:spacing w:beforeLines="20" w:before="48" w:afterLines="60" w:after="144" w:line="264" w:lineRule="auto"/>
              <w:rPr>
                <w:rFonts w:cs="Arial"/>
                <w:bCs/>
                <w:sz w:val="20"/>
                <w:szCs w:val="20"/>
              </w:rPr>
            </w:pPr>
            <w:r w:rsidRPr="007A6266">
              <w:rPr>
                <w:rFonts w:cs="Arial"/>
                <w:bCs/>
                <w:sz w:val="20"/>
                <w:szCs w:val="20"/>
              </w:rPr>
              <w:t xml:space="preserve">Start Date: </w:t>
            </w:r>
            <w:r w:rsidR="00765F6B">
              <w:rPr>
                <w:rFonts w:cs="Arial"/>
                <w:bCs/>
                <w:sz w:val="20"/>
                <w:szCs w:val="20"/>
              </w:rPr>
              <w:t>TBC</w:t>
            </w:r>
          </w:p>
        </w:tc>
        <w:bookmarkStart w:id="0" w:name="_GoBack"/>
        <w:bookmarkEnd w:id="0"/>
      </w:tr>
      <w:tr w:rsidR="00623F9F" w:rsidRPr="007A6266" w14:paraId="5D9A4AD3" w14:textId="77777777" w:rsidTr="00201763">
        <w:tc>
          <w:tcPr>
            <w:tcW w:w="5000" w:type="pct"/>
            <w:shd w:val="clear" w:color="auto" w:fill="FF0000"/>
            <w:vAlign w:val="center"/>
          </w:tcPr>
          <w:p w14:paraId="24294073" w14:textId="77777777" w:rsidR="00623F9F" w:rsidRPr="007A6266" w:rsidRDefault="00F52139" w:rsidP="007A6266">
            <w:pPr>
              <w:spacing w:before="240" w:after="240" w:line="264" w:lineRule="auto"/>
              <w:rPr>
                <w:rFonts w:cs="Arial"/>
                <w:bCs/>
                <w:caps/>
                <w:color w:val="FFFFFF"/>
                <w:sz w:val="20"/>
                <w:szCs w:val="20"/>
              </w:rPr>
            </w:pPr>
            <w:r w:rsidRPr="007A6266">
              <w:rPr>
                <w:rFonts w:cs="Arial"/>
                <w:bCs/>
                <w:caps/>
                <w:color w:val="FFFFFF"/>
                <w:sz w:val="20"/>
                <w:szCs w:val="20"/>
              </w:rPr>
              <w:t>JOB FUNCTION</w:t>
            </w:r>
          </w:p>
        </w:tc>
      </w:tr>
      <w:tr w:rsidR="00623F9F" w:rsidRPr="007A6266" w14:paraId="3E992AA5" w14:textId="77777777" w:rsidTr="00201763">
        <w:tc>
          <w:tcPr>
            <w:tcW w:w="5000" w:type="pct"/>
          </w:tcPr>
          <w:p w14:paraId="033572B2" w14:textId="77777777" w:rsidR="00F52139" w:rsidRPr="007A6266" w:rsidRDefault="00F52139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To support with a 24-hour Security service.</w:t>
            </w:r>
          </w:p>
          <w:p w14:paraId="347DDBAD" w14:textId="77777777" w:rsidR="00F52139" w:rsidRPr="007A6266" w:rsidRDefault="00F52139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Lia</w:t>
            </w:r>
            <w:r w:rsidR="00426F5F">
              <w:rPr>
                <w:rFonts w:cs="Arial"/>
                <w:sz w:val="20"/>
                <w:szCs w:val="20"/>
              </w:rPr>
              <w:t xml:space="preserve">ison with staff on any H&amp;S </w:t>
            </w:r>
            <w:r w:rsidRPr="007A6266">
              <w:rPr>
                <w:rFonts w:cs="Arial"/>
                <w:sz w:val="20"/>
                <w:szCs w:val="20"/>
              </w:rPr>
              <w:t>matters.</w:t>
            </w:r>
          </w:p>
          <w:p w14:paraId="5B613A7D" w14:textId="77777777" w:rsidR="00F52139" w:rsidRPr="00426F5F" w:rsidRDefault="00F52139" w:rsidP="00426F5F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Preparation and arranging authorisation for any documentation.</w:t>
            </w:r>
          </w:p>
          <w:p w14:paraId="3C0DB88F" w14:textId="77777777" w:rsidR="00F52139" w:rsidRPr="007A6266" w:rsidRDefault="00F52139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 xml:space="preserve">To provide support as far as is reasonably practicable, in the protection of Site/Company assets from the </w:t>
            </w:r>
            <w:r w:rsidR="00426F5F" w:rsidRPr="007A6266">
              <w:rPr>
                <w:rFonts w:cs="Arial"/>
                <w:sz w:val="20"/>
                <w:szCs w:val="20"/>
              </w:rPr>
              <w:t>effects</w:t>
            </w:r>
            <w:r w:rsidRPr="007A6266">
              <w:rPr>
                <w:rFonts w:cs="Arial"/>
                <w:sz w:val="20"/>
                <w:szCs w:val="20"/>
              </w:rPr>
              <w:t xml:space="preserve"> of fire, accidental or malicious loss or damage and unauthorised removal.</w:t>
            </w:r>
          </w:p>
          <w:p w14:paraId="756E160B" w14:textId="77777777" w:rsidR="00F52139" w:rsidRPr="007A6266" w:rsidRDefault="00F52139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To provide an immediate response and ongoing support as required during Site emergencies.</w:t>
            </w:r>
          </w:p>
          <w:p w14:paraId="1B50AADF" w14:textId="77777777" w:rsidR="00F52139" w:rsidRPr="007A6266" w:rsidRDefault="00F52139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 xml:space="preserve">To </w:t>
            </w:r>
            <w:r w:rsidR="00426F5F">
              <w:rPr>
                <w:rFonts w:cs="Arial"/>
                <w:sz w:val="20"/>
                <w:szCs w:val="20"/>
              </w:rPr>
              <w:t xml:space="preserve">help </w:t>
            </w:r>
            <w:r w:rsidRPr="007A6266">
              <w:rPr>
                <w:rFonts w:cs="Arial"/>
                <w:sz w:val="20"/>
                <w:szCs w:val="20"/>
              </w:rPr>
              <w:t>pr</w:t>
            </w:r>
            <w:r w:rsidR="00426F5F">
              <w:rPr>
                <w:rFonts w:cs="Arial"/>
                <w:sz w:val="20"/>
                <w:szCs w:val="20"/>
              </w:rPr>
              <w:t xml:space="preserve">ovide </w:t>
            </w:r>
            <w:r w:rsidRPr="007A6266">
              <w:rPr>
                <w:rFonts w:cs="Arial"/>
                <w:sz w:val="20"/>
                <w:szCs w:val="20"/>
              </w:rPr>
              <w:t>assistance service for staff, visitor’s etc.</w:t>
            </w:r>
          </w:p>
          <w:p w14:paraId="00B7DEB2" w14:textId="77777777" w:rsidR="00F52139" w:rsidRPr="007A6266" w:rsidRDefault="00F52139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To enable by using appropriate skills, the site to operate in an unhindered manner.</w:t>
            </w:r>
          </w:p>
          <w:p w14:paraId="28E6F030" w14:textId="77777777" w:rsidR="00201763" w:rsidRPr="007A6266" w:rsidRDefault="00A56F5D" w:rsidP="007A6266">
            <w:pPr>
              <w:numPr>
                <w:ilvl w:val="1"/>
                <w:numId w:val="4"/>
              </w:numPr>
              <w:tabs>
                <w:tab w:val="num" w:pos="-1341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as part of a Team to deliver Sodexo standards and Security at site</w:t>
            </w:r>
          </w:p>
        </w:tc>
      </w:tr>
    </w:tbl>
    <w:p w14:paraId="1505CCAE" w14:textId="77777777" w:rsidR="007A6266" w:rsidRDefault="007A626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623F9F" w:rsidRPr="007A6266" w14:paraId="38095D41" w14:textId="77777777" w:rsidTr="00201763">
        <w:tc>
          <w:tcPr>
            <w:tcW w:w="5000" w:type="pct"/>
            <w:shd w:val="clear" w:color="auto" w:fill="FF0000"/>
          </w:tcPr>
          <w:p w14:paraId="1A89EB02" w14:textId="77777777" w:rsidR="00623F9F" w:rsidRPr="007A6266" w:rsidRDefault="00A47089" w:rsidP="007A6266">
            <w:pPr>
              <w:spacing w:before="240" w:after="240" w:line="264" w:lineRule="auto"/>
              <w:rPr>
                <w:rFonts w:cs="Arial"/>
                <w:bCs/>
                <w:caps/>
                <w:color w:val="FFFFFF"/>
                <w:sz w:val="20"/>
                <w:szCs w:val="20"/>
              </w:rPr>
            </w:pPr>
            <w:r w:rsidRPr="007A6266">
              <w:rPr>
                <w:rFonts w:cs="Arial"/>
                <w:bCs/>
                <w:caps/>
                <w:color w:val="FFFFFF"/>
                <w:sz w:val="20"/>
                <w:szCs w:val="20"/>
              </w:rPr>
              <w:lastRenderedPageBreak/>
              <w:t>location and type of work</w:t>
            </w:r>
          </w:p>
        </w:tc>
      </w:tr>
      <w:tr w:rsidR="00623F9F" w:rsidRPr="007A6266" w14:paraId="7FE82D61" w14:textId="77777777" w:rsidTr="00201763">
        <w:tc>
          <w:tcPr>
            <w:tcW w:w="5000" w:type="pct"/>
          </w:tcPr>
          <w:p w14:paraId="5A4B62EC" w14:textId="77777777" w:rsidR="00F52139" w:rsidRPr="00426F5F" w:rsidRDefault="00A74C6F" w:rsidP="00426F5F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Based in the Security office on</w:t>
            </w:r>
            <w:r w:rsidR="00F52139" w:rsidRPr="007A6266">
              <w:rPr>
                <w:rFonts w:cs="Arial"/>
                <w:sz w:val="20"/>
                <w:szCs w:val="20"/>
              </w:rPr>
              <w:t xml:space="preserve"> site.</w:t>
            </w:r>
          </w:p>
          <w:p w14:paraId="191EEF8C" w14:textId="77777777" w:rsidR="00F52139" w:rsidRPr="00426F5F" w:rsidRDefault="00426F5F" w:rsidP="0026583B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operate a nightshift </w:t>
            </w:r>
            <w:r w:rsidR="00F52139" w:rsidRPr="00426F5F">
              <w:rPr>
                <w:rFonts w:cs="Arial"/>
                <w:sz w:val="20"/>
                <w:szCs w:val="20"/>
              </w:rPr>
              <w:t xml:space="preserve">routine but must be able to deal with </w:t>
            </w:r>
            <w:r w:rsidRPr="00426F5F">
              <w:rPr>
                <w:rFonts w:cs="Arial"/>
                <w:sz w:val="20"/>
                <w:szCs w:val="20"/>
              </w:rPr>
              <w:t>emergencies</w:t>
            </w:r>
            <w:r w:rsidR="00F52139" w:rsidRPr="00426F5F">
              <w:rPr>
                <w:rFonts w:cs="Arial"/>
                <w:sz w:val="20"/>
                <w:szCs w:val="20"/>
              </w:rPr>
              <w:t xml:space="preserve"> as they arise.</w:t>
            </w:r>
          </w:p>
          <w:p w14:paraId="52D89258" w14:textId="77777777" w:rsidR="00F52139" w:rsidRPr="007A6266" w:rsidRDefault="00B477E3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</w:t>
            </w:r>
            <w:r w:rsidR="00F52139" w:rsidRPr="007A6266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laid</w:t>
            </w:r>
            <w:r w:rsidR="00F52139" w:rsidRPr="007A6266">
              <w:rPr>
                <w:rFonts w:cs="Arial"/>
                <w:sz w:val="20"/>
                <w:szCs w:val="20"/>
              </w:rPr>
              <w:t xml:space="preserve"> down guidelines although job calls for initiative, as may have to react immediately to unusual occurrences without time to refer to a higher authority.</w:t>
            </w:r>
          </w:p>
          <w:p w14:paraId="5973148E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Work may involve duties anywhere throughout the site in all prevailing conditions, both inside and outside buildings.</w:t>
            </w:r>
          </w:p>
          <w:p w14:paraId="2EE87C94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Work may involve standing for long periods.</w:t>
            </w:r>
          </w:p>
          <w:p w14:paraId="2800104F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The work is of varying levels of physical nature and may occasionally</w:t>
            </w:r>
            <w:r w:rsidR="00105129">
              <w:rPr>
                <w:rFonts w:cs="Arial"/>
                <w:sz w:val="20"/>
                <w:szCs w:val="20"/>
              </w:rPr>
              <w:t xml:space="preserve"> require heavy work, lifting of goods so a</w:t>
            </w:r>
            <w:r w:rsidRPr="007A6266">
              <w:rPr>
                <w:rFonts w:cs="Arial"/>
                <w:sz w:val="20"/>
                <w:szCs w:val="20"/>
              </w:rPr>
              <w:t xml:space="preserve"> good understanding of manual han</w:t>
            </w:r>
            <w:r w:rsidR="00105129">
              <w:rPr>
                <w:rFonts w:cs="Arial"/>
                <w:sz w:val="20"/>
                <w:szCs w:val="20"/>
              </w:rPr>
              <w:t>dling techniques and principles is required</w:t>
            </w:r>
          </w:p>
          <w:p w14:paraId="257E78AC" w14:textId="77777777" w:rsidR="00623F9F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Works the shift pattern appropriate to business needs.</w:t>
            </w:r>
          </w:p>
        </w:tc>
      </w:tr>
      <w:tr w:rsidR="00623F9F" w:rsidRPr="007A6266" w14:paraId="7582A901" w14:textId="77777777" w:rsidTr="00201763">
        <w:tc>
          <w:tcPr>
            <w:tcW w:w="5000" w:type="pct"/>
            <w:shd w:val="clear" w:color="auto" w:fill="FF0000"/>
          </w:tcPr>
          <w:p w14:paraId="0921ECB6" w14:textId="77777777" w:rsidR="00690C8C" w:rsidRPr="007A6266" w:rsidRDefault="00A47089" w:rsidP="007A6266">
            <w:pPr>
              <w:spacing w:before="240" w:after="240" w:line="264" w:lineRule="auto"/>
              <w:rPr>
                <w:rFonts w:cs="Arial"/>
                <w:caps/>
                <w:color w:val="FFFFFF"/>
                <w:sz w:val="20"/>
                <w:szCs w:val="20"/>
              </w:rPr>
            </w:pPr>
            <w:r w:rsidRPr="007A6266">
              <w:rPr>
                <w:rFonts w:cs="Arial"/>
                <w:caps/>
                <w:color w:val="FFFFFF"/>
                <w:sz w:val="20"/>
                <w:szCs w:val="20"/>
              </w:rPr>
              <w:t>SKILLS</w:t>
            </w:r>
          </w:p>
        </w:tc>
      </w:tr>
      <w:tr w:rsidR="00623F9F" w:rsidRPr="007A6266" w14:paraId="545CFC9B" w14:textId="77777777" w:rsidTr="00201763">
        <w:tc>
          <w:tcPr>
            <w:tcW w:w="5000" w:type="pct"/>
          </w:tcPr>
          <w:p w14:paraId="309A6F9E" w14:textId="77777777" w:rsidR="00F52139" w:rsidRPr="007A6266" w:rsidRDefault="00F52139" w:rsidP="007A6266">
            <w:pPr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Knowledge Required:</w:t>
            </w:r>
          </w:p>
          <w:p w14:paraId="2FB8DBBD" w14:textId="77777777" w:rsidR="00F52139" w:rsidRPr="007A6266" w:rsidRDefault="00DE0167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SIA </w:t>
            </w:r>
            <w:r w:rsidR="00F52139" w:rsidRPr="007A6266">
              <w:rPr>
                <w:rFonts w:cs="Arial"/>
                <w:sz w:val="20"/>
                <w:szCs w:val="20"/>
              </w:rPr>
              <w:t>S</w:t>
            </w:r>
            <w:r w:rsidR="00A74C6F" w:rsidRPr="007A6266">
              <w:rPr>
                <w:rFonts w:cs="Arial"/>
                <w:sz w:val="20"/>
                <w:szCs w:val="20"/>
              </w:rPr>
              <w:t xml:space="preserve">ecurity </w:t>
            </w:r>
            <w:r w:rsidR="00F52139" w:rsidRPr="007A6266">
              <w:rPr>
                <w:rFonts w:cs="Arial"/>
                <w:sz w:val="20"/>
                <w:szCs w:val="20"/>
              </w:rPr>
              <w:t>Licence holder</w:t>
            </w:r>
          </w:p>
          <w:p w14:paraId="61D2A53E" w14:textId="77777777" w:rsidR="00F52139" w:rsidRPr="007A6266" w:rsidRDefault="00A56F5D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a </w:t>
            </w:r>
            <w:r w:rsidR="00F52139" w:rsidRPr="007A6266">
              <w:rPr>
                <w:rFonts w:cs="Arial"/>
                <w:sz w:val="20"/>
                <w:szCs w:val="20"/>
              </w:rPr>
              <w:t>knowledge of Security techniques</w:t>
            </w:r>
          </w:p>
          <w:p w14:paraId="691A3594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Fully understands the Site and local Emergency procedures.</w:t>
            </w:r>
          </w:p>
          <w:p w14:paraId="2D866AD9" w14:textId="77777777" w:rsidR="00F52139" w:rsidRPr="007A6266" w:rsidRDefault="00B477E3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</w:t>
            </w:r>
            <w:r w:rsidRPr="007A6266">
              <w:rPr>
                <w:rFonts w:cs="Arial"/>
                <w:sz w:val="20"/>
                <w:szCs w:val="20"/>
              </w:rPr>
              <w:t>of</w:t>
            </w:r>
            <w:r w:rsidR="00F52139" w:rsidRPr="007A6266">
              <w:rPr>
                <w:rFonts w:cs="Arial"/>
                <w:sz w:val="20"/>
                <w:szCs w:val="20"/>
              </w:rPr>
              <w:t xml:space="preserve"> the computer systems in operation within the security section.</w:t>
            </w:r>
          </w:p>
          <w:p w14:paraId="18BDD8E2" w14:textId="77777777" w:rsidR="00F52139" w:rsidRPr="007A6266" w:rsidRDefault="00B477E3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</w:t>
            </w:r>
            <w:r w:rsidR="00105129">
              <w:rPr>
                <w:rFonts w:cs="Arial"/>
                <w:sz w:val="20"/>
                <w:szCs w:val="20"/>
              </w:rPr>
              <w:t xml:space="preserve">of the CCTV system </w:t>
            </w:r>
            <w:r w:rsidR="00F52139" w:rsidRPr="007A6266">
              <w:rPr>
                <w:rFonts w:cs="Arial"/>
                <w:sz w:val="20"/>
                <w:szCs w:val="20"/>
              </w:rPr>
              <w:t>operation.</w:t>
            </w:r>
          </w:p>
          <w:p w14:paraId="4636059B" w14:textId="77777777" w:rsidR="00F52139" w:rsidRPr="007A6266" w:rsidRDefault="00B477E3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</w:t>
            </w:r>
            <w:r w:rsidR="00F52139" w:rsidRPr="007A6266">
              <w:rPr>
                <w:rFonts w:cs="Arial"/>
                <w:sz w:val="20"/>
                <w:szCs w:val="20"/>
              </w:rPr>
              <w:t>alarm systems.</w:t>
            </w:r>
          </w:p>
          <w:p w14:paraId="2181EB4B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Understands the need to maintain diplomatic silence.</w:t>
            </w:r>
          </w:p>
          <w:p w14:paraId="102C69E0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Understands the need to display an official but courteous manner at all times.</w:t>
            </w:r>
          </w:p>
          <w:p w14:paraId="12E670BF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 xml:space="preserve">To remain alert </w:t>
            </w:r>
            <w:r w:rsidR="00E800FA">
              <w:rPr>
                <w:rFonts w:cs="Arial"/>
                <w:sz w:val="20"/>
                <w:szCs w:val="20"/>
              </w:rPr>
              <w:t xml:space="preserve">and vigilant at all times in the protection of site </w:t>
            </w:r>
            <w:r w:rsidRPr="007A6266">
              <w:rPr>
                <w:rFonts w:cs="Arial"/>
                <w:sz w:val="20"/>
                <w:szCs w:val="20"/>
              </w:rPr>
              <w:t>assets.</w:t>
            </w:r>
          </w:p>
          <w:p w14:paraId="2D8015F8" w14:textId="77777777" w:rsidR="00B477E3" w:rsidRDefault="00F52139" w:rsidP="00B477E3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Control of all entrances of vehicles, visitors, and contractors to site and site Car Parks.</w:t>
            </w:r>
          </w:p>
          <w:p w14:paraId="25D7A8FB" w14:textId="77777777" w:rsidR="00F52139" w:rsidRPr="00B477E3" w:rsidRDefault="00F52139" w:rsidP="00B477E3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B477E3">
              <w:rPr>
                <w:rFonts w:cs="Arial"/>
                <w:sz w:val="20"/>
                <w:szCs w:val="20"/>
              </w:rPr>
              <w:t>Ensur</w:t>
            </w:r>
            <w:r w:rsidR="00DE0167" w:rsidRPr="00B477E3">
              <w:rPr>
                <w:rFonts w:cs="Arial"/>
                <w:sz w:val="20"/>
                <w:szCs w:val="20"/>
              </w:rPr>
              <w:t>e that visit</w:t>
            </w:r>
            <w:r w:rsidR="00B477E3">
              <w:rPr>
                <w:rFonts w:cs="Arial"/>
                <w:sz w:val="20"/>
                <w:szCs w:val="20"/>
              </w:rPr>
              <w:t xml:space="preserve">ors and contractors are booked </w:t>
            </w:r>
            <w:r w:rsidR="00DE0167" w:rsidRPr="00B477E3">
              <w:rPr>
                <w:rFonts w:cs="Arial"/>
                <w:sz w:val="20"/>
                <w:szCs w:val="20"/>
              </w:rPr>
              <w:t xml:space="preserve">in </w:t>
            </w:r>
            <w:r w:rsidRPr="00B477E3">
              <w:rPr>
                <w:rFonts w:cs="Arial"/>
                <w:sz w:val="20"/>
                <w:szCs w:val="20"/>
              </w:rPr>
              <w:t>and issued with an appropriate access pass</w:t>
            </w:r>
            <w:r w:rsidR="00B477E3">
              <w:rPr>
                <w:rFonts w:cs="Arial"/>
                <w:sz w:val="20"/>
                <w:szCs w:val="20"/>
              </w:rPr>
              <w:t>es</w:t>
            </w:r>
            <w:r w:rsidRPr="00B477E3">
              <w:rPr>
                <w:rFonts w:cs="Arial"/>
                <w:sz w:val="20"/>
                <w:szCs w:val="20"/>
              </w:rPr>
              <w:t>.</w:t>
            </w:r>
          </w:p>
          <w:p w14:paraId="5D7A6F83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Implement all instructions as detailed in the Security Operating Procedures.</w:t>
            </w:r>
          </w:p>
          <w:p w14:paraId="3D14D59F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Control the issue</w:t>
            </w:r>
            <w:r w:rsidR="00B477E3">
              <w:rPr>
                <w:rFonts w:cs="Arial"/>
                <w:sz w:val="20"/>
                <w:szCs w:val="20"/>
              </w:rPr>
              <w:t xml:space="preserve"> and return </w:t>
            </w:r>
            <w:r w:rsidRPr="007A6266">
              <w:rPr>
                <w:rFonts w:cs="Arial"/>
                <w:sz w:val="20"/>
                <w:szCs w:val="20"/>
              </w:rPr>
              <w:t>of keys.</w:t>
            </w:r>
          </w:p>
          <w:p w14:paraId="63541737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Provide telep</w:t>
            </w:r>
            <w:r w:rsidR="00DE0167">
              <w:rPr>
                <w:rFonts w:cs="Arial"/>
                <w:sz w:val="20"/>
                <w:szCs w:val="20"/>
              </w:rPr>
              <w:t xml:space="preserve">hone support </w:t>
            </w:r>
            <w:r w:rsidRPr="007A6266">
              <w:rPr>
                <w:rFonts w:cs="Arial"/>
                <w:sz w:val="20"/>
                <w:szCs w:val="20"/>
              </w:rPr>
              <w:t>out-with normal working hours.</w:t>
            </w:r>
          </w:p>
          <w:p w14:paraId="2C0B8CBF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Accept delivery of mail out-with normal working hours.</w:t>
            </w:r>
          </w:p>
          <w:p w14:paraId="52234737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Patrol site out-with normal</w:t>
            </w:r>
            <w:r w:rsidR="00E800FA">
              <w:rPr>
                <w:rFonts w:cs="Arial"/>
                <w:sz w:val="20"/>
                <w:szCs w:val="20"/>
              </w:rPr>
              <w:t xml:space="preserve"> working hours internal/external patrols</w:t>
            </w:r>
          </w:p>
          <w:p w14:paraId="2E6FDBED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Contact police if deemed necessary.</w:t>
            </w:r>
          </w:p>
          <w:p w14:paraId="1454EFDD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Carry out duties as detailed in the Emergency Pro</w:t>
            </w:r>
            <w:r w:rsidR="00E800FA">
              <w:rPr>
                <w:rFonts w:cs="Arial"/>
                <w:sz w:val="20"/>
                <w:szCs w:val="20"/>
              </w:rPr>
              <w:t xml:space="preserve">cedure Manual </w:t>
            </w:r>
            <w:r w:rsidRPr="007A6266">
              <w:rPr>
                <w:rFonts w:cs="Arial"/>
                <w:sz w:val="20"/>
                <w:szCs w:val="20"/>
              </w:rPr>
              <w:t>site emergency.</w:t>
            </w:r>
          </w:p>
          <w:p w14:paraId="19829FD1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Keep Security Office and personal appearance up to the established service.</w:t>
            </w:r>
          </w:p>
          <w:p w14:paraId="4339E70C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lastRenderedPageBreak/>
              <w:t>Carry out additional duties as required during a site emergency.</w:t>
            </w:r>
          </w:p>
          <w:p w14:paraId="1F619433" w14:textId="77777777" w:rsidR="00F52139" w:rsidRPr="00B477E3" w:rsidRDefault="00F52139" w:rsidP="00B477E3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 xml:space="preserve">Operating computer in relation </w:t>
            </w:r>
            <w:r w:rsidR="00E800FA">
              <w:rPr>
                <w:rFonts w:cs="Arial"/>
                <w:sz w:val="20"/>
                <w:szCs w:val="20"/>
              </w:rPr>
              <w:t>to security documents.</w:t>
            </w:r>
          </w:p>
          <w:p w14:paraId="7D7F1E06" w14:textId="77777777" w:rsidR="00F52139" w:rsidRPr="00C23C86" w:rsidRDefault="00A56F5D" w:rsidP="00C23C8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Reporting of Site</w:t>
            </w:r>
            <w:r w:rsidR="00C23C86">
              <w:rPr>
                <w:rFonts w:cs="Arial"/>
                <w:sz w:val="20"/>
                <w:szCs w:val="20"/>
              </w:rPr>
              <w:t xml:space="preserve"> maintenance issues.</w:t>
            </w:r>
          </w:p>
          <w:p w14:paraId="10AFC08C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Is able to issue and receive detailed instructions both written and verbal.</w:t>
            </w:r>
          </w:p>
          <w:p w14:paraId="417A71C8" w14:textId="77777777" w:rsidR="00F52139" w:rsidRPr="007A6266" w:rsidRDefault="00F52139" w:rsidP="007A6266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A6266">
              <w:rPr>
                <w:rFonts w:cs="Arial"/>
                <w:sz w:val="20"/>
                <w:szCs w:val="20"/>
              </w:rPr>
              <w:t>Maintains records of lost and found property.</w:t>
            </w:r>
          </w:p>
          <w:p w14:paraId="116BE4F8" w14:textId="77777777" w:rsidR="00F52139" w:rsidRPr="00B477E3" w:rsidRDefault="00B477E3" w:rsidP="00B477E3">
            <w:pPr>
              <w:numPr>
                <w:ilvl w:val="0"/>
                <w:numId w:val="6"/>
              </w:numPr>
              <w:tabs>
                <w:tab w:val="num" w:pos="-1800"/>
                <w:tab w:val="num" w:pos="360"/>
              </w:tabs>
              <w:spacing w:beforeLines="20" w:before="48" w:afterLines="60" w:after="144" w:line="264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Maintains security office DOB </w:t>
            </w:r>
            <w:r w:rsidR="00F52139" w:rsidRPr="007A6266">
              <w:rPr>
                <w:rFonts w:cs="Arial"/>
                <w:sz w:val="20"/>
                <w:szCs w:val="20"/>
              </w:rPr>
              <w:t>book.</w:t>
            </w:r>
          </w:p>
          <w:p w14:paraId="733BB35D" w14:textId="77777777" w:rsidR="00623F9F" w:rsidRPr="007A6266" w:rsidRDefault="00623F9F" w:rsidP="00DE0167">
            <w:pPr>
              <w:spacing w:beforeLines="20" w:before="48" w:afterLines="60" w:after="144" w:line="264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23F9F" w:rsidRPr="007A6266" w14:paraId="3B95080F" w14:textId="77777777" w:rsidTr="00201763">
        <w:tc>
          <w:tcPr>
            <w:tcW w:w="5000" w:type="pct"/>
            <w:shd w:val="clear" w:color="auto" w:fill="FF0000"/>
          </w:tcPr>
          <w:p w14:paraId="0E53B009" w14:textId="77777777" w:rsidR="00623F9F" w:rsidRPr="007A6266" w:rsidRDefault="00A47089" w:rsidP="007A6266">
            <w:pPr>
              <w:spacing w:before="240" w:after="240" w:line="264" w:lineRule="auto"/>
              <w:rPr>
                <w:rFonts w:cs="Arial"/>
                <w:bCs/>
                <w:caps/>
                <w:color w:val="FFFFFF"/>
                <w:sz w:val="20"/>
                <w:szCs w:val="20"/>
              </w:rPr>
            </w:pPr>
            <w:r w:rsidRPr="007A6266">
              <w:rPr>
                <w:rFonts w:cs="Arial"/>
                <w:bCs/>
                <w:caps/>
                <w:color w:val="FFFFFF"/>
                <w:sz w:val="20"/>
                <w:szCs w:val="20"/>
              </w:rPr>
              <w:lastRenderedPageBreak/>
              <w:t>TRAINING AND DEVELOPMENT</w:t>
            </w:r>
          </w:p>
        </w:tc>
      </w:tr>
      <w:tr w:rsidR="00623F9F" w:rsidRPr="007A6266" w14:paraId="75717753" w14:textId="77777777" w:rsidTr="00201763">
        <w:tc>
          <w:tcPr>
            <w:tcW w:w="5000" w:type="pct"/>
          </w:tcPr>
          <w:p w14:paraId="5F630987" w14:textId="77777777" w:rsidR="00623F9F" w:rsidRPr="007A6266" w:rsidRDefault="00C23C86" w:rsidP="00C23C86">
            <w:pPr>
              <w:numPr>
                <w:ilvl w:val="0"/>
                <w:numId w:val="5"/>
              </w:numPr>
              <w:tabs>
                <w:tab w:val="clear" w:pos="360"/>
                <w:tab w:val="num" w:pos="-1800"/>
                <w:tab w:val="num" w:pos="-1080"/>
              </w:tabs>
              <w:spacing w:beforeLines="20" w:before="48" w:afterLines="60" w:after="144"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do any online </w:t>
            </w:r>
            <w:r w:rsidR="00A47089" w:rsidRPr="007A6266">
              <w:rPr>
                <w:rFonts w:cs="Arial"/>
                <w:sz w:val="20"/>
                <w:szCs w:val="20"/>
              </w:rPr>
              <w:t>tr</w:t>
            </w:r>
            <w:r>
              <w:rPr>
                <w:rFonts w:cs="Arial"/>
                <w:sz w:val="20"/>
                <w:szCs w:val="20"/>
              </w:rPr>
              <w:t>aining and development courses as required</w:t>
            </w:r>
          </w:p>
        </w:tc>
      </w:tr>
      <w:tr w:rsidR="00690C8C" w:rsidRPr="007A6266" w14:paraId="7EE6886C" w14:textId="77777777" w:rsidTr="00201763">
        <w:tc>
          <w:tcPr>
            <w:tcW w:w="5000" w:type="pct"/>
          </w:tcPr>
          <w:p w14:paraId="1CFBB1F3" w14:textId="77777777" w:rsidR="00690C8C" w:rsidRPr="007A6266" w:rsidRDefault="00690C8C" w:rsidP="007A6266">
            <w:pPr>
              <w:tabs>
                <w:tab w:val="left" w:pos="-1094"/>
                <w:tab w:val="left" w:pos="-720"/>
                <w:tab w:val="left" w:pos="-108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spacing w:beforeLines="20" w:before="48" w:afterLines="60" w:after="144" w:line="264" w:lineRule="auto"/>
              <w:ind w:left="720"/>
              <w:rPr>
                <w:rFonts w:cs="Arial"/>
                <w:sz w:val="20"/>
                <w:szCs w:val="20"/>
              </w:rPr>
            </w:pPr>
          </w:p>
        </w:tc>
      </w:tr>
    </w:tbl>
    <w:p w14:paraId="6D0C8C92" w14:textId="77777777" w:rsidR="001071B9" w:rsidRPr="007A6266" w:rsidRDefault="001071B9" w:rsidP="00DE0167">
      <w:pPr>
        <w:spacing w:beforeLines="20" w:before="48" w:afterLines="60" w:after="144" w:line="264" w:lineRule="auto"/>
        <w:rPr>
          <w:rFonts w:cs="Arial"/>
          <w:sz w:val="20"/>
          <w:szCs w:val="20"/>
        </w:rPr>
      </w:pPr>
    </w:p>
    <w:sectPr w:rsidR="001071B9" w:rsidRPr="007A6266" w:rsidSect="00B732F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7853" w14:textId="77777777" w:rsidR="00FC4F39" w:rsidRDefault="00FC4F39" w:rsidP="00FB53BC">
      <w:r>
        <w:separator/>
      </w:r>
    </w:p>
  </w:endnote>
  <w:endnote w:type="continuationSeparator" w:id="0">
    <w:p w14:paraId="707847DE" w14:textId="77777777" w:rsidR="00FC4F39" w:rsidRDefault="00FC4F39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2FF2" w14:textId="77777777" w:rsidR="00A47089" w:rsidRDefault="00A47089">
    <w:pPr>
      <w:pStyle w:val="Footer"/>
      <w:rPr>
        <w:rFonts w:cs="Arial"/>
        <w:sz w:val="16"/>
        <w:szCs w:val="16"/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56F5D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NUMPAGES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56F5D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</w:t>
    </w:r>
    <w:r>
      <w:rPr>
        <w:rFonts w:cs="Arial"/>
        <w:b/>
        <w:sz w:val="16"/>
        <w:szCs w:val="16"/>
        <w:lang w:val="en-US"/>
      </w:rPr>
      <w:t>–</w:t>
    </w:r>
    <w:r w:rsidRPr="005A070D">
      <w:rPr>
        <w:rFonts w:cs="Arial"/>
        <w:b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 xml:space="preserve">Job description: Security </w:t>
    </w:r>
    <w:r w:rsidR="00A74C6F">
      <w:rPr>
        <w:rFonts w:cs="Arial"/>
        <w:sz w:val="16"/>
        <w:szCs w:val="16"/>
        <w:lang w:val="en-US"/>
      </w:rPr>
      <w:t>Supervisor</w:t>
    </w:r>
  </w:p>
  <w:p w14:paraId="7E543ACA" w14:textId="77777777" w:rsidR="00345124" w:rsidRDefault="0034512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8D17" w14:textId="77777777" w:rsidR="00A47089" w:rsidRDefault="00A47089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56F5D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NUMPAGES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56F5D">
      <w:rPr>
        <w:rFonts w:cs="Arial"/>
        <w:b/>
        <w:noProof/>
        <w:sz w:val="16"/>
        <w:szCs w:val="16"/>
      </w:rPr>
      <w:t>3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–</w:t>
    </w:r>
    <w:r w:rsidRPr="00CB72F1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 xml:space="preserve">Job Description: </w:t>
    </w:r>
    <w:r>
      <w:rPr>
        <w:rFonts w:cs="Arial"/>
        <w:sz w:val="16"/>
        <w:szCs w:val="16"/>
      </w:rPr>
      <w:t xml:space="preserve">Security </w:t>
    </w:r>
    <w:r w:rsidR="00A74C6F">
      <w:rPr>
        <w:rFonts w:cs="Arial"/>
        <w:sz w:val="16"/>
        <w:szCs w:val="16"/>
      </w:rPr>
      <w:t>Supervisor</w:t>
    </w:r>
  </w:p>
  <w:p w14:paraId="30F76455" w14:textId="77777777" w:rsidR="00A47089" w:rsidRPr="00CB72F1" w:rsidRDefault="00A47089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5806" w14:textId="77777777" w:rsidR="00FC4F39" w:rsidRDefault="00FC4F39" w:rsidP="00FB53BC">
      <w:r>
        <w:separator/>
      </w:r>
    </w:p>
  </w:footnote>
  <w:footnote w:type="continuationSeparator" w:id="0">
    <w:p w14:paraId="1AFFD314" w14:textId="77777777" w:rsidR="00FC4F39" w:rsidRDefault="00FC4F39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5DA7" w14:textId="77777777" w:rsidR="00A47089" w:rsidRDefault="000028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6FC7E0" wp14:editId="3553B252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9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19D25" w14:textId="77777777" w:rsidR="00A47089" w:rsidRDefault="00A47089">
    <w:pPr>
      <w:pStyle w:val="Header"/>
    </w:pPr>
  </w:p>
  <w:p w14:paraId="4976673D" w14:textId="77777777" w:rsidR="00A47089" w:rsidRDefault="00A47089">
    <w:pPr>
      <w:pStyle w:val="Header"/>
    </w:pPr>
  </w:p>
  <w:p w14:paraId="5E635DFC" w14:textId="77777777" w:rsidR="00A47089" w:rsidRDefault="00A4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BEC3" w14:textId="77777777" w:rsidR="00A47089" w:rsidRDefault="0000281A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6ECB460" wp14:editId="21D0B6BF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7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EFF7821" wp14:editId="09B07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0" t="0" r="0" b="0"/>
          <wp:wrapNone/>
          <wp:docPr id="6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4872C9" wp14:editId="63687B95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carre-rouge"/>
      </v:shape>
    </w:pict>
  </w:numPicBullet>
  <w:numPicBullet w:numPicBulletId="1">
    <w:pict>
      <v:shape id="_x0000_i1031" type="#_x0000_t75" style="width:10.5pt;height:10.5pt" o:bullet="t">
        <v:imagedata r:id="rId2" o:title="carre-rouge"/>
      </v:shape>
    </w:pict>
  </w:numPicBullet>
  <w:numPicBullet w:numPicBulletId="2">
    <w:pict>
      <v:shape id="_x0000_i1032" type="#_x0000_t75" style="width:42pt;height:42pt" o:bullet="t">
        <v:imagedata r:id="rId3" o:title="carre-rouge"/>
      </v:shape>
    </w:pict>
  </w:numPicBullet>
  <w:numPicBullet w:numPicBulletId="3">
    <w:pict>
      <v:shape id="_x0000_i1033" type="#_x0000_t75" style="width:6.75pt;height:9.75pt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97507D"/>
    <w:multiLevelType w:val="singleLevel"/>
    <w:tmpl w:val="3BEC468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7421D7"/>
    <w:multiLevelType w:val="hybridMultilevel"/>
    <w:tmpl w:val="CE7E74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90C52CC"/>
    <w:multiLevelType w:val="hybridMultilevel"/>
    <w:tmpl w:val="5D96D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E080A"/>
    <w:multiLevelType w:val="singleLevel"/>
    <w:tmpl w:val="6884EC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CA1BE8"/>
    <w:multiLevelType w:val="singleLevel"/>
    <w:tmpl w:val="6884EC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5F477FF9"/>
    <w:multiLevelType w:val="hybridMultilevel"/>
    <w:tmpl w:val="AB741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E3F97"/>
    <w:multiLevelType w:val="multilevel"/>
    <w:tmpl w:val="677EC80C"/>
    <w:lvl w:ilvl="0">
      <w:start w:val="1"/>
      <w:numFmt w:val="decimal"/>
      <w:pStyle w:val="F9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3B77EDF"/>
    <w:multiLevelType w:val="hybridMultilevel"/>
    <w:tmpl w:val="48E0127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30D8E"/>
    <w:multiLevelType w:val="singleLevel"/>
    <w:tmpl w:val="6884EC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281A"/>
    <w:rsid w:val="000059D5"/>
    <w:rsid w:val="00031E33"/>
    <w:rsid w:val="00052C71"/>
    <w:rsid w:val="00073E78"/>
    <w:rsid w:val="000C50B8"/>
    <w:rsid w:val="000D1E6C"/>
    <w:rsid w:val="000D3023"/>
    <w:rsid w:val="000F1E9E"/>
    <w:rsid w:val="00105129"/>
    <w:rsid w:val="001071B9"/>
    <w:rsid w:val="001149FD"/>
    <w:rsid w:val="00133B9C"/>
    <w:rsid w:val="00153B28"/>
    <w:rsid w:val="00191BA3"/>
    <w:rsid w:val="001930F5"/>
    <w:rsid w:val="00197AD6"/>
    <w:rsid w:val="001E0062"/>
    <w:rsid w:val="00201763"/>
    <w:rsid w:val="00235E2B"/>
    <w:rsid w:val="002856AB"/>
    <w:rsid w:val="002C068B"/>
    <w:rsid w:val="002F2E25"/>
    <w:rsid w:val="00301477"/>
    <w:rsid w:val="00311EF6"/>
    <w:rsid w:val="00323491"/>
    <w:rsid w:val="00335F4F"/>
    <w:rsid w:val="00345124"/>
    <w:rsid w:val="00372C71"/>
    <w:rsid w:val="00382B9C"/>
    <w:rsid w:val="003B0A01"/>
    <w:rsid w:val="003B6EB8"/>
    <w:rsid w:val="003F0415"/>
    <w:rsid w:val="003F50F0"/>
    <w:rsid w:val="00413DEE"/>
    <w:rsid w:val="00422A89"/>
    <w:rsid w:val="00422B12"/>
    <w:rsid w:val="00426F5F"/>
    <w:rsid w:val="00464403"/>
    <w:rsid w:val="004A2907"/>
    <w:rsid w:val="004B0BEF"/>
    <w:rsid w:val="004C137C"/>
    <w:rsid w:val="004D31FE"/>
    <w:rsid w:val="004E1B50"/>
    <w:rsid w:val="004E7890"/>
    <w:rsid w:val="004F4D22"/>
    <w:rsid w:val="005261B7"/>
    <w:rsid w:val="005A070D"/>
    <w:rsid w:val="005D4DD0"/>
    <w:rsid w:val="006045BD"/>
    <w:rsid w:val="00622063"/>
    <w:rsid w:val="00623F9F"/>
    <w:rsid w:val="00652BE0"/>
    <w:rsid w:val="00652E81"/>
    <w:rsid w:val="00665F33"/>
    <w:rsid w:val="00690C8C"/>
    <w:rsid w:val="006C179C"/>
    <w:rsid w:val="006D1368"/>
    <w:rsid w:val="006F1F01"/>
    <w:rsid w:val="00737CC5"/>
    <w:rsid w:val="00765F6B"/>
    <w:rsid w:val="0079004E"/>
    <w:rsid w:val="00795AB4"/>
    <w:rsid w:val="007A6266"/>
    <w:rsid w:val="007A6DD3"/>
    <w:rsid w:val="007C0D44"/>
    <w:rsid w:val="00816592"/>
    <w:rsid w:val="00846437"/>
    <w:rsid w:val="008978A8"/>
    <w:rsid w:val="008B618D"/>
    <w:rsid w:val="008C257C"/>
    <w:rsid w:val="008E70E5"/>
    <w:rsid w:val="00912A19"/>
    <w:rsid w:val="00967E7B"/>
    <w:rsid w:val="009C2C1A"/>
    <w:rsid w:val="009D0667"/>
    <w:rsid w:val="00A44108"/>
    <w:rsid w:val="00A47089"/>
    <w:rsid w:val="00A516A0"/>
    <w:rsid w:val="00A56F5D"/>
    <w:rsid w:val="00A60D8C"/>
    <w:rsid w:val="00A62D4A"/>
    <w:rsid w:val="00A74C6F"/>
    <w:rsid w:val="00AA71B8"/>
    <w:rsid w:val="00AB22F8"/>
    <w:rsid w:val="00B000DC"/>
    <w:rsid w:val="00B12411"/>
    <w:rsid w:val="00B144F0"/>
    <w:rsid w:val="00B17628"/>
    <w:rsid w:val="00B477E3"/>
    <w:rsid w:val="00B53FE0"/>
    <w:rsid w:val="00B600C5"/>
    <w:rsid w:val="00B732F1"/>
    <w:rsid w:val="00B85D55"/>
    <w:rsid w:val="00B94171"/>
    <w:rsid w:val="00BA207A"/>
    <w:rsid w:val="00BA263D"/>
    <w:rsid w:val="00BA5D2A"/>
    <w:rsid w:val="00BE36E2"/>
    <w:rsid w:val="00C21648"/>
    <w:rsid w:val="00C23C86"/>
    <w:rsid w:val="00C732B9"/>
    <w:rsid w:val="00CB13D3"/>
    <w:rsid w:val="00CB72F1"/>
    <w:rsid w:val="00D1287A"/>
    <w:rsid w:val="00D26EC0"/>
    <w:rsid w:val="00D3330D"/>
    <w:rsid w:val="00D62A1A"/>
    <w:rsid w:val="00D67074"/>
    <w:rsid w:val="00D74397"/>
    <w:rsid w:val="00D76223"/>
    <w:rsid w:val="00DE0167"/>
    <w:rsid w:val="00E1690A"/>
    <w:rsid w:val="00E34556"/>
    <w:rsid w:val="00E4275D"/>
    <w:rsid w:val="00E800FA"/>
    <w:rsid w:val="00EB0C5C"/>
    <w:rsid w:val="00ED1ADC"/>
    <w:rsid w:val="00EE01FB"/>
    <w:rsid w:val="00EE47F3"/>
    <w:rsid w:val="00EF78E8"/>
    <w:rsid w:val="00F250F6"/>
    <w:rsid w:val="00F3017C"/>
    <w:rsid w:val="00F34CC1"/>
    <w:rsid w:val="00F52139"/>
    <w:rsid w:val="00F81625"/>
    <w:rsid w:val="00FB53BC"/>
    <w:rsid w:val="00FB6BF0"/>
    <w:rsid w:val="00FC4F3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28AF1787"/>
  <w15:chartTrackingRefBased/>
  <w15:docId w15:val="{F8502A6D-6606-4F06-AF36-F43C8EE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 w:eastAsia="x-none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  <w:lang w:val="x-none" w:eastAsia="x-none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  <w:lang w:val="x-none" w:eastAsia="x-none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BodyText2Char">
    <w:name w:val="Body Text 2 Char"/>
    <w:link w:val="BodyText2"/>
    <w:locked/>
    <w:rsid w:val="00E1690A"/>
    <w:rPr>
      <w:rFonts w:ascii="Arial" w:eastAsia="Times" w:hAnsi="Arial" w:cs="Arial"/>
      <w:sz w:val="22"/>
    </w:rPr>
  </w:style>
  <w:style w:type="paragraph" w:styleId="BodyText2">
    <w:name w:val="Body Text 2"/>
    <w:basedOn w:val="Normal"/>
    <w:link w:val="BodyText2Char"/>
    <w:rsid w:val="00E1690A"/>
    <w:pPr>
      <w:spacing w:after="120" w:line="480" w:lineRule="auto"/>
    </w:pPr>
    <w:rPr>
      <w:rFonts w:eastAsia="Times" w:cs="Arial"/>
      <w:szCs w:val="20"/>
      <w:lang w:eastAsia="en-GB"/>
    </w:rPr>
  </w:style>
  <w:style w:type="character" w:customStyle="1" w:styleId="BodyText2Char1">
    <w:name w:val="Body Text 2 Char1"/>
    <w:uiPriority w:val="99"/>
    <w:semiHidden/>
    <w:rsid w:val="00E1690A"/>
    <w:rPr>
      <w:rFonts w:ascii="Arial" w:hAnsi="Arial"/>
      <w:sz w:val="22"/>
      <w:szCs w:val="24"/>
      <w:lang w:eastAsia="fr-FR"/>
    </w:rPr>
  </w:style>
  <w:style w:type="paragraph" w:customStyle="1" w:styleId="bullet">
    <w:name w:val="bullet"/>
    <w:basedOn w:val="Normal"/>
    <w:rsid w:val="00E1690A"/>
    <w:pPr>
      <w:tabs>
        <w:tab w:val="num" w:pos="360"/>
      </w:tabs>
      <w:spacing w:before="60" w:after="0" w:line="200" w:lineRule="atLeast"/>
      <w:ind w:left="1843" w:right="68" w:hanging="567"/>
      <w:jc w:val="left"/>
    </w:pPr>
    <w:rPr>
      <w:rFonts w:eastAsia="Times New Roman"/>
      <w:noProof/>
      <w:color w:val="000000"/>
      <w:sz w:val="20"/>
      <w:szCs w:val="20"/>
      <w:lang w:eastAsia="en-US"/>
    </w:rPr>
  </w:style>
  <w:style w:type="character" w:customStyle="1" w:styleId="style411">
    <w:name w:val="style411"/>
    <w:basedOn w:val="DefaultParagraphFont"/>
    <w:rsid w:val="00E1690A"/>
  </w:style>
  <w:style w:type="paragraph" w:customStyle="1" w:styleId="body">
    <w:name w:val="body"/>
    <w:rsid w:val="00E1690A"/>
    <w:pPr>
      <w:spacing w:before="60" w:line="200" w:lineRule="atLeast"/>
      <w:ind w:left="1276" w:right="68"/>
    </w:pPr>
    <w:rPr>
      <w:rFonts w:ascii="Arial" w:eastAsia="Times New Roman" w:hAnsi="Arial"/>
      <w:noProof/>
      <w:color w:val="000000"/>
      <w:lang w:eastAsia="en-US"/>
    </w:rPr>
  </w:style>
  <w:style w:type="table" w:styleId="TableGrid">
    <w:name w:val="Table Grid"/>
    <w:basedOn w:val="TableNormal"/>
    <w:uiPriority w:val="59"/>
    <w:rsid w:val="00107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Mbodytext">
    <w:name w:val="GM body text"/>
    <w:basedOn w:val="Normal"/>
    <w:rsid w:val="00A47089"/>
    <w:pPr>
      <w:spacing w:before="40" w:after="130"/>
      <w:ind w:left="1699"/>
      <w:jc w:val="left"/>
    </w:pPr>
    <w:rPr>
      <w:rFonts w:ascii="Sabon" w:eastAsia="Times New Roman" w:hAnsi="Sabon"/>
      <w:szCs w:val="20"/>
      <w:lang w:eastAsia="en-GB"/>
    </w:rPr>
  </w:style>
  <w:style w:type="paragraph" w:customStyle="1" w:styleId="F9Bullets">
    <w:name w:val="F9 Bullets"/>
    <w:basedOn w:val="Normal"/>
    <w:rsid w:val="00A47089"/>
    <w:pPr>
      <w:numPr>
        <w:numId w:val="12"/>
      </w:numPr>
      <w:spacing w:before="60" w:after="60"/>
      <w:jc w:val="left"/>
    </w:pPr>
    <w:rPr>
      <w:rFonts w:ascii="Sabon" w:eastAsia="Times New Roman" w:hAnsi="Sabo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_x0020_1 xmlns="68e2f363-85b5-4c23-b4e0-b1a677c08093" xsi:nil="true"/>
    <Type_x0020_of_x0020_content xmlns="68e2f363-85b5-4c23-b4e0-b1a677c08093">
      <Value>Info</Value>
    </Type_x0020_of_x0020_content>
    <Case_x0020_study_x0020_themes xmlns="68e2f363-85b5-4c23-b4e0-b1a677c08093"/>
    <New_x0020_Content xmlns="68e2f363-85b5-4c23-b4e0-b1a677c08093" xsi:nil="true"/>
    <_x0079_u59 xmlns="68e2f363-85b5-4c23-b4e0-b1a677c08093" xsi:nil="true"/>
    <Doc_x0020_owner_x0028_s_x0029_ xmlns="68e2f363-85b5-4c23-b4e0-b1a677c08093">Diane Gleeson</Doc_x0020_owner_x0028_s_x0029_>
    <Function_x002f_platform xmlns="68e2f363-85b5-4c23-b4e0-b1a677c08093">Soft FM platform</Function_x002f_platform>
    <Team_x002f_subject xmlns="68e2f363-85b5-4c23-b4e0-b1a677c08093">
      <Value>Security</Value>
    </Team_x002f_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27DA205DD2C4096C05A8E87EAB500" ma:contentTypeVersion="22" ma:contentTypeDescription="Create a new document." ma:contentTypeScope="" ma:versionID="0894104f668fd010c461c1d598cf5c5d">
  <xsd:schema xmlns:xsd="http://www.w3.org/2001/XMLSchema" xmlns:xs="http://www.w3.org/2001/XMLSchema" xmlns:p="http://schemas.microsoft.com/office/2006/metadata/properties" xmlns:ns2="68e2f363-85b5-4c23-b4e0-b1a677c08093" xmlns:ns3="80245903-9dc5-45e8-9741-0f61b354d92c" targetNamespace="http://schemas.microsoft.com/office/2006/metadata/properties" ma:root="true" ma:fieldsID="424c6bc167fb53474b822fe7cb544332" ns2:_="" ns3:_="">
    <xsd:import namespace="68e2f363-85b5-4c23-b4e0-b1a677c08093"/>
    <xsd:import namespace="80245903-9dc5-45e8-9741-0f61b354d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ction_x002f_platform"/>
                <xsd:element ref="ns2:Team_x002f_subject" minOccurs="0"/>
                <xsd:element ref="ns2:Type_x0020_of_x0020_content" minOccurs="0"/>
                <xsd:element ref="ns2:Case_x0020_study_x0020_themes" minOccurs="0"/>
                <xsd:element ref="ns3:SharedWithUsers" minOccurs="0"/>
                <xsd:element ref="ns3:SharedWithDetails" minOccurs="0"/>
                <xsd:element ref="ns2:Doc_x0020_owner_x0028_s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ew_x0020_Content" minOccurs="0"/>
                <xsd:element ref="ns2:_x0079_u59" minOccurs="0"/>
                <xsd:element ref="ns2:Phase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f363-85b5-4c23-b4e0-b1a677c08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ction_x002f_platform" ma:index="10" ma:displayName="Function/platform" ma:format="Dropdown" ma:internalName="Function_x002f_platform">
      <xsd:simpleType>
        <xsd:restriction base="dms:Choice">
          <xsd:enumeration value="Capability"/>
          <xsd:enumeration value="Corporate"/>
          <xsd:enumeration value="HR"/>
          <xsd:enumeration value="Mobilisation"/>
          <xsd:enumeration value="Legal"/>
          <xsd:enumeration value="Finance and commercial"/>
          <xsd:enumeration value="BIGS"/>
          <xsd:enumeration value="HSEQ"/>
          <xsd:enumeration value="IS&amp;T"/>
          <xsd:enumeration value="Supply management"/>
          <xsd:enumeration value="Soft FM platform"/>
          <xsd:enumeration value="Hard FM platform"/>
          <xsd:enumeration value="Food platform"/>
          <xsd:enumeration value="Segments"/>
          <xsd:enumeration value="All areas"/>
          <xsd:enumeration value="Corporate Services"/>
          <xsd:enumeration value="Energy &amp; Resources"/>
          <xsd:enumeration value="Government Services"/>
          <xsd:enumeration value="Government Services Justice"/>
          <xsd:enumeration value="Healthcare"/>
          <xsd:enumeration value="Schools"/>
          <xsd:enumeration value="Sport &amp; Leisure"/>
          <xsd:enumeration value="Universities"/>
        </xsd:restriction>
      </xsd:simpleType>
    </xsd:element>
    <xsd:element name="Team_x002f_subject" ma:index="11" nillable="true" ma:displayName="Team/subject" ma:format="Dropdown" ma:internalName="Team_x002f_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pability"/>
                    <xsd:enumeration value="Corporate info (gen)"/>
                    <xsd:enumeration value="Corporate comms"/>
                    <xsd:enumeration value="Corporate responsibility"/>
                    <xsd:enumeration value="Clients for Life"/>
                    <xsd:enumeration value="Client relations and partnership"/>
                    <xsd:enumeration value="Quality of Life"/>
                    <xsd:enumeration value="Differentiation/USPs"/>
                    <xsd:enumeration value="Numbers/stats"/>
                    <xsd:enumeration value="HR (gen)"/>
                    <xsd:enumeration value="L&amp;D"/>
                    <xsd:enumeration value="D&amp;I"/>
                    <xsd:enumeration value="TUPE"/>
                    <xsd:enumeration value="Reward"/>
                    <xsd:enumeration value="Legal (gen)"/>
                    <xsd:enumeration value="Audit, compliance and governance"/>
                    <xsd:enumeration value="Insurance"/>
                    <xsd:enumeration value="Finance/Commercial"/>
                    <xsd:enumeration value="BIGS (gen)"/>
                    <xsd:enumeration value="Mobilisation and change"/>
                    <xsd:enumeration value="Business improvement"/>
                    <xsd:enumeration value="Bid services"/>
                    <xsd:enumeration value="Collaboration/one team"/>
                    <xsd:enumeration value="Contract management"/>
                    <xsd:enumeration value="Innovation"/>
                    <xsd:enumeration value="Value"/>
                    <xsd:enumeration value="HSEQ (gen)"/>
                    <xsd:enumeration value="Health and safety"/>
                    <xsd:enumeration value="Food safety"/>
                    <xsd:enumeration value="Environmental mgt"/>
                    <xsd:enumeration value="Quality mgt"/>
                    <xsd:enumeration value="SSF"/>
                    <xsd:enumeration value="Business continuity"/>
                    <xsd:enumeration value="Risk management"/>
                    <xsd:enumeration value="IS&amp;T (gen)"/>
                    <xsd:enumeration value="Performance reporting"/>
                    <xsd:enumeration value="Supply management"/>
                    <xsd:enumeration value="Sustainable procurement"/>
                    <xsd:enumeration value="Soft FM platform (gen)"/>
                    <xsd:enumeration value="Cleaning"/>
                    <xsd:enumeration value="Front of house"/>
                    <xsd:enumeration value="Grounds and horticulture"/>
                    <xsd:enumeration value="Health and wellbeing"/>
                    <xsd:enumeration value="Helpdesk"/>
                    <xsd:enumeration value="Laundry"/>
                    <xsd:enumeration value="Logistics and distribution"/>
                    <xsd:enumeration value="Pest control"/>
                    <xsd:enumeration value="Science and technology"/>
                    <xsd:enumeration value="Security"/>
                    <xsd:enumeration value="Waste management"/>
                    <xsd:enumeration value="Hard fm platform (gen)"/>
                    <xsd:enumeration value="Hard fm deployment"/>
                    <xsd:enumeration value="Engineering services"/>
                    <xsd:enumeration value="Energy and sustainability mgt"/>
                    <xsd:enumeration value="Projects"/>
                    <xsd:enumeration value="Food platform (gen)"/>
                    <xsd:enumeration value="Culinary"/>
                    <xsd:enumeration value="Retail and franchise"/>
                    <xsd:enumeration value="Service lines"/>
                    <xsd:enumeration value="EPOS"/>
                    <xsd:enumeration value="Hot beverages"/>
                    <xsd:enumeration value="Vending"/>
                    <xsd:enumeration value="Promotions, digital and insight"/>
                    <xsd:enumeration value="Corporate services"/>
                    <xsd:enumeration value="Energy and resources"/>
                    <xsd:enumeration value="Government services"/>
                    <xsd:enumeration value="Healthcare"/>
                    <xsd:enumeration value="Schools"/>
                    <xsd:enumeration value="Universities"/>
                    <xsd:enumeration value="Sports and Leis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ype_x0020_of_x0020_content" ma:index="12" nillable="true" ma:displayName="Type of content" ma:internalName="Type_x0020_of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&amp;A"/>
                    <xsd:enumeration value="Info"/>
                    <xsd:enumeration value="Case study"/>
                    <xsd:enumeration value="Award/membership"/>
                    <xsd:enumeration value="Brochure/collateral"/>
                    <xsd:enumeration value="Presentation"/>
                    <xsd:enumeration value="Image/diagram/graphic"/>
                    <xsd:enumeration value="Organisation"/>
                    <xsd:enumeration value="CV/bio"/>
                    <xsd:enumeration value="Comms"/>
                    <xsd:enumeration value="Training"/>
                    <xsd:enumeration value="Operational info"/>
                    <xsd:enumeration value="Segment specific info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ase_x0020_study_x0020_themes" ma:index="13" nillable="true" ma:displayName="Case study themes" ma:internalName="Case_x0020_study_x0020_them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"/>
                    <xsd:enumeration value="Continuous improvement"/>
                    <xsd:enumeration value="Cost saving"/>
                    <xsd:enumeration value="Environmental initiatives"/>
                    <xsd:enumeration value="Flexibility"/>
                    <xsd:enumeration value="Improving quality of life"/>
                    <xsd:enumeration value="Improving h&amp;s and/or wellbeing"/>
                    <xsd:enumeration value="Improving quality and/or service consistency"/>
                    <xsd:enumeration value="Innovation"/>
                    <xsd:enumeration value="Nil subsidy catering"/>
                    <xsd:enumeration value="Partnership - client and Sodexo"/>
                    <xsd:enumeration value="Projects"/>
                    <xsd:enumeration value="Site move / refurb / change"/>
                    <xsd:enumeration value="Special events"/>
                    <xsd:enumeration value="Supporting client goals"/>
                    <xsd:enumeration value="TUPE transfers"/>
                  </xsd:restriction>
                </xsd:simpleType>
              </xsd:element>
            </xsd:sequence>
          </xsd:extension>
        </xsd:complexContent>
      </xsd:complexType>
    </xsd:element>
    <xsd:element name="Doc_x0020_owner_x0028_s_x0029_" ma:index="16" nillable="true" ma:displayName="Doc owner(s)" ma:internalName="Doc_x0020_owner_x0028_s_x0029_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ew_x0020_Content" ma:index="20" nillable="true" ma:displayName="New Content" ma:description="Content for Phase 1 " ma:format="Dropdown" ma:internalName="New_x0020_Content">
      <xsd:simpleType>
        <xsd:restriction base="dms:Text">
          <xsd:maxLength value="255"/>
        </xsd:restriction>
      </xsd:simpleType>
    </xsd:element>
    <xsd:element name="_x0079_u59" ma:index="21" nillable="true" ma:displayName="New content" ma:internalName="_x0079_u59">
      <xsd:simpleType>
        <xsd:restriction base="dms:Text"/>
      </xsd:simpleType>
    </xsd:element>
    <xsd:element name="Phase_x0020_1" ma:index="22" nillable="true" ma:displayName="Phase 1" ma:format="Dropdown" ma:internalName="Phase_x0020_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45903-9dc5-45e8-9741-0f61b354d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15175-01F9-4149-AF9A-B2DD7A76D7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7107DC-2476-46FE-B007-241EE6EB9416}">
  <ds:schemaRefs>
    <ds:schemaRef ds:uri="http://schemas.microsoft.com/office/2006/metadata/properties"/>
    <ds:schemaRef ds:uri="http://schemas.microsoft.com/office/infopath/2007/PartnerControls"/>
    <ds:schemaRef ds:uri="68e2f363-85b5-4c23-b4e0-b1a677c08093"/>
  </ds:schemaRefs>
</ds:datastoreItem>
</file>

<file path=customXml/itemProps3.xml><?xml version="1.0" encoding="utf-8"?>
<ds:datastoreItem xmlns:ds="http://schemas.openxmlformats.org/officeDocument/2006/customXml" ds:itemID="{DAC25130-D418-4550-AEF5-09503455F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7610F-248E-422F-8163-CE47BC6F2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f363-85b5-4c23-b4e0-b1a677c08093"/>
    <ds:schemaRef ds:uri="80245903-9dc5-45e8-9741-0f61b354d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133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Christina.O'Donoghue</dc:creator>
  <cp:keywords/>
  <cp:lastModifiedBy>TAIT Colin</cp:lastModifiedBy>
  <cp:revision>10</cp:revision>
  <cp:lastPrinted>2012-11-27T13:46:00Z</cp:lastPrinted>
  <dcterms:created xsi:type="dcterms:W3CDTF">2019-06-05T06:53:00Z</dcterms:created>
  <dcterms:modified xsi:type="dcterms:W3CDTF">2020-08-11T08:26:00Z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PrevVersionNumber">
    <vt:lpwstr/>
  </property>
  <property fmtid="{D5CDD505-2E9C-101B-9397-08002B2CF9AE}" pid="3" name="Jive_VersionGuid">
    <vt:lpwstr>b1041615-70fe-4a78-9340-a0bd99dc53e6</vt:lpwstr>
  </property>
  <property fmtid="{D5CDD505-2E9C-101B-9397-08002B2CF9AE}" pid="4" name="Offisync_ProviderInitializationData">
    <vt:lpwstr>https://sharingplatform.sodexonet.com</vt:lpwstr>
  </property>
  <property fmtid="{D5CDD505-2E9C-101B-9397-08002B2CF9AE}" pid="5" name="Jive_ModifiedButNotPublished">
    <vt:lpwstr/>
  </property>
  <property fmtid="{D5CDD505-2E9C-101B-9397-08002B2CF9AE}" pid="6" name="Offisync_ServerID">
    <vt:lpwstr>c74a8b3f-f3e9-4848-b413-6c87060bb366</vt:lpwstr>
  </property>
  <property fmtid="{D5CDD505-2E9C-101B-9397-08002B2CF9AE}" pid="7" name="Offisync_UpdateToken">
    <vt:lpwstr>2</vt:lpwstr>
  </property>
  <property fmtid="{D5CDD505-2E9C-101B-9397-08002B2CF9AE}" pid="8" name="Jive_LatestFileFullName">
    <vt:lpwstr/>
  </property>
  <property fmtid="{D5CDD505-2E9C-101B-9397-08002B2CF9AE}" pid="9" name="Offisync_UniqueId">
    <vt:lpwstr>62785</vt:lpwstr>
  </property>
  <property fmtid="{D5CDD505-2E9C-101B-9397-08002B2CF9AE}" pid="10" name="Jive_LatestUserAccountName">
    <vt:lpwstr>Amy.Openshaw@sodexo.com</vt:lpwstr>
  </property>
  <property fmtid="{D5CDD505-2E9C-101B-9397-08002B2CF9AE}" pid="11" name="Jive_VersionGuid_v2.5">
    <vt:lpwstr/>
  </property>
</Properties>
</file>