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344BFC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Steward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344BFC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Steward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Function: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E21F1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Defence &amp; Government Services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Generic j</w:t>
            </w:r>
            <w:r w:rsidR="004B2221" w:rsidRPr="00675E08">
              <w:rPr>
                <w:b w:val="0"/>
                <w:color w:val="auto"/>
              </w:rPr>
              <w:t>ob:</w:t>
            </w:r>
            <w:r w:rsidR="00366A73" w:rsidRPr="00675E08">
              <w:rPr>
                <w:b w:val="0"/>
                <w:color w:val="auto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F8290D" w:rsidP="00161F93">
            <w:pPr>
              <w:pStyle w:val="Heading2"/>
              <w:rPr>
                <w:b w:val="0"/>
                <w:lang w:val="en-CA"/>
              </w:rPr>
            </w:pPr>
            <w:r w:rsidRPr="00675E08">
              <w:rPr>
                <w:b w:val="0"/>
                <w:sz w:val="18"/>
                <w:lang w:val="en-CA"/>
              </w:rPr>
              <w:t xml:space="preserve">Steward 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675E08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675E08" w:rsidRDefault="00344BFC" w:rsidP="004B222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675E08">
              <w:rPr>
                <w:sz w:val="18"/>
                <w:szCs w:val="18"/>
                <w:lang w:val="en-CA"/>
              </w:rPr>
              <w:t>Steward</w:t>
            </w:r>
            <w:r w:rsidR="004B2221" w:rsidRPr="00675E08">
              <w:rPr>
                <w:sz w:val="18"/>
                <w:szCs w:val="18"/>
                <w:lang w:val="en-CA"/>
              </w:rPr>
              <w:t xml:space="preserve"> 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Date </w:t>
            </w:r>
            <w:r w:rsidRPr="00675E08">
              <w:rPr>
                <w:b w:val="0"/>
                <w:color w:val="auto"/>
                <w:sz w:val="16"/>
              </w:rPr>
              <w:t>(in job since)</w:t>
            </w:r>
            <w:r w:rsidRPr="00675E08">
              <w:rPr>
                <w:b w:val="0"/>
                <w:color w:val="auto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Immediate manager </w:t>
            </w:r>
            <w:r w:rsidRPr="00675E08">
              <w:rPr>
                <w:b w:val="0"/>
                <w:color w:val="auto"/>
              </w:rPr>
              <w:br/>
            </w:r>
            <w:r w:rsidRPr="00675E08">
              <w:rPr>
                <w:b w:val="0"/>
                <w:color w:val="auto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FOH Supervisor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Additional reporting line to: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Mess</w:t>
            </w:r>
            <w:r w:rsidR="00344BFC" w:rsidRPr="00675E08">
              <w:rPr>
                <w:rFonts w:cs="Arial"/>
                <w:szCs w:val="20"/>
              </w:rPr>
              <w:t xml:space="preserve"> Manager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Position location: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Colchester PFI</w:t>
            </w:r>
          </w:p>
        </w:tc>
      </w:tr>
      <w:tr w:rsidR="00675E08" w:rsidRPr="00675E08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675E08" w:rsidRPr="00675E08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1.  Purpose of the </w:t>
            </w:r>
            <w:r w:rsidR="00E21F13" w:rsidRPr="00675E08">
              <w:rPr>
                <w:color w:val="auto"/>
              </w:rPr>
              <w:t>j</w:t>
            </w:r>
            <w:r w:rsidRPr="00675E08">
              <w:rPr>
                <w:color w:val="auto"/>
              </w:rPr>
              <w:t xml:space="preserve">ob </w:t>
            </w:r>
          </w:p>
        </w:tc>
      </w:tr>
      <w:tr w:rsidR="00675E08" w:rsidRPr="00675E08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4BFC" w:rsidRPr="00675E08" w:rsidRDefault="00344BFC" w:rsidP="00344BFC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675E08">
              <w:rPr>
                <w:color w:val="auto"/>
                <w:szCs w:val="20"/>
              </w:rPr>
              <w:t>To provide effective delivery of catering services to the client organisation during the day</w:t>
            </w:r>
            <w:r w:rsidR="00CC282D" w:rsidRPr="00675E08">
              <w:rPr>
                <w:color w:val="auto"/>
                <w:szCs w:val="20"/>
              </w:rPr>
              <w:t xml:space="preserve"> and in the evening including</w:t>
            </w:r>
            <w:r w:rsidRPr="00675E08">
              <w:rPr>
                <w:color w:val="auto"/>
                <w:szCs w:val="20"/>
              </w:rPr>
              <w:t xml:space="preserve"> evening functions</w:t>
            </w:r>
          </w:p>
          <w:p w:rsidR="00745A24" w:rsidRPr="00675E08" w:rsidRDefault="00745A24" w:rsidP="00344BFC">
            <w:pPr>
              <w:pStyle w:val="Puces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675E08" w:rsidRPr="00675E08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675E08" w:rsidRPr="00675E08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675E08">
              <w:rPr>
                <w:color w:val="auto"/>
              </w:rPr>
              <w:t xml:space="preserve">2. </w:t>
            </w:r>
            <w:r w:rsidRPr="00675E08">
              <w:rPr>
                <w:color w:val="auto"/>
              </w:rPr>
              <w:tab/>
              <w:t xml:space="preserve">Dimensions </w:t>
            </w:r>
          </w:p>
        </w:tc>
      </w:tr>
      <w:tr w:rsidR="00675E08" w:rsidRPr="00675E08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675E08" w:rsidRDefault="00E21F13" w:rsidP="00161F93">
            <w:r w:rsidRPr="00675E08"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675E08" w:rsidRDefault="00366A73" w:rsidP="00E21F13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366A73" w:rsidRPr="00675E08" w:rsidRDefault="00FA1A0A" w:rsidP="00366A73">
      <w:pPr>
        <w:rPr>
          <w:sz w:val="18"/>
        </w:rPr>
      </w:pPr>
      <w:r w:rsidRPr="00675E08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DCF93" wp14:editId="3691084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3. </w:t>
            </w:r>
            <w:r w:rsidRPr="00675E08">
              <w:rPr>
                <w:color w:val="auto"/>
              </w:rPr>
              <w:tab/>
              <w:t>Organisation chart</w:t>
            </w:r>
            <w:r w:rsidRPr="00675E08">
              <w:rPr>
                <w:b w:val="0"/>
                <w:color w:val="auto"/>
              </w:rPr>
              <w:t xml:space="preserve"> </w:t>
            </w:r>
          </w:p>
        </w:tc>
      </w:tr>
      <w:tr w:rsidR="00675E08" w:rsidRPr="00675E08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675E08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675E08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Pr="00675E08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675E08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16237E36" wp14:editId="6AAD8D58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Pr="00675E08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675E08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Pr="00675E08" w:rsidRDefault="00366A73" w:rsidP="00366A73">
      <w:pPr>
        <w:jc w:val="left"/>
        <w:rPr>
          <w:rFonts w:cs="Arial"/>
        </w:rPr>
      </w:pPr>
    </w:p>
    <w:p w:rsidR="00366A73" w:rsidRPr="00675E08" w:rsidRDefault="00366A7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  <w:vanish/>
        </w:rPr>
      </w:pPr>
    </w:p>
    <w:p w:rsidR="00366A73" w:rsidRPr="00675E08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rPr>
                <w:rFonts w:cs="Arial"/>
                <w:b/>
              </w:rPr>
            </w:pPr>
            <w:r w:rsidRPr="00675E08">
              <w:rPr>
                <w:rFonts w:cs="Arial"/>
                <w:b/>
                <w:szCs w:val="20"/>
                <w:shd w:val="clear" w:color="auto" w:fill="F2F2F2"/>
              </w:rPr>
              <w:lastRenderedPageBreak/>
              <w:t xml:space="preserve">4. Context </w:t>
            </w:r>
          </w:p>
        </w:tc>
      </w:tr>
      <w:tr w:rsidR="00675E08" w:rsidRPr="00675E08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Pr="00675E08" w:rsidRDefault="004B6692" w:rsidP="004B6692">
            <w:pPr>
              <w:pStyle w:val="ListParagraph"/>
              <w:rPr>
                <w:rFonts w:cs="Arial"/>
                <w:szCs w:val="20"/>
              </w:rPr>
            </w:pP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Comply with all Sodexo company policies/procedures </w:t>
            </w:r>
          </w:p>
          <w:p w:rsidR="000D16DD" w:rsidRPr="00675E08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Comply with all legislative requirements</w:t>
            </w: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Adhere to any local client site rules and regulations</w:t>
            </w:r>
          </w:p>
          <w:p w:rsidR="007218F6" w:rsidRPr="00675E08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Role model safe behaviour </w:t>
            </w:r>
          </w:p>
          <w:p w:rsidR="00745A24" w:rsidRPr="00675E08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U</w:t>
            </w:r>
            <w:r w:rsidR="004B6692" w:rsidRPr="00675E08">
              <w:rPr>
                <w:rFonts w:cs="Arial"/>
                <w:szCs w:val="20"/>
              </w:rPr>
              <w:t>nsociable hours in line with business requirements</w:t>
            </w:r>
            <w:r w:rsidRPr="00675E08">
              <w:rPr>
                <w:rFonts w:cs="Arial"/>
                <w:szCs w:val="20"/>
              </w:rPr>
              <w:t xml:space="preserve"> maybe required</w:t>
            </w:r>
            <w:r w:rsidR="004B6692" w:rsidRPr="00675E08">
              <w:rPr>
                <w:rFonts w:cs="Arial"/>
                <w:szCs w:val="20"/>
              </w:rPr>
              <w:t xml:space="preserve"> </w:t>
            </w: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Flexibility on work schedule and location maybe required</w:t>
            </w:r>
          </w:p>
          <w:p w:rsidR="004B6692" w:rsidRPr="00675E08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Pr="00675E0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675E08">
              <w:rPr>
                <w:color w:val="auto"/>
              </w:rPr>
              <w:t xml:space="preserve">5.  Main assignments </w:t>
            </w:r>
          </w:p>
        </w:tc>
      </w:tr>
      <w:tr w:rsidR="00675E08" w:rsidRPr="00675E08" w:rsidTr="00161F93">
        <w:trPr>
          <w:trHeight w:val="620"/>
        </w:trPr>
        <w:tc>
          <w:tcPr>
            <w:tcW w:w="10458" w:type="dxa"/>
          </w:tcPr>
          <w:p w:rsidR="00366A73" w:rsidRPr="00675E08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Pr="00675E08" w:rsidRDefault="00F479E6" w:rsidP="00656519">
            <w:pPr>
              <w:rPr>
                <w:rFonts w:cs="Arial"/>
                <w:b/>
                <w:szCs w:val="20"/>
              </w:rPr>
            </w:pPr>
          </w:p>
          <w:p w:rsidR="00CC2929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maintain excellent client/customer relationships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attend team briefs, huddles and meetings as required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maintain </w:t>
            </w:r>
            <w:r w:rsidR="007218F6" w:rsidRPr="00675E08">
              <w:rPr>
                <w:rFonts w:cs="Arial"/>
                <w:szCs w:val="20"/>
              </w:rPr>
              <w:t>a clean and tidy work area at all times</w:t>
            </w:r>
          </w:p>
          <w:p w:rsidR="007218F6" w:rsidRPr="00675E08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675E08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675E08"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675E08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675E08"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Pr="00675E08" w:rsidRDefault="00F57BC1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ensure effective communication with line manager, team, customer and client organisation</w:t>
            </w:r>
          </w:p>
          <w:p w:rsidR="00476023" w:rsidRPr="00675E08" w:rsidRDefault="00476023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that all health and safety, food safety, bar procedures, function procedures, COSHH/cleaning procedures and safe systems of work are followed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Service of food and beverages and minor food preparation tasks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Cash handling and till operation</w:t>
            </w:r>
          </w:p>
          <w:p w:rsidR="00344BFC" w:rsidRPr="00675E08" w:rsidRDefault="00344BFC" w:rsidP="008B57C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675E08">
              <w:t>Ensure that all products are replenished throughout the duration of service</w:t>
            </w:r>
            <w:r w:rsidR="000B348C" w:rsidRPr="00675E08">
              <w:t>, assist with the receipt of deliveries and movement of stock</w:t>
            </w:r>
            <w:r w:rsidRPr="00675E08">
              <w:t>.  Report any products that are running low to your supervisor/line manager.</w:t>
            </w:r>
            <w:r w:rsidR="008B57C0" w:rsidRPr="00675E08">
              <w:t xml:space="preserve">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Assist with function preparation as directed by the supervisor/mess manager i.e. silver cleaning, </w:t>
            </w:r>
            <w:r w:rsidR="000B348C" w:rsidRPr="00675E08">
              <w:rPr>
                <w:color w:val="auto"/>
              </w:rPr>
              <w:t>dining room layout, napkins etc</w:t>
            </w:r>
            <w:r w:rsidR="00BF6823">
              <w:rPr>
                <w:color w:val="auto"/>
              </w:rPr>
              <w:t>.</w:t>
            </w:r>
          </w:p>
          <w:p w:rsidR="000B348C" w:rsidRPr="00675E08" w:rsidRDefault="000B348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Take part in the delivery of functions in and around the mess providing the service of both food and beverages. This includes the operation of both permanent and temporary bars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675E08">
              <w:rPr>
                <w:rFonts w:cs="Arial"/>
                <w:szCs w:val="20"/>
                <w:lang w:eastAsia="en-GB"/>
              </w:rPr>
              <w:t>To ensure adherence to the liquor licencing laws</w:t>
            </w:r>
          </w:p>
          <w:p w:rsidR="008B57C0" w:rsidRPr="00675E08" w:rsidRDefault="008B57C0" w:rsidP="008B57C0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Provide a professional service of all </w:t>
            </w:r>
            <w:r w:rsidR="000B348C" w:rsidRPr="00675E08">
              <w:rPr>
                <w:color w:val="auto"/>
              </w:rPr>
              <w:t xml:space="preserve">alcoholic and associated beverages and </w:t>
            </w:r>
            <w:r w:rsidRPr="00675E08">
              <w:rPr>
                <w:color w:val="auto"/>
              </w:rPr>
              <w:t xml:space="preserve">products </w:t>
            </w:r>
            <w:r w:rsidR="000B348C" w:rsidRPr="00675E08">
              <w:rPr>
                <w:color w:val="auto"/>
              </w:rPr>
              <w:t xml:space="preserve">on both fixed and temporary bars </w:t>
            </w:r>
            <w:r w:rsidRPr="00675E08">
              <w:rPr>
                <w:color w:val="auto"/>
              </w:rPr>
              <w:t>ensuring</w:t>
            </w:r>
            <w:r w:rsidR="000B348C" w:rsidRPr="00675E08">
              <w:rPr>
                <w:color w:val="auto"/>
              </w:rPr>
              <w:t xml:space="preserve"> accurate measures are poured. This includes carrying out cellar duties which includes the changing of barrels, line cleaning and stocking up</w:t>
            </w:r>
          </w:p>
          <w:p w:rsidR="008B57C0" w:rsidRPr="00675E08" w:rsidRDefault="008B57C0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that company cash and security procedures are followed. Ensure that the necessary paperwork required for your shift is completed accurately and in a timely manner. This includes all opening and closing stock checks, processing of chits</w:t>
            </w:r>
            <w:r w:rsidR="000B348C" w:rsidRPr="00675E08">
              <w:rPr>
                <w:color w:val="auto"/>
              </w:rPr>
              <w:t xml:space="preserve"> and immediate reporting of any cash/stock discrepancies to your line manager. 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Clearing cutlery, crockery and associated items from food service areas. Clearing glasses and associated items from bar and anteroom areas. 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Regular cleaning duties in and around food and beverage service areas of the mess with the inclusion of</w:t>
            </w:r>
            <w:r w:rsidR="00A04B63" w:rsidRPr="00675E08">
              <w:rPr>
                <w:color w:val="auto"/>
              </w:rPr>
              <w:t xml:space="preserve"> all</w:t>
            </w:r>
            <w:r w:rsidRPr="00675E08">
              <w:rPr>
                <w:color w:val="auto"/>
              </w:rPr>
              <w:t xml:space="preserve"> anterooms</w:t>
            </w:r>
            <w:r w:rsidR="00A04B63" w:rsidRPr="00675E08">
              <w:rPr>
                <w:color w:val="auto"/>
              </w:rPr>
              <w:t>. This includes vacuuming, polishing, dusting and general cleaning tasks</w:t>
            </w:r>
          </w:p>
          <w:p w:rsidR="000B348C" w:rsidRPr="00675E08" w:rsidRDefault="008B57C0" w:rsidP="008B57C0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F</w:t>
            </w:r>
            <w:r w:rsidR="00A04B63" w:rsidRPr="00675E08">
              <w:rPr>
                <w:color w:val="auto"/>
              </w:rPr>
              <w:t>ollow the cleaning roster</w:t>
            </w:r>
            <w:r w:rsidRPr="00675E08">
              <w:rPr>
                <w:color w:val="auto"/>
              </w:rPr>
              <w:t xml:space="preserve"> to ensure all furnishings and fittings are kept up to standard with adherence to COSHH guidelines and sa</w:t>
            </w:r>
            <w:r w:rsidR="00A04B63" w:rsidRPr="00675E08">
              <w:rPr>
                <w:color w:val="auto"/>
              </w:rPr>
              <w:t>fe methods of work at all times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You will role model the company values and ensure they are reinforced at every opportunity.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a high standard of personal hygiene and appearance conducive with working in a front of house environment.  Conduct must remain professional at all times.</w:t>
            </w:r>
            <w:r w:rsidR="00A04B63" w:rsidRPr="00675E08">
              <w:rPr>
                <w:color w:val="auto"/>
              </w:rPr>
              <w:t xml:space="preserve">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You must seek to understand the client’s business environment and drivers, developing and maintaining strong </w:t>
            </w:r>
            <w:r w:rsidR="00A04B63" w:rsidRPr="00675E08">
              <w:rPr>
                <w:color w:val="auto"/>
              </w:rPr>
              <w:t xml:space="preserve">professional </w:t>
            </w:r>
            <w:r w:rsidRPr="00675E08">
              <w:rPr>
                <w:color w:val="auto"/>
              </w:rPr>
              <w:t xml:space="preserve">relationships and establishing a </w:t>
            </w:r>
            <w:r w:rsidR="00A04B63" w:rsidRPr="00675E08">
              <w:rPr>
                <w:color w:val="auto"/>
              </w:rPr>
              <w:t xml:space="preserve">professional </w:t>
            </w:r>
            <w:r w:rsidRPr="00675E08">
              <w:rPr>
                <w:color w:val="auto"/>
              </w:rPr>
              <w:t xml:space="preserve">network of client contacts.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Effectively manage continuous improvements, taking corrective action where necessary and informing line </w:t>
            </w:r>
            <w:r w:rsidRPr="00675E08">
              <w:rPr>
                <w:color w:val="auto"/>
              </w:rPr>
              <w:lastRenderedPageBreak/>
              <w:t>manager of performance issues</w:t>
            </w:r>
          </w:p>
          <w:p w:rsidR="007218F6" w:rsidRPr="00675E08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carry out any other reasonable tasks and/or instructions as directed by management</w:t>
            </w:r>
          </w:p>
          <w:p w:rsidR="00424476" w:rsidRPr="00675E08" w:rsidRDefault="00424476" w:rsidP="00424476">
            <w:pPr>
              <w:rPr>
                <w:rFonts w:cs="Arial"/>
                <w:szCs w:val="20"/>
              </w:rPr>
            </w:pPr>
          </w:p>
        </w:tc>
      </w:tr>
    </w:tbl>
    <w:p w:rsidR="00366A73" w:rsidRPr="00675E08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6.  Accountabilities </w:t>
            </w:r>
          </w:p>
        </w:tc>
      </w:tr>
      <w:tr w:rsidR="00675E08" w:rsidRPr="00675E08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A73" w:rsidRPr="00675E08" w:rsidRDefault="00E21F13" w:rsidP="002B3D9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n/a</w:t>
            </w:r>
          </w:p>
          <w:p w:rsidR="00344BFC" w:rsidRPr="00675E08" w:rsidRDefault="00344BFC" w:rsidP="00344BFC">
            <w:pPr>
              <w:spacing w:before="20" w:after="20"/>
              <w:ind w:left="720"/>
              <w:jc w:val="left"/>
              <w:rPr>
                <w:rFonts w:cs="Arial"/>
                <w:szCs w:val="20"/>
              </w:rPr>
            </w:pPr>
          </w:p>
          <w:p w:rsidR="00745A24" w:rsidRPr="00675E08" w:rsidRDefault="00745A24" w:rsidP="00344BFC">
            <w:pPr>
              <w:spacing w:before="20" w:after="20"/>
              <w:ind w:left="360"/>
              <w:jc w:val="left"/>
              <w:rPr>
                <w:rFonts w:cs="Arial"/>
                <w:szCs w:val="20"/>
              </w:rPr>
            </w:pPr>
          </w:p>
        </w:tc>
      </w:tr>
    </w:tbl>
    <w:p w:rsidR="007F602D" w:rsidRPr="00675E08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675E08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7.  Person </w:t>
            </w:r>
            <w:r w:rsidR="00E21F13" w:rsidRPr="00675E08">
              <w:rPr>
                <w:color w:val="auto"/>
              </w:rPr>
              <w:t>s</w:t>
            </w:r>
            <w:r w:rsidRPr="00675E08">
              <w:rPr>
                <w:color w:val="auto"/>
              </w:rPr>
              <w:t xml:space="preserve">pecification </w:t>
            </w:r>
          </w:p>
        </w:tc>
      </w:tr>
      <w:tr w:rsidR="00675E08" w:rsidRPr="00675E08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Pr="00675E0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675E08">
              <w:rPr>
                <w:color w:val="auto"/>
              </w:rPr>
              <w:t>Essential: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>Excellent numerical, verbal and written communication skills</w:t>
            </w:r>
          </w:p>
          <w:p w:rsidR="00E32A5E" w:rsidRPr="00675E08" w:rsidRDefault="00E32A5E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4238D8" w:rsidRPr="00675E0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675E08">
              <w:rPr>
                <w:color w:val="auto"/>
              </w:rPr>
              <w:t>Desirable:</w:t>
            </w:r>
          </w:p>
          <w:p w:rsidR="00EA3990" w:rsidRPr="00675E08" w:rsidRDefault="004238D8" w:rsidP="007218F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Experience of </w:t>
            </w:r>
            <w:r w:rsidR="00063835" w:rsidRPr="00675E08">
              <w:rPr>
                <w:color w:val="auto"/>
              </w:rPr>
              <w:t>working within military environment</w:t>
            </w:r>
            <w:r w:rsidR="007218F6" w:rsidRPr="00675E08">
              <w:rPr>
                <w:color w:val="auto"/>
              </w:rPr>
              <w:t xml:space="preserve"> </w:t>
            </w:r>
          </w:p>
          <w:p w:rsidR="00344BFC" w:rsidRPr="00675E08" w:rsidRDefault="00344BFC" w:rsidP="007218F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>Experience of working in a similar role  within the service industry at a comparable level in a company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Knowledge of Health and Safety and food safety 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</w:tbl>
    <w:p w:rsidR="007F02BF" w:rsidRPr="00675E08" w:rsidRDefault="00887E42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675E08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8.  Competencies </w:t>
            </w:r>
          </w:p>
        </w:tc>
      </w:tr>
      <w:tr w:rsidR="00675E08" w:rsidRPr="00675E08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Pr="00675E08" w:rsidRDefault="00EA3990" w:rsidP="00EA3990">
            <w:pPr>
              <w:spacing w:before="40"/>
              <w:jc w:val="left"/>
              <w:rPr>
                <w:rFonts w:cs="Arial"/>
                <w:szCs w:val="20"/>
              </w:rPr>
            </w:pPr>
          </w:p>
          <w:p w:rsidR="00EA3990" w:rsidRPr="00675E08" w:rsidRDefault="00E21F13" w:rsidP="00E21F13">
            <w:pPr>
              <w:spacing w:before="40"/>
              <w:ind w:left="7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N/A – this section is for management job descriptions only</w:t>
            </w:r>
          </w:p>
        </w:tc>
      </w:tr>
    </w:tbl>
    <w:p w:rsidR="00E57078" w:rsidRPr="00675E0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675E08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9.  Management </w:t>
            </w:r>
            <w:r w:rsidR="00E21F13" w:rsidRPr="00675E08">
              <w:rPr>
                <w:color w:val="auto"/>
              </w:rPr>
              <w:t>a</w:t>
            </w:r>
            <w:r w:rsidRPr="00675E08">
              <w:rPr>
                <w:color w:val="auto"/>
              </w:rPr>
              <w:t>pproval</w:t>
            </w:r>
          </w:p>
        </w:tc>
      </w:tr>
      <w:tr w:rsidR="00675E08" w:rsidRPr="00675E08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Pr="00675E08" w:rsidRDefault="00E57078" w:rsidP="00353228">
            <w:pPr>
              <w:spacing w:before="40"/>
              <w:jc w:val="left"/>
              <w:rPr>
                <w:rFonts w:cs="Arial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75E08" w:rsidRPr="00675E08" w:rsidTr="00E57078">
              <w:tc>
                <w:tcPr>
                  <w:tcW w:w="2122" w:type="dxa"/>
                </w:tcPr>
                <w:p w:rsidR="00E57078" w:rsidRPr="00675E08" w:rsidRDefault="00E57078" w:rsidP="00DC444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Pr="00675E08" w:rsidRDefault="00297AA2" w:rsidP="00DC444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Pr="00675E08" w:rsidRDefault="00E57078" w:rsidP="00DC444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Pr="00675E08" w:rsidRDefault="00D74744" w:rsidP="00DC444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06 February 2017</w:t>
                  </w:r>
                </w:p>
              </w:tc>
            </w:tr>
            <w:tr w:rsidR="00675E08" w:rsidRPr="00675E08" w:rsidTr="00E57078">
              <w:tc>
                <w:tcPr>
                  <w:tcW w:w="2122" w:type="dxa"/>
                </w:tcPr>
                <w:p w:rsidR="00E57078" w:rsidRPr="00675E08" w:rsidRDefault="00E57078" w:rsidP="00DC444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 xml:space="preserve">Document </w:t>
                  </w:r>
                  <w:r w:rsidR="00E21F13" w:rsidRPr="00675E08">
                    <w:rPr>
                      <w:rFonts w:cs="Arial"/>
                      <w:szCs w:val="20"/>
                    </w:rPr>
                    <w:t>o</w:t>
                  </w:r>
                  <w:r w:rsidRPr="00675E08">
                    <w:rPr>
                      <w:rFonts w:cs="Arial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Pr="00675E08" w:rsidRDefault="00D74744" w:rsidP="00DC444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 Millward</w:t>
                  </w:r>
                </w:p>
              </w:tc>
            </w:tr>
          </w:tbl>
          <w:p w:rsidR="00E57078" w:rsidRPr="00675E08" w:rsidRDefault="00E57078" w:rsidP="00353228">
            <w:pPr>
              <w:spacing w:before="40"/>
              <w:ind w:left="720"/>
              <w:jc w:val="left"/>
              <w:rPr>
                <w:rFonts w:cs="Arial"/>
                <w:szCs w:val="20"/>
              </w:rPr>
            </w:pPr>
          </w:p>
        </w:tc>
      </w:tr>
    </w:tbl>
    <w:p w:rsidR="00E57078" w:rsidRPr="00675E08" w:rsidRDefault="00E57078" w:rsidP="00E57078">
      <w:pPr>
        <w:spacing w:after="200" w:line="276" w:lineRule="auto"/>
        <w:jc w:val="left"/>
      </w:pPr>
    </w:p>
    <w:p w:rsidR="00E57078" w:rsidRPr="00675E08" w:rsidRDefault="00E57078" w:rsidP="000E3EF7">
      <w:pPr>
        <w:spacing w:after="200" w:line="276" w:lineRule="auto"/>
        <w:jc w:val="left"/>
      </w:pPr>
    </w:p>
    <w:sectPr w:rsidR="00E57078" w:rsidRPr="00675E08" w:rsidSect="006133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42" w:rsidRDefault="00887E42" w:rsidP="00297AA2">
      <w:r>
        <w:separator/>
      </w:r>
    </w:p>
  </w:endnote>
  <w:endnote w:type="continuationSeparator" w:id="0">
    <w:p w:rsidR="00887E42" w:rsidRDefault="00887E42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DC4449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DC4449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344BFC">
              <w:rPr>
                <w:bCs/>
                <w:sz w:val="16"/>
              </w:rPr>
              <w:t>Steward</w:t>
            </w:r>
            <w:r w:rsidRPr="00B657E1">
              <w:rPr>
                <w:bCs/>
                <w:sz w:val="16"/>
              </w:rPr>
              <w:t xml:space="preserve"> job description – version 1 –</w:t>
            </w:r>
            <w:r w:rsidR="00344BFC">
              <w:rPr>
                <w:bCs/>
                <w:sz w:val="16"/>
              </w:rPr>
              <w:t xml:space="preserve"> </w:t>
            </w:r>
            <w:r w:rsidRPr="00B657E1">
              <w:rPr>
                <w:bCs/>
                <w:sz w:val="16"/>
              </w:rPr>
              <w:t>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42" w:rsidRDefault="00887E42" w:rsidP="00297AA2">
      <w:r>
        <w:separator/>
      </w:r>
    </w:p>
  </w:footnote>
  <w:footnote w:type="continuationSeparator" w:id="0">
    <w:p w:rsidR="00887E42" w:rsidRDefault="00887E42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09926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842DA"/>
    <w:multiLevelType w:val="hybridMultilevel"/>
    <w:tmpl w:val="E1BEC446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9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B348C"/>
    <w:rsid w:val="000D16DD"/>
    <w:rsid w:val="000E3EF7"/>
    <w:rsid w:val="00104BDE"/>
    <w:rsid w:val="00144E5D"/>
    <w:rsid w:val="001E0150"/>
    <w:rsid w:val="001E4981"/>
    <w:rsid w:val="001F1F6A"/>
    <w:rsid w:val="00216E21"/>
    <w:rsid w:val="00250297"/>
    <w:rsid w:val="00293E5D"/>
    <w:rsid w:val="00297AA2"/>
    <w:rsid w:val="002B1DC6"/>
    <w:rsid w:val="002B3D9A"/>
    <w:rsid w:val="00344BFC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520545"/>
    <w:rsid w:val="005E5B63"/>
    <w:rsid w:val="00613392"/>
    <w:rsid w:val="00616B0B"/>
    <w:rsid w:val="00646B79"/>
    <w:rsid w:val="00656519"/>
    <w:rsid w:val="00674674"/>
    <w:rsid w:val="00675E08"/>
    <w:rsid w:val="006802C0"/>
    <w:rsid w:val="00712431"/>
    <w:rsid w:val="007218F6"/>
    <w:rsid w:val="007401B2"/>
    <w:rsid w:val="00745A24"/>
    <w:rsid w:val="00757F6C"/>
    <w:rsid w:val="007D106E"/>
    <w:rsid w:val="007F602D"/>
    <w:rsid w:val="00805901"/>
    <w:rsid w:val="00887E42"/>
    <w:rsid w:val="008B57C0"/>
    <w:rsid w:val="008B64DE"/>
    <w:rsid w:val="008D1A2B"/>
    <w:rsid w:val="00987DCB"/>
    <w:rsid w:val="00A04B63"/>
    <w:rsid w:val="00A37146"/>
    <w:rsid w:val="00A37E89"/>
    <w:rsid w:val="00AD1DEC"/>
    <w:rsid w:val="00AE6996"/>
    <w:rsid w:val="00B31A96"/>
    <w:rsid w:val="00B63992"/>
    <w:rsid w:val="00B657E1"/>
    <w:rsid w:val="00B70457"/>
    <w:rsid w:val="00B77FE0"/>
    <w:rsid w:val="00BC5DB3"/>
    <w:rsid w:val="00BF4D80"/>
    <w:rsid w:val="00BF6823"/>
    <w:rsid w:val="00C22530"/>
    <w:rsid w:val="00C4467B"/>
    <w:rsid w:val="00C4695A"/>
    <w:rsid w:val="00C61430"/>
    <w:rsid w:val="00CA320A"/>
    <w:rsid w:val="00CB4DF1"/>
    <w:rsid w:val="00CC0297"/>
    <w:rsid w:val="00CC282D"/>
    <w:rsid w:val="00CC2929"/>
    <w:rsid w:val="00D1426A"/>
    <w:rsid w:val="00D65B9D"/>
    <w:rsid w:val="00D74744"/>
    <w:rsid w:val="00D949FB"/>
    <w:rsid w:val="00DC4449"/>
    <w:rsid w:val="00DE5E49"/>
    <w:rsid w:val="00E21F13"/>
    <w:rsid w:val="00E22B7A"/>
    <w:rsid w:val="00E31AA0"/>
    <w:rsid w:val="00E32A5E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290D"/>
    <w:rsid w:val="00F86DB9"/>
    <w:rsid w:val="00FA1A0A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Mess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8C1618FF-FD22-4917-94E2-EE13E8E1DA38}" type="asst">
      <dgm:prSet phldrT="[Text]" custT="1"/>
      <dgm:spPr/>
      <dgm:t>
        <a:bodyPr/>
        <a:lstStyle/>
        <a:p>
          <a:r>
            <a:rPr lang="en-GB" sz="1200" dirty="0"/>
            <a:t>FOH Supervisor</a:t>
          </a:r>
        </a:p>
      </dgm:t>
    </dgm:pt>
    <dgm:pt modelId="{A492BD05-D396-410B-A65B-773BC29C1B8A}" type="parTrans" cxnId="{7F9DFEC4-C17A-4B04-A0E9-150E6E7AC3CD}">
      <dgm:prSet/>
      <dgm:spPr/>
      <dgm:t>
        <a:bodyPr/>
        <a:lstStyle/>
        <a:p>
          <a:endParaRPr lang="en-GB"/>
        </a:p>
      </dgm:t>
    </dgm:pt>
    <dgm:pt modelId="{0CA8CE01-F683-41A2-9EA8-8B1018E11668}" type="sibTrans" cxnId="{7F9DFEC4-C17A-4B04-A0E9-150E6E7AC3CD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Steward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 custScaleX="11467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92F0A8-D40D-407F-B400-E75C761837A3}" type="pres">
      <dgm:prSet presAssocID="{F22BDB6B-D27B-466C-83C4-B5653C02B21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0756B0-6238-4B33-8D52-5501D8CF1779}" type="pres">
      <dgm:prSet presAssocID="{F22BDB6B-D27B-466C-83C4-B5653C02B21C}" presName="hierChild2" presStyleCnt="0"/>
      <dgm:spPr/>
    </dgm:pt>
    <dgm:pt modelId="{EF7EFC58-D7A9-40E9-8085-1AD709E02813}" type="pres">
      <dgm:prSet presAssocID="{B35B407C-E461-4A78-8A97-9E20858BB91E}" presName="Name37" presStyleLbl="parChTrans1D2" presStyleIdx="0" presStyleCnt="2"/>
      <dgm:spPr/>
      <dgm:t>
        <a:bodyPr/>
        <a:lstStyle/>
        <a:p>
          <a:endParaRPr lang="en-GB"/>
        </a:p>
      </dgm:t>
    </dgm:pt>
    <dgm:pt modelId="{0E1785C1-67EE-4E97-946C-BD6244CD3128}" type="pres">
      <dgm:prSet presAssocID="{D1E028DE-166B-4128-BFDD-FCF87D08BEAA}" presName="hierRoot2" presStyleCnt="0">
        <dgm:presLayoutVars>
          <dgm:hierBranch val="init"/>
        </dgm:presLayoutVars>
      </dgm:prSet>
      <dgm:spPr/>
    </dgm:pt>
    <dgm:pt modelId="{F3ABFB2F-05FA-401C-8B59-3D018A65033A}" type="pres">
      <dgm:prSet presAssocID="{D1E028DE-166B-4128-BFDD-FCF87D08BEAA}" presName="rootComposite" presStyleCnt="0"/>
      <dgm:spPr/>
    </dgm:pt>
    <dgm:pt modelId="{730A541F-3947-4114-B124-03CCBA06D5EA}" type="pres">
      <dgm:prSet presAssocID="{D1E028DE-166B-4128-BFDD-FCF87D08BEA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8A46DA-66BD-4CF3-95F5-6B243B2E2E4E}" type="pres">
      <dgm:prSet presAssocID="{D1E028DE-166B-4128-BFDD-FCF87D08BEAA}" presName="rootConnector" presStyleLbl="node2" presStyleIdx="0" presStyleCnt="1"/>
      <dgm:spPr/>
      <dgm:t>
        <a:bodyPr/>
        <a:lstStyle/>
        <a:p>
          <a:endParaRPr lang="en-GB"/>
        </a:p>
      </dgm:t>
    </dgm:pt>
    <dgm:pt modelId="{9E73FAF9-ABCB-4B87-B5A1-390CEBC09304}" type="pres">
      <dgm:prSet presAssocID="{D1E028DE-166B-4128-BFDD-FCF87D08BEAA}" presName="hierChild4" presStyleCnt="0"/>
      <dgm:spPr/>
    </dgm:pt>
    <dgm:pt modelId="{18E40EF5-410B-4314-ACD1-43ECEAA25495}" type="pres">
      <dgm:prSet presAssocID="{D1E028DE-166B-4128-BFDD-FCF87D08BEAA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  <dgm:pt modelId="{0D7CCDEC-DAC9-4CB1-B365-0C3075E37936}" type="pres">
      <dgm:prSet presAssocID="{A492BD05-D396-410B-A65B-773BC29C1B8A}" presName="Name111" presStyleLbl="parChTrans1D2" presStyleIdx="1" presStyleCnt="2"/>
      <dgm:spPr/>
      <dgm:t>
        <a:bodyPr/>
        <a:lstStyle/>
        <a:p>
          <a:endParaRPr lang="en-GB"/>
        </a:p>
      </dgm:t>
    </dgm:pt>
    <dgm:pt modelId="{139FA391-31F8-4999-A657-45CF1BE2730A}" type="pres">
      <dgm:prSet presAssocID="{8C1618FF-FD22-4917-94E2-EE13E8E1DA38}" presName="hierRoot3" presStyleCnt="0">
        <dgm:presLayoutVars>
          <dgm:hierBranch val="init"/>
        </dgm:presLayoutVars>
      </dgm:prSet>
      <dgm:spPr/>
    </dgm:pt>
    <dgm:pt modelId="{64EECC6B-18B4-411D-880A-73E8C59868C9}" type="pres">
      <dgm:prSet presAssocID="{8C1618FF-FD22-4917-94E2-EE13E8E1DA38}" presName="rootComposite3" presStyleCnt="0"/>
      <dgm:spPr/>
    </dgm:pt>
    <dgm:pt modelId="{AFCE850F-69D7-46C8-AB79-1DDFF2B04D48}" type="pres">
      <dgm:prSet presAssocID="{8C1618FF-FD22-4917-94E2-EE13E8E1DA3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65E26A-BBE1-4C26-954C-DD9F993808F6}" type="pres">
      <dgm:prSet presAssocID="{8C1618FF-FD22-4917-94E2-EE13E8E1DA38}" presName="rootConnector3" presStyleLbl="asst1" presStyleIdx="0" presStyleCnt="1"/>
      <dgm:spPr/>
      <dgm:t>
        <a:bodyPr/>
        <a:lstStyle/>
        <a:p>
          <a:endParaRPr lang="en-GB"/>
        </a:p>
      </dgm:t>
    </dgm:pt>
    <dgm:pt modelId="{26D7CA19-D60B-468E-A031-0CCF2AFC8B14}" type="pres">
      <dgm:prSet presAssocID="{8C1618FF-FD22-4917-94E2-EE13E8E1DA38}" presName="hierChild6" presStyleCnt="0"/>
      <dgm:spPr/>
    </dgm:pt>
    <dgm:pt modelId="{C8B401EA-E51A-4C3B-B311-ED9CD80328F0}" type="pres">
      <dgm:prSet presAssocID="{8C1618FF-FD22-4917-94E2-EE13E8E1DA38}" presName="hierChild7" presStyleCnt="0"/>
      <dgm:spPr/>
    </dgm:pt>
  </dgm:ptLst>
  <dgm:cxnLst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393DC83C-F012-48B0-A690-7B129F5C8E68}" type="presOf" srcId="{8C1618FF-FD22-4917-94E2-EE13E8E1DA38}" destId="{B565E26A-BBE1-4C26-954C-DD9F993808F6}" srcOrd="1" destOrd="0" presId="urn:microsoft.com/office/officeart/2005/8/layout/orgChart1"/>
    <dgm:cxn modelId="{6FC41B2D-84E6-47A2-A6CD-C3485626F40D}" type="presOf" srcId="{F22BDB6B-D27B-466C-83C4-B5653C02B21C}" destId="{4D92F0A8-D40D-407F-B400-E75C761837A3}" srcOrd="1" destOrd="0" presId="urn:microsoft.com/office/officeart/2005/8/layout/orgChart1"/>
    <dgm:cxn modelId="{56D25D0A-913B-4E86-9CDB-98307C8AD274}" type="presOf" srcId="{A8392A1C-D8C9-4960-93B2-B995DDCDCC79}" destId="{A75E99EF-AFAC-4D64-A1E9-5083AEF8806B}" srcOrd="0" destOrd="0" presId="urn:microsoft.com/office/officeart/2005/8/layout/orgChart1"/>
    <dgm:cxn modelId="{DDF2AC5B-81F9-41BE-9C93-7A8B41A683A5}" type="presOf" srcId="{8C1618FF-FD22-4917-94E2-EE13E8E1DA38}" destId="{AFCE850F-69D7-46C8-AB79-1DDFF2B04D48}" srcOrd="0" destOrd="0" presId="urn:microsoft.com/office/officeart/2005/8/layout/orgChart1"/>
    <dgm:cxn modelId="{6723AA10-F967-40B3-A984-BFF144867B54}" type="presOf" srcId="{D1E028DE-166B-4128-BFDD-FCF87D08BEAA}" destId="{DA8A46DA-66BD-4CF3-95F5-6B243B2E2E4E}" srcOrd="1" destOrd="0" presId="urn:microsoft.com/office/officeart/2005/8/layout/orgChart1"/>
    <dgm:cxn modelId="{B38E388C-78EF-4448-BC08-A0DE6E69A614}" type="presOf" srcId="{D1E028DE-166B-4128-BFDD-FCF87D08BEAA}" destId="{730A541F-3947-4114-B124-03CCBA06D5EA}" srcOrd="0" destOrd="0" presId="urn:microsoft.com/office/officeart/2005/8/layout/orgChart1"/>
    <dgm:cxn modelId="{7F9DFEC4-C17A-4B04-A0E9-150E6E7AC3CD}" srcId="{F22BDB6B-D27B-466C-83C4-B5653C02B21C}" destId="{8C1618FF-FD22-4917-94E2-EE13E8E1DA38}" srcOrd="0" destOrd="0" parTransId="{A492BD05-D396-410B-A65B-773BC29C1B8A}" sibTransId="{0CA8CE01-F683-41A2-9EA8-8B1018E11668}"/>
    <dgm:cxn modelId="{7C394D2F-DA1C-4DC3-B007-0403AA5B6B2C}" type="presOf" srcId="{F22BDB6B-D27B-466C-83C4-B5653C02B21C}" destId="{BAA4D36F-3CDD-43AB-AA56-40E14F31D09B}" srcOrd="0" destOrd="0" presId="urn:microsoft.com/office/officeart/2005/8/layout/orgChart1"/>
    <dgm:cxn modelId="{932D2C54-013C-41FC-8BAB-516909E7AAC0}" type="presOf" srcId="{A492BD05-D396-410B-A65B-773BC29C1B8A}" destId="{0D7CCDEC-DAC9-4CB1-B365-0C3075E37936}" srcOrd="0" destOrd="0" presId="urn:microsoft.com/office/officeart/2005/8/layout/orgChart1"/>
    <dgm:cxn modelId="{9AE04476-8EC1-4E2F-962D-D86B6D91E450}" type="presOf" srcId="{B35B407C-E461-4A78-8A97-9E20858BB91E}" destId="{EF7EFC58-D7A9-40E9-8085-1AD709E02813}" srcOrd="0" destOrd="0" presId="urn:microsoft.com/office/officeart/2005/8/layout/orgChart1"/>
    <dgm:cxn modelId="{04172560-01F4-4E4B-A4FA-BB306352C912}" srcId="{F22BDB6B-D27B-466C-83C4-B5653C02B21C}" destId="{D1E028DE-166B-4128-BFDD-FCF87D08BEAA}" srcOrd="1" destOrd="0" parTransId="{B35B407C-E461-4A78-8A97-9E20858BB91E}" sibTransId="{D0F7FE94-4024-4B80-8731-8712E855614D}"/>
    <dgm:cxn modelId="{F9669047-6730-47FE-A292-553CD19E2CD4}" type="presParOf" srcId="{A75E99EF-AFAC-4D64-A1E9-5083AEF8806B}" destId="{6D6C6873-BD02-476A-AA68-9CECF5267BD2}" srcOrd="0" destOrd="0" presId="urn:microsoft.com/office/officeart/2005/8/layout/orgChart1"/>
    <dgm:cxn modelId="{361AE5A4-1CD4-45ED-BB63-A9297250EF98}" type="presParOf" srcId="{6D6C6873-BD02-476A-AA68-9CECF5267BD2}" destId="{E1F5F240-8A26-49B5-A9D7-65FF91FF2BBE}" srcOrd="0" destOrd="0" presId="urn:microsoft.com/office/officeart/2005/8/layout/orgChart1"/>
    <dgm:cxn modelId="{5A00D432-3A1C-4478-8F0E-89585E2012C8}" type="presParOf" srcId="{E1F5F240-8A26-49B5-A9D7-65FF91FF2BBE}" destId="{BAA4D36F-3CDD-43AB-AA56-40E14F31D09B}" srcOrd="0" destOrd="0" presId="urn:microsoft.com/office/officeart/2005/8/layout/orgChart1"/>
    <dgm:cxn modelId="{356B2529-6C77-4505-A763-9D760D346498}" type="presParOf" srcId="{E1F5F240-8A26-49B5-A9D7-65FF91FF2BBE}" destId="{4D92F0A8-D40D-407F-B400-E75C761837A3}" srcOrd="1" destOrd="0" presId="urn:microsoft.com/office/officeart/2005/8/layout/orgChart1"/>
    <dgm:cxn modelId="{C66371EB-6F00-4626-BCF6-3FEC2C708BFD}" type="presParOf" srcId="{6D6C6873-BD02-476A-AA68-9CECF5267BD2}" destId="{FC0756B0-6238-4B33-8D52-5501D8CF1779}" srcOrd="1" destOrd="0" presId="urn:microsoft.com/office/officeart/2005/8/layout/orgChart1"/>
    <dgm:cxn modelId="{FC32EE7E-47B7-4C6D-B888-24BFAB2D8E83}" type="presParOf" srcId="{FC0756B0-6238-4B33-8D52-5501D8CF1779}" destId="{EF7EFC58-D7A9-40E9-8085-1AD709E02813}" srcOrd="0" destOrd="0" presId="urn:microsoft.com/office/officeart/2005/8/layout/orgChart1"/>
    <dgm:cxn modelId="{0A93450A-49A0-4747-A650-2CA8CC59A626}" type="presParOf" srcId="{FC0756B0-6238-4B33-8D52-5501D8CF1779}" destId="{0E1785C1-67EE-4E97-946C-BD6244CD3128}" srcOrd="1" destOrd="0" presId="urn:microsoft.com/office/officeart/2005/8/layout/orgChart1"/>
    <dgm:cxn modelId="{23AB603B-29D0-407B-B7DE-E50A87DAE993}" type="presParOf" srcId="{0E1785C1-67EE-4E97-946C-BD6244CD3128}" destId="{F3ABFB2F-05FA-401C-8B59-3D018A65033A}" srcOrd="0" destOrd="0" presId="urn:microsoft.com/office/officeart/2005/8/layout/orgChart1"/>
    <dgm:cxn modelId="{D58D0CBC-A365-4316-9C53-76495E09D8B3}" type="presParOf" srcId="{F3ABFB2F-05FA-401C-8B59-3D018A65033A}" destId="{730A541F-3947-4114-B124-03CCBA06D5EA}" srcOrd="0" destOrd="0" presId="urn:microsoft.com/office/officeart/2005/8/layout/orgChart1"/>
    <dgm:cxn modelId="{E6C1726E-5BEE-472A-BBB6-402BCB7F7D17}" type="presParOf" srcId="{F3ABFB2F-05FA-401C-8B59-3D018A65033A}" destId="{DA8A46DA-66BD-4CF3-95F5-6B243B2E2E4E}" srcOrd="1" destOrd="0" presId="urn:microsoft.com/office/officeart/2005/8/layout/orgChart1"/>
    <dgm:cxn modelId="{2513706D-C337-4DEC-B638-84A8EB66FCA6}" type="presParOf" srcId="{0E1785C1-67EE-4E97-946C-BD6244CD3128}" destId="{9E73FAF9-ABCB-4B87-B5A1-390CEBC09304}" srcOrd="1" destOrd="0" presId="urn:microsoft.com/office/officeart/2005/8/layout/orgChart1"/>
    <dgm:cxn modelId="{0306DE5D-53AA-4574-B2AC-20A1421903BA}" type="presParOf" srcId="{0E1785C1-67EE-4E97-946C-BD6244CD3128}" destId="{18E40EF5-410B-4314-ACD1-43ECEAA25495}" srcOrd="2" destOrd="0" presId="urn:microsoft.com/office/officeart/2005/8/layout/orgChart1"/>
    <dgm:cxn modelId="{A8C1D9B1-D987-4E86-85FB-C7BC7C63FA82}" type="presParOf" srcId="{6D6C6873-BD02-476A-AA68-9CECF5267BD2}" destId="{97C6477A-B534-4262-A869-C39AF4E0C8C8}" srcOrd="2" destOrd="0" presId="urn:microsoft.com/office/officeart/2005/8/layout/orgChart1"/>
    <dgm:cxn modelId="{077C880E-5F92-41CE-969C-1F4F6C64CCF1}" type="presParOf" srcId="{97C6477A-B534-4262-A869-C39AF4E0C8C8}" destId="{0D7CCDEC-DAC9-4CB1-B365-0C3075E37936}" srcOrd="0" destOrd="0" presId="urn:microsoft.com/office/officeart/2005/8/layout/orgChart1"/>
    <dgm:cxn modelId="{3E341F2D-A9E1-46F7-B7F4-5352A16C2EBA}" type="presParOf" srcId="{97C6477A-B534-4262-A869-C39AF4E0C8C8}" destId="{139FA391-31F8-4999-A657-45CF1BE2730A}" srcOrd="1" destOrd="0" presId="urn:microsoft.com/office/officeart/2005/8/layout/orgChart1"/>
    <dgm:cxn modelId="{3E66CB96-9036-40D0-AF2E-B97A1EB8E6E1}" type="presParOf" srcId="{139FA391-31F8-4999-A657-45CF1BE2730A}" destId="{64EECC6B-18B4-411D-880A-73E8C59868C9}" srcOrd="0" destOrd="0" presId="urn:microsoft.com/office/officeart/2005/8/layout/orgChart1"/>
    <dgm:cxn modelId="{EC292B4F-B1EE-4A97-9A45-85FEA9386B4C}" type="presParOf" srcId="{64EECC6B-18B4-411D-880A-73E8C59868C9}" destId="{AFCE850F-69D7-46C8-AB79-1DDFF2B04D48}" srcOrd="0" destOrd="0" presId="urn:microsoft.com/office/officeart/2005/8/layout/orgChart1"/>
    <dgm:cxn modelId="{E0C6E9FB-6BDC-4D46-8F55-466C8D731EE9}" type="presParOf" srcId="{64EECC6B-18B4-411D-880A-73E8C59868C9}" destId="{B565E26A-BBE1-4C26-954C-DD9F993808F6}" srcOrd="1" destOrd="0" presId="urn:microsoft.com/office/officeart/2005/8/layout/orgChart1"/>
    <dgm:cxn modelId="{9EC27AFF-BC1D-45BB-9740-EE1BA93AD82A}" type="presParOf" srcId="{139FA391-31F8-4999-A657-45CF1BE2730A}" destId="{26D7CA19-D60B-468E-A031-0CCF2AFC8B14}" srcOrd="1" destOrd="0" presId="urn:microsoft.com/office/officeart/2005/8/layout/orgChart1"/>
    <dgm:cxn modelId="{A0F10AF0-870D-4FF2-BBF7-AF30E17578E6}" type="presParOf" srcId="{139FA391-31F8-4999-A657-45CF1BE2730A}" destId="{C8B401EA-E51A-4C3B-B311-ED9CD80328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CCDEC-DAC9-4CB1-B365-0C3075E37936}">
      <dsp:nvSpPr>
        <dsp:cNvPr id="0" name=""/>
        <dsp:cNvSpPr/>
      </dsp:nvSpPr>
      <dsp:spPr>
        <a:xfrm>
          <a:off x="1770002" y="563388"/>
          <a:ext cx="117949" cy="516732"/>
        </a:xfrm>
        <a:custGeom>
          <a:avLst/>
          <a:gdLst/>
          <a:ahLst/>
          <a:cxnLst/>
          <a:rect l="0" t="0" r="0" b="0"/>
          <a:pathLst>
            <a:path>
              <a:moveTo>
                <a:pt x="117949" y="0"/>
              </a:moveTo>
              <a:lnTo>
                <a:pt x="117949" y="516732"/>
              </a:lnTo>
              <a:lnTo>
                <a:pt x="0" y="51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EFC58-D7A9-40E9-8085-1AD709E02813}">
      <dsp:nvSpPr>
        <dsp:cNvPr id="0" name=""/>
        <dsp:cNvSpPr/>
      </dsp:nvSpPr>
      <dsp:spPr>
        <a:xfrm>
          <a:off x="1842231" y="563388"/>
          <a:ext cx="91440" cy="1033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1243878" y="1723"/>
          <a:ext cx="1288145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Mess Manager</a:t>
          </a:r>
        </a:p>
      </dsp:txBody>
      <dsp:txXfrm>
        <a:off x="1243878" y="1723"/>
        <a:ext cx="1288145" cy="561665"/>
      </dsp:txXfrm>
    </dsp:sp>
    <dsp:sp modelId="{730A541F-3947-4114-B124-03CCBA06D5EA}">
      <dsp:nvSpPr>
        <dsp:cNvPr id="0" name=""/>
        <dsp:cNvSpPr/>
      </dsp:nvSpPr>
      <dsp:spPr>
        <a:xfrm>
          <a:off x="1326286" y="1596852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Steward</a:t>
          </a:r>
        </a:p>
      </dsp:txBody>
      <dsp:txXfrm>
        <a:off x="1326286" y="1596852"/>
        <a:ext cx="1123330" cy="561665"/>
      </dsp:txXfrm>
    </dsp:sp>
    <dsp:sp modelId="{AFCE850F-69D7-46C8-AB79-1DDFF2B04D48}">
      <dsp:nvSpPr>
        <dsp:cNvPr id="0" name=""/>
        <dsp:cNvSpPr/>
      </dsp:nvSpPr>
      <dsp:spPr>
        <a:xfrm>
          <a:off x="646671" y="799287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/>
            <a:t>FOH Supervisor</a:t>
          </a:r>
        </a:p>
      </dsp:txBody>
      <dsp:txXfrm>
        <a:off x="646671" y="799287"/>
        <a:ext cx="1123330" cy="561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Millward, Nicolette</cp:lastModifiedBy>
  <cp:revision>6</cp:revision>
  <cp:lastPrinted>2017-02-23T19:15:00Z</cp:lastPrinted>
  <dcterms:created xsi:type="dcterms:W3CDTF">2017-02-23T19:15:00Z</dcterms:created>
  <dcterms:modified xsi:type="dcterms:W3CDTF">2017-03-09T09:58:00Z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