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619F" w14:textId="77777777" w:rsidR="00366A73" w:rsidRPr="00E83995" w:rsidRDefault="00520545">
      <w:pPr>
        <w:rPr>
          <w:rFonts w:cs="Arial"/>
          <w:szCs w:val="20"/>
        </w:rPr>
      </w:pPr>
      <w:r w:rsidRPr="00E83995">
        <w:rPr>
          <w:rFonts w:cs="Arial"/>
          <w:noProof/>
          <w:szCs w:val="20"/>
          <w:lang w:val="en-GB" w:eastAsia="en-GB"/>
        </w:rPr>
        <mc:AlternateContent>
          <mc:Choice Requires="wps">
            <w:drawing>
              <wp:anchor distT="0" distB="0" distL="114300" distR="114300" simplePos="0" relativeHeight="251658240" behindDoc="0" locked="0" layoutInCell="1" allowOverlap="1" wp14:anchorId="22D33C79" wp14:editId="1CC3A03D">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95F70A" w14:textId="77777777" w:rsidR="00366A73" w:rsidRDefault="000E736E" w:rsidP="00366A73">
                            <w:pPr>
                              <w:jc w:val="left"/>
                              <w:rPr>
                                <w:color w:val="FFFFFF"/>
                                <w:sz w:val="44"/>
                                <w:szCs w:val="44"/>
                                <w:lang w:val="en-AU"/>
                              </w:rPr>
                            </w:pPr>
                            <w:r>
                              <w:rPr>
                                <w:color w:val="FFFFFF"/>
                                <w:sz w:val="44"/>
                                <w:szCs w:val="44"/>
                                <w:lang w:val="en-AU"/>
                              </w:rPr>
                              <w:t xml:space="preserve">Job Description: </w:t>
                            </w:r>
                          </w:p>
                          <w:p w14:paraId="26331274" w14:textId="5A65F11A" w:rsidR="000E736E" w:rsidRDefault="00CE3954" w:rsidP="00366A73">
                            <w:pPr>
                              <w:jc w:val="left"/>
                              <w:rPr>
                                <w:color w:val="FFFFFF"/>
                                <w:sz w:val="44"/>
                                <w:szCs w:val="44"/>
                                <w:lang w:val="en-AU"/>
                              </w:rPr>
                            </w:pPr>
                            <w:r>
                              <w:rPr>
                                <w:color w:val="FFFFFF"/>
                                <w:sz w:val="44"/>
                                <w:szCs w:val="44"/>
                                <w:lang w:val="en-AU"/>
                              </w:rPr>
                              <w:t xml:space="preserve">Chef manager </w:t>
                            </w:r>
                            <w:r w:rsidR="005C34C4">
                              <w:rPr>
                                <w:color w:val="FFFFFF"/>
                                <w:sz w:val="44"/>
                                <w:szCs w:val="44"/>
                                <w:lang w:val="en-AU"/>
                              </w:rPr>
                              <w:t>Janssen Pharma</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2D33C79"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A95F70A" w14:textId="77777777" w:rsidR="00366A73" w:rsidRDefault="000E736E" w:rsidP="00366A73">
                      <w:pPr>
                        <w:jc w:val="left"/>
                        <w:rPr>
                          <w:color w:val="FFFFFF"/>
                          <w:sz w:val="44"/>
                          <w:szCs w:val="44"/>
                          <w:lang w:val="en-AU"/>
                        </w:rPr>
                      </w:pPr>
                      <w:r>
                        <w:rPr>
                          <w:color w:val="FFFFFF"/>
                          <w:sz w:val="44"/>
                          <w:szCs w:val="44"/>
                          <w:lang w:val="en-AU"/>
                        </w:rPr>
                        <w:t xml:space="preserve">Job Description: </w:t>
                      </w:r>
                    </w:p>
                    <w:p w14:paraId="26331274" w14:textId="5A65F11A" w:rsidR="000E736E" w:rsidRDefault="00CE3954" w:rsidP="00366A73">
                      <w:pPr>
                        <w:jc w:val="left"/>
                        <w:rPr>
                          <w:color w:val="FFFFFF"/>
                          <w:sz w:val="44"/>
                          <w:szCs w:val="44"/>
                          <w:lang w:val="en-AU"/>
                        </w:rPr>
                      </w:pPr>
                      <w:r>
                        <w:rPr>
                          <w:color w:val="FFFFFF"/>
                          <w:sz w:val="44"/>
                          <w:szCs w:val="44"/>
                          <w:lang w:val="en-AU"/>
                        </w:rPr>
                        <w:t xml:space="preserve">Chef manager </w:t>
                      </w:r>
                      <w:r w:rsidR="005C34C4">
                        <w:rPr>
                          <w:color w:val="FFFFFF"/>
                          <w:sz w:val="44"/>
                          <w:szCs w:val="44"/>
                          <w:lang w:val="en-AU"/>
                        </w:rPr>
                        <w:t>Janssen Pharma</w:t>
                      </w:r>
                    </w:p>
                  </w:txbxContent>
                </v:textbox>
              </v:shape>
            </w:pict>
          </mc:Fallback>
        </mc:AlternateContent>
      </w:r>
      <w:r w:rsidR="00366A73" w:rsidRPr="00E83995">
        <w:rPr>
          <w:rFonts w:cs="Arial"/>
          <w:noProof/>
          <w:szCs w:val="20"/>
          <w:lang w:val="en-GB" w:eastAsia="en-GB"/>
        </w:rPr>
        <w:drawing>
          <wp:anchor distT="0" distB="0" distL="114300" distR="114300" simplePos="0" relativeHeight="251656192" behindDoc="0" locked="0" layoutInCell="1" allowOverlap="1" wp14:anchorId="17E6F311" wp14:editId="1207A1C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B4ED22C" w14:textId="77777777" w:rsidR="00366A73" w:rsidRPr="00E83995" w:rsidRDefault="00366A73" w:rsidP="00366A73">
      <w:pPr>
        <w:rPr>
          <w:rFonts w:cs="Arial"/>
          <w:szCs w:val="20"/>
        </w:rPr>
      </w:pPr>
    </w:p>
    <w:p w14:paraId="29E1D1C7" w14:textId="77777777" w:rsidR="008653F1" w:rsidRPr="00E83995" w:rsidRDefault="008653F1" w:rsidP="00366A73">
      <w:pPr>
        <w:rPr>
          <w:rFonts w:cs="Arial"/>
          <w:szCs w:val="20"/>
        </w:rPr>
      </w:pPr>
    </w:p>
    <w:p w14:paraId="5739996E" w14:textId="77777777" w:rsidR="008653F1" w:rsidRPr="00E83995" w:rsidRDefault="008653F1" w:rsidP="00366A73">
      <w:pPr>
        <w:rPr>
          <w:rFonts w:cs="Arial"/>
          <w:szCs w:val="20"/>
        </w:rPr>
      </w:pPr>
    </w:p>
    <w:p w14:paraId="57BFFE81" w14:textId="77777777" w:rsidR="008653F1" w:rsidRPr="00E83995" w:rsidRDefault="008653F1"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7373"/>
      </w:tblGrid>
      <w:tr w:rsidR="00202541" w:rsidRPr="00E83995" w14:paraId="02BA5EF0" w14:textId="77777777" w:rsidTr="000E736E">
        <w:trPr>
          <w:trHeight w:val="387"/>
        </w:trPr>
        <w:tc>
          <w:tcPr>
            <w:tcW w:w="308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7B938A21"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Function:</w:t>
            </w:r>
          </w:p>
        </w:tc>
        <w:tc>
          <w:tcPr>
            <w:tcW w:w="7373" w:type="dxa"/>
            <w:tcBorders>
              <w:top w:val="single" w:sz="4" w:space="0" w:color="auto"/>
              <w:left w:val="nil"/>
              <w:bottom w:val="dotted" w:sz="2" w:space="0" w:color="auto"/>
              <w:right w:val="single" w:sz="4" w:space="0" w:color="auto"/>
            </w:tcBorders>
            <w:vAlign w:val="center"/>
          </w:tcPr>
          <w:p w14:paraId="66270A13" w14:textId="77777777" w:rsidR="00202541" w:rsidRPr="00E83995" w:rsidRDefault="00202541" w:rsidP="00202541">
            <w:pPr>
              <w:spacing w:before="20" w:after="20"/>
              <w:jc w:val="left"/>
              <w:rPr>
                <w:rFonts w:cs="Arial"/>
                <w:color w:val="000000"/>
                <w:szCs w:val="20"/>
              </w:rPr>
            </w:pPr>
            <w:r w:rsidRPr="00E83995">
              <w:rPr>
                <w:rFonts w:cs="Arial"/>
                <w:szCs w:val="20"/>
              </w:rPr>
              <w:t>Corporate Services</w:t>
            </w:r>
          </w:p>
        </w:tc>
      </w:tr>
      <w:tr w:rsidR="00202541" w:rsidRPr="00E83995" w14:paraId="772A05E3" w14:textId="77777777" w:rsidTr="000E736E">
        <w:trPr>
          <w:trHeight w:val="387"/>
        </w:trPr>
        <w:tc>
          <w:tcPr>
            <w:tcW w:w="308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2D8BD1B"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Position:</w:t>
            </w:r>
          </w:p>
        </w:tc>
        <w:tc>
          <w:tcPr>
            <w:tcW w:w="7373" w:type="dxa"/>
            <w:tcBorders>
              <w:top w:val="dotted" w:sz="2" w:space="0" w:color="auto"/>
              <w:left w:val="nil"/>
              <w:bottom w:val="dotted" w:sz="2" w:space="0" w:color="auto"/>
              <w:right w:val="single" w:sz="4" w:space="0" w:color="auto"/>
            </w:tcBorders>
            <w:vAlign w:val="center"/>
          </w:tcPr>
          <w:p w14:paraId="0FDB9D30" w14:textId="47A980DA" w:rsidR="00202541" w:rsidRPr="00E83995" w:rsidRDefault="008165AA" w:rsidP="00202541">
            <w:pPr>
              <w:pStyle w:val="Heading2"/>
              <w:rPr>
                <w:rFonts w:cs="Arial"/>
                <w:b w:val="0"/>
                <w:szCs w:val="20"/>
                <w:lang w:val="en-CA"/>
              </w:rPr>
            </w:pPr>
            <w:r>
              <w:rPr>
                <w:rFonts w:cs="Arial"/>
                <w:b w:val="0"/>
                <w:szCs w:val="20"/>
                <w:lang w:val="en-CA"/>
              </w:rPr>
              <w:t>C</w:t>
            </w:r>
            <w:r w:rsidR="00ED18E9">
              <w:rPr>
                <w:rFonts w:cs="Arial"/>
                <w:b w:val="0"/>
                <w:szCs w:val="20"/>
                <w:lang w:val="en-CA"/>
              </w:rPr>
              <w:t>atering</w:t>
            </w:r>
            <w:r>
              <w:rPr>
                <w:rFonts w:cs="Arial"/>
                <w:b w:val="0"/>
                <w:szCs w:val="20"/>
                <w:lang w:val="en-CA"/>
              </w:rPr>
              <w:t xml:space="preserve"> </w:t>
            </w:r>
            <w:r w:rsidR="007C695F">
              <w:rPr>
                <w:rFonts w:cs="Arial"/>
                <w:b w:val="0"/>
                <w:szCs w:val="20"/>
                <w:lang w:val="en-CA"/>
              </w:rPr>
              <w:t>Manager</w:t>
            </w:r>
            <w:r>
              <w:rPr>
                <w:rFonts w:cs="Arial"/>
                <w:b w:val="0"/>
                <w:szCs w:val="20"/>
                <w:lang w:val="en-CA"/>
              </w:rPr>
              <w:t xml:space="preserve"> </w:t>
            </w:r>
          </w:p>
        </w:tc>
      </w:tr>
      <w:tr w:rsidR="00202541" w:rsidRPr="00E83995" w14:paraId="1B25B1CD" w14:textId="77777777" w:rsidTr="000E736E">
        <w:trPr>
          <w:trHeight w:val="387"/>
        </w:trPr>
        <w:tc>
          <w:tcPr>
            <w:tcW w:w="308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2230D24C"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Job holder:</w:t>
            </w:r>
          </w:p>
        </w:tc>
        <w:tc>
          <w:tcPr>
            <w:tcW w:w="7373" w:type="dxa"/>
            <w:tcBorders>
              <w:top w:val="dotted" w:sz="2" w:space="0" w:color="auto"/>
              <w:left w:val="nil"/>
              <w:bottom w:val="dotted" w:sz="2" w:space="0" w:color="auto"/>
              <w:right w:val="single" w:sz="4" w:space="0" w:color="auto"/>
            </w:tcBorders>
            <w:vAlign w:val="center"/>
          </w:tcPr>
          <w:p w14:paraId="460078C3" w14:textId="77777777" w:rsidR="00202541" w:rsidRPr="00E83995" w:rsidRDefault="00E45237" w:rsidP="00202541">
            <w:pPr>
              <w:spacing w:before="20" w:after="20"/>
              <w:jc w:val="left"/>
              <w:rPr>
                <w:rFonts w:cs="Arial"/>
                <w:color w:val="000000"/>
                <w:szCs w:val="20"/>
              </w:rPr>
            </w:pPr>
            <w:r w:rsidRPr="00E83995">
              <w:rPr>
                <w:rFonts w:cs="Arial"/>
                <w:color w:val="000000"/>
                <w:szCs w:val="20"/>
              </w:rPr>
              <w:t>TBC</w:t>
            </w:r>
          </w:p>
        </w:tc>
      </w:tr>
      <w:tr w:rsidR="00202541" w:rsidRPr="00E83995" w14:paraId="59FD4443" w14:textId="77777777" w:rsidTr="000E736E">
        <w:trPr>
          <w:trHeight w:val="387"/>
        </w:trPr>
        <w:tc>
          <w:tcPr>
            <w:tcW w:w="308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1022BA9A"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Date (in job since):</w:t>
            </w:r>
          </w:p>
        </w:tc>
        <w:tc>
          <w:tcPr>
            <w:tcW w:w="7373" w:type="dxa"/>
            <w:tcBorders>
              <w:top w:val="dotted" w:sz="2" w:space="0" w:color="auto"/>
              <w:left w:val="nil"/>
              <w:bottom w:val="dotted" w:sz="4" w:space="0" w:color="auto"/>
              <w:right w:val="single" w:sz="4" w:space="0" w:color="auto"/>
            </w:tcBorders>
            <w:vAlign w:val="center"/>
          </w:tcPr>
          <w:p w14:paraId="1F5D511B" w14:textId="77777777" w:rsidR="00202541" w:rsidRPr="00E83995" w:rsidRDefault="00C85FF7" w:rsidP="00202541">
            <w:pPr>
              <w:spacing w:before="20" w:after="20"/>
              <w:jc w:val="left"/>
              <w:rPr>
                <w:rFonts w:cs="Arial"/>
                <w:color w:val="000000"/>
                <w:szCs w:val="20"/>
              </w:rPr>
            </w:pPr>
            <w:r>
              <w:rPr>
                <w:rFonts w:cs="Arial"/>
                <w:color w:val="000000"/>
                <w:szCs w:val="20"/>
              </w:rPr>
              <w:t>TBC</w:t>
            </w:r>
          </w:p>
        </w:tc>
      </w:tr>
      <w:tr w:rsidR="00202541" w:rsidRPr="00E83995" w14:paraId="6E4761E9" w14:textId="77777777" w:rsidTr="000E736E">
        <w:trPr>
          <w:trHeight w:val="387"/>
        </w:trPr>
        <w:tc>
          <w:tcPr>
            <w:tcW w:w="308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43094CE"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Immediate manager:</w:t>
            </w:r>
          </w:p>
        </w:tc>
        <w:tc>
          <w:tcPr>
            <w:tcW w:w="7373" w:type="dxa"/>
            <w:tcBorders>
              <w:top w:val="dotted" w:sz="2" w:space="0" w:color="auto"/>
              <w:left w:val="nil"/>
              <w:bottom w:val="dotted" w:sz="4" w:space="0" w:color="auto"/>
              <w:right w:val="single" w:sz="4" w:space="0" w:color="auto"/>
            </w:tcBorders>
            <w:vAlign w:val="center"/>
          </w:tcPr>
          <w:p w14:paraId="36C99434" w14:textId="36E68FFA" w:rsidR="00202541" w:rsidRPr="00E83995" w:rsidRDefault="00B52017" w:rsidP="00202541">
            <w:pPr>
              <w:spacing w:before="20" w:after="20"/>
              <w:jc w:val="left"/>
              <w:rPr>
                <w:rFonts w:cs="Arial"/>
                <w:color w:val="000000"/>
                <w:szCs w:val="20"/>
              </w:rPr>
            </w:pPr>
            <w:r w:rsidRPr="00B52017">
              <w:rPr>
                <w:rFonts w:cs="Arial"/>
                <w:color w:val="000000"/>
                <w:szCs w:val="20"/>
              </w:rPr>
              <w:t>General Services Manager – Johnson &amp; Johnson Pharma</w:t>
            </w:r>
          </w:p>
        </w:tc>
      </w:tr>
      <w:tr w:rsidR="00202541" w:rsidRPr="00E83995" w14:paraId="3167BCAC" w14:textId="77777777" w:rsidTr="000E736E">
        <w:trPr>
          <w:trHeight w:val="387"/>
        </w:trPr>
        <w:tc>
          <w:tcPr>
            <w:tcW w:w="308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43840B60"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Additional reporting line to:</w:t>
            </w:r>
          </w:p>
        </w:tc>
        <w:tc>
          <w:tcPr>
            <w:tcW w:w="7373" w:type="dxa"/>
            <w:tcBorders>
              <w:top w:val="dotted" w:sz="4" w:space="0" w:color="auto"/>
              <w:left w:val="nil"/>
              <w:bottom w:val="dotted" w:sz="4" w:space="0" w:color="auto"/>
              <w:right w:val="single" w:sz="4" w:space="0" w:color="auto"/>
            </w:tcBorders>
            <w:vAlign w:val="center"/>
          </w:tcPr>
          <w:p w14:paraId="3BB532B9" w14:textId="6DBD36AB" w:rsidR="00202541" w:rsidRPr="00E83995" w:rsidRDefault="00B52017" w:rsidP="00202541">
            <w:pPr>
              <w:spacing w:before="20" w:after="20"/>
              <w:jc w:val="left"/>
              <w:rPr>
                <w:rFonts w:cs="Arial"/>
                <w:color w:val="000000"/>
                <w:szCs w:val="20"/>
              </w:rPr>
            </w:pPr>
            <w:r>
              <w:rPr>
                <w:rFonts w:cs="Arial"/>
                <w:color w:val="000000"/>
                <w:szCs w:val="20"/>
              </w:rPr>
              <w:t>N/A</w:t>
            </w:r>
            <w:r w:rsidR="000F71E3">
              <w:rPr>
                <w:rFonts w:cs="Arial"/>
                <w:color w:val="000000"/>
                <w:szCs w:val="20"/>
              </w:rPr>
              <w:t xml:space="preserve"> </w:t>
            </w:r>
          </w:p>
        </w:tc>
      </w:tr>
      <w:tr w:rsidR="00202541" w:rsidRPr="00E83995" w14:paraId="294BBBD3" w14:textId="77777777" w:rsidTr="000E736E">
        <w:trPr>
          <w:trHeight w:val="387"/>
        </w:trPr>
        <w:tc>
          <w:tcPr>
            <w:tcW w:w="308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73BDE7AD" w14:textId="77777777" w:rsidR="00202541" w:rsidRPr="00E83995" w:rsidRDefault="00202541" w:rsidP="00202541">
            <w:pPr>
              <w:pStyle w:val="gris"/>
              <w:framePr w:hSpace="0" w:wrap="auto" w:vAnchor="margin" w:hAnchor="text" w:xAlign="left" w:yAlign="inline"/>
              <w:spacing w:before="20" w:after="20"/>
              <w:jc w:val="both"/>
              <w:rPr>
                <w:b w:val="0"/>
              </w:rPr>
            </w:pPr>
            <w:r w:rsidRPr="00E83995">
              <w:rPr>
                <w:b w:val="0"/>
              </w:rPr>
              <w:t>Position location:</w:t>
            </w:r>
          </w:p>
        </w:tc>
        <w:tc>
          <w:tcPr>
            <w:tcW w:w="7373" w:type="dxa"/>
            <w:tcBorders>
              <w:top w:val="dotted" w:sz="4" w:space="0" w:color="auto"/>
              <w:left w:val="nil"/>
              <w:bottom w:val="single" w:sz="4" w:space="0" w:color="auto"/>
              <w:right w:val="single" w:sz="4" w:space="0" w:color="auto"/>
            </w:tcBorders>
            <w:vAlign w:val="center"/>
          </w:tcPr>
          <w:p w14:paraId="576DC5D7" w14:textId="31015898" w:rsidR="00202541" w:rsidRPr="00E83995" w:rsidRDefault="000F71E3" w:rsidP="00202541">
            <w:pPr>
              <w:spacing w:before="20" w:after="20"/>
              <w:jc w:val="left"/>
              <w:rPr>
                <w:rFonts w:cs="Arial"/>
                <w:color w:val="000000"/>
                <w:szCs w:val="20"/>
              </w:rPr>
            </w:pPr>
            <w:r>
              <w:rPr>
                <w:rFonts w:cs="Arial"/>
                <w:color w:val="000000"/>
                <w:szCs w:val="20"/>
              </w:rPr>
              <w:t xml:space="preserve">Pharma Little </w:t>
            </w:r>
            <w:r w:rsidR="00B52017">
              <w:rPr>
                <w:rFonts w:cs="Arial"/>
                <w:color w:val="000000"/>
                <w:szCs w:val="20"/>
              </w:rPr>
              <w:t>Island,</w:t>
            </w:r>
            <w:r w:rsidR="008165AA">
              <w:rPr>
                <w:rFonts w:cs="Arial"/>
                <w:color w:val="000000"/>
                <w:szCs w:val="20"/>
              </w:rPr>
              <w:t xml:space="preserve"> </w:t>
            </w:r>
            <w:r w:rsidR="00B52017">
              <w:rPr>
                <w:rFonts w:cs="Arial"/>
                <w:color w:val="000000"/>
                <w:szCs w:val="20"/>
              </w:rPr>
              <w:t xml:space="preserve">County </w:t>
            </w:r>
            <w:r w:rsidR="00B52017" w:rsidRPr="00E83995">
              <w:rPr>
                <w:rFonts w:cs="Arial"/>
                <w:color w:val="000000"/>
                <w:szCs w:val="20"/>
              </w:rPr>
              <w:t>Cork</w:t>
            </w:r>
            <w:r w:rsidR="00202541" w:rsidRPr="00E83995">
              <w:rPr>
                <w:rFonts w:cs="Arial"/>
                <w:color w:val="000000"/>
                <w:szCs w:val="20"/>
              </w:rPr>
              <w:t xml:space="preserve"> </w:t>
            </w:r>
          </w:p>
        </w:tc>
      </w:tr>
    </w:tbl>
    <w:p w14:paraId="597144A6" w14:textId="77777777" w:rsidR="008653F1" w:rsidRPr="00E83995" w:rsidRDefault="008653F1" w:rsidP="000B0B48">
      <w:pPr>
        <w:ind w:left="-709" w:right="-709"/>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83995" w14:paraId="28627DA6" w14:textId="77777777" w:rsidTr="00161F93">
        <w:trPr>
          <w:trHeight w:val="36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9637A94" w14:textId="77777777" w:rsidR="00366A73" w:rsidRPr="00E83995" w:rsidRDefault="005540D8" w:rsidP="000B0B48">
            <w:pPr>
              <w:pStyle w:val="titregris"/>
              <w:framePr w:hSpace="0" w:wrap="auto" w:vAnchor="margin" w:hAnchor="text" w:xAlign="left" w:yAlign="inline"/>
              <w:ind w:left="0" w:firstLine="0"/>
              <w:jc w:val="both"/>
              <w:rPr>
                <w:b w:val="0"/>
              </w:rPr>
            </w:pPr>
            <w:r w:rsidRPr="00E83995">
              <w:rPr>
                <w:color w:val="FF0000"/>
              </w:rPr>
              <w:t xml:space="preserve">1. </w:t>
            </w:r>
            <w:r w:rsidR="00E51376" w:rsidRPr="00E83995">
              <w:t>Purpose of the Job</w:t>
            </w:r>
            <w:r w:rsidR="00E51376" w:rsidRPr="00E83995">
              <w:rPr>
                <w:b w:val="0"/>
              </w:rPr>
              <w:t xml:space="preserve"> – s</w:t>
            </w:r>
            <w:r w:rsidR="00366A73" w:rsidRPr="00E83995">
              <w:rPr>
                <w:b w:val="0"/>
              </w:rPr>
              <w:t>tate concisely the aim of the job</w:t>
            </w:r>
            <w:r w:rsidRPr="00E83995">
              <w:t>.</w:t>
            </w:r>
          </w:p>
        </w:tc>
      </w:tr>
      <w:tr w:rsidR="00366A73" w:rsidRPr="00E83995" w14:paraId="3B264BFC" w14:textId="77777777" w:rsidTr="00743A17">
        <w:trPr>
          <w:trHeight w:val="413"/>
        </w:trPr>
        <w:tc>
          <w:tcPr>
            <w:tcW w:w="10458" w:type="dxa"/>
            <w:tcBorders>
              <w:top w:val="dotted" w:sz="2" w:space="0" w:color="auto"/>
              <w:left w:val="single" w:sz="4" w:space="0" w:color="auto"/>
              <w:bottom w:val="single" w:sz="2" w:space="0" w:color="auto"/>
              <w:right w:val="single" w:sz="2" w:space="0" w:color="auto"/>
            </w:tcBorders>
            <w:vAlign w:val="center"/>
          </w:tcPr>
          <w:p w14:paraId="657B02C6" w14:textId="470E80B2" w:rsidR="002E7AB1" w:rsidRPr="00E83995" w:rsidRDefault="00202541" w:rsidP="00202541">
            <w:pPr>
              <w:pStyle w:val="Puces4"/>
              <w:numPr>
                <w:ilvl w:val="0"/>
                <w:numId w:val="0"/>
              </w:numPr>
              <w:spacing w:before="40" w:after="40"/>
              <w:rPr>
                <w:color w:val="000000" w:themeColor="text1"/>
                <w:szCs w:val="20"/>
              </w:rPr>
            </w:pPr>
            <w:r w:rsidRPr="00E83995">
              <w:rPr>
                <w:szCs w:val="20"/>
              </w:rPr>
              <w:t>To be the main poi</w:t>
            </w:r>
            <w:r w:rsidR="00A82A23">
              <w:rPr>
                <w:szCs w:val="20"/>
              </w:rPr>
              <w:t>nt of contact for Sodexo catering on site in</w:t>
            </w:r>
            <w:r w:rsidR="00B52017">
              <w:rPr>
                <w:szCs w:val="20"/>
              </w:rPr>
              <w:t xml:space="preserve"> J&amp;J</w:t>
            </w:r>
            <w:r w:rsidR="00A82A23">
              <w:rPr>
                <w:szCs w:val="20"/>
              </w:rPr>
              <w:t xml:space="preserve"> </w:t>
            </w:r>
            <w:r w:rsidR="000F71E3">
              <w:rPr>
                <w:szCs w:val="20"/>
              </w:rPr>
              <w:t>Pharma</w:t>
            </w:r>
            <w:r w:rsidR="007C695F">
              <w:rPr>
                <w:szCs w:val="20"/>
              </w:rPr>
              <w:t xml:space="preserve">. </w:t>
            </w:r>
            <w:r w:rsidR="00A82A23">
              <w:rPr>
                <w:szCs w:val="20"/>
                <w:lang w:val="en-US"/>
              </w:rPr>
              <w:t>The Chef manager</w:t>
            </w:r>
            <w:r w:rsidR="00046DD0" w:rsidRPr="00E83995">
              <w:rPr>
                <w:szCs w:val="20"/>
                <w:lang w:val="en-US"/>
              </w:rPr>
              <w:t xml:space="preserve"> is responsible for the carrying out of the day-to-day duties t</w:t>
            </w:r>
            <w:r w:rsidR="00A82A23">
              <w:rPr>
                <w:szCs w:val="20"/>
                <w:lang w:val="en-US"/>
              </w:rPr>
              <w:t xml:space="preserve">o the highest possible standard within the catering department </w:t>
            </w:r>
          </w:p>
        </w:tc>
      </w:tr>
    </w:tbl>
    <w:p w14:paraId="473DC528" w14:textId="77777777" w:rsidR="001B1DFF" w:rsidRPr="00E83995" w:rsidRDefault="001B1DFF" w:rsidP="000B0B48">
      <w:pPr>
        <w:ind w:left="-709" w:right="-709"/>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B1DFF" w:rsidRPr="00E83995" w14:paraId="44B47380" w14:textId="77777777" w:rsidTr="00AC0E26">
        <w:trPr>
          <w:trHeight w:val="394"/>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7C17BBB" w14:textId="77777777" w:rsidR="001B1DFF" w:rsidRPr="00E83995" w:rsidRDefault="001B1DFF" w:rsidP="000B0B48">
            <w:pPr>
              <w:pStyle w:val="titregris"/>
              <w:framePr w:hSpace="0" w:wrap="auto" w:vAnchor="margin" w:hAnchor="text" w:xAlign="left" w:yAlign="inline"/>
              <w:jc w:val="both"/>
            </w:pPr>
            <w:r w:rsidRPr="00E83995">
              <w:rPr>
                <w:color w:val="FF0000"/>
              </w:rPr>
              <w:t>2.</w:t>
            </w:r>
            <w:r w:rsidRPr="00E83995">
              <w:t xml:space="preserve"> </w:t>
            </w:r>
            <w:r w:rsidRPr="00E83995">
              <w:tab/>
              <w:t xml:space="preserve">Dimensions </w:t>
            </w:r>
            <w:r w:rsidRPr="00E83995">
              <w:rPr>
                <w:b w:val="0"/>
              </w:rPr>
              <w:t>– Point out the main figures / indicators to give some insight on the “volumes” managed by the position and/or the activity of the Department.</w:t>
            </w:r>
          </w:p>
        </w:tc>
      </w:tr>
      <w:tr w:rsidR="002E7AB1" w:rsidRPr="00E83995" w14:paraId="2C9C4423" w14:textId="77777777" w:rsidTr="0049055C">
        <w:trPr>
          <w:trHeight w:val="413"/>
        </w:trPr>
        <w:tc>
          <w:tcPr>
            <w:tcW w:w="10458" w:type="dxa"/>
            <w:tcBorders>
              <w:top w:val="dotted" w:sz="2" w:space="0" w:color="auto"/>
              <w:left w:val="single" w:sz="2" w:space="0" w:color="auto"/>
              <w:bottom w:val="single" w:sz="4" w:space="0" w:color="auto"/>
              <w:right w:val="single" w:sz="2" w:space="0" w:color="auto"/>
            </w:tcBorders>
            <w:vAlign w:val="center"/>
          </w:tcPr>
          <w:p w14:paraId="59BFC2AD" w14:textId="77777777" w:rsidR="00202541" w:rsidRPr="00E83995" w:rsidRDefault="002E7AB1" w:rsidP="00046DD0">
            <w:pPr>
              <w:spacing w:before="40" w:after="40"/>
              <w:rPr>
                <w:rFonts w:cs="Arial"/>
                <w:b/>
                <w:szCs w:val="20"/>
              </w:rPr>
            </w:pPr>
            <w:r w:rsidRPr="00E83995">
              <w:rPr>
                <w:rFonts w:cs="Arial"/>
                <w:b/>
                <w:szCs w:val="20"/>
              </w:rPr>
              <w:t>Characteristics:</w:t>
            </w:r>
            <w:r w:rsidR="00A82A23">
              <w:rPr>
                <w:rFonts w:cs="Arial"/>
                <w:b/>
                <w:szCs w:val="20"/>
              </w:rPr>
              <w:t xml:space="preserve"> Chef manager x1</w:t>
            </w:r>
          </w:p>
        </w:tc>
      </w:tr>
    </w:tbl>
    <w:p w14:paraId="01EEABAA" w14:textId="77777777" w:rsidR="005E170A" w:rsidRPr="00E83995" w:rsidRDefault="005E170A" w:rsidP="000B0B48">
      <w:pPr>
        <w:ind w:right="-709"/>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E83995" w14:paraId="708A685D" w14:textId="77777777" w:rsidTr="00CA633C">
        <w:trPr>
          <w:trHeight w:val="448"/>
        </w:trPr>
        <w:tc>
          <w:tcPr>
            <w:tcW w:w="10458" w:type="dxa"/>
            <w:tcBorders>
              <w:top w:val="single" w:sz="2" w:space="0" w:color="auto"/>
              <w:left w:val="single" w:sz="2" w:space="0" w:color="auto"/>
              <w:bottom w:val="nil"/>
              <w:right w:val="single" w:sz="2" w:space="0" w:color="auto"/>
            </w:tcBorders>
            <w:shd w:val="clear" w:color="auto" w:fill="F2F2F2"/>
            <w:vAlign w:val="center"/>
          </w:tcPr>
          <w:p w14:paraId="3C3C4E08" w14:textId="77777777" w:rsidR="00E14F97" w:rsidRPr="00E83995" w:rsidRDefault="00E14F97" w:rsidP="000B0B48">
            <w:pPr>
              <w:pStyle w:val="titregris"/>
              <w:framePr w:hSpace="0" w:wrap="auto" w:vAnchor="margin" w:hAnchor="text" w:xAlign="left" w:yAlign="inline"/>
              <w:spacing w:before="0" w:after="0"/>
              <w:ind w:left="0" w:firstLine="0"/>
              <w:jc w:val="both"/>
              <w:rPr>
                <w:b w:val="0"/>
              </w:rPr>
            </w:pPr>
            <w:r w:rsidRPr="00E83995">
              <w:rPr>
                <w:color w:val="FF0000"/>
              </w:rPr>
              <w:t>3.</w:t>
            </w:r>
            <w:r w:rsidR="005540D8" w:rsidRPr="00E83995">
              <w:t xml:space="preserve"> </w:t>
            </w:r>
            <w:r w:rsidRPr="00E83995">
              <w:t>Organisation chart</w:t>
            </w:r>
            <w:r w:rsidRPr="00E83995">
              <w:rPr>
                <w:b w:val="0"/>
              </w:rPr>
              <w:t xml:space="preserve"> –</w:t>
            </w:r>
            <w:r w:rsidRPr="00E83995">
              <w:t xml:space="preserve"> </w:t>
            </w:r>
            <w:r w:rsidRPr="00E83995">
              <w:rPr>
                <w:b w:val="0"/>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E14F97" w:rsidRPr="00E83995" w14:paraId="340D0C8E" w14:textId="77777777" w:rsidTr="006A5218">
        <w:trPr>
          <w:trHeight w:val="137"/>
        </w:trPr>
        <w:tc>
          <w:tcPr>
            <w:tcW w:w="10458" w:type="dxa"/>
            <w:tcBorders>
              <w:top w:val="nil"/>
              <w:left w:val="single" w:sz="2" w:space="0" w:color="auto"/>
              <w:bottom w:val="single" w:sz="2" w:space="0" w:color="auto"/>
              <w:right w:val="single" w:sz="2" w:space="0" w:color="auto"/>
            </w:tcBorders>
            <w:vAlign w:val="center"/>
          </w:tcPr>
          <w:p w14:paraId="08D2B85E" w14:textId="77777777" w:rsidR="00B07260" w:rsidRPr="00E83995" w:rsidRDefault="00B07260" w:rsidP="000B0B48">
            <w:pPr>
              <w:spacing w:before="40" w:after="40"/>
              <w:rPr>
                <w:rFonts w:cs="Arial"/>
                <w:b/>
                <w:noProof/>
                <w:color w:val="000000" w:themeColor="text1"/>
                <w:szCs w:val="20"/>
                <w:lang w:eastAsia="en-IE"/>
              </w:rPr>
            </w:pPr>
          </w:p>
          <w:p w14:paraId="16F795F0" w14:textId="77777777" w:rsidR="00B07260" w:rsidRPr="00E83995" w:rsidRDefault="00B07260" w:rsidP="000B0B48">
            <w:pPr>
              <w:spacing w:before="40" w:after="40"/>
              <w:rPr>
                <w:rFonts w:cs="Arial"/>
                <w:b/>
                <w:noProof/>
                <w:color w:val="000000" w:themeColor="text1"/>
                <w:szCs w:val="20"/>
                <w:lang w:eastAsia="en-IE"/>
              </w:rPr>
            </w:pPr>
            <w:r w:rsidRPr="00E83995">
              <w:rPr>
                <w:rFonts w:cs="Arial"/>
                <w:noProof/>
                <w:color w:val="000000" w:themeColor="text1"/>
                <w:szCs w:val="20"/>
                <w:lang w:val="en-GB" w:eastAsia="en-GB"/>
              </w:rPr>
              <w:drawing>
                <wp:inline distT="0" distB="0" distL="0" distR="0" wp14:anchorId="49D61786" wp14:editId="4A19C2E3">
                  <wp:extent cx="6486525" cy="1400175"/>
                  <wp:effectExtent l="0" t="0" r="0" b="476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33FDCF9" w14:textId="77777777" w:rsidR="00B07260" w:rsidRPr="00E83995" w:rsidRDefault="00B07260" w:rsidP="000B0B48">
            <w:pPr>
              <w:spacing w:before="40" w:after="40"/>
              <w:rPr>
                <w:rFonts w:cs="Arial"/>
                <w:b/>
                <w:noProof/>
                <w:color w:val="000000" w:themeColor="text1"/>
                <w:szCs w:val="20"/>
                <w:lang w:eastAsia="en-IE"/>
              </w:rPr>
            </w:pPr>
          </w:p>
        </w:tc>
      </w:tr>
    </w:tbl>
    <w:p w14:paraId="73A78417" w14:textId="77777777" w:rsidR="00A826CA" w:rsidRPr="00E83995" w:rsidRDefault="00A826CA" w:rsidP="000B0B48">
      <w:pPr>
        <w:ind w:left="-709" w:right="-711"/>
        <w:rPr>
          <w:rFonts w:cs="Arial"/>
          <w:szCs w:val="20"/>
        </w:rPr>
      </w:pPr>
    </w:p>
    <w:p w14:paraId="7C8364C2" w14:textId="77777777" w:rsidR="00202541" w:rsidRPr="00E83995" w:rsidRDefault="00202541" w:rsidP="000B0B48">
      <w:pPr>
        <w:ind w:left="-709" w:right="-711"/>
        <w:rPr>
          <w:rFonts w:cs="Arial"/>
          <w:szCs w:val="20"/>
        </w:rPr>
      </w:pPr>
    </w:p>
    <w:tbl>
      <w:tblPr>
        <w:tblpPr w:leftFromText="180" w:rightFromText="180" w:vertAnchor="text" w:horzAnchor="margin" w:tblpXSpec="center" w:tblpY="192"/>
        <w:tblW w:w="10458" w:type="dxa"/>
        <w:tblBorders>
          <w:top w:val="single" w:sz="2" w:space="0" w:color="auto"/>
          <w:left w:val="single" w:sz="2" w:space="0" w:color="auto"/>
          <w:bottom w:val="single" w:sz="4" w:space="0" w:color="auto"/>
          <w:right w:val="single" w:sz="2"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E14F97" w:rsidRPr="00E83995" w14:paraId="14D198B9" w14:textId="77777777" w:rsidTr="00BC4A51">
        <w:trPr>
          <w:trHeight w:val="413"/>
        </w:trPr>
        <w:tc>
          <w:tcPr>
            <w:tcW w:w="10458" w:type="dxa"/>
            <w:shd w:val="clear" w:color="auto" w:fill="EEF3F8"/>
            <w:vAlign w:val="center"/>
          </w:tcPr>
          <w:p w14:paraId="57BD50CC" w14:textId="77777777" w:rsidR="00202541" w:rsidRPr="00E83995" w:rsidRDefault="00E14F97" w:rsidP="00202541">
            <w:pPr>
              <w:pStyle w:val="titregris"/>
              <w:framePr w:hSpace="0" w:wrap="auto" w:vAnchor="margin" w:hAnchor="text" w:xAlign="left" w:yAlign="inline"/>
              <w:spacing w:before="0" w:after="0"/>
              <w:ind w:left="0" w:firstLine="0"/>
              <w:jc w:val="both"/>
              <w:rPr>
                <w:b w:val="0"/>
              </w:rPr>
            </w:pPr>
            <w:r w:rsidRPr="00E83995">
              <w:rPr>
                <w:color w:val="FF0000"/>
              </w:rPr>
              <w:t>4.</w:t>
            </w:r>
            <w:r w:rsidR="005540D8" w:rsidRPr="00E83995">
              <w:t xml:space="preserve"> </w:t>
            </w:r>
            <w:r w:rsidRPr="00E83995">
              <w:t xml:space="preserve">Context and main issues </w:t>
            </w:r>
            <w:r w:rsidRPr="00E83995">
              <w:rPr>
                <w:b w:val="0"/>
              </w:rPr>
              <w:t>–</w:t>
            </w:r>
            <w:r w:rsidRPr="00E83995">
              <w:t xml:space="preserve"> </w:t>
            </w:r>
            <w:r w:rsidRPr="00E83995">
              <w:rPr>
                <w:b w:val="0"/>
              </w:rPr>
              <w:t xml:space="preserve">Describe the most difficult types of problems the </w:t>
            </w:r>
            <w:r w:rsidR="005540D8" w:rsidRPr="00E83995">
              <w:rPr>
                <w:b w:val="0"/>
              </w:rPr>
              <w:t>jobholder</w:t>
            </w:r>
            <w:r w:rsidRPr="00E83995">
              <w:rPr>
                <w:b w:val="0"/>
              </w:rPr>
              <w:t xml:space="preserve"> </w:t>
            </w:r>
            <w:proofErr w:type="gramStart"/>
            <w:r w:rsidRPr="00E83995">
              <w:rPr>
                <w:b w:val="0"/>
              </w:rPr>
              <w:t>has to</w:t>
            </w:r>
            <w:proofErr w:type="gramEnd"/>
            <w:r w:rsidRPr="00E83995">
              <w:rPr>
                <w:b w:val="0"/>
              </w:rPr>
              <w:t xml:space="preserve"> face (internal or </w:t>
            </w:r>
            <w:r w:rsidR="005540D8" w:rsidRPr="00E83995">
              <w:rPr>
                <w:b w:val="0"/>
              </w:rPr>
              <w:t>external</w:t>
            </w:r>
            <w:r w:rsidRPr="00E83995">
              <w:rPr>
                <w:b w:val="0"/>
              </w:rPr>
              <w:t xml:space="preserve"> to Sodexo) and/</w:t>
            </w:r>
            <w:r w:rsidR="005540D8" w:rsidRPr="00E83995">
              <w:rPr>
                <w:b w:val="0"/>
              </w:rPr>
              <w:t>or</w:t>
            </w:r>
            <w:r w:rsidRPr="00E83995">
              <w:rPr>
                <w:b w:val="0"/>
              </w:rPr>
              <w:t xml:space="preserve"> the regulations, guidelines, practice </w:t>
            </w:r>
            <w:r w:rsidR="00433F9D" w:rsidRPr="00E83995">
              <w:rPr>
                <w:b w:val="0"/>
              </w:rPr>
              <w:t>that are to be adhered to.</w:t>
            </w:r>
          </w:p>
        </w:tc>
      </w:tr>
      <w:tr w:rsidR="00E14F97" w:rsidRPr="00E83995" w14:paraId="60AAFD70" w14:textId="77777777" w:rsidTr="00BC4A51">
        <w:trPr>
          <w:trHeight w:val="413"/>
        </w:trPr>
        <w:tc>
          <w:tcPr>
            <w:tcW w:w="10458" w:type="dxa"/>
            <w:vAlign w:val="center"/>
          </w:tcPr>
          <w:p w14:paraId="47DCB94A" w14:textId="77777777" w:rsidR="00202541" w:rsidRPr="00E83995" w:rsidRDefault="00202541" w:rsidP="00594EB0">
            <w:pPr>
              <w:numPr>
                <w:ilvl w:val="0"/>
                <w:numId w:val="8"/>
              </w:numPr>
              <w:jc w:val="left"/>
              <w:rPr>
                <w:rFonts w:cs="Arial"/>
                <w:szCs w:val="20"/>
              </w:rPr>
            </w:pPr>
            <w:r w:rsidRPr="00E83995">
              <w:rPr>
                <w:rFonts w:cs="Arial"/>
                <w:szCs w:val="20"/>
              </w:rPr>
              <w:t>Delivery of a consistent level of service, within the Company's standards, to the contract specification and agreed performance, qualitative and financial targets.</w:t>
            </w:r>
          </w:p>
          <w:p w14:paraId="79BD1BAE" w14:textId="77777777" w:rsidR="00A82A23" w:rsidRDefault="00202541" w:rsidP="00A82A23">
            <w:pPr>
              <w:numPr>
                <w:ilvl w:val="0"/>
                <w:numId w:val="8"/>
              </w:numPr>
              <w:rPr>
                <w:rFonts w:cs="Arial"/>
                <w:szCs w:val="20"/>
              </w:rPr>
            </w:pPr>
            <w:r w:rsidRPr="00E83995">
              <w:rPr>
                <w:rFonts w:cs="Arial"/>
                <w:szCs w:val="20"/>
              </w:rPr>
              <w:t xml:space="preserve">Compliance to company and statutory regulations relating to safe systems of work, health &amp; safety, </w:t>
            </w:r>
            <w:r w:rsidR="00116DDC">
              <w:rPr>
                <w:rFonts w:cs="Arial"/>
                <w:szCs w:val="20"/>
              </w:rPr>
              <w:t xml:space="preserve">food </w:t>
            </w:r>
            <w:r w:rsidRPr="00E83995">
              <w:rPr>
                <w:rFonts w:cs="Arial"/>
                <w:szCs w:val="20"/>
              </w:rPr>
              <w:t>hygiene, cleanliness, fire and COSHH.</w:t>
            </w:r>
          </w:p>
          <w:p w14:paraId="66DBCD35" w14:textId="77777777" w:rsidR="00A82A23" w:rsidRPr="00A82A23" w:rsidRDefault="00A82A23" w:rsidP="00A82A23">
            <w:pPr>
              <w:numPr>
                <w:ilvl w:val="0"/>
                <w:numId w:val="8"/>
              </w:numPr>
              <w:rPr>
                <w:rFonts w:cs="Arial"/>
                <w:szCs w:val="20"/>
              </w:rPr>
            </w:pPr>
            <w:r w:rsidRPr="00A82A23">
              <w:rPr>
                <w:rFonts w:cs="Arial"/>
                <w:color w:val="000000" w:themeColor="text1"/>
                <w:szCs w:val="20"/>
                <w:lang w:val="en-GB"/>
              </w:rPr>
              <w:t xml:space="preserve">Ensure the </w:t>
            </w:r>
            <w:r w:rsidR="007C695F" w:rsidRPr="00A82A23">
              <w:rPr>
                <w:rFonts w:cs="Arial"/>
                <w:color w:val="000000" w:themeColor="text1"/>
                <w:szCs w:val="20"/>
                <w:lang w:val="en-GB"/>
              </w:rPr>
              <w:t>standards across the site are</w:t>
            </w:r>
            <w:r w:rsidRPr="00A82A23">
              <w:rPr>
                <w:rFonts w:cs="Arial"/>
                <w:color w:val="000000" w:themeColor="text1"/>
                <w:szCs w:val="20"/>
                <w:lang w:val="en-GB"/>
              </w:rPr>
              <w:t xml:space="preserve"> in accordance with the Service Level Agreements and KPI’s specified in the service contract.</w:t>
            </w:r>
            <w:r w:rsidRPr="00A82A23">
              <w:rPr>
                <w:rFonts w:ascii="Helvetica" w:hAnsi="Helvetica" w:cs="Helvetica"/>
                <w:bCs/>
                <w:color w:val="000000"/>
                <w:szCs w:val="20"/>
              </w:rPr>
              <w:t xml:space="preserve"> </w:t>
            </w:r>
          </w:p>
          <w:p w14:paraId="195C52C8" w14:textId="77777777" w:rsidR="00A82A23" w:rsidRPr="00A82A23" w:rsidRDefault="00A82A23" w:rsidP="00A82A23">
            <w:pPr>
              <w:numPr>
                <w:ilvl w:val="0"/>
                <w:numId w:val="8"/>
              </w:numPr>
              <w:rPr>
                <w:rFonts w:cs="Arial"/>
                <w:szCs w:val="20"/>
              </w:rPr>
            </w:pPr>
            <w:r w:rsidRPr="00A82A23">
              <w:rPr>
                <w:rFonts w:ascii="Helvetica" w:hAnsi="Helvetica" w:cs="Helvetica"/>
                <w:bCs/>
                <w:color w:val="000000"/>
                <w:szCs w:val="20"/>
              </w:rPr>
              <w:t>Work in the kitchen assisting in the daily preparation of food, making inroads &amp; innovations into creating food concepts, promotions, health eating and sustainable fish options.</w:t>
            </w:r>
          </w:p>
          <w:p w14:paraId="05E0850C" w14:textId="77777777" w:rsidR="00A82A23" w:rsidRDefault="00A82A23" w:rsidP="00A82A23">
            <w:pPr>
              <w:numPr>
                <w:ilvl w:val="0"/>
                <w:numId w:val="8"/>
              </w:numPr>
              <w:jc w:val="left"/>
              <w:rPr>
                <w:rFonts w:cs="Arial"/>
                <w:szCs w:val="20"/>
                <w:lang w:eastAsia="en-GB"/>
              </w:rPr>
            </w:pPr>
            <w:r w:rsidRPr="00A82A23">
              <w:rPr>
                <w:rFonts w:cs="Arial"/>
                <w:szCs w:val="20"/>
                <w:lang w:eastAsia="en-GB"/>
              </w:rPr>
              <w:t xml:space="preserve">Dealing effectively </w:t>
            </w:r>
            <w:r w:rsidR="00202541" w:rsidRPr="00A82A23">
              <w:rPr>
                <w:rFonts w:cs="Arial"/>
                <w:szCs w:val="20"/>
                <w:lang w:eastAsia="en-GB"/>
              </w:rPr>
              <w:t>wi</w:t>
            </w:r>
            <w:r w:rsidRPr="00A82A23">
              <w:rPr>
                <w:rFonts w:cs="Arial"/>
                <w:szCs w:val="20"/>
                <w:lang w:eastAsia="en-GB"/>
              </w:rPr>
              <w:t>th all catering</w:t>
            </w:r>
            <w:r w:rsidR="00202541" w:rsidRPr="00A82A23">
              <w:rPr>
                <w:rFonts w:cs="Arial"/>
                <w:szCs w:val="20"/>
                <w:lang w:eastAsia="en-GB"/>
              </w:rPr>
              <w:t xml:space="preserve"> requests</w:t>
            </w:r>
            <w:r w:rsidRPr="00A82A23">
              <w:rPr>
                <w:rFonts w:cs="Arial"/>
                <w:szCs w:val="20"/>
                <w:lang w:eastAsia="en-GB"/>
              </w:rPr>
              <w:t xml:space="preserve"> and special functions in addition to daily services</w:t>
            </w:r>
          </w:p>
          <w:p w14:paraId="115CCE4A" w14:textId="77777777" w:rsidR="00116DDC" w:rsidRPr="00116DDC" w:rsidRDefault="00202541" w:rsidP="00116DDC">
            <w:pPr>
              <w:numPr>
                <w:ilvl w:val="0"/>
                <w:numId w:val="8"/>
              </w:numPr>
              <w:jc w:val="left"/>
              <w:rPr>
                <w:rFonts w:cs="Arial"/>
                <w:szCs w:val="20"/>
                <w:lang w:eastAsia="en-GB"/>
              </w:rPr>
            </w:pPr>
            <w:r w:rsidRPr="00A82A23">
              <w:rPr>
                <w:rFonts w:cs="Arial"/>
                <w:color w:val="000000" w:themeColor="text1"/>
                <w:szCs w:val="20"/>
                <w:lang w:val="en-GB"/>
              </w:rPr>
              <w:lastRenderedPageBreak/>
              <w:t xml:space="preserve">Ensure </w:t>
            </w:r>
            <w:r w:rsidR="00A82A23" w:rsidRPr="00A82A23">
              <w:rPr>
                <w:rFonts w:cs="Arial"/>
                <w:color w:val="000000" w:themeColor="text1"/>
                <w:szCs w:val="20"/>
                <w:lang w:val="en-GB"/>
              </w:rPr>
              <w:t xml:space="preserve">the </w:t>
            </w:r>
            <w:r w:rsidR="007C695F" w:rsidRPr="00A82A23">
              <w:rPr>
                <w:rFonts w:cs="Arial"/>
                <w:color w:val="000000" w:themeColor="text1"/>
                <w:szCs w:val="20"/>
                <w:lang w:val="en-GB"/>
              </w:rPr>
              <w:t>standards across the site are</w:t>
            </w:r>
            <w:r w:rsidR="00A82A23" w:rsidRPr="00A82A23">
              <w:rPr>
                <w:rFonts w:cs="Arial"/>
                <w:color w:val="000000" w:themeColor="text1"/>
                <w:szCs w:val="20"/>
                <w:lang w:val="en-GB"/>
              </w:rPr>
              <w:t xml:space="preserve"> </w:t>
            </w:r>
            <w:r w:rsidRPr="00A82A23">
              <w:rPr>
                <w:rFonts w:cs="Arial"/>
                <w:color w:val="000000" w:themeColor="text1"/>
                <w:szCs w:val="20"/>
                <w:lang w:val="en-GB"/>
              </w:rPr>
              <w:t>in accordance with the Service Level Agreements and K</w:t>
            </w:r>
            <w:r w:rsidR="00C85FF7" w:rsidRPr="00A82A23">
              <w:rPr>
                <w:rFonts w:cs="Arial"/>
                <w:color w:val="000000" w:themeColor="text1"/>
                <w:szCs w:val="20"/>
                <w:lang w:val="en-GB"/>
              </w:rPr>
              <w:t>PI’s</w:t>
            </w:r>
            <w:r w:rsidRPr="00A82A23">
              <w:rPr>
                <w:rFonts w:cs="Arial"/>
                <w:color w:val="000000" w:themeColor="text1"/>
                <w:szCs w:val="20"/>
                <w:lang w:val="en-GB"/>
              </w:rPr>
              <w:t xml:space="preserve"> specified in the service contract.</w:t>
            </w:r>
            <w:r w:rsidR="00A82A23" w:rsidRPr="00A82A23">
              <w:rPr>
                <w:rFonts w:ascii="Helvetica" w:hAnsi="Helvetica" w:cs="Helvetica"/>
                <w:bCs/>
                <w:color w:val="000000"/>
                <w:szCs w:val="20"/>
              </w:rPr>
              <w:t xml:space="preserve"> Work in the kitchen assisting in the daily preparation of food, making inroads &amp; innovations into creating food concepts, promotions, health eating and sustainable fish options.</w:t>
            </w:r>
          </w:p>
          <w:p w14:paraId="3062B7D0"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Liaise with Chefs and Management on all food service issues.</w:t>
            </w:r>
          </w:p>
          <w:p w14:paraId="5632729D"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Ensure all training is carried out weekly ensuring we are compliant with Health &amp; Safety and Food Safety.</w:t>
            </w:r>
          </w:p>
          <w:p w14:paraId="6863D8E2"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Plan and cost menus to meet the food service offer specified in the contract using Recipe Online and Chef's Work to ensure compliance with fixed food cost. Ensure compliance with menu planning, ordering and stock control procedures — ordering from Sodexo nominated suppliers.</w:t>
            </w:r>
          </w:p>
          <w:p w14:paraId="59844CDD"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Carry out craft training to improve production skills within the unit to ensure emphasis on healthy eating, </w:t>
            </w:r>
            <w:proofErr w:type="gramStart"/>
            <w:r w:rsidRPr="00116DDC">
              <w:rPr>
                <w:rFonts w:ascii="Helvetica" w:hAnsi="Helvetica" w:cs="Helvetica"/>
                <w:bCs/>
                <w:color w:val="000000"/>
                <w:szCs w:val="20"/>
              </w:rPr>
              <w:t>presentation</w:t>
            </w:r>
            <w:proofErr w:type="gramEnd"/>
            <w:r w:rsidRPr="00116DDC">
              <w:rPr>
                <w:rFonts w:ascii="Helvetica" w:hAnsi="Helvetica" w:cs="Helvetica"/>
                <w:bCs/>
                <w:color w:val="000000"/>
                <w:szCs w:val="20"/>
              </w:rPr>
              <w:t xml:space="preserve"> and promotions.</w:t>
            </w:r>
          </w:p>
          <w:p w14:paraId="4385904E"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Ensure that control of raw materials and portions are to the company's standards and that food is served at the correct temperatures.</w:t>
            </w:r>
          </w:p>
          <w:p w14:paraId="75FDC7E4" w14:textId="78E47BDB"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Ensure the s</w:t>
            </w:r>
            <w:r w:rsidR="00B52017">
              <w:rPr>
                <w:rFonts w:ascii="Helvetica" w:hAnsi="Helvetica" w:cs="Helvetica"/>
                <w:bCs/>
                <w:color w:val="000000"/>
                <w:szCs w:val="20"/>
              </w:rPr>
              <w:t xml:space="preserve">tock is </w:t>
            </w:r>
            <w:r w:rsidRPr="00116DDC">
              <w:rPr>
                <w:rFonts w:ascii="Helvetica" w:hAnsi="Helvetica" w:cs="Helvetica"/>
                <w:bCs/>
                <w:color w:val="000000"/>
                <w:szCs w:val="20"/>
              </w:rPr>
              <w:t>receive</w:t>
            </w:r>
            <w:r w:rsidR="00B52017">
              <w:rPr>
                <w:rFonts w:ascii="Helvetica" w:hAnsi="Helvetica" w:cs="Helvetica"/>
                <w:bCs/>
                <w:color w:val="000000"/>
                <w:szCs w:val="20"/>
              </w:rPr>
              <w:t>d</w:t>
            </w:r>
            <w:r w:rsidRPr="00116DDC">
              <w:rPr>
                <w:rFonts w:ascii="Helvetica" w:hAnsi="Helvetica" w:cs="Helvetica"/>
                <w:bCs/>
                <w:color w:val="000000"/>
                <w:szCs w:val="20"/>
              </w:rPr>
              <w:t xml:space="preserve"> and check</w:t>
            </w:r>
            <w:r w:rsidR="00B52017">
              <w:rPr>
                <w:rFonts w:ascii="Helvetica" w:hAnsi="Helvetica" w:cs="Helvetica"/>
                <w:bCs/>
                <w:color w:val="000000"/>
                <w:szCs w:val="20"/>
              </w:rPr>
              <w:t>ed</w:t>
            </w:r>
            <w:r w:rsidRPr="00116DDC">
              <w:rPr>
                <w:rFonts w:ascii="Helvetica" w:hAnsi="Helvetica" w:cs="Helvetica"/>
                <w:bCs/>
                <w:color w:val="000000"/>
                <w:szCs w:val="20"/>
              </w:rPr>
              <w:t xml:space="preserve"> in</w:t>
            </w:r>
            <w:r w:rsidR="00B52017">
              <w:rPr>
                <w:rFonts w:ascii="Helvetica" w:hAnsi="Helvetica" w:cs="Helvetica"/>
                <w:bCs/>
                <w:color w:val="000000"/>
                <w:szCs w:val="20"/>
              </w:rPr>
              <w:t xml:space="preserve"> correctly checking</w:t>
            </w:r>
            <w:r w:rsidRPr="00116DDC">
              <w:rPr>
                <w:rFonts w:ascii="Helvetica" w:hAnsi="Helvetica" w:cs="Helvetica"/>
                <w:bCs/>
                <w:color w:val="000000"/>
                <w:szCs w:val="20"/>
              </w:rPr>
              <w:t xml:space="preserve"> goods against invoice for quantity and quality ensured temperature records are maintained. Ensure that all goods are quickly and correctly stored away on rotation system following the "first in, first out" rule and comply with health and safety regulations.</w:t>
            </w:r>
          </w:p>
          <w:p w14:paraId="23EA6194"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Ensure all costs and expenditure is within the budgeted levels agreed between the client and Sodexo. Control all costs such as labour, expenses, cash purchases and stock as agreed with your Line Manager.    </w:t>
            </w:r>
          </w:p>
          <w:p w14:paraId="71AE2608"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Participate in any necessary training and team meetings as required to complete job responsibilities to the company's and client's standards </w:t>
            </w:r>
            <w:proofErr w:type="gramStart"/>
            <w:r w:rsidRPr="00116DDC">
              <w:rPr>
                <w:rFonts w:ascii="Helvetica" w:hAnsi="Helvetica" w:cs="Helvetica"/>
                <w:bCs/>
                <w:color w:val="000000"/>
                <w:szCs w:val="20"/>
              </w:rPr>
              <w:t>e.g.</w:t>
            </w:r>
            <w:proofErr w:type="gramEnd"/>
            <w:r w:rsidRPr="00116DDC">
              <w:rPr>
                <w:rFonts w:ascii="Helvetica" w:hAnsi="Helvetica" w:cs="Helvetica"/>
                <w:bCs/>
                <w:color w:val="000000"/>
                <w:szCs w:val="20"/>
              </w:rPr>
              <w:t xml:space="preserve"> Health and Safety, food hygiene.</w:t>
            </w:r>
          </w:p>
          <w:p w14:paraId="40F5F4BF" w14:textId="60E40682"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Ensure that the areas under your control </w:t>
            </w:r>
            <w:r w:rsidR="00B52017" w:rsidRPr="00116DDC">
              <w:rPr>
                <w:rFonts w:ascii="Helvetica" w:hAnsi="Helvetica" w:cs="Helvetica"/>
                <w:bCs/>
                <w:color w:val="000000"/>
                <w:szCs w:val="20"/>
              </w:rPr>
              <w:t>are always left clean and tidy</w:t>
            </w:r>
            <w:r w:rsidRPr="00116DDC">
              <w:rPr>
                <w:rFonts w:ascii="Helvetica" w:hAnsi="Helvetica" w:cs="Helvetica"/>
                <w:bCs/>
                <w:color w:val="000000"/>
                <w:szCs w:val="20"/>
              </w:rPr>
              <w:t xml:space="preserve"> and ensure cleaning rotas are in place.</w:t>
            </w:r>
          </w:p>
          <w:p w14:paraId="36BB1655" w14:textId="63FAEA3F"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Ensure high standards of personal performance, hygiene, </w:t>
            </w:r>
            <w:r w:rsidR="00B52017" w:rsidRPr="00116DDC">
              <w:rPr>
                <w:rFonts w:ascii="Helvetica" w:hAnsi="Helvetica" w:cs="Helvetica"/>
                <w:bCs/>
                <w:color w:val="000000"/>
                <w:szCs w:val="20"/>
              </w:rPr>
              <w:t>appearance,</w:t>
            </w:r>
            <w:r w:rsidRPr="00116DDC">
              <w:rPr>
                <w:rFonts w:ascii="Helvetica" w:hAnsi="Helvetica" w:cs="Helvetica"/>
                <w:bCs/>
                <w:color w:val="000000"/>
                <w:szCs w:val="20"/>
              </w:rPr>
              <w:t xml:space="preserve"> and cleanliness </w:t>
            </w:r>
            <w:r w:rsidR="00B52017" w:rsidRPr="00116DDC">
              <w:rPr>
                <w:rFonts w:ascii="Helvetica" w:hAnsi="Helvetica" w:cs="Helvetica"/>
                <w:bCs/>
                <w:color w:val="000000"/>
                <w:szCs w:val="20"/>
              </w:rPr>
              <w:t>always</w:t>
            </w:r>
            <w:r w:rsidRPr="00116DDC">
              <w:rPr>
                <w:rFonts w:ascii="Helvetica" w:hAnsi="Helvetica" w:cs="Helvetica"/>
                <w:bCs/>
                <w:color w:val="000000"/>
                <w:szCs w:val="20"/>
              </w:rPr>
              <w:t>.</w:t>
            </w:r>
          </w:p>
          <w:p w14:paraId="425497A4" w14:textId="588B9393"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Ensure that all catering equipment within the kitchen is in safe working order, checked regularly and serviced. Report any faults to management / client and maintenance engineer, ensure they are </w:t>
            </w:r>
            <w:r w:rsidR="00B52017" w:rsidRPr="00116DDC">
              <w:rPr>
                <w:rFonts w:ascii="Helvetica" w:hAnsi="Helvetica" w:cs="Helvetica"/>
                <w:bCs/>
                <w:color w:val="000000"/>
                <w:szCs w:val="20"/>
              </w:rPr>
              <w:t>rectified,</w:t>
            </w:r>
            <w:r w:rsidRPr="00116DDC">
              <w:rPr>
                <w:rFonts w:ascii="Helvetica" w:hAnsi="Helvetica" w:cs="Helvetica"/>
                <w:bCs/>
                <w:color w:val="000000"/>
                <w:szCs w:val="20"/>
              </w:rPr>
              <w:t xml:space="preserve"> and equipment is not used until safe.</w:t>
            </w:r>
          </w:p>
          <w:p w14:paraId="424A4379"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Ensure that the kitchen and stores </w:t>
            </w:r>
            <w:proofErr w:type="gramStart"/>
            <w:r w:rsidRPr="00116DDC">
              <w:rPr>
                <w:rFonts w:ascii="Helvetica" w:hAnsi="Helvetica" w:cs="Helvetica"/>
                <w:bCs/>
                <w:color w:val="000000"/>
                <w:szCs w:val="20"/>
              </w:rPr>
              <w:t>are safe and secure at all times</w:t>
            </w:r>
            <w:proofErr w:type="gramEnd"/>
            <w:r w:rsidRPr="00116DDC">
              <w:rPr>
                <w:rFonts w:ascii="Helvetica" w:hAnsi="Helvetica" w:cs="Helvetica"/>
                <w:bCs/>
                <w:color w:val="000000"/>
                <w:szCs w:val="20"/>
              </w:rPr>
              <w:t>.</w:t>
            </w:r>
          </w:p>
          <w:p w14:paraId="360B4B14"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Ensure that the temperature of fridges, freezers and hot cupboards / serveries are monitored and recorded in line with company regulations and the Food Safety Act, ensure all areas comply with HACCP.</w:t>
            </w:r>
          </w:p>
          <w:p w14:paraId="6A4C1B19" w14:textId="61A16B91"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Ensure there </w:t>
            </w:r>
            <w:proofErr w:type="gramStart"/>
            <w:r w:rsidRPr="00116DDC">
              <w:rPr>
                <w:rFonts w:ascii="Helvetica" w:hAnsi="Helvetica" w:cs="Helvetica"/>
                <w:bCs/>
                <w:color w:val="000000"/>
                <w:szCs w:val="20"/>
              </w:rPr>
              <w:t xml:space="preserve">is adequate cover in the kitchen at all </w:t>
            </w:r>
            <w:r w:rsidR="00B52017" w:rsidRPr="00116DDC">
              <w:rPr>
                <w:rFonts w:ascii="Helvetica" w:hAnsi="Helvetica" w:cs="Helvetica"/>
                <w:bCs/>
                <w:color w:val="000000"/>
                <w:szCs w:val="20"/>
              </w:rPr>
              <w:t>times</w:t>
            </w:r>
            <w:proofErr w:type="gramEnd"/>
            <w:r w:rsidR="00B52017" w:rsidRPr="00116DDC">
              <w:rPr>
                <w:rFonts w:ascii="Helvetica" w:hAnsi="Helvetica" w:cs="Helvetica"/>
                <w:bCs/>
                <w:color w:val="000000"/>
                <w:szCs w:val="20"/>
              </w:rPr>
              <w:t>,</w:t>
            </w:r>
            <w:r w:rsidRPr="00116DDC">
              <w:rPr>
                <w:rFonts w:ascii="Helvetica" w:hAnsi="Helvetica" w:cs="Helvetica"/>
                <w:bCs/>
                <w:color w:val="000000"/>
                <w:szCs w:val="20"/>
              </w:rPr>
              <w:t xml:space="preserve"> plan wor</w:t>
            </w:r>
            <w:r w:rsidR="00116DDC">
              <w:rPr>
                <w:rFonts w:ascii="Helvetica" w:hAnsi="Helvetica" w:cs="Helvetica"/>
                <w:bCs/>
                <w:color w:val="000000"/>
                <w:szCs w:val="20"/>
              </w:rPr>
              <w:t>k schedules according to skills</w:t>
            </w:r>
          </w:p>
          <w:p w14:paraId="04B89050" w14:textId="3ECFB12C"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Communicate well and demonstrate a pleasant, polite, efficient, </w:t>
            </w:r>
            <w:r w:rsidR="00B52017" w:rsidRPr="00116DDC">
              <w:rPr>
                <w:rFonts w:ascii="Helvetica" w:hAnsi="Helvetica" w:cs="Helvetica"/>
                <w:bCs/>
                <w:color w:val="000000"/>
                <w:szCs w:val="20"/>
              </w:rPr>
              <w:t>caring,</w:t>
            </w:r>
            <w:r w:rsidRPr="00116DDC">
              <w:rPr>
                <w:rFonts w:ascii="Helvetica" w:hAnsi="Helvetica" w:cs="Helvetica"/>
                <w:bCs/>
                <w:color w:val="000000"/>
                <w:szCs w:val="20"/>
              </w:rPr>
              <w:t xml:space="preserve"> and friendly service to customers and clients in all areas of service which Sodexo provide.</w:t>
            </w:r>
          </w:p>
          <w:p w14:paraId="3784F4B3"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Comply with all Sodexo company policies / procedures and client site rules and regulations.</w:t>
            </w:r>
          </w:p>
          <w:p w14:paraId="02AC543E"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Assist at any special ad hoc functions, some of which may occur outside working hours.</w:t>
            </w:r>
          </w:p>
          <w:p w14:paraId="28288081" w14:textId="0506FEC9"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Report any customer complaints or compliments and take some remedial </w:t>
            </w:r>
            <w:proofErr w:type="gramStart"/>
            <w:r w:rsidRPr="00116DDC">
              <w:rPr>
                <w:rFonts w:ascii="Helvetica" w:hAnsi="Helvetica" w:cs="Helvetica"/>
                <w:bCs/>
                <w:color w:val="000000"/>
                <w:szCs w:val="20"/>
              </w:rPr>
              <w:t>action</w:t>
            </w:r>
            <w:proofErr w:type="gramEnd"/>
            <w:r w:rsidRPr="00116DDC">
              <w:rPr>
                <w:rFonts w:ascii="Helvetica" w:hAnsi="Helvetica" w:cs="Helvetica"/>
                <w:bCs/>
                <w:color w:val="000000"/>
                <w:szCs w:val="20"/>
              </w:rPr>
              <w:t xml:space="preserve"> if at all </w:t>
            </w:r>
            <w:r w:rsidR="00B52017" w:rsidRPr="00116DDC">
              <w:rPr>
                <w:rFonts w:ascii="Helvetica" w:hAnsi="Helvetica" w:cs="Helvetica"/>
                <w:bCs/>
                <w:color w:val="000000"/>
                <w:szCs w:val="20"/>
              </w:rPr>
              <w:t>possible,</w:t>
            </w:r>
            <w:r w:rsidRPr="00116DDC">
              <w:rPr>
                <w:rFonts w:ascii="Helvetica" w:hAnsi="Helvetica" w:cs="Helvetica"/>
                <w:bCs/>
                <w:color w:val="000000"/>
                <w:szCs w:val="20"/>
              </w:rPr>
              <w:t xml:space="preserve"> always following company procedure and informing Line Manager.</w:t>
            </w:r>
          </w:p>
          <w:p w14:paraId="34D68E43" w14:textId="2B62DADE"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Report immediately any incidents of accident, fire, theft, loss, damage, unfit </w:t>
            </w:r>
            <w:r w:rsidR="00B52017" w:rsidRPr="00116DDC">
              <w:rPr>
                <w:rFonts w:ascii="Helvetica" w:hAnsi="Helvetica" w:cs="Helvetica"/>
                <w:bCs/>
                <w:color w:val="000000"/>
                <w:szCs w:val="20"/>
              </w:rPr>
              <w:t>food,</w:t>
            </w:r>
            <w:r w:rsidRPr="00116DDC">
              <w:rPr>
                <w:rFonts w:ascii="Helvetica" w:hAnsi="Helvetica" w:cs="Helvetica"/>
                <w:bCs/>
                <w:color w:val="000000"/>
                <w:szCs w:val="20"/>
              </w:rPr>
              <w:t xml:space="preserve"> or any other irregularities and take the appropriate action.</w:t>
            </w:r>
          </w:p>
          <w:p w14:paraId="261C7011" w14:textId="77777777" w:rsidR="00116DDC"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Carry out any reasonable request by management.</w:t>
            </w:r>
          </w:p>
          <w:p w14:paraId="2C03F9D8" w14:textId="77777777" w:rsidR="00A82A23" w:rsidRPr="00116DDC" w:rsidRDefault="00A82A23" w:rsidP="00116DDC">
            <w:pPr>
              <w:numPr>
                <w:ilvl w:val="0"/>
                <w:numId w:val="8"/>
              </w:numPr>
              <w:jc w:val="left"/>
              <w:rPr>
                <w:rFonts w:cs="Arial"/>
                <w:szCs w:val="20"/>
                <w:lang w:eastAsia="en-GB"/>
              </w:rPr>
            </w:pPr>
            <w:r w:rsidRPr="00116DDC">
              <w:rPr>
                <w:rFonts w:ascii="Helvetica" w:hAnsi="Helvetica" w:cs="Helvetica"/>
                <w:bCs/>
                <w:color w:val="000000"/>
                <w:szCs w:val="20"/>
              </w:rPr>
              <w:t xml:space="preserve">  Initiate a process of continuous improvement by undertaking company promotions and extraordinary merchandising initiatives to ensure the profitable growth of the contract.</w:t>
            </w:r>
          </w:p>
          <w:p w14:paraId="2F9499C1" w14:textId="77777777" w:rsidR="00DF64C6" w:rsidRPr="00116DDC" w:rsidRDefault="00DF64C6" w:rsidP="00116DDC">
            <w:pPr>
              <w:ind w:left="360"/>
              <w:rPr>
                <w:rFonts w:cs="Arial"/>
                <w:szCs w:val="20"/>
              </w:rPr>
            </w:pPr>
          </w:p>
          <w:p w14:paraId="72DB431F" w14:textId="77777777" w:rsidR="00A82A23" w:rsidRPr="00116DDC" w:rsidRDefault="00A82A23" w:rsidP="00116DDC">
            <w:pPr>
              <w:ind w:left="360"/>
              <w:rPr>
                <w:rFonts w:cs="Arial"/>
                <w:szCs w:val="20"/>
              </w:rPr>
            </w:pPr>
          </w:p>
        </w:tc>
      </w:tr>
    </w:tbl>
    <w:p w14:paraId="1AC99139" w14:textId="77777777" w:rsidR="00142C84" w:rsidRPr="00E83995" w:rsidRDefault="00142C84" w:rsidP="000B0B48">
      <w:pPr>
        <w:ind w:left="-709" w:right="-711"/>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14F97" w:rsidRPr="00E83995" w14:paraId="200B3CA6" w14:textId="77777777" w:rsidTr="00893CE7">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41D501E3" w14:textId="77777777" w:rsidR="00E14F97" w:rsidRPr="00E83995" w:rsidRDefault="00E14F97" w:rsidP="00202541">
            <w:pPr>
              <w:pStyle w:val="titregris"/>
              <w:framePr w:hSpace="0" w:wrap="auto" w:vAnchor="margin" w:hAnchor="text" w:xAlign="left" w:yAlign="inline"/>
              <w:spacing w:before="0" w:after="0"/>
              <w:ind w:left="0" w:firstLine="0"/>
              <w:jc w:val="both"/>
              <w:rPr>
                <w:b w:val="0"/>
              </w:rPr>
            </w:pPr>
            <w:r w:rsidRPr="00E83995">
              <w:rPr>
                <w:color w:val="FF0000"/>
              </w:rPr>
              <w:t>5.</w:t>
            </w:r>
            <w:r w:rsidR="005540D8" w:rsidRPr="00E83995">
              <w:t xml:space="preserve"> </w:t>
            </w:r>
            <w:r w:rsidRPr="00E83995">
              <w:t xml:space="preserve">Main </w:t>
            </w:r>
            <w:r w:rsidR="005540D8" w:rsidRPr="00E83995">
              <w:t>assignments</w:t>
            </w:r>
            <w:r w:rsidRPr="00E83995">
              <w:t xml:space="preserve"> </w:t>
            </w:r>
            <w:r w:rsidR="005540D8" w:rsidRPr="00E83995">
              <w:rPr>
                <w:b w:val="0"/>
              </w:rPr>
              <w:t>–</w:t>
            </w:r>
            <w:r w:rsidR="005540D8" w:rsidRPr="00E83995">
              <w:t xml:space="preserve"> </w:t>
            </w:r>
            <w:r w:rsidR="005540D8" w:rsidRPr="00E83995">
              <w:rPr>
                <w:b w:val="0"/>
              </w:rPr>
              <w:t>Indicate</w:t>
            </w:r>
            <w:r w:rsidR="00433F9D" w:rsidRPr="00E83995">
              <w:rPr>
                <w:b w:val="0"/>
              </w:rPr>
              <w:t xml:space="preserve"> the main activities / duties to be conducted in the job</w:t>
            </w:r>
            <w:r w:rsidR="005540D8" w:rsidRPr="00E83995">
              <w:rPr>
                <w:b w:val="0"/>
              </w:rPr>
              <w:t>.</w:t>
            </w:r>
          </w:p>
          <w:p w14:paraId="23B63490" w14:textId="77777777" w:rsidR="00202541" w:rsidRPr="00E83995" w:rsidRDefault="00202541" w:rsidP="00202541">
            <w:pPr>
              <w:pStyle w:val="titregris"/>
              <w:framePr w:hSpace="0" w:wrap="auto" w:vAnchor="margin" w:hAnchor="text" w:xAlign="left" w:yAlign="inline"/>
              <w:spacing w:before="0" w:after="0"/>
              <w:ind w:left="0" w:firstLine="0"/>
              <w:jc w:val="both"/>
              <w:rPr>
                <w:b w:val="0"/>
              </w:rPr>
            </w:pPr>
          </w:p>
        </w:tc>
      </w:tr>
      <w:tr w:rsidR="00E14F97" w:rsidRPr="00E83995" w14:paraId="7C72D979" w14:textId="77777777" w:rsidTr="00893CE7">
        <w:trPr>
          <w:trHeight w:val="712"/>
        </w:trPr>
        <w:tc>
          <w:tcPr>
            <w:tcW w:w="10458" w:type="dxa"/>
            <w:tcBorders>
              <w:top w:val="dotted" w:sz="2" w:space="0" w:color="auto"/>
              <w:left w:val="single" w:sz="2" w:space="0" w:color="auto"/>
              <w:bottom w:val="single" w:sz="2" w:space="0" w:color="auto"/>
              <w:right w:val="single" w:sz="2" w:space="0" w:color="auto"/>
            </w:tcBorders>
            <w:vAlign w:val="center"/>
          </w:tcPr>
          <w:p w14:paraId="6A2278F4" w14:textId="77777777" w:rsidR="00202541" w:rsidRPr="00E83995" w:rsidRDefault="00202541" w:rsidP="00202541">
            <w:pPr>
              <w:rPr>
                <w:rFonts w:cs="Arial"/>
                <w:b/>
                <w:szCs w:val="20"/>
              </w:rPr>
            </w:pPr>
            <w:r w:rsidRPr="00E83995">
              <w:rPr>
                <w:rFonts w:cs="Arial"/>
                <w:b/>
                <w:szCs w:val="20"/>
              </w:rPr>
              <w:t xml:space="preserve">Operations </w:t>
            </w:r>
          </w:p>
          <w:p w14:paraId="478721E0" w14:textId="77777777" w:rsidR="00116DDC" w:rsidRPr="001260E5" w:rsidRDefault="00116DDC" w:rsidP="00116DDC">
            <w:pPr>
              <w:pStyle w:val="NormalWeb"/>
              <w:shd w:val="clear" w:color="auto" w:fill="FFFFFF"/>
              <w:spacing w:after="240"/>
              <w:rPr>
                <w:rFonts w:ascii="Helvetica" w:hAnsi="Helvetica" w:cs="Helvetica"/>
                <w:bCs/>
                <w:color w:val="000000"/>
                <w:sz w:val="20"/>
                <w:szCs w:val="20"/>
              </w:rPr>
            </w:pPr>
            <w:r w:rsidRPr="001260E5">
              <w:rPr>
                <w:rFonts w:ascii="Helvetica" w:hAnsi="Helvetica" w:cs="Helvetica"/>
                <w:bCs/>
                <w:color w:val="000000"/>
                <w:sz w:val="20"/>
                <w:szCs w:val="20"/>
              </w:rPr>
              <w:t>To deliver a consistent level of service, within the company's standards to the contract specification and agreed performance, qualitative and financial targets</w:t>
            </w:r>
          </w:p>
          <w:p w14:paraId="262B642B" w14:textId="77777777" w:rsidR="00116DDC" w:rsidRPr="001260E5" w:rsidRDefault="00116DDC" w:rsidP="00116DDC">
            <w:pPr>
              <w:pStyle w:val="NormalWeb"/>
              <w:shd w:val="clear" w:color="auto" w:fill="FFFFFF"/>
              <w:spacing w:after="240"/>
              <w:rPr>
                <w:rFonts w:ascii="Helvetica" w:hAnsi="Helvetica" w:cs="Helvetica"/>
                <w:bCs/>
                <w:color w:val="000000"/>
                <w:sz w:val="20"/>
                <w:szCs w:val="20"/>
              </w:rPr>
            </w:pPr>
            <w:r w:rsidRPr="001260E5">
              <w:rPr>
                <w:rFonts w:ascii="Helvetica" w:hAnsi="Helvetica" w:cs="Helvetica"/>
                <w:bCs/>
                <w:color w:val="000000"/>
                <w:sz w:val="20"/>
                <w:szCs w:val="20"/>
              </w:rPr>
              <w:t xml:space="preserve">Comply with company and statutory regulations relating to safe systems of work, health &amp; </w:t>
            </w:r>
            <w:r w:rsidR="007C695F" w:rsidRPr="001260E5">
              <w:rPr>
                <w:rFonts w:ascii="Helvetica" w:hAnsi="Helvetica" w:cs="Helvetica"/>
                <w:bCs/>
                <w:color w:val="000000"/>
                <w:sz w:val="20"/>
                <w:szCs w:val="20"/>
              </w:rPr>
              <w:t>safety,</w:t>
            </w:r>
            <w:r w:rsidR="007C695F">
              <w:rPr>
                <w:rFonts w:ascii="Helvetica" w:hAnsi="Helvetica" w:cs="Helvetica"/>
                <w:bCs/>
                <w:color w:val="000000"/>
                <w:sz w:val="20"/>
                <w:szCs w:val="20"/>
              </w:rPr>
              <w:t xml:space="preserve"> Food</w:t>
            </w:r>
            <w:r>
              <w:rPr>
                <w:rFonts w:ascii="Helvetica" w:hAnsi="Helvetica" w:cs="Helvetica"/>
                <w:bCs/>
                <w:color w:val="000000"/>
                <w:sz w:val="20"/>
                <w:szCs w:val="20"/>
              </w:rPr>
              <w:t xml:space="preserve"> safety,</w:t>
            </w:r>
            <w:r w:rsidRPr="001260E5">
              <w:rPr>
                <w:rFonts w:ascii="Helvetica" w:hAnsi="Helvetica" w:cs="Helvetica"/>
                <w:bCs/>
                <w:color w:val="000000"/>
                <w:sz w:val="20"/>
                <w:szCs w:val="20"/>
              </w:rPr>
              <w:t xml:space="preserve"> hygiene, cleanliness, fire and COSHH</w:t>
            </w:r>
          </w:p>
          <w:p w14:paraId="69AE9EA2" w14:textId="77777777" w:rsidR="00116DDC" w:rsidRPr="001260E5" w:rsidRDefault="00116DDC" w:rsidP="00116DDC">
            <w:pPr>
              <w:pStyle w:val="NormalWeb"/>
              <w:shd w:val="clear" w:color="auto" w:fill="FFFFFF"/>
              <w:spacing w:after="240"/>
              <w:rPr>
                <w:rFonts w:ascii="Helvetica" w:hAnsi="Helvetica" w:cs="Helvetica"/>
                <w:bCs/>
                <w:color w:val="000000"/>
                <w:sz w:val="20"/>
                <w:szCs w:val="20"/>
              </w:rPr>
            </w:pPr>
            <w:r w:rsidRPr="001260E5">
              <w:rPr>
                <w:rFonts w:ascii="Helvetica" w:hAnsi="Helvetica" w:cs="Helvetica"/>
                <w:bCs/>
                <w:color w:val="000000"/>
                <w:sz w:val="20"/>
                <w:szCs w:val="20"/>
              </w:rPr>
              <w:t>Ensure all staff fully trained in food hygiene regulations</w:t>
            </w:r>
          </w:p>
          <w:p w14:paraId="6B08A4F6" w14:textId="77777777" w:rsidR="00116DDC" w:rsidRDefault="00116DDC" w:rsidP="00116DDC">
            <w:pPr>
              <w:pStyle w:val="NormalWeb"/>
              <w:shd w:val="clear" w:color="auto" w:fill="FFFFFF"/>
              <w:spacing w:after="240"/>
              <w:rPr>
                <w:rFonts w:ascii="Helvetica" w:hAnsi="Helvetica" w:cs="Helvetica"/>
                <w:bCs/>
                <w:color w:val="000000"/>
                <w:sz w:val="20"/>
                <w:szCs w:val="20"/>
              </w:rPr>
            </w:pPr>
            <w:r w:rsidRPr="001260E5">
              <w:rPr>
                <w:rFonts w:ascii="Helvetica" w:hAnsi="Helvetica" w:cs="Helvetica"/>
                <w:bCs/>
                <w:color w:val="000000"/>
                <w:sz w:val="20"/>
                <w:szCs w:val="20"/>
              </w:rPr>
              <w:t xml:space="preserve">To be agreed with Line Manager and attached, if appropriate, for </w:t>
            </w:r>
            <w:proofErr w:type="gramStart"/>
            <w:r w:rsidRPr="001260E5">
              <w:rPr>
                <w:rFonts w:ascii="Helvetica" w:hAnsi="Helvetica" w:cs="Helvetica"/>
                <w:bCs/>
                <w:color w:val="000000"/>
                <w:sz w:val="20"/>
                <w:szCs w:val="20"/>
              </w:rPr>
              <w:t>particular location</w:t>
            </w:r>
            <w:proofErr w:type="gramEnd"/>
            <w:r w:rsidRPr="001260E5">
              <w:rPr>
                <w:rFonts w:ascii="Helvetica" w:hAnsi="Helvetica" w:cs="Helvetica"/>
                <w:bCs/>
                <w:color w:val="000000"/>
                <w:sz w:val="20"/>
                <w:szCs w:val="20"/>
              </w:rPr>
              <w:t>. KPI's / SLAs to be monitored as part of performanc</w:t>
            </w:r>
            <w:r>
              <w:rPr>
                <w:rFonts w:ascii="Helvetica" w:hAnsi="Helvetica" w:cs="Helvetica"/>
                <w:bCs/>
                <w:color w:val="000000"/>
                <w:sz w:val="20"/>
                <w:szCs w:val="20"/>
              </w:rPr>
              <w:t>e review and appraisal process.</w:t>
            </w:r>
          </w:p>
          <w:p w14:paraId="45AD51BA" w14:textId="77777777" w:rsidR="00116DDC" w:rsidRPr="001260E5" w:rsidRDefault="00116DDC" w:rsidP="00116DDC">
            <w:pPr>
              <w:pStyle w:val="NormalWeb"/>
              <w:shd w:val="clear" w:color="auto" w:fill="FFFFFF"/>
              <w:spacing w:after="240"/>
              <w:rPr>
                <w:rFonts w:ascii="Helvetica" w:hAnsi="Helvetica" w:cs="Helvetica"/>
                <w:bCs/>
                <w:color w:val="000000"/>
                <w:sz w:val="20"/>
                <w:szCs w:val="20"/>
              </w:rPr>
            </w:pPr>
            <w:r w:rsidRPr="001260E5">
              <w:rPr>
                <w:rFonts w:ascii="Helvetica" w:hAnsi="Helvetica" w:cs="Helvetica"/>
                <w:bCs/>
                <w:color w:val="000000"/>
                <w:sz w:val="20"/>
                <w:szCs w:val="20"/>
              </w:rPr>
              <w:t xml:space="preserve">Hold 706/1 </w:t>
            </w:r>
            <w:r>
              <w:rPr>
                <w:rFonts w:ascii="Helvetica" w:hAnsi="Helvetica" w:cs="Helvetica"/>
                <w:bCs/>
                <w:color w:val="000000"/>
                <w:sz w:val="20"/>
                <w:szCs w:val="20"/>
              </w:rPr>
              <w:t>&amp; 706/2 or equivalent, IOSH Certificates</w:t>
            </w:r>
          </w:p>
          <w:p w14:paraId="252516D4" w14:textId="77777777" w:rsidR="00116DDC" w:rsidRDefault="00116DDC" w:rsidP="00116DDC">
            <w:pPr>
              <w:pStyle w:val="NormalWeb"/>
              <w:shd w:val="clear" w:color="auto" w:fill="FFFFFF"/>
              <w:spacing w:after="240"/>
              <w:rPr>
                <w:rFonts w:ascii="Helvetica" w:hAnsi="Helvetica" w:cs="Helvetica"/>
                <w:bCs/>
                <w:color w:val="000000"/>
                <w:sz w:val="20"/>
                <w:szCs w:val="20"/>
              </w:rPr>
            </w:pPr>
            <w:r w:rsidRPr="001260E5">
              <w:rPr>
                <w:rFonts w:ascii="Helvetica" w:hAnsi="Helvetica" w:cs="Helvetica"/>
                <w:bCs/>
                <w:color w:val="000000"/>
                <w:sz w:val="20"/>
                <w:szCs w:val="20"/>
              </w:rPr>
              <w:lastRenderedPageBreak/>
              <w:t>Work Knowledge HACCAP</w:t>
            </w:r>
          </w:p>
          <w:p w14:paraId="1AE976B8" w14:textId="77777777" w:rsidR="00C85FF7" w:rsidRDefault="00C85FF7" w:rsidP="00C85FF7">
            <w:pPr>
              <w:pStyle w:val="ListParagraph"/>
              <w:rPr>
                <w:rFonts w:cs="Arial"/>
                <w:szCs w:val="20"/>
                <w:lang w:val="en-US"/>
              </w:rPr>
            </w:pPr>
          </w:p>
          <w:p w14:paraId="097C3110" w14:textId="77777777" w:rsidR="00E83995" w:rsidRPr="00E83995" w:rsidRDefault="00E83995" w:rsidP="00116DDC">
            <w:pPr>
              <w:rPr>
                <w:rFonts w:cs="Arial"/>
                <w:szCs w:val="20"/>
                <w:lang w:val="en-US"/>
              </w:rPr>
            </w:pPr>
          </w:p>
        </w:tc>
      </w:tr>
    </w:tbl>
    <w:p w14:paraId="5D0DECAB" w14:textId="77777777" w:rsidR="00142C84" w:rsidRPr="00E83995" w:rsidRDefault="00142C84" w:rsidP="000B0B48">
      <w:pPr>
        <w:ind w:left="-709" w:right="-711"/>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E83995" w14:paraId="1B5CD83F"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7A3D43BE" w14:textId="77777777" w:rsidR="005540D8" w:rsidRPr="00E83995" w:rsidRDefault="005540D8" w:rsidP="00202541">
            <w:pPr>
              <w:pStyle w:val="titregris"/>
              <w:framePr w:hSpace="0" w:wrap="auto" w:vAnchor="margin" w:hAnchor="text" w:xAlign="left" w:yAlign="inline"/>
              <w:spacing w:before="0" w:after="0"/>
              <w:ind w:left="0" w:firstLine="0"/>
              <w:jc w:val="both"/>
              <w:rPr>
                <w:b w:val="0"/>
              </w:rPr>
            </w:pPr>
            <w:r w:rsidRPr="00E83995">
              <w:rPr>
                <w:color w:val="FF0000"/>
              </w:rPr>
              <w:t>6.</w:t>
            </w:r>
            <w:r w:rsidRPr="00E83995">
              <w:t xml:space="preserve"> Accountabilities </w:t>
            </w:r>
            <w:r w:rsidRPr="00E83995">
              <w:rPr>
                <w:b w:val="0"/>
              </w:rPr>
              <w:t>–</w:t>
            </w:r>
            <w:r w:rsidRPr="00E83995">
              <w:t xml:space="preserve"> </w:t>
            </w:r>
            <w:r w:rsidRPr="00E83995">
              <w:rPr>
                <w:b w:val="0"/>
              </w:rPr>
              <w:t xml:space="preserve">Give the 3 to 5 key outputs of the position vis-à-vis the </w:t>
            </w:r>
            <w:r w:rsidR="005A4FCD" w:rsidRPr="00E83995">
              <w:rPr>
                <w:b w:val="0"/>
              </w:rPr>
              <w:t>organisation;</w:t>
            </w:r>
            <w:r w:rsidRPr="00E83995">
              <w:rPr>
                <w:b w:val="0"/>
              </w:rPr>
              <w:t xml:space="preserve"> they should focus on end results, not duties or activities.</w:t>
            </w:r>
          </w:p>
        </w:tc>
      </w:tr>
      <w:tr w:rsidR="005540D8" w:rsidRPr="00E83995" w14:paraId="2AAFCDE3"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53E0A50E" w14:textId="77777777" w:rsidR="00E83995" w:rsidRPr="00E83995" w:rsidRDefault="00E83995" w:rsidP="00E83995">
            <w:pPr>
              <w:pStyle w:val="DefaultText"/>
              <w:keepLines/>
              <w:tabs>
                <w:tab w:val="left" w:pos="360"/>
              </w:tabs>
              <w:jc w:val="both"/>
              <w:rPr>
                <w:rFonts w:ascii="Arial" w:hAnsi="Arial" w:cs="Arial"/>
                <w:sz w:val="20"/>
              </w:rPr>
            </w:pPr>
          </w:p>
          <w:p w14:paraId="6C28DE74" w14:textId="77777777" w:rsidR="00E83995" w:rsidRPr="00E83995" w:rsidRDefault="00E83995" w:rsidP="00E83995">
            <w:pPr>
              <w:pStyle w:val="DefaultText"/>
              <w:keepLines/>
              <w:tabs>
                <w:tab w:val="left" w:pos="360"/>
              </w:tabs>
              <w:jc w:val="both"/>
              <w:rPr>
                <w:rFonts w:ascii="Arial" w:hAnsi="Arial" w:cs="Arial"/>
                <w:sz w:val="20"/>
              </w:rPr>
            </w:pPr>
            <w:r w:rsidRPr="00E83995">
              <w:rPr>
                <w:rFonts w:ascii="Arial" w:hAnsi="Arial" w:cs="Arial"/>
                <w:sz w:val="20"/>
              </w:rPr>
              <w:t>:</w:t>
            </w:r>
          </w:p>
          <w:p w14:paraId="76EAF635" w14:textId="77777777" w:rsidR="00E83995" w:rsidRDefault="00116DDC" w:rsidP="00594EB0">
            <w:pPr>
              <w:numPr>
                <w:ilvl w:val="0"/>
                <w:numId w:val="6"/>
              </w:numPr>
              <w:rPr>
                <w:rFonts w:cs="Arial"/>
                <w:szCs w:val="20"/>
                <w:lang w:val="en-US"/>
              </w:rPr>
            </w:pPr>
            <w:r>
              <w:rPr>
                <w:rFonts w:cs="Arial"/>
                <w:szCs w:val="20"/>
                <w:lang w:val="en-US"/>
              </w:rPr>
              <w:t xml:space="preserve">Always audit ready approach to food safety and health and safety </w:t>
            </w:r>
          </w:p>
          <w:p w14:paraId="2EF44904" w14:textId="77777777" w:rsidR="00116DDC" w:rsidRDefault="00116DDC" w:rsidP="00594EB0">
            <w:pPr>
              <w:numPr>
                <w:ilvl w:val="0"/>
                <w:numId w:val="6"/>
              </w:numPr>
              <w:rPr>
                <w:rFonts w:cs="Arial"/>
                <w:szCs w:val="20"/>
                <w:lang w:val="en-US"/>
              </w:rPr>
            </w:pPr>
            <w:r>
              <w:rPr>
                <w:rFonts w:cs="Arial"/>
                <w:szCs w:val="20"/>
                <w:lang w:val="en-US"/>
              </w:rPr>
              <w:t xml:space="preserve">Green audit result in </w:t>
            </w:r>
            <w:proofErr w:type="spellStart"/>
            <w:r w:rsidR="007C695F">
              <w:rPr>
                <w:rFonts w:cs="Arial"/>
                <w:szCs w:val="20"/>
                <w:lang w:val="en-US"/>
              </w:rPr>
              <w:t>Safegard</w:t>
            </w:r>
            <w:proofErr w:type="spellEnd"/>
            <w:r>
              <w:rPr>
                <w:rFonts w:cs="Arial"/>
                <w:szCs w:val="20"/>
                <w:lang w:val="en-US"/>
              </w:rPr>
              <w:t xml:space="preserve"> audit report</w:t>
            </w:r>
          </w:p>
          <w:p w14:paraId="6CA1D85F" w14:textId="77777777" w:rsidR="00116DDC" w:rsidRDefault="00116DDC" w:rsidP="00594EB0">
            <w:pPr>
              <w:numPr>
                <w:ilvl w:val="0"/>
                <w:numId w:val="6"/>
              </w:numPr>
              <w:rPr>
                <w:rFonts w:cs="Arial"/>
                <w:szCs w:val="20"/>
                <w:lang w:val="en-US"/>
              </w:rPr>
            </w:pPr>
            <w:r>
              <w:rPr>
                <w:rFonts w:cs="Arial"/>
                <w:szCs w:val="20"/>
                <w:lang w:val="en-US"/>
              </w:rPr>
              <w:t xml:space="preserve">Work within catering budget and achieve agreed budget targets </w:t>
            </w:r>
          </w:p>
          <w:p w14:paraId="17F69E03" w14:textId="77777777" w:rsidR="00116DDC" w:rsidRDefault="00116DDC" w:rsidP="00594EB0">
            <w:pPr>
              <w:numPr>
                <w:ilvl w:val="0"/>
                <w:numId w:val="6"/>
              </w:numPr>
              <w:rPr>
                <w:rFonts w:cs="Arial"/>
                <w:szCs w:val="20"/>
                <w:lang w:val="en-US"/>
              </w:rPr>
            </w:pPr>
            <w:r>
              <w:rPr>
                <w:rFonts w:cs="Arial"/>
                <w:szCs w:val="20"/>
                <w:lang w:val="en-US"/>
              </w:rPr>
              <w:t xml:space="preserve">Excellent Client and customer satisfaction survey results </w:t>
            </w:r>
          </w:p>
          <w:p w14:paraId="6B18A956" w14:textId="77777777" w:rsidR="00116DDC" w:rsidRPr="00E83995" w:rsidRDefault="00116DDC" w:rsidP="00116DDC">
            <w:pPr>
              <w:ind w:left="720"/>
              <w:rPr>
                <w:rFonts w:cs="Arial"/>
                <w:szCs w:val="20"/>
                <w:lang w:val="en-US"/>
              </w:rPr>
            </w:pPr>
          </w:p>
          <w:p w14:paraId="2C2536B0" w14:textId="77777777" w:rsidR="00DF64C6" w:rsidRPr="00E83995" w:rsidRDefault="00DF64C6" w:rsidP="00116DDC">
            <w:pPr>
              <w:ind w:left="720"/>
              <w:rPr>
                <w:rFonts w:cs="Arial"/>
                <w:szCs w:val="20"/>
              </w:rPr>
            </w:pPr>
          </w:p>
        </w:tc>
      </w:tr>
    </w:tbl>
    <w:p w14:paraId="357A5009" w14:textId="77777777" w:rsidR="00142C84" w:rsidRPr="00E83995" w:rsidRDefault="00142C84" w:rsidP="000B0B48">
      <w:pPr>
        <w:ind w:left="-709" w:right="-711"/>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E83995" w14:paraId="05DB8FBA"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305D498E" w14:textId="77777777" w:rsidR="005540D8" w:rsidRPr="00E83995" w:rsidRDefault="005540D8" w:rsidP="00202541">
            <w:pPr>
              <w:pStyle w:val="titregris"/>
              <w:framePr w:hSpace="0" w:wrap="auto" w:vAnchor="margin" w:hAnchor="text" w:xAlign="left" w:yAlign="inline"/>
              <w:spacing w:before="0" w:after="0"/>
              <w:ind w:left="0" w:firstLine="0"/>
              <w:jc w:val="both"/>
              <w:rPr>
                <w:b w:val="0"/>
              </w:rPr>
            </w:pPr>
            <w:r w:rsidRPr="00E83995">
              <w:rPr>
                <w:color w:val="FF0000"/>
              </w:rPr>
              <w:t>7.</w:t>
            </w:r>
            <w:r w:rsidRPr="00E83995">
              <w:t xml:space="preserve"> Person Specification </w:t>
            </w:r>
            <w:r w:rsidRPr="00E83995">
              <w:rPr>
                <w:b w:val="0"/>
              </w:rPr>
              <w:t>–</w:t>
            </w:r>
            <w:r w:rsidRPr="00E83995">
              <w:t xml:space="preserve"> </w:t>
            </w:r>
            <w:r w:rsidRPr="00E83995">
              <w:rPr>
                <w:b w:val="0"/>
              </w:rPr>
              <w:t xml:space="preserve">Indicate the skills, </w:t>
            </w:r>
            <w:proofErr w:type="gramStart"/>
            <w:r w:rsidRPr="00E83995">
              <w:rPr>
                <w:b w:val="0"/>
              </w:rPr>
              <w:t>knowledge</w:t>
            </w:r>
            <w:proofErr w:type="gramEnd"/>
            <w:r w:rsidRPr="00E83995">
              <w:rPr>
                <w:b w:val="0"/>
              </w:rPr>
              <w:t xml:space="preserve"> and experience that the job holder should require to conduct the role effectively.</w:t>
            </w:r>
          </w:p>
        </w:tc>
      </w:tr>
      <w:tr w:rsidR="005540D8" w:rsidRPr="00E83995" w14:paraId="70127D91"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53257C74" w14:textId="77777777" w:rsidR="00C85FF7" w:rsidRDefault="00C85FF7" w:rsidP="00202541">
            <w:pPr>
              <w:pStyle w:val="Puces4"/>
              <w:numPr>
                <w:ilvl w:val="0"/>
                <w:numId w:val="0"/>
              </w:numPr>
              <w:spacing w:before="0" w:after="0"/>
              <w:rPr>
                <w:b/>
                <w:szCs w:val="20"/>
                <w:lang w:val="en-IE"/>
              </w:rPr>
            </w:pPr>
          </w:p>
          <w:p w14:paraId="60245C95" w14:textId="77777777" w:rsidR="00B254E2" w:rsidRPr="00E83995" w:rsidRDefault="00B254E2" w:rsidP="00202541">
            <w:pPr>
              <w:pStyle w:val="Puces4"/>
              <w:numPr>
                <w:ilvl w:val="0"/>
                <w:numId w:val="0"/>
              </w:numPr>
              <w:spacing w:before="0" w:after="0"/>
              <w:rPr>
                <w:b/>
                <w:szCs w:val="20"/>
                <w:lang w:val="en-IE"/>
              </w:rPr>
            </w:pPr>
            <w:r w:rsidRPr="00E83995">
              <w:rPr>
                <w:b/>
                <w:szCs w:val="20"/>
                <w:lang w:val="en-IE"/>
              </w:rPr>
              <w:t>Essential</w:t>
            </w:r>
          </w:p>
          <w:p w14:paraId="6E00B64A" w14:textId="77777777" w:rsidR="00E83995" w:rsidRPr="00E83995" w:rsidRDefault="00E83995" w:rsidP="00594EB0">
            <w:pPr>
              <w:pStyle w:val="DefaultText"/>
              <w:keepLines/>
              <w:numPr>
                <w:ilvl w:val="0"/>
                <w:numId w:val="4"/>
              </w:numPr>
              <w:tabs>
                <w:tab w:val="left" w:pos="360"/>
              </w:tabs>
              <w:jc w:val="both"/>
              <w:rPr>
                <w:rFonts w:ascii="Arial" w:hAnsi="Arial" w:cs="Arial"/>
                <w:sz w:val="20"/>
              </w:rPr>
            </w:pPr>
            <w:r w:rsidRPr="00E83995">
              <w:rPr>
                <w:rFonts w:ascii="Arial" w:hAnsi="Arial" w:cs="Arial"/>
                <w:sz w:val="20"/>
              </w:rPr>
              <w:t>Proven track record in similar role, preferably with at least 2 years’ experience</w:t>
            </w:r>
          </w:p>
          <w:p w14:paraId="2C5E1FE2" w14:textId="77777777" w:rsidR="00E83995" w:rsidRPr="00E83995" w:rsidRDefault="00E83995" w:rsidP="00594EB0">
            <w:pPr>
              <w:pStyle w:val="DefaultText"/>
              <w:keepLines/>
              <w:numPr>
                <w:ilvl w:val="0"/>
                <w:numId w:val="4"/>
              </w:numPr>
              <w:tabs>
                <w:tab w:val="left" w:pos="360"/>
              </w:tabs>
              <w:jc w:val="both"/>
              <w:rPr>
                <w:rFonts w:ascii="Arial" w:hAnsi="Arial" w:cs="Arial"/>
                <w:sz w:val="20"/>
              </w:rPr>
            </w:pPr>
            <w:r w:rsidRPr="00E83995">
              <w:rPr>
                <w:rFonts w:ascii="Arial" w:hAnsi="Arial" w:cs="Arial"/>
                <w:sz w:val="20"/>
              </w:rPr>
              <w:t>Good knowledge of a service industry and the importance of customer service</w:t>
            </w:r>
          </w:p>
          <w:p w14:paraId="31F9E344" w14:textId="77777777" w:rsidR="00E83995" w:rsidRPr="00E83995" w:rsidRDefault="00E83995" w:rsidP="00594EB0">
            <w:pPr>
              <w:pStyle w:val="DefaultText"/>
              <w:keepLines/>
              <w:numPr>
                <w:ilvl w:val="0"/>
                <w:numId w:val="4"/>
              </w:numPr>
              <w:tabs>
                <w:tab w:val="left" w:pos="360"/>
              </w:tabs>
              <w:jc w:val="both"/>
              <w:rPr>
                <w:rFonts w:ascii="Arial" w:hAnsi="Arial" w:cs="Arial"/>
                <w:sz w:val="20"/>
              </w:rPr>
            </w:pPr>
            <w:r w:rsidRPr="00E83995">
              <w:rPr>
                <w:rFonts w:ascii="Arial" w:hAnsi="Arial" w:cs="Arial"/>
                <w:sz w:val="20"/>
              </w:rPr>
              <w:t xml:space="preserve">Proven ability to organize tasks </w:t>
            </w:r>
          </w:p>
          <w:p w14:paraId="5A906A17" w14:textId="77777777" w:rsidR="00E83995" w:rsidRDefault="00E83995" w:rsidP="00594EB0">
            <w:pPr>
              <w:pStyle w:val="DefaultText"/>
              <w:keepLines/>
              <w:numPr>
                <w:ilvl w:val="0"/>
                <w:numId w:val="4"/>
              </w:numPr>
              <w:tabs>
                <w:tab w:val="left" w:pos="360"/>
              </w:tabs>
              <w:jc w:val="both"/>
              <w:rPr>
                <w:rFonts w:ascii="Arial" w:hAnsi="Arial" w:cs="Arial"/>
                <w:sz w:val="20"/>
              </w:rPr>
            </w:pPr>
            <w:r w:rsidRPr="00E83995">
              <w:rPr>
                <w:rFonts w:ascii="Arial" w:hAnsi="Arial" w:cs="Arial"/>
                <w:sz w:val="20"/>
              </w:rPr>
              <w:t>Ability to carry out duties efficiently</w:t>
            </w:r>
          </w:p>
          <w:p w14:paraId="7142CBA5" w14:textId="77777777" w:rsidR="00C85FF7" w:rsidRPr="00116DDC" w:rsidRDefault="00116DDC" w:rsidP="00E83995">
            <w:pPr>
              <w:pStyle w:val="DefaultText"/>
              <w:keepLines/>
              <w:numPr>
                <w:ilvl w:val="0"/>
                <w:numId w:val="4"/>
              </w:numPr>
              <w:tabs>
                <w:tab w:val="left" w:pos="360"/>
              </w:tabs>
              <w:jc w:val="both"/>
              <w:rPr>
                <w:rFonts w:ascii="Arial" w:hAnsi="Arial" w:cs="Arial"/>
                <w:b/>
                <w:sz w:val="20"/>
                <w:lang w:val="en-IE"/>
              </w:rPr>
            </w:pPr>
            <w:r>
              <w:rPr>
                <w:rFonts w:ascii="Arial" w:hAnsi="Arial" w:cs="Arial"/>
                <w:sz w:val="20"/>
              </w:rPr>
              <w:t xml:space="preserve">7061/7062 or equivalent certificate in professional cookery </w:t>
            </w:r>
          </w:p>
          <w:p w14:paraId="2A8B6A3C" w14:textId="77777777" w:rsidR="00116DDC" w:rsidRPr="00116DDC" w:rsidRDefault="00116DDC" w:rsidP="00E83995">
            <w:pPr>
              <w:pStyle w:val="DefaultText"/>
              <w:keepLines/>
              <w:numPr>
                <w:ilvl w:val="0"/>
                <w:numId w:val="4"/>
              </w:numPr>
              <w:tabs>
                <w:tab w:val="left" w:pos="360"/>
              </w:tabs>
              <w:jc w:val="both"/>
              <w:rPr>
                <w:rFonts w:ascii="Arial" w:hAnsi="Arial" w:cs="Arial"/>
                <w:b/>
                <w:sz w:val="20"/>
                <w:lang w:val="en-IE"/>
              </w:rPr>
            </w:pPr>
            <w:r>
              <w:rPr>
                <w:rFonts w:ascii="Arial" w:hAnsi="Arial" w:cs="Arial"/>
                <w:sz w:val="20"/>
              </w:rPr>
              <w:t xml:space="preserve">Excellent people skills </w:t>
            </w:r>
          </w:p>
          <w:p w14:paraId="41774BD9" w14:textId="77777777" w:rsidR="00E83995" w:rsidRPr="00E83995" w:rsidRDefault="009968F1" w:rsidP="00E83995">
            <w:pPr>
              <w:pStyle w:val="DefaultText"/>
              <w:keepLines/>
              <w:jc w:val="both"/>
              <w:rPr>
                <w:rFonts w:ascii="Arial" w:hAnsi="Arial" w:cs="Arial"/>
                <w:sz w:val="20"/>
              </w:rPr>
            </w:pPr>
            <w:r w:rsidRPr="00E83995">
              <w:rPr>
                <w:rFonts w:ascii="Arial" w:hAnsi="Arial" w:cs="Arial"/>
                <w:b/>
                <w:sz w:val="20"/>
                <w:lang w:val="en-IE"/>
              </w:rPr>
              <w:t>Desirable</w:t>
            </w:r>
            <w:r w:rsidR="00E83995" w:rsidRPr="00E83995">
              <w:rPr>
                <w:rFonts w:ascii="Arial" w:hAnsi="Arial" w:cs="Arial"/>
                <w:sz w:val="20"/>
              </w:rPr>
              <w:t xml:space="preserve"> </w:t>
            </w:r>
          </w:p>
          <w:p w14:paraId="18A5ABAF" w14:textId="77777777" w:rsidR="00E83995" w:rsidRPr="00E83995" w:rsidRDefault="00E83995" w:rsidP="00594EB0">
            <w:pPr>
              <w:pStyle w:val="DefaultText"/>
              <w:keepLines/>
              <w:numPr>
                <w:ilvl w:val="0"/>
                <w:numId w:val="5"/>
              </w:numPr>
              <w:tabs>
                <w:tab w:val="left" w:pos="360"/>
              </w:tabs>
              <w:jc w:val="both"/>
              <w:rPr>
                <w:rFonts w:ascii="Arial" w:hAnsi="Arial" w:cs="Arial"/>
                <w:sz w:val="20"/>
              </w:rPr>
            </w:pPr>
            <w:r w:rsidRPr="00E83995">
              <w:rPr>
                <w:rFonts w:ascii="Arial" w:hAnsi="Arial" w:cs="Arial"/>
                <w:sz w:val="20"/>
              </w:rPr>
              <w:t>Practical experience in a similar role</w:t>
            </w:r>
          </w:p>
          <w:p w14:paraId="26B828F9" w14:textId="77777777" w:rsidR="00E83995" w:rsidRDefault="00E83995" w:rsidP="00594EB0">
            <w:pPr>
              <w:pStyle w:val="DefaultText"/>
              <w:keepLines/>
              <w:numPr>
                <w:ilvl w:val="0"/>
                <w:numId w:val="5"/>
              </w:numPr>
              <w:tabs>
                <w:tab w:val="left" w:pos="360"/>
              </w:tabs>
              <w:jc w:val="both"/>
              <w:rPr>
                <w:rFonts w:ascii="Arial" w:hAnsi="Arial" w:cs="Arial"/>
                <w:sz w:val="20"/>
              </w:rPr>
            </w:pPr>
            <w:r w:rsidRPr="00E83995">
              <w:rPr>
                <w:rFonts w:ascii="Arial" w:hAnsi="Arial" w:cs="Arial"/>
                <w:sz w:val="20"/>
              </w:rPr>
              <w:t>Measured and Consistent Approach to all functions and responsibilities.</w:t>
            </w:r>
          </w:p>
          <w:p w14:paraId="0208AE7B" w14:textId="77777777" w:rsidR="00A82A23" w:rsidRDefault="00A82A23" w:rsidP="00594EB0">
            <w:pPr>
              <w:pStyle w:val="DefaultText"/>
              <w:keepLines/>
              <w:numPr>
                <w:ilvl w:val="0"/>
                <w:numId w:val="5"/>
              </w:numPr>
              <w:tabs>
                <w:tab w:val="left" w:pos="360"/>
              </w:tabs>
              <w:jc w:val="both"/>
              <w:rPr>
                <w:rFonts w:ascii="Arial" w:hAnsi="Arial" w:cs="Arial"/>
                <w:sz w:val="20"/>
              </w:rPr>
            </w:pPr>
            <w:proofErr w:type="spellStart"/>
            <w:r>
              <w:rPr>
                <w:rFonts w:ascii="Arial" w:hAnsi="Arial" w:cs="Arial"/>
                <w:sz w:val="20"/>
              </w:rPr>
              <w:t>Iosh</w:t>
            </w:r>
            <w:proofErr w:type="spellEnd"/>
            <w:r>
              <w:rPr>
                <w:rFonts w:ascii="Arial" w:hAnsi="Arial" w:cs="Arial"/>
                <w:sz w:val="20"/>
              </w:rPr>
              <w:t xml:space="preserve"> certificate </w:t>
            </w:r>
          </w:p>
          <w:p w14:paraId="221A45E1" w14:textId="77777777" w:rsidR="00A82A23" w:rsidRDefault="00A82A23" w:rsidP="00594EB0">
            <w:pPr>
              <w:pStyle w:val="DefaultText"/>
              <w:keepLines/>
              <w:numPr>
                <w:ilvl w:val="0"/>
                <w:numId w:val="5"/>
              </w:numPr>
              <w:tabs>
                <w:tab w:val="left" w:pos="360"/>
              </w:tabs>
              <w:jc w:val="both"/>
              <w:rPr>
                <w:rFonts w:ascii="Arial" w:hAnsi="Arial" w:cs="Arial"/>
                <w:sz w:val="20"/>
              </w:rPr>
            </w:pPr>
            <w:r>
              <w:rPr>
                <w:rFonts w:ascii="Arial" w:hAnsi="Arial" w:cs="Arial"/>
                <w:sz w:val="20"/>
              </w:rPr>
              <w:t xml:space="preserve">HACCP training for supervisors /Supervising food safety certificate </w:t>
            </w:r>
          </w:p>
          <w:p w14:paraId="64F78E1F" w14:textId="77777777" w:rsidR="007C695F" w:rsidRPr="00E83995" w:rsidRDefault="007C695F" w:rsidP="00594EB0">
            <w:pPr>
              <w:pStyle w:val="DefaultText"/>
              <w:keepLines/>
              <w:numPr>
                <w:ilvl w:val="0"/>
                <w:numId w:val="5"/>
              </w:numPr>
              <w:tabs>
                <w:tab w:val="left" w:pos="360"/>
              </w:tabs>
              <w:jc w:val="both"/>
              <w:rPr>
                <w:rFonts w:ascii="Arial" w:hAnsi="Arial" w:cs="Arial"/>
                <w:sz w:val="20"/>
              </w:rPr>
            </w:pPr>
            <w:r>
              <w:rPr>
                <w:rFonts w:ascii="Arial" w:hAnsi="Arial" w:cs="Arial"/>
                <w:sz w:val="20"/>
              </w:rPr>
              <w:t>Previous experience in managing people and general knowledge in good H.R practices</w:t>
            </w:r>
          </w:p>
          <w:p w14:paraId="081433C0" w14:textId="77777777" w:rsidR="00E83995" w:rsidRPr="00E83995" w:rsidRDefault="00E83995" w:rsidP="00E83995">
            <w:pPr>
              <w:pStyle w:val="DefaultText"/>
              <w:keepLines/>
              <w:tabs>
                <w:tab w:val="left" w:pos="360"/>
              </w:tabs>
              <w:jc w:val="both"/>
              <w:rPr>
                <w:rFonts w:ascii="Arial" w:hAnsi="Arial" w:cs="Arial"/>
                <w:sz w:val="20"/>
              </w:rPr>
            </w:pPr>
          </w:p>
          <w:p w14:paraId="0A12033A" w14:textId="77777777" w:rsidR="00893CE7" w:rsidRPr="00E83995" w:rsidRDefault="00893CE7" w:rsidP="00E83995">
            <w:pPr>
              <w:pStyle w:val="Header"/>
              <w:tabs>
                <w:tab w:val="clear" w:pos="4513"/>
                <w:tab w:val="clear" w:pos="9026"/>
              </w:tabs>
              <w:rPr>
                <w:rFonts w:cs="Arial"/>
                <w:szCs w:val="20"/>
              </w:rPr>
            </w:pPr>
          </w:p>
        </w:tc>
      </w:tr>
    </w:tbl>
    <w:p w14:paraId="1068180B" w14:textId="77777777" w:rsidR="00142C84" w:rsidRPr="00E83995" w:rsidRDefault="00142C84" w:rsidP="000B0B48">
      <w:pPr>
        <w:ind w:left="-709" w:right="-711"/>
        <w:rPr>
          <w:rFonts w:cs="Arial"/>
          <w:szCs w:val="20"/>
        </w:rPr>
      </w:pPr>
    </w:p>
    <w:p w14:paraId="046F14EC" w14:textId="77777777" w:rsidR="00E83995" w:rsidRPr="00E83995" w:rsidRDefault="00E83995" w:rsidP="000B0B48">
      <w:pPr>
        <w:ind w:left="-709" w:right="-711"/>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E83995" w14:paraId="07DDA0DA" w14:textId="77777777" w:rsidTr="003B7A11">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34825AAE" w14:textId="77777777" w:rsidR="005540D8" w:rsidRPr="00E83995" w:rsidRDefault="005540D8" w:rsidP="000B0B48">
            <w:pPr>
              <w:pStyle w:val="titregris"/>
              <w:framePr w:hSpace="0" w:wrap="auto" w:vAnchor="margin" w:hAnchor="text" w:xAlign="left" w:yAlign="inline"/>
              <w:spacing w:before="0" w:after="0"/>
              <w:ind w:left="0" w:firstLine="0"/>
              <w:jc w:val="both"/>
              <w:rPr>
                <w:b w:val="0"/>
              </w:rPr>
            </w:pPr>
            <w:r w:rsidRPr="00E83995">
              <w:rPr>
                <w:color w:val="FF0000"/>
              </w:rPr>
              <w:t>8.</w:t>
            </w:r>
            <w:r w:rsidRPr="00E83995">
              <w:t xml:space="preserve"> Competencies </w:t>
            </w:r>
            <w:r w:rsidRPr="00E83995">
              <w:rPr>
                <w:b w:val="0"/>
              </w:rPr>
              <w:t>–</w:t>
            </w:r>
            <w:r w:rsidRPr="00E83995">
              <w:t xml:space="preserve"> </w:t>
            </w:r>
            <w:r w:rsidRPr="00E83995">
              <w:rPr>
                <w:b w:val="0"/>
              </w:rPr>
              <w:t>Indicate which of the Sodexo core competencies and any professional competencies that the role requires.</w:t>
            </w:r>
          </w:p>
        </w:tc>
      </w:tr>
      <w:tr w:rsidR="005540D8" w:rsidRPr="00E83995" w14:paraId="694CE50D" w14:textId="77777777" w:rsidTr="003B7A11">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5C70844A" w14:textId="77777777" w:rsidR="00E83995" w:rsidRPr="00E83995" w:rsidRDefault="00E83995" w:rsidP="00E83995">
            <w:pPr>
              <w:pStyle w:val="DefaultText"/>
              <w:keepLines/>
              <w:ind w:left="567" w:hanging="567"/>
              <w:rPr>
                <w:rFonts w:ascii="Arial" w:hAnsi="Arial" w:cs="Arial"/>
                <w:b/>
                <w:sz w:val="20"/>
              </w:rPr>
            </w:pPr>
          </w:p>
          <w:p w14:paraId="638FF474" w14:textId="77777777" w:rsidR="00E83995" w:rsidRPr="00E83995" w:rsidRDefault="00E83995" w:rsidP="00E83995">
            <w:pPr>
              <w:pStyle w:val="DefaultText"/>
              <w:keepLines/>
              <w:ind w:left="567" w:hanging="567"/>
              <w:rPr>
                <w:rFonts w:ascii="Arial" w:hAnsi="Arial" w:cs="Arial"/>
                <w:b/>
                <w:sz w:val="20"/>
              </w:rPr>
            </w:pPr>
            <w:r w:rsidRPr="00E83995">
              <w:rPr>
                <w:rFonts w:ascii="Arial" w:hAnsi="Arial" w:cs="Arial"/>
                <w:b/>
                <w:sz w:val="20"/>
              </w:rPr>
              <w:t>Essential Personal Qualities</w:t>
            </w:r>
          </w:p>
          <w:p w14:paraId="7675942A" w14:textId="3DE99273" w:rsidR="00E83995" w:rsidRPr="00E83995" w:rsidRDefault="00E83995" w:rsidP="00B52017">
            <w:pPr>
              <w:pStyle w:val="DefaultText"/>
              <w:keepLines/>
              <w:tabs>
                <w:tab w:val="left" w:pos="360"/>
              </w:tabs>
              <w:rPr>
                <w:rFonts w:ascii="Arial" w:hAnsi="Arial" w:cs="Arial"/>
                <w:sz w:val="20"/>
              </w:rPr>
            </w:pPr>
          </w:p>
          <w:p w14:paraId="17C205CC" w14:textId="77777777" w:rsidR="00E83995" w:rsidRPr="00E83995" w:rsidRDefault="00E83995" w:rsidP="00594EB0">
            <w:pPr>
              <w:pStyle w:val="DefaultText"/>
              <w:keepLines/>
              <w:numPr>
                <w:ilvl w:val="0"/>
                <w:numId w:val="7"/>
              </w:numPr>
              <w:tabs>
                <w:tab w:val="left" w:pos="360"/>
              </w:tabs>
              <w:rPr>
                <w:rFonts w:ascii="Arial" w:hAnsi="Arial" w:cs="Arial"/>
                <w:sz w:val="20"/>
              </w:rPr>
            </w:pPr>
            <w:r w:rsidRPr="00E83995">
              <w:rPr>
                <w:rFonts w:ascii="Arial" w:hAnsi="Arial" w:cs="Arial"/>
                <w:sz w:val="20"/>
              </w:rPr>
              <w:t>Effective at team building and being able to work well within a team.</w:t>
            </w:r>
          </w:p>
          <w:p w14:paraId="09652460" w14:textId="77777777" w:rsidR="00E83995" w:rsidRPr="00E83995" w:rsidRDefault="00E83995" w:rsidP="00594EB0">
            <w:pPr>
              <w:pStyle w:val="DefaultText"/>
              <w:keepLines/>
              <w:numPr>
                <w:ilvl w:val="0"/>
                <w:numId w:val="7"/>
              </w:numPr>
              <w:tabs>
                <w:tab w:val="left" w:pos="360"/>
              </w:tabs>
              <w:rPr>
                <w:rFonts w:ascii="Arial" w:hAnsi="Arial" w:cs="Arial"/>
                <w:sz w:val="20"/>
              </w:rPr>
            </w:pPr>
            <w:r w:rsidRPr="00E83995">
              <w:rPr>
                <w:rFonts w:ascii="Arial" w:hAnsi="Arial" w:cs="Arial"/>
                <w:sz w:val="20"/>
              </w:rPr>
              <w:t xml:space="preserve">Ability to be flexible as and when required, whether it be a work task or an approach to people.  </w:t>
            </w:r>
          </w:p>
          <w:p w14:paraId="0831325F" w14:textId="22080821" w:rsidR="00E83995" w:rsidRPr="00E83995" w:rsidRDefault="00E83995" w:rsidP="00594EB0">
            <w:pPr>
              <w:pStyle w:val="DefaultText"/>
              <w:keepLines/>
              <w:numPr>
                <w:ilvl w:val="0"/>
                <w:numId w:val="7"/>
              </w:numPr>
              <w:tabs>
                <w:tab w:val="left" w:pos="360"/>
              </w:tabs>
              <w:rPr>
                <w:rFonts w:ascii="Arial" w:hAnsi="Arial" w:cs="Arial"/>
                <w:sz w:val="20"/>
              </w:rPr>
            </w:pPr>
            <w:r w:rsidRPr="00E83995">
              <w:rPr>
                <w:rFonts w:ascii="Arial" w:hAnsi="Arial" w:cs="Arial"/>
                <w:sz w:val="20"/>
              </w:rPr>
              <w:t xml:space="preserve">Commitment to job in hand, </w:t>
            </w:r>
            <w:r w:rsidR="00B52017" w:rsidRPr="00E83995">
              <w:rPr>
                <w:rFonts w:ascii="Arial" w:hAnsi="Arial" w:cs="Arial"/>
                <w:sz w:val="20"/>
              </w:rPr>
              <w:t>colleagues,</w:t>
            </w:r>
            <w:r w:rsidRPr="00E83995">
              <w:rPr>
                <w:rFonts w:ascii="Arial" w:hAnsi="Arial" w:cs="Arial"/>
                <w:sz w:val="20"/>
              </w:rPr>
              <w:t xml:space="preserve"> and company. </w:t>
            </w:r>
          </w:p>
          <w:p w14:paraId="62662287" w14:textId="77777777" w:rsidR="00E83995" w:rsidRPr="00E83995" w:rsidRDefault="00E83995" w:rsidP="00594EB0">
            <w:pPr>
              <w:pStyle w:val="DefaultText"/>
              <w:keepLines/>
              <w:numPr>
                <w:ilvl w:val="0"/>
                <w:numId w:val="7"/>
              </w:numPr>
              <w:tabs>
                <w:tab w:val="left" w:pos="360"/>
              </w:tabs>
              <w:rPr>
                <w:rFonts w:ascii="Arial" w:hAnsi="Arial" w:cs="Arial"/>
                <w:sz w:val="20"/>
              </w:rPr>
            </w:pPr>
            <w:r w:rsidRPr="00E83995">
              <w:rPr>
                <w:rFonts w:ascii="Arial" w:hAnsi="Arial" w:cs="Arial"/>
                <w:sz w:val="20"/>
              </w:rPr>
              <w:t xml:space="preserve">Extremely customer focused </w:t>
            </w:r>
            <w:proofErr w:type="gramStart"/>
            <w:r w:rsidRPr="00E83995">
              <w:rPr>
                <w:rFonts w:ascii="Arial" w:hAnsi="Arial" w:cs="Arial"/>
                <w:sz w:val="20"/>
              </w:rPr>
              <w:t>i</w:t>
            </w:r>
            <w:r w:rsidR="00A82A23">
              <w:rPr>
                <w:rFonts w:ascii="Arial" w:hAnsi="Arial" w:cs="Arial"/>
                <w:sz w:val="20"/>
              </w:rPr>
              <w:t>n</w:t>
            </w:r>
            <w:proofErr w:type="gramEnd"/>
            <w:r w:rsidR="00A82A23">
              <w:rPr>
                <w:rFonts w:ascii="Arial" w:hAnsi="Arial" w:cs="Arial"/>
                <w:sz w:val="20"/>
              </w:rPr>
              <w:t xml:space="preserve"> all dealings with the client and J&amp;J colleagues </w:t>
            </w:r>
          </w:p>
          <w:p w14:paraId="034781D8" w14:textId="77777777" w:rsidR="005540D8" w:rsidRPr="00E83995" w:rsidRDefault="005540D8" w:rsidP="000B0B48">
            <w:pPr>
              <w:rPr>
                <w:rFonts w:cs="Arial"/>
                <w:color w:val="000000" w:themeColor="text1"/>
                <w:szCs w:val="20"/>
              </w:rPr>
            </w:pPr>
          </w:p>
        </w:tc>
      </w:tr>
    </w:tbl>
    <w:p w14:paraId="45FC1CA9" w14:textId="77777777" w:rsidR="00142C84" w:rsidRDefault="00142C84" w:rsidP="000B0B48">
      <w:pPr>
        <w:ind w:left="-709" w:right="-711"/>
        <w:rPr>
          <w:rFonts w:cs="Arial"/>
          <w:szCs w:val="20"/>
        </w:rPr>
      </w:pPr>
    </w:p>
    <w:p w14:paraId="73E45050" w14:textId="77777777" w:rsidR="00C85FF7" w:rsidRPr="00E83995" w:rsidRDefault="00C85FF7" w:rsidP="000B0B48">
      <w:pPr>
        <w:ind w:left="-709" w:right="-711"/>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540D8" w:rsidRPr="00E83995" w14:paraId="6708B011" w14:textId="77777777" w:rsidTr="00CA633C">
        <w:trPr>
          <w:trHeight w:val="413"/>
        </w:trPr>
        <w:tc>
          <w:tcPr>
            <w:tcW w:w="10458" w:type="dxa"/>
            <w:tcBorders>
              <w:top w:val="single" w:sz="2" w:space="0" w:color="auto"/>
              <w:left w:val="single" w:sz="2" w:space="0" w:color="auto"/>
              <w:bottom w:val="nil"/>
              <w:right w:val="single" w:sz="2" w:space="0" w:color="auto"/>
            </w:tcBorders>
            <w:shd w:val="clear" w:color="auto" w:fill="EEF3F8"/>
            <w:vAlign w:val="center"/>
          </w:tcPr>
          <w:p w14:paraId="18EA13DC" w14:textId="77777777" w:rsidR="005540D8" w:rsidRPr="00E83995" w:rsidRDefault="005540D8" w:rsidP="000B0B48">
            <w:pPr>
              <w:pStyle w:val="titregris"/>
              <w:framePr w:hSpace="0" w:wrap="auto" w:vAnchor="margin" w:hAnchor="text" w:xAlign="left" w:yAlign="inline"/>
              <w:spacing w:before="0" w:after="0"/>
              <w:ind w:left="0" w:firstLine="0"/>
              <w:jc w:val="both"/>
              <w:rPr>
                <w:b w:val="0"/>
              </w:rPr>
            </w:pPr>
            <w:r w:rsidRPr="00E83995">
              <w:rPr>
                <w:color w:val="FF0000"/>
              </w:rPr>
              <w:t>9.</w:t>
            </w:r>
            <w:r w:rsidRPr="00E83995">
              <w:t xml:space="preserve"> Management Approval </w:t>
            </w:r>
            <w:r w:rsidRPr="00E83995">
              <w:rPr>
                <w:b w:val="0"/>
              </w:rPr>
              <w:t>–</w:t>
            </w:r>
            <w:r w:rsidRPr="00E83995">
              <w:t xml:space="preserve"> </w:t>
            </w:r>
            <w:r w:rsidRPr="00E83995">
              <w:rPr>
                <w:b w:val="0"/>
              </w:rPr>
              <w:t>To be completed by document owner.</w:t>
            </w:r>
          </w:p>
        </w:tc>
      </w:tr>
      <w:tr w:rsidR="005540D8" w:rsidRPr="00E83995" w14:paraId="658F168B" w14:textId="77777777" w:rsidTr="001511A6">
        <w:trPr>
          <w:trHeight w:val="413"/>
        </w:trPr>
        <w:tc>
          <w:tcPr>
            <w:tcW w:w="10458" w:type="dxa"/>
            <w:tcBorders>
              <w:top w:val="nil"/>
              <w:left w:val="single" w:sz="2" w:space="0" w:color="auto"/>
              <w:bottom w:val="single" w:sz="2" w:space="0" w:color="auto"/>
              <w:right w:val="single" w:sz="2" w:space="0" w:color="auto"/>
            </w:tcBorders>
            <w:vAlign w:val="center"/>
          </w:tcPr>
          <w:p w14:paraId="53577183" w14:textId="77777777" w:rsidR="005540D8" w:rsidRPr="00E83995" w:rsidRDefault="005540D8" w:rsidP="000B0B48">
            <w:pPr>
              <w:rPr>
                <w:rFonts w:cs="Arial"/>
                <w:color w:val="000000" w:themeColor="text1"/>
                <w:szCs w:val="20"/>
              </w:rPr>
            </w:pPr>
          </w:p>
          <w:tbl>
            <w:tblPr>
              <w:tblStyle w:val="TableGrid"/>
              <w:tblW w:w="0" w:type="auto"/>
              <w:tblLayout w:type="fixed"/>
              <w:tblLook w:val="04A0" w:firstRow="1" w:lastRow="0" w:firstColumn="1" w:lastColumn="0" w:noHBand="0" w:noVBand="1"/>
            </w:tblPr>
            <w:tblGrid>
              <w:gridCol w:w="2556"/>
              <w:gridCol w:w="7671"/>
            </w:tblGrid>
            <w:tr w:rsidR="00960665" w:rsidRPr="00E83995" w14:paraId="01C80419" w14:textId="77777777" w:rsidTr="00235A78">
              <w:tc>
                <w:tcPr>
                  <w:tcW w:w="2556" w:type="dxa"/>
                </w:tcPr>
                <w:p w14:paraId="5CAA99A9" w14:textId="77777777" w:rsidR="00960665" w:rsidRPr="00E83995" w:rsidRDefault="001F4D6B" w:rsidP="00FC474D">
                  <w:pPr>
                    <w:framePr w:hSpace="180" w:wrap="around" w:vAnchor="text" w:hAnchor="margin" w:xAlign="center" w:y="192"/>
                    <w:rPr>
                      <w:rFonts w:cs="Arial"/>
                      <w:b/>
                      <w:color w:val="000000" w:themeColor="text1"/>
                      <w:szCs w:val="20"/>
                    </w:rPr>
                  </w:pPr>
                  <w:r w:rsidRPr="00E83995">
                    <w:rPr>
                      <w:rFonts w:cs="Arial"/>
                      <w:b/>
                      <w:color w:val="000000" w:themeColor="text1"/>
                      <w:szCs w:val="20"/>
                    </w:rPr>
                    <w:t>Version</w:t>
                  </w:r>
                </w:p>
              </w:tc>
              <w:tc>
                <w:tcPr>
                  <w:tcW w:w="7671" w:type="dxa"/>
                </w:tcPr>
                <w:p w14:paraId="17D5D7E4" w14:textId="77777777" w:rsidR="00960665" w:rsidRPr="00E83995" w:rsidRDefault="00E83995" w:rsidP="00FC474D">
                  <w:pPr>
                    <w:framePr w:hSpace="180" w:wrap="around" w:vAnchor="text" w:hAnchor="margin" w:xAlign="center" w:y="192"/>
                    <w:rPr>
                      <w:rFonts w:cs="Arial"/>
                      <w:color w:val="000000" w:themeColor="text1"/>
                      <w:szCs w:val="20"/>
                    </w:rPr>
                  </w:pPr>
                  <w:r w:rsidRPr="00E83995">
                    <w:rPr>
                      <w:rFonts w:cs="Arial"/>
                      <w:color w:val="000000" w:themeColor="text1"/>
                      <w:szCs w:val="20"/>
                    </w:rPr>
                    <w:t>1</w:t>
                  </w:r>
                </w:p>
              </w:tc>
            </w:tr>
            <w:tr w:rsidR="00960665" w:rsidRPr="00E83995" w14:paraId="18113E54" w14:textId="77777777" w:rsidTr="00AC6CCF">
              <w:tc>
                <w:tcPr>
                  <w:tcW w:w="2556" w:type="dxa"/>
                </w:tcPr>
                <w:p w14:paraId="7151E462" w14:textId="77777777" w:rsidR="00960665" w:rsidRPr="00E83995" w:rsidRDefault="001F4D6B" w:rsidP="00FC474D">
                  <w:pPr>
                    <w:framePr w:hSpace="180" w:wrap="around" w:vAnchor="text" w:hAnchor="margin" w:xAlign="center" w:y="192"/>
                    <w:rPr>
                      <w:rFonts w:cs="Arial"/>
                      <w:b/>
                      <w:color w:val="000000" w:themeColor="text1"/>
                      <w:szCs w:val="20"/>
                    </w:rPr>
                  </w:pPr>
                  <w:r w:rsidRPr="00E83995">
                    <w:rPr>
                      <w:rFonts w:cs="Arial"/>
                      <w:b/>
                      <w:color w:val="000000" w:themeColor="text1"/>
                      <w:szCs w:val="20"/>
                    </w:rPr>
                    <w:t>Date</w:t>
                  </w:r>
                </w:p>
              </w:tc>
              <w:tc>
                <w:tcPr>
                  <w:tcW w:w="7671" w:type="dxa"/>
                </w:tcPr>
                <w:p w14:paraId="6DB3715F" w14:textId="39FC7804" w:rsidR="00960665" w:rsidRPr="00E83995" w:rsidRDefault="00960665" w:rsidP="00FC474D">
                  <w:pPr>
                    <w:framePr w:hSpace="180" w:wrap="around" w:vAnchor="text" w:hAnchor="margin" w:xAlign="center" w:y="192"/>
                    <w:rPr>
                      <w:rFonts w:cs="Arial"/>
                      <w:color w:val="000000" w:themeColor="text1"/>
                      <w:szCs w:val="20"/>
                    </w:rPr>
                  </w:pPr>
                </w:p>
              </w:tc>
            </w:tr>
            <w:tr w:rsidR="00960665" w:rsidRPr="00E83995" w14:paraId="1EE66F3F" w14:textId="77777777" w:rsidTr="00AC6CCF">
              <w:tc>
                <w:tcPr>
                  <w:tcW w:w="2556" w:type="dxa"/>
                </w:tcPr>
                <w:p w14:paraId="6890D6E2" w14:textId="77777777" w:rsidR="00960665" w:rsidRPr="00E83995" w:rsidRDefault="001F4D6B" w:rsidP="00FC474D">
                  <w:pPr>
                    <w:framePr w:hSpace="180" w:wrap="around" w:vAnchor="text" w:hAnchor="margin" w:xAlign="center" w:y="192"/>
                    <w:rPr>
                      <w:rFonts w:cs="Arial"/>
                      <w:b/>
                      <w:color w:val="000000" w:themeColor="text1"/>
                      <w:szCs w:val="20"/>
                    </w:rPr>
                  </w:pPr>
                  <w:r w:rsidRPr="00E83995">
                    <w:rPr>
                      <w:rFonts w:cs="Arial"/>
                      <w:b/>
                      <w:color w:val="000000" w:themeColor="text1"/>
                      <w:szCs w:val="20"/>
                    </w:rPr>
                    <w:t>Document Owner</w:t>
                  </w:r>
                </w:p>
              </w:tc>
              <w:tc>
                <w:tcPr>
                  <w:tcW w:w="7671" w:type="dxa"/>
                </w:tcPr>
                <w:p w14:paraId="1790890D" w14:textId="789A9555" w:rsidR="00960665" w:rsidRPr="00E83995" w:rsidRDefault="000F71E3" w:rsidP="00FC474D">
                  <w:pPr>
                    <w:framePr w:hSpace="180" w:wrap="around" w:vAnchor="text" w:hAnchor="margin" w:xAlign="center" w:y="192"/>
                    <w:rPr>
                      <w:rFonts w:cs="Arial"/>
                      <w:color w:val="000000" w:themeColor="text1"/>
                      <w:szCs w:val="20"/>
                    </w:rPr>
                  </w:pPr>
                  <w:r>
                    <w:rPr>
                      <w:rFonts w:cs="Arial"/>
                      <w:color w:val="000000" w:themeColor="text1"/>
                      <w:szCs w:val="20"/>
                    </w:rPr>
                    <w:t>RF</w:t>
                  </w:r>
                </w:p>
              </w:tc>
            </w:tr>
          </w:tbl>
          <w:p w14:paraId="09468E38" w14:textId="77777777" w:rsidR="00893CE7" w:rsidRPr="00E83995" w:rsidRDefault="00893CE7" w:rsidP="000B0B48">
            <w:pPr>
              <w:rPr>
                <w:rFonts w:cs="Arial"/>
                <w:color w:val="000000" w:themeColor="text1"/>
                <w:szCs w:val="20"/>
              </w:rPr>
            </w:pPr>
          </w:p>
          <w:p w14:paraId="72CAB503" w14:textId="77777777" w:rsidR="00CA633C" w:rsidRPr="00E83995" w:rsidRDefault="00CA633C" w:rsidP="000B0B48">
            <w:pPr>
              <w:rPr>
                <w:rFonts w:cs="Arial"/>
                <w:color w:val="000000" w:themeColor="text1"/>
                <w:szCs w:val="20"/>
              </w:rPr>
            </w:pPr>
          </w:p>
        </w:tc>
      </w:tr>
    </w:tbl>
    <w:p w14:paraId="3D60C669" w14:textId="77777777" w:rsidR="00142C84" w:rsidRPr="00E83995" w:rsidRDefault="00142C84" w:rsidP="000B0B48">
      <w:pPr>
        <w:ind w:left="-709" w:right="-711"/>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1511A6" w:rsidRPr="00E83995" w14:paraId="0FD94C5A" w14:textId="77777777" w:rsidTr="009D7935">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44A883E9" w14:textId="77777777" w:rsidR="001511A6" w:rsidRPr="00E83995" w:rsidRDefault="001511A6" w:rsidP="000B0B48">
            <w:pPr>
              <w:pStyle w:val="titregris"/>
              <w:framePr w:hSpace="0" w:wrap="auto" w:vAnchor="margin" w:hAnchor="text" w:xAlign="left" w:yAlign="inline"/>
              <w:spacing w:before="0" w:after="0"/>
              <w:ind w:left="0" w:firstLine="0"/>
              <w:jc w:val="both"/>
              <w:rPr>
                <w:b w:val="0"/>
              </w:rPr>
            </w:pPr>
            <w:r w:rsidRPr="00E83995">
              <w:rPr>
                <w:color w:val="FF0000"/>
              </w:rPr>
              <w:lastRenderedPageBreak/>
              <w:t>10.</w:t>
            </w:r>
            <w:r w:rsidRPr="00E83995">
              <w:t xml:space="preserve"> Employee Approval </w:t>
            </w:r>
            <w:r w:rsidRPr="00E83995">
              <w:rPr>
                <w:b w:val="0"/>
              </w:rPr>
              <w:t>–</w:t>
            </w:r>
            <w:r w:rsidRPr="00E83995">
              <w:t xml:space="preserve"> </w:t>
            </w:r>
            <w:r w:rsidRPr="00E83995">
              <w:rPr>
                <w:b w:val="0"/>
              </w:rPr>
              <w:t>To be completed by employee.</w:t>
            </w:r>
          </w:p>
        </w:tc>
      </w:tr>
      <w:tr w:rsidR="001511A6" w:rsidRPr="00E83995" w14:paraId="69BEEE0A" w14:textId="77777777" w:rsidTr="009D7935">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1E52CFD8" w14:textId="77777777" w:rsidR="00AD7A04" w:rsidRPr="00E83995" w:rsidRDefault="00AD7A04" w:rsidP="000B0B48">
            <w:pPr>
              <w:pStyle w:val="Default"/>
              <w:jc w:val="both"/>
              <w:rPr>
                <w:sz w:val="20"/>
                <w:szCs w:val="20"/>
              </w:rPr>
            </w:pPr>
            <w:r w:rsidRPr="00E83995">
              <w:rPr>
                <w:sz w:val="20"/>
                <w:szCs w:val="20"/>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w:t>
            </w:r>
            <w:proofErr w:type="gramStart"/>
            <w:r w:rsidRPr="00E83995">
              <w:rPr>
                <w:sz w:val="20"/>
                <w:szCs w:val="20"/>
              </w:rPr>
              <w:t>required at all times</w:t>
            </w:r>
            <w:proofErr w:type="gramEnd"/>
            <w:r w:rsidRPr="00E83995">
              <w:rPr>
                <w:sz w:val="20"/>
                <w:szCs w:val="20"/>
              </w:rPr>
              <w:t xml:space="preserve"> to perform any other reasonable task, as requested by the Line Manager in order to meet the operational needs of the business.</w:t>
            </w:r>
          </w:p>
          <w:p w14:paraId="69FC5F51" w14:textId="77777777" w:rsidR="00AD7A04" w:rsidRPr="00E83995" w:rsidRDefault="00AD7A04" w:rsidP="000B0B48">
            <w:pPr>
              <w:pStyle w:val="Default"/>
              <w:jc w:val="both"/>
              <w:rPr>
                <w:sz w:val="20"/>
                <w:szCs w:val="20"/>
              </w:rPr>
            </w:pPr>
          </w:p>
          <w:p w14:paraId="11E19C11" w14:textId="77777777" w:rsidR="001511A6" w:rsidRPr="00E83995" w:rsidRDefault="001511A6" w:rsidP="000B0B48">
            <w:pPr>
              <w:pStyle w:val="Default"/>
              <w:jc w:val="both"/>
              <w:rPr>
                <w:sz w:val="20"/>
                <w:szCs w:val="20"/>
              </w:rPr>
            </w:pPr>
            <w:r w:rsidRPr="00E83995">
              <w:rPr>
                <w:sz w:val="20"/>
                <w:szCs w:val="20"/>
              </w:rPr>
              <w:t xml:space="preserve">I can confirm I have read the full content of my job description and understand the requirements of this role: </w:t>
            </w:r>
          </w:p>
          <w:p w14:paraId="172CF266" w14:textId="77777777" w:rsidR="001F4D6B" w:rsidRPr="00E83995" w:rsidRDefault="001F4D6B" w:rsidP="000B0B48">
            <w:pPr>
              <w:pStyle w:val="Default"/>
              <w:jc w:val="both"/>
              <w:rPr>
                <w:sz w:val="20"/>
                <w:szCs w:val="20"/>
              </w:rPr>
            </w:pPr>
          </w:p>
          <w:tbl>
            <w:tblPr>
              <w:tblStyle w:val="TableGrid"/>
              <w:tblW w:w="0" w:type="auto"/>
              <w:tblLayout w:type="fixed"/>
              <w:tblLook w:val="04A0" w:firstRow="1" w:lastRow="0" w:firstColumn="1" w:lastColumn="0" w:noHBand="0" w:noVBand="1"/>
            </w:tblPr>
            <w:tblGrid>
              <w:gridCol w:w="2547"/>
              <w:gridCol w:w="7680"/>
            </w:tblGrid>
            <w:tr w:rsidR="001F4D6B" w:rsidRPr="00E83995" w14:paraId="63BC9A3F" w14:textId="77777777" w:rsidTr="001F4D6B">
              <w:tc>
                <w:tcPr>
                  <w:tcW w:w="2547" w:type="dxa"/>
                  <w:vAlign w:val="center"/>
                </w:tcPr>
                <w:p w14:paraId="325BEBB4" w14:textId="77777777" w:rsidR="001F4D6B" w:rsidRPr="00E83995" w:rsidRDefault="001F4D6B" w:rsidP="00FC474D">
                  <w:pPr>
                    <w:pStyle w:val="Default"/>
                    <w:framePr w:hSpace="180" w:wrap="around" w:vAnchor="text" w:hAnchor="margin" w:xAlign="center" w:y="192"/>
                    <w:jc w:val="both"/>
                    <w:rPr>
                      <w:b/>
                      <w:sz w:val="20"/>
                      <w:szCs w:val="20"/>
                    </w:rPr>
                  </w:pPr>
                  <w:r w:rsidRPr="00E83995">
                    <w:rPr>
                      <w:b/>
                      <w:sz w:val="20"/>
                      <w:szCs w:val="20"/>
                    </w:rPr>
                    <w:t>Employee Signature</w:t>
                  </w:r>
                </w:p>
              </w:tc>
              <w:tc>
                <w:tcPr>
                  <w:tcW w:w="7680" w:type="dxa"/>
                </w:tcPr>
                <w:p w14:paraId="0B6E1828" w14:textId="77777777" w:rsidR="001F4D6B" w:rsidRPr="00E83995" w:rsidRDefault="001F4D6B" w:rsidP="00FC474D">
                  <w:pPr>
                    <w:pStyle w:val="Default"/>
                    <w:framePr w:hSpace="180" w:wrap="around" w:vAnchor="text" w:hAnchor="margin" w:xAlign="center" w:y="192"/>
                    <w:jc w:val="both"/>
                    <w:rPr>
                      <w:sz w:val="20"/>
                      <w:szCs w:val="20"/>
                    </w:rPr>
                  </w:pPr>
                </w:p>
                <w:p w14:paraId="19A1801D" w14:textId="77777777" w:rsidR="001F4D6B" w:rsidRPr="00E83995" w:rsidRDefault="001F4D6B" w:rsidP="00FC474D">
                  <w:pPr>
                    <w:pStyle w:val="Default"/>
                    <w:framePr w:hSpace="180" w:wrap="around" w:vAnchor="text" w:hAnchor="margin" w:xAlign="center" w:y="192"/>
                    <w:jc w:val="both"/>
                    <w:rPr>
                      <w:sz w:val="20"/>
                      <w:szCs w:val="20"/>
                    </w:rPr>
                  </w:pPr>
                </w:p>
              </w:tc>
            </w:tr>
            <w:tr w:rsidR="001F4D6B" w:rsidRPr="00E83995" w14:paraId="1ED7AA42" w14:textId="77777777" w:rsidTr="001F4D6B">
              <w:tc>
                <w:tcPr>
                  <w:tcW w:w="2547" w:type="dxa"/>
                  <w:vAlign w:val="center"/>
                </w:tcPr>
                <w:p w14:paraId="55764830" w14:textId="77777777" w:rsidR="001F4D6B" w:rsidRPr="00E83995" w:rsidRDefault="001F4D6B" w:rsidP="00FC474D">
                  <w:pPr>
                    <w:pStyle w:val="Default"/>
                    <w:framePr w:hSpace="180" w:wrap="around" w:vAnchor="text" w:hAnchor="margin" w:xAlign="center" w:y="192"/>
                    <w:jc w:val="both"/>
                    <w:rPr>
                      <w:b/>
                      <w:sz w:val="20"/>
                      <w:szCs w:val="20"/>
                    </w:rPr>
                  </w:pPr>
                  <w:r w:rsidRPr="00E83995">
                    <w:rPr>
                      <w:b/>
                      <w:sz w:val="20"/>
                      <w:szCs w:val="20"/>
                    </w:rPr>
                    <w:t>Date</w:t>
                  </w:r>
                </w:p>
              </w:tc>
              <w:tc>
                <w:tcPr>
                  <w:tcW w:w="7680" w:type="dxa"/>
                </w:tcPr>
                <w:p w14:paraId="35BC4975" w14:textId="77777777" w:rsidR="001F4D6B" w:rsidRPr="00E83995" w:rsidRDefault="001F4D6B" w:rsidP="00FC474D">
                  <w:pPr>
                    <w:pStyle w:val="Default"/>
                    <w:framePr w:hSpace="180" w:wrap="around" w:vAnchor="text" w:hAnchor="margin" w:xAlign="center" w:y="192"/>
                    <w:jc w:val="both"/>
                    <w:rPr>
                      <w:sz w:val="20"/>
                      <w:szCs w:val="20"/>
                    </w:rPr>
                  </w:pPr>
                </w:p>
                <w:p w14:paraId="135AD630" w14:textId="77777777" w:rsidR="001F4D6B" w:rsidRPr="00E83995" w:rsidRDefault="001F4D6B" w:rsidP="00FC474D">
                  <w:pPr>
                    <w:pStyle w:val="Default"/>
                    <w:framePr w:hSpace="180" w:wrap="around" w:vAnchor="text" w:hAnchor="margin" w:xAlign="center" w:y="192"/>
                    <w:jc w:val="both"/>
                    <w:rPr>
                      <w:sz w:val="20"/>
                      <w:szCs w:val="20"/>
                    </w:rPr>
                  </w:pPr>
                </w:p>
              </w:tc>
            </w:tr>
          </w:tbl>
          <w:p w14:paraId="52AB7001" w14:textId="77777777" w:rsidR="001F4D6B" w:rsidRPr="00E83995" w:rsidRDefault="001F4D6B" w:rsidP="000B0B48">
            <w:pPr>
              <w:pStyle w:val="Default"/>
              <w:jc w:val="both"/>
              <w:rPr>
                <w:sz w:val="20"/>
                <w:szCs w:val="20"/>
              </w:rPr>
            </w:pPr>
          </w:p>
          <w:p w14:paraId="15F4C1E3" w14:textId="77777777" w:rsidR="001511A6" w:rsidRPr="00E83995" w:rsidRDefault="001511A6" w:rsidP="000B0B48">
            <w:pPr>
              <w:rPr>
                <w:rFonts w:cs="Arial"/>
                <w:szCs w:val="20"/>
              </w:rPr>
            </w:pPr>
          </w:p>
        </w:tc>
      </w:tr>
    </w:tbl>
    <w:p w14:paraId="5CBEE7E6" w14:textId="77777777" w:rsidR="00E57078" w:rsidRPr="00E83995" w:rsidRDefault="00520545" w:rsidP="000B0B48">
      <w:pPr>
        <w:ind w:left="-709" w:right="-711"/>
        <w:rPr>
          <w:rFonts w:cs="Arial"/>
          <w:szCs w:val="20"/>
        </w:rPr>
      </w:pPr>
      <w:r w:rsidRPr="00E83995">
        <w:rPr>
          <w:rFonts w:cs="Arial"/>
          <w:noProof/>
          <w:szCs w:val="20"/>
          <w:lang w:val="en-GB" w:eastAsia="en-GB"/>
        </w:rPr>
        <mc:AlternateContent>
          <mc:Choice Requires="wps">
            <w:drawing>
              <wp:anchor distT="0" distB="0" distL="114300" distR="114300" simplePos="0" relativeHeight="251660288" behindDoc="0" locked="0" layoutInCell="1" allowOverlap="1" wp14:anchorId="0B13BE44" wp14:editId="0F76F99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0F594221" w14:textId="77777777" w:rsidR="00366A73" w:rsidRPr="00DB623E" w:rsidRDefault="00366A73" w:rsidP="00366A73">
                            <w:pPr>
                              <w:jc w:val="center"/>
                              <w:rPr>
                                <w:color w:val="FFFFFF"/>
                                <w:sz w:val="14"/>
                                <w:szCs w:val="44"/>
                                <w:lang w:val="en-AU"/>
                              </w:rPr>
                            </w:pPr>
                            <w:r>
                              <w:rPr>
                                <w:color w:val="FFFFFF"/>
                                <w:sz w:val="14"/>
                                <w:szCs w:val="44"/>
                                <w:lang w:val="en-AU"/>
                              </w:rPr>
                              <w:t>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13BE44" id="Text Box 36" o:spid="_x0000_s1027" type="#_x0000_t202" style="position:absolute;left:0;text-align:left;margin-left:558pt;margin-top:211.8pt;width:124.7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0F594221" w14:textId="77777777" w:rsidR="00366A73" w:rsidRPr="00DB623E" w:rsidRDefault="00366A73" w:rsidP="00366A73">
                      <w:pPr>
                        <w:jc w:val="center"/>
                        <w:rPr>
                          <w:color w:val="FFFFFF"/>
                          <w:sz w:val="14"/>
                          <w:szCs w:val="44"/>
                          <w:lang w:val="en-AU"/>
                        </w:rPr>
                      </w:pPr>
                      <w:r>
                        <w:rPr>
                          <w:color w:val="FFFFFF"/>
                          <w:sz w:val="14"/>
                          <w:szCs w:val="44"/>
                          <w:lang w:val="en-AU"/>
                        </w:rPr>
                        <w:t>Version:  27</w:t>
                      </w:r>
                      <w:r w:rsidRPr="00DB623E">
                        <w:rPr>
                          <w:color w:val="FFFFFF"/>
                          <w:sz w:val="14"/>
                          <w:szCs w:val="44"/>
                          <w:lang w:val="en-AU"/>
                        </w:rPr>
                        <w:t>-03-2014</w:t>
                      </w:r>
                    </w:p>
                  </w:txbxContent>
                </v:textbox>
              </v:shape>
            </w:pict>
          </mc:Fallback>
        </mc:AlternateContent>
      </w:r>
    </w:p>
    <w:sectPr w:rsidR="00E57078" w:rsidRPr="00E83995" w:rsidSect="001F4D6B">
      <w:footerReference w:type="default" r:id="rId14"/>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567B" w14:textId="77777777" w:rsidR="001C717D" w:rsidRDefault="001C717D" w:rsidP="00EB19E9">
      <w:r>
        <w:separator/>
      </w:r>
    </w:p>
  </w:endnote>
  <w:endnote w:type="continuationSeparator" w:id="0">
    <w:p w14:paraId="1B316601" w14:textId="77777777" w:rsidR="001C717D" w:rsidRDefault="001C717D" w:rsidP="00EB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bon">
    <w:altName w:val="Calibri"/>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29384"/>
      <w:docPartObj>
        <w:docPartGallery w:val="Page Numbers (Bottom of Page)"/>
        <w:docPartUnique/>
      </w:docPartObj>
    </w:sdtPr>
    <w:sdtEndPr>
      <w:rPr>
        <w:noProof/>
        <w:sz w:val="16"/>
        <w:szCs w:val="16"/>
      </w:rPr>
    </w:sdtEndPr>
    <w:sdtContent>
      <w:p w14:paraId="21928713" w14:textId="77777777" w:rsidR="00EB19E9" w:rsidRPr="00EB19E9" w:rsidRDefault="00EB19E9" w:rsidP="00EB19E9">
        <w:pPr>
          <w:pStyle w:val="Footer"/>
          <w:jc w:val="right"/>
          <w:rPr>
            <w:sz w:val="16"/>
            <w:szCs w:val="16"/>
          </w:rPr>
        </w:pPr>
        <w:r w:rsidRPr="00EB19E9">
          <w:rPr>
            <w:sz w:val="16"/>
            <w:szCs w:val="16"/>
          </w:rPr>
          <w:t xml:space="preserve">Page </w:t>
        </w:r>
        <w:r w:rsidRPr="00EB19E9">
          <w:rPr>
            <w:sz w:val="16"/>
            <w:szCs w:val="16"/>
          </w:rPr>
          <w:fldChar w:fldCharType="begin"/>
        </w:r>
        <w:r w:rsidRPr="00EB19E9">
          <w:rPr>
            <w:sz w:val="16"/>
            <w:szCs w:val="16"/>
          </w:rPr>
          <w:instrText xml:space="preserve"> PAGE   \* MERGEFORMAT </w:instrText>
        </w:r>
        <w:r w:rsidRPr="00EB19E9">
          <w:rPr>
            <w:sz w:val="16"/>
            <w:szCs w:val="16"/>
          </w:rPr>
          <w:fldChar w:fldCharType="separate"/>
        </w:r>
        <w:r w:rsidR="00CE3954">
          <w:rPr>
            <w:noProof/>
            <w:sz w:val="16"/>
            <w:szCs w:val="16"/>
          </w:rPr>
          <w:t>1</w:t>
        </w:r>
        <w:r w:rsidRPr="00EB19E9">
          <w:rPr>
            <w:noProof/>
            <w:sz w:val="16"/>
            <w:szCs w:val="16"/>
          </w:rPr>
          <w:fldChar w:fldCharType="end"/>
        </w:r>
        <w:r w:rsidRPr="00EB19E9">
          <w:rPr>
            <w:noProof/>
            <w:sz w:val="16"/>
            <w:szCs w:val="16"/>
          </w:rPr>
          <w:t xml:space="preserve"> of </w:t>
        </w:r>
        <w:r w:rsidRPr="00EB19E9">
          <w:rPr>
            <w:noProof/>
            <w:sz w:val="16"/>
            <w:szCs w:val="16"/>
          </w:rPr>
          <w:fldChar w:fldCharType="begin"/>
        </w:r>
        <w:r w:rsidRPr="00EB19E9">
          <w:rPr>
            <w:noProof/>
            <w:sz w:val="16"/>
            <w:szCs w:val="16"/>
          </w:rPr>
          <w:instrText xml:space="preserve"> NUMPAGES   \* MERGEFORMAT </w:instrText>
        </w:r>
        <w:r w:rsidRPr="00EB19E9">
          <w:rPr>
            <w:noProof/>
            <w:sz w:val="16"/>
            <w:szCs w:val="16"/>
          </w:rPr>
          <w:fldChar w:fldCharType="separate"/>
        </w:r>
        <w:r w:rsidR="00CE3954">
          <w:rPr>
            <w:noProof/>
            <w:sz w:val="16"/>
            <w:szCs w:val="16"/>
          </w:rPr>
          <w:t>4</w:t>
        </w:r>
        <w:r w:rsidRPr="00EB19E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69B1" w14:textId="77777777" w:rsidR="001C717D" w:rsidRDefault="001C717D" w:rsidP="00EB19E9">
      <w:r>
        <w:separator/>
      </w:r>
    </w:p>
  </w:footnote>
  <w:footnote w:type="continuationSeparator" w:id="0">
    <w:p w14:paraId="02DC9B69" w14:textId="77777777" w:rsidR="001C717D" w:rsidRDefault="001C717D" w:rsidP="00EB1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6pt;height:9.6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443A1A47"/>
    <w:multiLevelType w:val="hybridMultilevel"/>
    <w:tmpl w:val="A36269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3197D"/>
    <w:multiLevelType w:val="hybridMultilevel"/>
    <w:tmpl w:val="185264C8"/>
    <w:lvl w:ilvl="0" w:tplc="0809000B">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4" w15:restartNumberingAfterBreak="0">
    <w:nsid w:val="4D07411C"/>
    <w:multiLevelType w:val="hybridMultilevel"/>
    <w:tmpl w:val="360015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822CC"/>
    <w:multiLevelType w:val="hybridMultilevel"/>
    <w:tmpl w:val="36583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C6E1F"/>
    <w:multiLevelType w:val="hybridMultilevel"/>
    <w:tmpl w:val="C5307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5"/>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5D2E"/>
    <w:rsid w:val="00023BCF"/>
    <w:rsid w:val="00032C59"/>
    <w:rsid w:val="00046DD0"/>
    <w:rsid w:val="0005215A"/>
    <w:rsid w:val="000537B6"/>
    <w:rsid w:val="000A7B4D"/>
    <w:rsid w:val="000B0B48"/>
    <w:rsid w:val="000C4BCD"/>
    <w:rsid w:val="000D75B9"/>
    <w:rsid w:val="000E3EF7"/>
    <w:rsid w:val="000E736E"/>
    <w:rsid w:val="000F71E3"/>
    <w:rsid w:val="00104BDE"/>
    <w:rsid w:val="00116DDC"/>
    <w:rsid w:val="001321E0"/>
    <w:rsid w:val="00142C84"/>
    <w:rsid w:val="00144E5D"/>
    <w:rsid w:val="001511A6"/>
    <w:rsid w:val="00162DFC"/>
    <w:rsid w:val="001776E8"/>
    <w:rsid w:val="001B1DFF"/>
    <w:rsid w:val="001B5057"/>
    <w:rsid w:val="001C1466"/>
    <w:rsid w:val="001C717D"/>
    <w:rsid w:val="001E1FE1"/>
    <w:rsid w:val="001F1F6A"/>
    <w:rsid w:val="001F4D6B"/>
    <w:rsid w:val="002022EF"/>
    <w:rsid w:val="00202541"/>
    <w:rsid w:val="00236AB1"/>
    <w:rsid w:val="00265ECF"/>
    <w:rsid w:val="00293E5D"/>
    <w:rsid w:val="002B103C"/>
    <w:rsid w:val="002B1DC6"/>
    <w:rsid w:val="002B6635"/>
    <w:rsid w:val="002E7A96"/>
    <w:rsid w:val="002E7AB1"/>
    <w:rsid w:val="00343530"/>
    <w:rsid w:val="003455C3"/>
    <w:rsid w:val="00366A73"/>
    <w:rsid w:val="003B2CFF"/>
    <w:rsid w:val="003B7A11"/>
    <w:rsid w:val="003E5ADB"/>
    <w:rsid w:val="003F61E8"/>
    <w:rsid w:val="004238D8"/>
    <w:rsid w:val="00424476"/>
    <w:rsid w:val="00433F9D"/>
    <w:rsid w:val="00460F87"/>
    <w:rsid w:val="004D170A"/>
    <w:rsid w:val="004E3D51"/>
    <w:rsid w:val="0052043A"/>
    <w:rsid w:val="00520545"/>
    <w:rsid w:val="005248CF"/>
    <w:rsid w:val="005540D8"/>
    <w:rsid w:val="00594EB0"/>
    <w:rsid w:val="005A4FCD"/>
    <w:rsid w:val="005C34C4"/>
    <w:rsid w:val="005E170A"/>
    <w:rsid w:val="005E5B63"/>
    <w:rsid w:val="00613392"/>
    <w:rsid w:val="00616B0B"/>
    <w:rsid w:val="00624C69"/>
    <w:rsid w:val="006347E5"/>
    <w:rsid w:val="00644B91"/>
    <w:rsid w:val="00646B79"/>
    <w:rsid w:val="00656519"/>
    <w:rsid w:val="00674674"/>
    <w:rsid w:val="006802C0"/>
    <w:rsid w:val="00683F87"/>
    <w:rsid w:val="00692A58"/>
    <w:rsid w:val="006A5218"/>
    <w:rsid w:val="006B44CC"/>
    <w:rsid w:val="006D6132"/>
    <w:rsid w:val="006E1FC2"/>
    <w:rsid w:val="00715D4C"/>
    <w:rsid w:val="00743A17"/>
    <w:rsid w:val="00745A24"/>
    <w:rsid w:val="00757618"/>
    <w:rsid w:val="007C695F"/>
    <w:rsid w:val="007F34E1"/>
    <w:rsid w:val="007F602D"/>
    <w:rsid w:val="008165AA"/>
    <w:rsid w:val="0082274F"/>
    <w:rsid w:val="00856D88"/>
    <w:rsid w:val="008653F1"/>
    <w:rsid w:val="008839FC"/>
    <w:rsid w:val="00893CE7"/>
    <w:rsid w:val="008B64DE"/>
    <w:rsid w:val="008D1A2B"/>
    <w:rsid w:val="008E3FA1"/>
    <w:rsid w:val="008E688C"/>
    <w:rsid w:val="00900647"/>
    <w:rsid w:val="00913DC0"/>
    <w:rsid w:val="009231C4"/>
    <w:rsid w:val="009304DB"/>
    <w:rsid w:val="00960665"/>
    <w:rsid w:val="009968F1"/>
    <w:rsid w:val="009B0194"/>
    <w:rsid w:val="009C3077"/>
    <w:rsid w:val="009E0D32"/>
    <w:rsid w:val="009F6BAD"/>
    <w:rsid w:val="00A07934"/>
    <w:rsid w:val="00A21BD8"/>
    <w:rsid w:val="00A37146"/>
    <w:rsid w:val="00A64DFA"/>
    <w:rsid w:val="00A80D2C"/>
    <w:rsid w:val="00A826CA"/>
    <w:rsid w:val="00A82A23"/>
    <w:rsid w:val="00AB4C67"/>
    <w:rsid w:val="00AD1DEC"/>
    <w:rsid w:val="00AD7A04"/>
    <w:rsid w:val="00B07260"/>
    <w:rsid w:val="00B254E2"/>
    <w:rsid w:val="00B52017"/>
    <w:rsid w:val="00B62032"/>
    <w:rsid w:val="00B70457"/>
    <w:rsid w:val="00BC4A51"/>
    <w:rsid w:val="00C4467B"/>
    <w:rsid w:val="00C4695A"/>
    <w:rsid w:val="00C61430"/>
    <w:rsid w:val="00C702CA"/>
    <w:rsid w:val="00C85FF7"/>
    <w:rsid w:val="00CA633C"/>
    <w:rsid w:val="00CC0297"/>
    <w:rsid w:val="00CC2929"/>
    <w:rsid w:val="00CC5583"/>
    <w:rsid w:val="00CE1790"/>
    <w:rsid w:val="00CE3954"/>
    <w:rsid w:val="00D64715"/>
    <w:rsid w:val="00D949FB"/>
    <w:rsid w:val="00DE5E49"/>
    <w:rsid w:val="00DF64C6"/>
    <w:rsid w:val="00E073D9"/>
    <w:rsid w:val="00E14F97"/>
    <w:rsid w:val="00E31AA0"/>
    <w:rsid w:val="00E33C91"/>
    <w:rsid w:val="00E34E28"/>
    <w:rsid w:val="00E45237"/>
    <w:rsid w:val="00E51376"/>
    <w:rsid w:val="00E57078"/>
    <w:rsid w:val="00E70392"/>
    <w:rsid w:val="00E83995"/>
    <w:rsid w:val="00E86121"/>
    <w:rsid w:val="00E97B8E"/>
    <w:rsid w:val="00EA3990"/>
    <w:rsid w:val="00EA4C16"/>
    <w:rsid w:val="00EA5822"/>
    <w:rsid w:val="00EB19E9"/>
    <w:rsid w:val="00ED18E9"/>
    <w:rsid w:val="00EF6ED7"/>
    <w:rsid w:val="00F04589"/>
    <w:rsid w:val="00F3333E"/>
    <w:rsid w:val="00F33607"/>
    <w:rsid w:val="00F36475"/>
    <w:rsid w:val="00F479E6"/>
    <w:rsid w:val="00F52F2B"/>
    <w:rsid w:val="00FA1C05"/>
    <w:rsid w:val="00FB009B"/>
    <w:rsid w:val="00FB3018"/>
    <w:rsid w:val="00FC474D"/>
    <w:rsid w:val="00FC6653"/>
    <w:rsid w:val="00FE2A66"/>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A17A"/>
  <w15:docId w15:val="{E04C152C-1AEF-472D-A49E-382619A2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IE" w:eastAsia="fr-FR"/>
    </w:rPr>
  </w:style>
  <w:style w:type="paragraph" w:styleId="Heading1">
    <w:name w:val="heading 1"/>
    <w:basedOn w:val="Normal"/>
    <w:next w:val="Normal"/>
    <w:link w:val="Heading1Char"/>
    <w:uiPriority w:val="9"/>
    <w:qFormat/>
    <w:rsid w:val="00343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343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2"/>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bodytext">
    <w:name w:val="PQQ body text"/>
    <w:basedOn w:val="Normal"/>
    <w:link w:val="PQQbodytextChar"/>
    <w:rsid w:val="00E073D9"/>
    <w:pPr>
      <w:spacing w:after="120" w:line="281" w:lineRule="auto"/>
      <w:jc w:val="left"/>
    </w:pPr>
    <w:rPr>
      <w:color w:val="000000"/>
      <w:sz w:val="19"/>
      <w:lang w:val="en-GB" w:eastAsia="en-GB"/>
    </w:rPr>
  </w:style>
  <w:style w:type="character" w:customStyle="1" w:styleId="PQQbodytextChar">
    <w:name w:val="PQQ body text Char"/>
    <w:link w:val="PQQbodytext"/>
    <w:rsid w:val="00E073D9"/>
    <w:rPr>
      <w:rFonts w:ascii="Arial" w:eastAsia="Times New Roman" w:hAnsi="Arial" w:cs="Times New Roman"/>
      <w:color w:val="000000"/>
      <w:sz w:val="19"/>
      <w:szCs w:val="24"/>
      <w:lang w:eastAsia="en-GB"/>
    </w:rPr>
  </w:style>
  <w:style w:type="paragraph" w:styleId="Header">
    <w:name w:val="header"/>
    <w:basedOn w:val="Normal"/>
    <w:link w:val="HeaderChar"/>
    <w:unhideWhenUsed/>
    <w:rsid w:val="00EB19E9"/>
    <w:pPr>
      <w:tabs>
        <w:tab w:val="center" w:pos="4513"/>
        <w:tab w:val="right" w:pos="9026"/>
      </w:tabs>
    </w:pPr>
  </w:style>
  <w:style w:type="character" w:customStyle="1" w:styleId="HeaderChar">
    <w:name w:val="Header Char"/>
    <w:basedOn w:val="DefaultParagraphFont"/>
    <w:link w:val="Header"/>
    <w:rsid w:val="00EB19E9"/>
    <w:rPr>
      <w:rFonts w:ascii="Arial" w:eastAsia="Times New Roman" w:hAnsi="Arial" w:cs="Times New Roman"/>
      <w:sz w:val="20"/>
      <w:szCs w:val="24"/>
      <w:lang w:val="en-IE" w:eastAsia="fr-FR"/>
    </w:rPr>
  </w:style>
  <w:style w:type="paragraph" w:styleId="Footer">
    <w:name w:val="footer"/>
    <w:basedOn w:val="Normal"/>
    <w:link w:val="FooterChar"/>
    <w:uiPriority w:val="99"/>
    <w:unhideWhenUsed/>
    <w:rsid w:val="00EB19E9"/>
    <w:pPr>
      <w:tabs>
        <w:tab w:val="center" w:pos="4513"/>
        <w:tab w:val="right" w:pos="9026"/>
      </w:tabs>
    </w:pPr>
  </w:style>
  <w:style w:type="character" w:customStyle="1" w:styleId="FooterChar">
    <w:name w:val="Footer Char"/>
    <w:basedOn w:val="DefaultParagraphFont"/>
    <w:link w:val="Footer"/>
    <w:uiPriority w:val="99"/>
    <w:rsid w:val="00EB19E9"/>
    <w:rPr>
      <w:rFonts w:ascii="Arial" w:eastAsia="Times New Roman" w:hAnsi="Arial" w:cs="Times New Roman"/>
      <w:sz w:val="20"/>
      <w:szCs w:val="24"/>
      <w:lang w:val="en-IE" w:eastAsia="fr-FR"/>
    </w:rPr>
  </w:style>
  <w:style w:type="paragraph" w:customStyle="1" w:styleId="Default">
    <w:name w:val="Default"/>
    <w:rsid w:val="001511A6"/>
    <w:pPr>
      <w:autoSpaceDE w:val="0"/>
      <w:autoSpaceDN w:val="0"/>
      <w:adjustRightInd w:val="0"/>
      <w:spacing w:after="0" w:line="240" w:lineRule="auto"/>
    </w:pPr>
    <w:rPr>
      <w:rFonts w:ascii="Arial" w:eastAsia="MS Mincho" w:hAnsi="Arial" w:cs="Arial"/>
      <w:color w:val="000000"/>
      <w:sz w:val="24"/>
      <w:szCs w:val="24"/>
      <w:lang w:eastAsia="en-GB"/>
    </w:rPr>
  </w:style>
  <w:style w:type="character" w:customStyle="1" w:styleId="Heading1Char">
    <w:name w:val="Heading 1 Char"/>
    <w:basedOn w:val="DefaultParagraphFont"/>
    <w:link w:val="Heading1"/>
    <w:uiPriority w:val="9"/>
    <w:rsid w:val="00343530"/>
    <w:rPr>
      <w:rFonts w:asciiTheme="majorHAnsi" w:eastAsiaTheme="majorEastAsia" w:hAnsiTheme="majorHAnsi" w:cstheme="majorBidi"/>
      <w:b/>
      <w:bCs/>
      <w:color w:val="365F91" w:themeColor="accent1" w:themeShade="BF"/>
      <w:sz w:val="28"/>
      <w:szCs w:val="28"/>
      <w:lang w:val="en-IE" w:eastAsia="fr-FR"/>
    </w:rPr>
  </w:style>
  <w:style w:type="character" w:customStyle="1" w:styleId="Heading3Char">
    <w:name w:val="Heading 3 Char"/>
    <w:basedOn w:val="DefaultParagraphFont"/>
    <w:link w:val="Heading3"/>
    <w:uiPriority w:val="9"/>
    <w:semiHidden/>
    <w:rsid w:val="00343530"/>
    <w:rPr>
      <w:rFonts w:asciiTheme="majorHAnsi" w:eastAsiaTheme="majorEastAsia" w:hAnsiTheme="majorHAnsi" w:cstheme="majorBidi"/>
      <w:b/>
      <w:bCs/>
      <w:color w:val="4F81BD" w:themeColor="accent1"/>
      <w:sz w:val="20"/>
      <w:szCs w:val="24"/>
      <w:lang w:val="en-IE" w:eastAsia="fr-FR"/>
    </w:rPr>
  </w:style>
  <w:style w:type="paragraph" w:customStyle="1" w:styleId="GMLargeBull">
    <w:name w:val="GM Large Bull"/>
    <w:basedOn w:val="Normal"/>
    <w:rsid w:val="00202541"/>
    <w:pPr>
      <w:numPr>
        <w:numId w:val="3"/>
      </w:numPr>
      <w:jc w:val="left"/>
    </w:pPr>
    <w:rPr>
      <w:rFonts w:ascii="Sabon" w:hAnsi="Sabon"/>
      <w:sz w:val="24"/>
      <w:szCs w:val="20"/>
      <w:lang w:val="en-GB" w:eastAsia="en-GB"/>
    </w:rPr>
  </w:style>
  <w:style w:type="paragraph" w:customStyle="1" w:styleId="DefaultText">
    <w:name w:val="Default Text"/>
    <w:basedOn w:val="Normal"/>
    <w:rsid w:val="00046DD0"/>
    <w:pPr>
      <w:overflowPunct w:val="0"/>
      <w:autoSpaceDE w:val="0"/>
      <w:autoSpaceDN w:val="0"/>
      <w:adjustRightInd w:val="0"/>
      <w:jc w:val="left"/>
    </w:pPr>
    <w:rPr>
      <w:rFonts w:ascii="Times New Roman" w:hAnsi="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358">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493494043">
      <w:bodyDiv w:val="1"/>
      <w:marLeft w:val="0"/>
      <w:marRight w:val="0"/>
      <w:marTop w:val="0"/>
      <w:marBottom w:val="0"/>
      <w:divBdr>
        <w:top w:val="none" w:sz="0" w:space="0" w:color="auto"/>
        <w:left w:val="none" w:sz="0" w:space="0" w:color="auto"/>
        <w:bottom w:val="none" w:sz="0" w:space="0" w:color="auto"/>
        <w:right w:val="none" w:sz="0" w:space="0" w:color="auto"/>
      </w:divBdr>
      <w:divsChild>
        <w:div w:id="810487860">
          <w:marLeft w:val="547"/>
          <w:marRight w:val="0"/>
          <w:marTop w:val="0"/>
          <w:marBottom w:val="0"/>
          <w:divBdr>
            <w:top w:val="none" w:sz="0" w:space="0" w:color="auto"/>
            <w:left w:val="none" w:sz="0" w:space="0" w:color="auto"/>
            <w:bottom w:val="none" w:sz="0" w:space="0" w:color="auto"/>
            <w:right w:val="none" w:sz="0" w:space="0" w:color="auto"/>
          </w:divBdr>
        </w:div>
        <w:div w:id="663558440">
          <w:marLeft w:val="547"/>
          <w:marRight w:val="0"/>
          <w:marTop w:val="0"/>
          <w:marBottom w:val="0"/>
          <w:divBdr>
            <w:top w:val="none" w:sz="0" w:space="0" w:color="auto"/>
            <w:left w:val="none" w:sz="0" w:space="0" w:color="auto"/>
            <w:bottom w:val="none" w:sz="0" w:space="0" w:color="auto"/>
            <w:right w:val="none" w:sz="0" w:space="0" w:color="auto"/>
          </w:divBdr>
        </w:div>
      </w:divsChild>
    </w:div>
    <w:div w:id="717170211">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94338294">
      <w:bodyDiv w:val="1"/>
      <w:marLeft w:val="0"/>
      <w:marRight w:val="0"/>
      <w:marTop w:val="0"/>
      <w:marBottom w:val="0"/>
      <w:divBdr>
        <w:top w:val="none" w:sz="0" w:space="0" w:color="auto"/>
        <w:left w:val="none" w:sz="0" w:space="0" w:color="auto"/>
        <w:bottom w:val="none" w:sz="0" w:space="0" w:color="auto"/>
        <w:right w:val="none" w:sz="0" w:space="0" w:color="auto"/>
      </w:divBdr>
    </w:div>
    <w:div w:id="125076833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0CDE1C-3AB3-4992-B943-85749C2F34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E"/>
        </a:p>
      </dgm:t>
    </dgm:pt>
    <dgm:pt modelId="{1D1BBFCB-22D0-4384-BE20-FF696BFAD400}">
      <dgm:prSet phldrT="[Text]"/>
      <dgm:spPr/>
      <dgm:t>
        <a:bodyPr/>
        <a:lstStyle/>
        <a:p>
          <a:pPr algn="ctr"/>
          <a:r>
            <a:rPr lang="en-IE"/>
            <a:t>Chef manager</a:t>
          </a:r>
        </a:p>
      </dgm:t>
    </dgm:pt>
    <dgm:pt modelId="{3604F9CD-2552-4DBE-A424-230E609F1AC4}" type="parTrans" cxnId="{0A177B3C-1CE3-4DBD-9BA7-A4EA203617D4}">
      <dgm:prSet/>
      <dgm:spPr/>
      <dgm:t>
        <a:bodyPr/>
        <a:lstStyle/>
        <a:p>
          <a:pPr algn="ctr"/>
          <a:endParaRPr lang="en-IE"/>
        </a:p>
      </dgm:t>
    </dgm:pt>
    <dgm:pt modelId="{E7522724-E7ED-4B23-8E01-E63388BE3FCF}" type="sibTrans" cxnId="{0A177B3C-1CE3-4DBD-9BA7-A4EA203617D4}">
      <dgm:prSet/>
      <dgm:spPr/>
      <dgm:t>
        <a:bodyPr/>
        <a:lstStyle/>
        <a:p>
          <a:pPr algn="ctr"/>
          <a:endParaRPr lang="en-IE"/>
        </a:p>
      </dgm:t>
    </dgm:pt>
    <dgm:pt modelId="{9ECCA504-05BA-4EF0-927D-1EB78F6CAC7C}">
      <dgm:prSet/>
      <dgm:spPr/>
      <dgm:t>
        <a:bodyPr/>
        <a:lstStyle/>
        <a:p>
          <a:pPr algn="ctr"/>
          <a:r>
            <a:rPr lang="en-IE"/>
            <a:t>Catering Team</a:t>
          </a:r>
        </a:p>
      </dgm:t>
    </dgm:pt>
    <dgm:pt modelId="{E5FE9A85-58B9-447A-BF5A-1980107EF731}" type="parTrans" cxnId="{829D92EE-4353-4AF6-996D-39D788A27443}">
      <dgm:prSet/>
      <dgm:spPr/>
      <dgm:t>
        <a:bodyPr/>
        <a:lstStyle/>
        <a:p>
          <a:pPr algn="ctr"/>
          <a:endParaRPr lang="en-IE"/>
        </a:p>
      </dgm:t>
    </dgm:pt>
    <dgm:pt modelId="{3F8181E4-448C-4910-9AE3-09704FA37FE7}" type="sibTrans" cxnId="{829D92EE-4353-4AF6-996D-39D788A27443}">
      <dgm:prSet/>
      <dgm:spPr/>
      <dgm:t>
        <a:bodyPr/>
        <a:lstStyle/>
        <a:p>
          <a:pPr algn="ctr"/>
          <a:endParaRPr lang="en-IE"/>
        </a:p>
      </dgm:t>
    </dgm:pt>
    <dgm:pt modelId="{CBDA4E5E-B4D4-48DD-A8CF-0B64C9803FF2}">
      <dgm:prSet/>
      <dgm:spPr/>
      <dgm:t>
        <a:bodyPr/>
        <a:lstStyle/>
        <a:p>
          <a:pPr algn="ctr"/>
          <a:r>
            <a:rPr lang="en-IE"/>
            <a:t>General services manager</a:t>
          </a:r>
        </a:p>
      </dgm:t>
    </dgm:pt>
    <dgm:pt modelId="{2455FA72-90A0-4D9E-BA11-184875CBAF5A}" type="sibTrans" cxnId="{E9B879A0-E53A-48B1-95F9-5E99A1A59837}">
      <dgm:prSet/>
      <dgm:spPr/>
      <dgm:t>
        <a:bodyPr/>
        <a:lstStyle/>
        <a:p>
          <a:pPr algn="ctr"/>
          <a:endParaRPr lang="en-IE"/>
        </a:p>
      </dgm:t>
    </dgm:pt>
    <dgm:pt modelId="{7F574EEC-E024-4FB0-88F4-42A7F927CA94}" type="parTrans" cxnId="{E9B879A0-E53A-48B1-95F9-5E99A1A59837}">
      <dgm:prSet/>
      <dgm:spPr/>
      <dgm:t>
        <a:bodyPr/>
        <a:lstStyle/>
        <a:p>
          <a:pPr algn="ctr"/>
          <a:endParaRPr lang="en-IE"/>
        </a:p>
      </dgm:t>
    </dgm:pt>
    <dgm:pt modelId="{E3B4B3D2-F606-454E-968D-81E67ECCD175}" type="pres">
      <dgm:prSet presAssocID="{9C0CDE1C-3AB3-4992-B943-85749C2F34CF}" presName="hierChild1" presStyleCnt="0">
        <dgm:presLayoutVars>
          <dgm:orgChart val="1"/>
          <dgm:chPref val="1"/>
          <dgm:dir val="rev"/>
          <dgm:animOne val="branch"/>
          <dgm:animLvl val="lvl"/>
          <dgm:resizeHandles/>
        </dgm:presLayoutVars>
      </dgm:prSet>
      <dgm:spPr/>
    </dgm:pt>
    <dgm:pt modelId="{7A3115C5-E2F8-4243-87B5-E9224DB2F8B8}" type="pres">
      <dgm:prSet presAssocID="{CBDA4E5E-B4D4-48DD-A8CF-0B64C9803FF2}" presName="hierRoot1" presStyleCnt="0">
        <dgm:presLayoutVars>
          <dgm:hierBranch val="init"/>
        </dgm:presLayoutVars>
      </dgm:prSet>
      <dgm:spPr/>
    </dgm:pt>
    <dgm:pt modelId="{B46CBA41-3D63-44D0-81C1-CCBCD587EEDA}" type="pres">
      <dgm:prSet presAssocID="{CBDA4E5E-B4D4-48DD-A8CF-0B64C9803FF2}" presName="rootComposite1" presStyleCnt="0"/>
      <dgm:spPr/>
    </dgm:pt>
    <dgm:pt modelId="{E5A63B54-6145-4657-9F37-1BBFDDB5B6FF}" type="pres">
      <dgm:prSet presAssocID="{CBDA4E5E-B4D4-48DD-A8CF-0B64C9803FF2}" presName="rootText1" presStyleLbl="node0" presStyleIdx="0" presStyleCnt="1" custScaleX="291339">
        <dgm:presLayoutVars>
          <dgm:chPref val="3"/>
        </dgm:presLayoutVars>
      </dgm:prSet>
      <dgm:spPr/>
    </dgm:pt>
    <dgm:pt modelId="{5D37E238-1D99-49F7-AE6C-624D8FC4F69A}" type="pres">
      <dgm:prSet presAssocID="{CBDA4E5E-B4D4-48DD-A8CF-0B64C9803FF2}" presName="rootConnector1" presStyleLbl="node1" presStyleIdx="0" presStyleCnt="0"/>
      <dgm:spPr/>
    </dgm:pt>
    <dgm:pt modelId="{EC7AAD80-F690-48E7-9D41-C6EFF4D8CBD4}" type="pres">
      <dgm:prSet presAssocID="{CBDA4E5E-B4D4-48DD-A8CF-0B64C9803FF2}" presName="hierChild2" presStyleCnt="0"/>
      <dgm:spPr/>
    </dgm:pt>
    <dgm:pt modelId="{0E897040-FCED-4D0E-9423-75FC0AB4BE3F}" type="pres">
      <dgm:prSet presAssocID="{3604F9CD-2552-4DBE-A424-230E609F1AC4}" presName="Name37" presStyleLbl="parChTrans1D2" presStyleIdx="0" presStyleCnt="1"/>
      <dgm:spPr/>
    </dgm:pt>
    <dgm:pt modelId="{C58CEB93-471E-4285-9B4E-B15A36D07CB4}" type="pres">
      <dgm:prSet presAssocID="{1D1BBFCB-22D0-4384-BE20-FF696BFAD400}" presName="hierRoot2" presStyleCnt="0">
        <dgm:presLayoutVars>
          <dgm:hierBranch/>
        </dgm:presLayoutVars>
      </dgm:prSet>
      <dgm:spPr/>
    </dgm:pt>
    <dgm:pt modelId="{B044B970-4EA2-4067-8B13-4CD520853861}" type="pres">
      <dgm:prSet presAssocID="{1D1BBFCB-22D0-4384-BE20-FF696BFAD400}" presName="rootComposite" presStyleCnt="0"/>
      <dgm:spPr/>
    </dgm:pt>
    <dgm:pt modelId="{2A798DFE-5AFD-4181-B271-EF4F6B7EF720}" type="pres">
      <dgm:prSet presAssocID="{1D1BBFCB-22D0-4384-BE20-FF696BFAD400}" presName="rootText" presStyleLbl="node2" presStyleIdx="0" presStyleCnt="1" custScaleX="291339">
        <dgm:presLayoutVars>
          <dgm:chPref val="3"/>
        </dgm:presLayoutVars>
      </dgm:prSet>
      <dgm:spPr/>
    </dgm:pt>
    <dgm:pt modelId="{1218D390-D6CD-42A5-88E5-1140F2D7B4DC}" type="pres">
      <dgm:prSet presAssocID="{1D1BBFCB-22D0-4384-BE20-FF696BFAD400}" presName="rootConnector" presStyleLbl="node2" presStyleIdx="0" presStyleCnt="1"/>
      <dgm:spPr/>
    </dgm:pt>
    <dgm:pt modelId="{C083EC4E-D163-4A25-946E-D7D9A0629989}" type="pres">
      <dgm:prSet presAssocID="{1D1BBFCB-22D0-4384-BE20-FF696BFAD400}" presName="hierChild4" presStyleCnt="0"/>
      <dgm:spPr/>
    </dgm:pt>
    <dgm:pt modelId="{74293E1C-5A0C-4AEA-A9CD-90D8E8349D4B}" type="pres">
      <dgm:prSet presAssocID="{E5FE9A85-58B9-447A-BF5A-1980107EF731}" presName="Name35" presStyleLbl="parChTrans1D3" presStyleIdx="0" presStyleCnt="1"/>
      <dgm:spPr/>
    </dgm:pt>
    <dgm:pt modelId="{B307D5FC-9B36-4366-88EC-FD90C4AE92FB}" type="pres">
      <dgm:prSet presAssocID="{9ECCA504-05BA-4EF0-927D-1EB78F6CAC7C}" presName="hierRoot2" presStyleCnt="0">
        <dgm:presLayoutVars>
          <dgm:hierBranch val="init"/>
        </dgm:presLayoutVars>
      </dgm:prSet>
      <dgm:spPr/>
    </dgm:pt>
    <dgm:pt modelId="{45A2299A-AC00-4A58-8F24-AE220B2FB98F}" type="pres">
      <dgm:prSet presAssocID="{9ECCA504-05BA-4EF0-927D-1EB78F6CAC7C}" presName="rootComposite" presStyleCnt="0"/>
      <dgm:spPr/>
    </dgm:pt>
    <dgm:pt modelId="{955D7B23-B28D-4F8D-AD4E-EDB61CEEC488}" type="pres">
      <dgm:prSet presAssocID="{9ECCA504-05BA-4EF0-927D-1EB78F6CAC7C}" presName="rootText" presStyleLbl="node3" presStyleIdx="0" presStyleCnt="1" custLinFactNeighborY="12552">
        <dgm:presLayoutVars>
          <dgm:chPref val="3"/>
        </dgm:presLayoutVars>
      </dgm:prSet>
      <dgm:spPr/>
    </dgm:pt>
    <dgm:pt modelId="{ACEF583D-9E65-48CF-BD38-CB6BE4641D5C}" type="pres">
      <dgm:prSet presAssocID="{9ECCA504-05BA-4EF0-927D-1EB78F6CAC7C}" presName="rootConnector" presStyleLbl="node3" presStyleIdx="0" presStyleCnt="1"/>
      <dgm:spPr/>
    </dgm:pt>
    <dgm:pt modelId="{E271D731-BAAA-4D1F-8DDD-04F471FEA8AD}" type="pres">
      <dgm:prSet presAssocID="{9ECCA504-05BA-4EF0-927D-1EB78F6CAC7C}" presName="hierChild4" presStyleCnt="0"/>
      <dgm:spPr/>
    </dgm:pt>
    <dgm:pt modelId="{13BCB696-6D95-44B5-AF73-5DC03A3BB178}" type="pres">
      <dgm:prSet presAssocID="{9ECCA504-05BA-4EF0-927D-1EB78F6CAC7C}" presName="hierChild5" presStyleCnt="0"/>
      <dgm:spPr/>
    </dgm:pt>
    <dgm:pt modelId="{664E01C2-C8C0-40D5-8EFC-1505BAD69511}" type="pres">
      <dgm:prSet presAssocID="{1D1BBFCB-22D0-4384-BE20-FF696BFAD400}" presName="hierChild5" presStyleCnt="0"/>
      <dgm:spPr/>
    </dgm:pt>
    <dgm:pt modelId="{D5D57835-1C23-4C22-90AD-C5969A3064E7}" type="pres">
      <dgm:prSet presAssocID="{CBDA4E5E-B4D4-48DD-A8CF-0B64C9803FF2}" presName="hierChild3" presStyleCnt="0"/>
      <dgm:spPr/>
    </dgm:pt>
  </dgm:ptLst>
  <dgm:cxnLst>
    <dgm:cxn modelId="{1D20790A-4C95-43CA-ABC8-5AC1A3A6828C}" type="presOf" srcId="{1D1BBFCB-22D0-4384-BE20-FF696BFAD400}" destId="{2A798DFE-5AFD-4181-B271-EF4F6B7EF720}" srcOrd="0" destOrd="0" presId="urn:microsoft.com/office/officeart/2005/8/layout/orgChart1"/>
    <dgm:cxn modelId="{165C080F-7EFD-4D9A-B611-AD33262CD9FD}" type="presOf" srcId="{9ECCA504-05BA-4EF0-927D-1EB78F6CAC7C}" destId="{ACEF583D-9E65-48CF-BD38-CB6BE4641D5C}" srcOrd="1" destOrd="0" presId="urn:microsoft.com/office/officeart/2005/8/layout/orgChart1"/>
    <dgm:cxn modelId="{84D33119-54D1-4C29-BC45-20809915A501}" type="presOf" srcId="{E5FE9A85-58B9-447A-BF5A-1980107EF731}" destId="{74293E1C-5A0C-4AEA-A9CD-90D8E8349D4B}" srcOrd="0" destOrd="0" presId="urn:microsoft.com/office/officeart/2005/8/layout/orgChart1"/>
    <dgm:cxn modelId="{0A177B3C-1CE3-4DBD-9BA7-A4EA203617D4}" srcId="{CBDA4E5E-B4D4-48DD-A8CF-0B64C9803FF2}" destId="{1D1BBFCB-22D0-4384-BE20-FF696BFAD400}" srcOrd="0" destOrd="0" parTransId="{3604F9CD-2552-4DBE-A424-230E609F1AC4}" sibTransId="{E7522724-E7ED-4B23-8E01-E63388BE3FCF}"/>
    <dgm:cxn modelId="{EF26106C-7AF6-43C6-ADCF-B0616DC98E8B}" type="presOf" srcId="{CBDA4E5E-B4D4-48DD-A8CF-0B64C9803FF2}" destId="{E5A63B54-6145-4657-9F37-1BBFDDB5B6FF}" srcOrd="0" destOrd="0" presId="urn:microsoft.com/office/officeart/2005/8/layout/orgChart1"/>
    <dgm:cxn modelId="{C469C156-1732-4B19-8287-BCBF539BCB63}" type="presOf" srcId="{1D1BBFCB-22D0-4384-BE20-FF696BFAD400}" destId="{1218D390-D6CD-42A5-88E5-1140F2D7B4DC}" srcOrd="1" destOrd="0" presId="urn:microsoft.com/office/officeart/2005/8/layout/orgChart1"/>
    <dgm:cxn modelId="{E9B879A0-E53A-48B1-95F9-5E99A1A59837}" srcId="{9C0CDE1C-3AB3-4992-B943-85749C2F34CF}" destId="{CBDA4E5E-B4D4-48DD-A8CF-0B64C9803FF2}" srcOrd="0" destOrd="0" parTransId="{7F574EEC-E024-4FB0-88F4-42A7F927CA94}" sibTransId="{2455FA72-90A0-4D9E-BA11-184875CBAF5A}"/>
    <dgm:cxn modelId="{C2DDE8BA-3D06-4AD3-A995-9A136FADB9AF}" type="presOf" srcId="{9C0CDE1C-3AB3-4992-B943-85749C2F34CF}" destId="{E3B4B3D2-F606-454E-968D-81E67ECCD175}" srcOrd="0" destOrd="0" presId="urn:microsoft.com/office/officeart/2005/8/layout/orgChart1"/>
    <dgm:cxn modelId="{02525DE6-E008-43A7-BFCB-6EBCA960AE14}" type="presOf" srcId="{9ECCA504-05BA-4EF0-927D-1EB78F6CAC7C}" destId="{955D7B23-B28D-4F8D-AD4E-EDB61CEEC488}" srcOrd="0" destOrd="0" presId="urn:microsoft.com/office/officeart/2005/8/layout/orgChart1"/>
    <dgm:cxn modelId="{829D92EE-4353-4AF6-996D-39D788A27443}" srcId="{1D1BBFCB-22D0-4384-BE20-FF696BFAD400}" destId="{9ECCA504-05BA-4EF0-927D-1EB78F6CAC7C}" srcOrd="0" destOrd="0" parTransId="{E5FE9A85-58B9-447A-BF5A-1980107EF731}" sibTransId="{3F8181E4-448C-4910-9AE3-09704FA37FE7}"/>
    <dgm:cxn modelId="{8C1466EF-B5AE-49CA-9D38-DA9F34F26498}" type="presOf" srcId="{CBDA4E5E-B4D4-48DD-A8CF-0B64C9803FF2}" destId="{5D37E238-1D99-49F7-AE6C-624D8FC4F69A}" srcOrd="1" destOrd="0" presId="urn:microsoft.com/office/officeart/2005/8/layout/orgChart1"/>
    <dgm:cxn modelId="{7440CFF9-EE39-46B0-BA4F-B85ED2C345E3}" type="presOf" srcId="{3604F9CD-2552-4DBE-A424-230E609F1AC4}" destId="{0E897040-FCED-4D0E-9423-75FC0AB4BE3F}" srcOrd="0" destOrd="0" presId="urn:microsoft.com/office/officeart/2005/8/layout/orgChart1"/>
    <dgm:cxn modelId="{58CF41A6-30B0-4C17-A86A-573863A3EEB3}" type="presParOf" srcId="{E3B4B3D2-F606-454E-968D-81E67ECCD175}" destId="{7A3115C5-E2F8-4243-87B5-E9224DB2F8B8}" srcOrd="0" destOrd="0" presId="urn:microsoft.com/office/officeart/2005/8/layout/orgChart1"/>
    <dgm:cxn modelId="{6B8B1353-D24B-4996-9619-B1F0B591D083}" type="presParOf" srcId="{7A3115C5-E2F8-4243-87B5-E9224DB2F8B8}" destId="{B46CBA41-3D63-44D0-81C1-CCBCD587EEDA}" srcOrd="0" destOrd="0" presId="urn:microsoft.com/office/officeart/2005/8/layout/orgChart1"/>
    <dgm:cxn modelId="{AE6B59B7-F50E-44D0-B82F-61419F62E93D}" type="presParOf" srcId="{B46CBA41-3D63-44D0-81C1-CCBCD587EEDA}" destId="{E5A63B54-6145-4657-9F37-1BBFDDB5B6FF}" srcOrd="0" destOrd="0" presId="urn:microsoft.com/office/officeart/2005/8/layout/orgChart1"/>
    <dgm:cxn modelId="{C4770069-ED67-4EB2-A894-C9A1312DBBD6}" type="presParOf" srcId="{B46CBA41-3D63-44D0-81C1-CCBCD587EEDA}" destId="{5D37E238-1D99-49F7-AE6C-624D8FC4F69A}" srcOrd="1" destOrd="0" presId="urn:microsoft.com/office/officeart/2005/8/layout/orgChart1"/>
    <dgm:cxn modelId="{42D7153C-C38D-4D34-9F83-DD08393B51FE}" type="presParOf" srcId="{7A3115C5-E2F8-4243-87B5-E9224DB2F8B8}" destId="{EC7AAD80-F690-48E7-9D41-C6EFF4D8CBD4}" srcOrd="1" destOrd="0" presId="urn:microsoft.com/office/officeart/2005/8/layout/orgChart1"/>
    <dgm:cxn modelId="{DC76EA2E-0EBF-41E8-BFC3-74D1C832A0E9}" type="presParOf" srcId="{EC7AAD80-F690-48E7-9D41-C6EFF4D8CBD4}" destId="{0E897040-FCED-4D0E-9423-75FC0AB4BE3F}" srcOrd="0" destOrd="0" presId="urn:microsoft.com/office/officeart/2005/8/layout/orgChart1"/>
    <dgm:cxn modelId="{B5817138-EE95-46C8-8DF8-A644C990DE24}" type="presParOf" srcId="{EC7AAD80-F690-48E7-9D41-C6EFF4D8CBD4}" destId="{C58CEB93-471E-4285-9B4E-B15A36D07CB4}" srcOrd="1" destOrd="0" presId="urn:microsoft.com/office/officeart/2005/8/layout/orgChart1"/>
    <dgm:cxn modelId="{E328B1C6-09D2-4DB8-AB5E-0A4806018AC2}" type="presParOf" srcId="{C58CEB93-471E-4285-9B4E-B15A36D07CB4}" destId="{B044B970-4EA2-4067-8B13-4CD520853861}" srcOrd="0" destOrd="0" presId="urn:microsoft.com/office/officeart/2005/8/layout/orgChart1"/>
    <dgm:cxn modelId="{07CB8F49-00B1-4457-BB55-07AD230709FC}" type="presParOf" srcId="{B044B970-4EA2-4067-8B13-4CD520853861}" destId="{2A798DFE-5AFD-4181-B271-EF4F6B7EF720}" srcOrd="0" destOrd="0" presId="urn:microsoft.com/office/officeart/2005/8/layout/orgChart1"/>
    <dgm:cxn modelId="{AF18BE4C-B935-4C3B-A679-94A5F3926C9D}" type="presParOf" srcId="{B044B970-4EA2-4067-8B13-4CD520853861}" destId="{1218D390-D6CD-42A5-88E5-1140F2D7B4DC}" srcOrd="1" destOrd="0" presId="urn:microsoft.com/office/officeart/2005/8/layout/orgChart1"/>
    <dgm:cxn modelId="{8CE3C896-6F28-4D9D-9DFB-329B68075108}" type="presParOf" srcId="{C58CEB93-471E-4285-9B4E-B15A36D07CB4}" destId="{C083EC4E-D163-4A25-946E-D7D9A0629989}" srcOrd="1" destOrd="0" presId="urn:microsoft.com/office/officeart/2005/8/layout/orgChart1"/>
    <dgm:cxn modelId="{126D23FE-51B3-4EEA-AFA1-FD5079409E19}" type="presParOf" srcId="{C083EC4E-D163-4A25-946E-D7D9A0629989}" destId="{74293E1C-5A0C-4AEA-A9CD-90D8E8349D4B}" srcOrd="0" destOrd="0" presId="urn:microsoft.com/office/officeart/2005/8/layout/orgChart1"/>
    <dgm:cxn modelId="{DFBDEF1F-4B58-40D1-A2DC-13497B685A5F}" type="presParOf" srcId="{C083EC4E-D163-4A25-946E-D7D9A0629989}" destId="{B307D5FC-9B36-4366-88EC-FD90C4AE92FB}" srcOrd="1" destOrd="0" presId="urn:microsoft.com/office/officeart/2005/8/layout/orgChart1"/>
    <dgm:cxn modelId="{F8172178-8C9F-4137-811D-B03E07043CC8}" type="presParOf" srcId="{B307D5FC-9B36-4366-88EC-FD90C4AE92FB}" destId="{45A2299A-AC00-4A58-8F24-AE220B2FB98F}" srcOrd="0" destOrd="0" presId="urn:microsoft.com/office/officeart/2005/8/layout/orgChart1"/>
    <dgm:cxn modelId="{6DD83C40-00C0-4567-9240-4D536ECADE2C}" type="presParOf" srcId="{45A2299A-AC00-4A58-8F24-AE220B2FB98F}" destId="{955D7B23-B28D-4F8D-AD4E-EDB61CEEC488}" srcOrd="0" destOrd="0" presId="urn:microsoft.com/office/officeart/2005/8/layout/orgChart1"/>
    <dgm:cxn modelId="{37DAD6B9-F464-4137-A5F2-12F5D014601C}" type="presParOf" srcId="{45A2299A-AC00-4A58-8F24-AE220B2FB98F}" destId="{ACEF583D-9E65-48CF-BD38-CB6BE4641D5C}" srcOrd="1" destOrd="0" presId="urn:microsoft.com/office/officeart/2005/8/layout/orgChart1"/>
    <dgm:cxn modelId="{A2D978A6-8D5D-49FD-8E37-084C75BB4F19}" type="presParOf" srcId="{B307D5FC-9B36-4366-88EC-FD90C4AE92FB}" destId="{E271D731-BAAA-4D1F-8DDD-04F471FEA8AD}" srcOrd="1" destOrd="0" presId="urn:microsoft.com/office/officeart/2005/8/layout/orgChart1"/>
    <dgm:cxn modelId="{ED7E88BC-C230-48D6-AA03-BE2823252E4A}" type="presParOf" srcId="{B307D5FC-9B36-4366-88EC-FD90C4AE92FB}" destId="{13BCB696-6D95-44B5-AF73-5DC03A3BB178}" srcOrd="2" destOrd="0" presId="urn:microsoft.com/office/officeart/2005/8/layout/orgChart1"/>
    <dgm:cxn modelId="{EE611CA3-B1A5-49AB-82BD-9142621A6BE4}" type="presParOf" srcId="{C58CEB93-471E-4285-9B4E-B15A36D07CB4}" destId="{664E01C2-C8C0-40D5-8EFC-1505BAD69511}" srcOrd="2" destOrd="0" presId="urn:microsoft.com/office/officeart/2005/8/layout/orgChart1"/>
    <dgm:cxn modelId="{57FA2D5A-A28F-44E9-BAB6-2E9C804FB6DB}" type="presParOf" srcId="{7A3115C5-E2F8-4243-87B5-E9224DB2F8B8}" destId="{D5D57835-1C23-4C22-90AD-C5969A3064E7}"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93E1C-5A0C-4AEA-A9CD-90D8E8349D4B}">
      <dsp:nvSpPr>
        <dsp:cNvPr id="0" name=""/>
        <dsp:cNvSpPr/>
      </dsp:nvSpPr>
      <dsp:spPr>
        <a:xfrm>
          <a:off x="3197542" y="882204"/>
          <a:ext cx="91440" cy="153737"/>
        </a:xfrm>
        <a:custGeom>
          <a:avLst/>
          <a:gdLst/>
          <a:ahLst/>
          <a:cxnLst/>
          <a:rect l="0" t="0" r="0" b="0"/>
          <a:pathLst>
            <a:path>
              <a:moveTo>
                <a:pt x="45720" y="0"/>
              </a:moveTo>
              <a:lnTo>
                <a:pt x="45720" y="153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897040-FCED-4D0E-9423-75FC0AB4BE3F}">
      <dsp:nvSpPr>
        <dsp:cNvPr id="0" name=""/>
        <dsp:cNvSpPr/>
      </dsp:nvSpPr>
      <dsp:spPr>
        <a:xfrm>
          <a:off x="3197542" y="364992"/>
          <a:ext cx="91440" cy="152978"/>
        </a:xfrm>
        <a:custGeom>
          <a:avLst/>
          <a:gdLst/>
          <a:ahLst/>
          <a:cxnLst/>
          <a:rect l="0" t="0" r="0" b="0"/>
          <a:pathLst>
            <a:path>
              <a:moveTo>
                <a:pt x="45720" y="0"/>
              </a:moveTo>
              <a:lnTo>
                <a:pt x="45720" y="1529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A63B54-6145-4657-9F37-1BBFDDB5B6FF}">
      <dsp:nvSpPr>
        <dsp:cNvPr id="0" name=""/>
        <dsp:cNvSpPr/>
      </dsp:nvSpPr>
      <dsp:spPr>
        <a:xfrm>
          <a:off x="2182108" y="759"/>
          <a:ext cx="2122308" cy="3642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E" sz="1200" kern="1200"/>
            <a:t>General services manager</a:t>
          </a:r>
        </a:p>
      </dsp:txBody>
      <dsp:txXfrm>
        <a:off x="2182108" y="759"/>
        <a:ext cx="2122308" cy="364233"/>
      </dsp:txXfrm>
    </dsp:sp>
    <dsp:sp modelId="{2A798DFE-5AFD-4181-B271-EF4F6B7EF720}">
      <dsp:nvSpPr>
        <dsp:cNvPr id="0" name=""/>
        <dsp:cNvSpPr/>
      </dsp:nvSpPr>
      <dsp:spPr>
        <a:xfrm>
          <a:off x="2182108" y="517970"/>
          <a:ext cx="2122308" cy="3642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E" sz="1200" kern="1200"/>
            <a:t>Chef manager</a:t>
          </a:r>
        </a:p>
      </dsp:txBody>
      <dsp:txXfrm>
        <a:off x="2182108" y="517970"/>
        <a:ext cx="2122308" cy="364233"/>
      </dsp:txXfrm>
    </dsp:sp>
    <dsp:sp modelId="{955D7B23-B28D-4F8D-AD4E-EDB61CEEC488}">
      <dsp:nvSpPr>
        <dsp:cNvPr id="0" name=""/>
        <dsp:cNvSpPr/>
      </dsp:nvSpPr>
      <dsp:spPr>
        <a:xfrm>
          <a:off x="2879028" y="1035941"/>
          <a:ext cx="728467" cy="3642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IE" sz="1200" kern="1200"/>
            <a:t>Catering Team</a:t>
          </a:r>
        </a:p>
      </dsp:txBody>
      <dsp:txXfrm>
        <a:off x="2879028" y="1035941"/>
        <a:ext cx="728467" cy="3642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B6BF-15D4-4049-881E-E55F9367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1276</Words>
  <Characters>7279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Foster, Chantelle</cp:lastModifiedBy>
  <cp:revision>2</cp:revision>
  <cp:lastPrinted>2015-10-14T13:35:00Z</cp:lastPrinted>
  <dcterms:created xsi:type="dcterms:W3CDTF">2022-02-23T21:09:00Z</dcterms:created>
  <dcterms:modified xsi:type="dcterms:W3CDTF">2022-02-23T21:09:00Z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