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FCFF3"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3D6697EB" wp14:editId="23DEF85A">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C38DE2" w14:textId="4CF1D73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134AF">
                              <w:rPr>
                                <w:color w:val="FFFFFF"/>
                                <w:sz w:val="44"/>
                                <w:szCs w:val="44"/>
                                <w:lang w:val="en-AU"/>
                              </w:rPr>
                              <w:t xml:space="preserve">Talent </w:t>
                            </w:r>
                            <w:r w:rsidR="004F11D5">
                              <w:rPr>
                                <w:color w:val="FFFFFF"/>
                                <w:sz w:val="44"/>
                                <w:szCs w:val="44"/>
                                <w:lang w:val="en-AU"/>
                              </w:rPr>
                              <w:t>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D6697EB"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5EC38DE2" w14:textId="4CF1D73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134AF">
                        <w:rPr>
                          <w:color w:val="FFFFFF"/>
                          <w:sz w:val="44"/>
                          <w:szCs w:val="44"/>
                          <w:lang w:val="en-AU"/>
                        </w:rPr>
                        <w:t xml:space="preserve">Talent </w:t>
                      </w:r>
                      <w:r w:rsidR="004F11D5">
                        <w:rPr>
                          <w:color w:val="FFFFFF"/>
                          <w:sz w:val="44"/>
                          <w:szCs w:val="44"/>
                          <w:lang w:val="en-AU"/>
                        </w:rPr>
                        <w:t>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3BEA5057" wp14:editId="2718E390">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EF980A1" w14:textId="77777777" w:rsidR="00366A73" w:rsidRPr="00366A73" w:rsidRDefault="00366A73" w:rsidP="00366A73"/>
    <w:p w14:paraId="74C89B25" w14:textId="77777777" w:rsidR="00366A73" w:rsidRPr="00366A73" w:rsidRDefault="00366A73" w:rsidP="00366A73"/>
    <w:p w14:paraId="4EF4C19E" w14:textId="77777777" w:rsidR="00366A73" w:rsidRPr="00366A73" w:rsidRDefault="00366A73" w:rsidP="00366A73"/>
    <w:p w14:paraId="1EB4A8E3" w14:textId="77777777" w:rsidR="00366A73" w:rsidRPr="00366A73" w:rsidRDefault="00366A73" w:rsidP="00366A73"/>
    <w:p w14:paraId="13BFC1D1" w14:textId="77777777" w:rsidR="00366A73" w:rsidRDefault="00366A73" w:rsidP="00366A73"/>
    <w:p w14:paraId="3E7B2EFD"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1A6F01AE"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16C6855E"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58F71860" w14:textId="7FA680E6" w:rsidR="00366A73" w:rsidRPr="00876EDD" w:rsidRDefault="008C62EF" w:rsidP="00161F93">
            <w:pPr>
              <w:spacing w:before="20" w:after="20"/>
              <w:jc w:val="left"/>
              <w:rPr>
                <w:rFonts w:cs="Arial"/>
                <w:color w:val="000000"/>
                <w:szCs w:val="20"/>
              </w:rPr>
            </w:pPr>
            <w:r>
              <w:rPr>
                <w:rFonts w:cs="Arial"/>
                <w:color w:val="000000"/>
                <w:szCs w:val="20"/>
              </w:rPr>
              <w:t xml:space="preserve">Recruitment &amp; </w:t>
            </w:r>
            <w:r w:rsidR="0007036C">
              <w:rPr>
                <w:rFonts w:cs="Arial"/>
                <w:color w:val="000000"/>
                <w:szCs w:val="20"/>
              </w:rPr>
              <w:t>Staffing</w:t>
            </w:r>
          </w:p>
        </w:tc>
      </w:tr>
      <w:tr w:rsidR="00366A73" w:rsidRPr="00315425" w14:paraId="0AEE2E42"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2FA02BC8"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2EBC5AA5" w14:textId="4C9E19BB" w:rsidR="00366A73" w:rsidRPr="004B2221" w:rsidRDefault="00336F40" w:rsidP="00161F93">
            <w:pPr>
              <w:pStyle w:val="Heading2"/>
              <w:rPr>
                <w:b w:val="0"/>
                <w:lang w:val="en-CA"/>
              </w:rPr>
            </w:pPr>
            <w:r>
              <w:rPr>
                <w:b w:val="0"/>
                <w:sz w:val="18"/>
                <w:lang w:val="en-CA"/>
              </w:rPr>
              <w:t xml:space="preserve">Recruitment &amp; Training Manager </w:t>
            </w:r>
          </w:p>
        </w:tc>
      </w:tr>
      <w:tr w:rsidR="004B2221" w:rsidRPr="00315425" w14:paraId="0B9678EB"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6E7143EF"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0A481D3E" w14:textId="4A51AAE3" w:rsidR="004B2221" w:rsidRPr="00336F40" w:rsidRDefault="00336F40" w:rsidP="004B2221">
            <w:pPr>
              <w:spacing w:before="20" w:after="20"/>
              <w:jc w:val="left"/>
              <w:rPr>
                <w:rFonts w:cs="Arial"/>
                <w:bCs/>
                <w:color w:val="000000"/>
                <w:szCs w:val="20"/>
              </w:rPr>
            </w:pPr>
            <w:r w:rsidRPr="00336F40">
              <w:rPr>
                <w:bCs/>
                <w:sz w:val="18"/>
                <w:lang w:val="en-CA"/>
              </w:rPr>
              <w:t>Recruitment &amp; Training Manager</w:t>
            </w:r>
          </w:p>
        </w:tc>
      </w:tr>
      <w:tr w:rsidR="00366A73" w:rsidRPr="00315425" w14:paraId="028AF87C"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26A974F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4DF9C86E" w14:textId="77777777" w:rsidR="00366A73" w:rsidRPr="00876EDD" w:rsidRDefault="0007036C" w:rsidP="00161F93">
            <w:pPr>
              <w:spacing w:before="20" w:after="20"/>
              <w:jc w:val="left"/>
              <w:rPr>
                <w:rFonts w:cs="Arial"/>
                <w:color w:val="000000"/>
                <w:szCs w:val="20"/>
              </w:rPr>
            </w:pPr>
            <w:r>
              <w:rPr>
                <w:rFonts w:cs="Arial"/>
                <w:color w:val="000000"/>
                <w:szCs w:val="20"/>
              </w:rPr>
              <w:t>Vacant</w:t>
            </w:r>
          </w:p>
        </w:tc>
      </w:tr>
      <w:tr w:rsidR="00366A73" w:rsidRPr="00315425" w14:paraId="5AF93136"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286B5C54"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39C1CD99" w14:textId="77777777" w:rsidR="00366A73" w:rsidRDefault="00366A73" w:rsidP="00161F93">
            <w:pPr>
              <w:spacing w:before="20" w:after="20"/>
              <w:jc w:val="left"/>
              <w:rPr>
                <w:rFonts w:cs="Arial"/>
                <w:color w:val="000000"/>
                <w:szCs w:val="20"/>
              </w:rPr>
            </w:pPr>
          </w:p>
        </w:tc>
      </w:tr>
      <w:tr w:rsidR="00366A73" w:rsidRPr="00315425" w14:paraId="62E0448C"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24E1BB2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02D5E5DF" w14:textId="1B65BDB9" w:rsidR="00366A73" w:rsidRPr="00876EDD" w:rsidRDefault="0007036C" w:rsidP="00366A73">
            <w:pPr>
              <w:spacing w:before="20" w:after="20"/>
              <w:jc w:val="left"/>
              <w:rPr>
                <w:rFonts w:cs="Arial"/>
                <w:color w:val="000000"/>
                <w:szCs w:val="20"/>
              </w:rPr>
            </w:pPr>
            <w:r>
              <w:rPr>
                <w:rFonts w:cs="Arial"/>
                <w:color w:val="000000"/>
                <w:szCs w:val="20"/>
              </w:rPr>
              <w:t>Account Manager</w:t>
            </w:r>
          </w:p>
        </w:tc>
      </w:tr>
      <w:tr w:rsidR="00366A73" w:rsidRPr="00315425" w14:paraId="049C2BBD"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50B292F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6DBCF1FB" w14:textId="6EF4301F" w:rsidR="00366A73" w:rsidRDefault="0007036C" w:rsidP="00366A73">
            <w:pPr>
              <w:spacing w:before="20" w:after="20"/>
              <w:jc w:val="left"/>
              <w:rPr>
                <w:rFonts w:cs="Arial"/>
                <w:color w:val="000000"/>
                <w:szCs w:val="20"/>
              </w:rPr>
            </w:pPr>
            <w:r>
              <w:rPr>
                <w:rFonts w:cs="Arial"/>
                <w:color w:val="000000"/>
                <w:szCs w:val="20"/>
              </w:rPr>
              <w:t>Commercial Manager</w:t>
            </w:r>
          </w:p>
        </w:tc>
      </w:tr>
      <w:tr w:rsidR="00366A73" w:rsidRPr="00315425" w14:paraId="2B947513"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7646A76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0F903D83" w14:textId="05CAA100" w:rsidR="00366A73" w:rsidRDefault="0007036C" w:rsidP="00161F93">
            <w:pPr>
              <w:spacing w:before="20" w:after="20"/>
              <w:jc w:val="left"/>
              <w:rPr>
                <w:rFonts w:cs="Arial"/>
                <w:color w:val="000000"/>
                <w:szCs w:val="20"/>
              </w:rPr>
            </w:pPr>
            <w:r>
              <w:rPr>
                <w:rFonts w:cs="Arial"/>
                <w:color w:val="000000"/>
                <w:szCs w:val="20"/>
              </w:rPr>
              <w:t>Headingley Stadium</w:t>
            </w:r>
          </w:p>
        </w:tc>
      </w:tr>
      <w:tr w:rsidR="00366A73" w:rsidRPr="00315425" w14:paraId="5ACE61AC"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795C335D" w14:textId="77777777" w:rsidR="00366A73" w:rsidRDefault="00366A73" w:rsidP="00161F93">
            <w:pPr>
              <w:jc w:val="left"/>
              <w:rPr>
                <w:rFonts w:cs="Arial"/>
                <w:sz w:val="10"/>
                <w:szCs w:val="20"/>
              </w:rPr>
            </w:pPr>
          </w:p>
          <w:p w14:paraId="612B7257" w14:textId="77777777" w:rsidR="00366A73" w:rsidRPr="00315425" w:rsidRDefault="00366A73" w:rsidP="00161F93">
            <w:pPr>
              <w:jc w:val="left"/>
              <w:rPr>
                <w:rFonts w:cs="Arial"/>
                <w:sz w:val="10"/>
                <w:szCs w:val="20"/>
              </w:rPr>
            </w:pPr>
          </w:p>
        </w:tc>
      </w:tr>
      <w:tr w:rsidR="00366A73" w:rsidRPr="00315425" w14:paraId="414E33DC"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3A85FD2B"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3C3C5EA5"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70286592" w14:textId="25C6445F" w:rsidR="0007036C" w:rsidRPr="002134AF" w:rsidRDefault="004375BB" w:rsidP="00F479E6">
            <w:pPr>
              <w:pStyle w:val="Puces4"/>
              <w:numPr>
                <w:ilvl w:val="0"/>
                <w:numId w:val="2"/>
              </w:numPr>
              <w:rPr>
                <w:color w:val="000000" w:themeColor="text1"/>
                <w:sz w:val="18"/>
                <w:szCs w:val="18"/>
              </w:rPr>
            </w:pPr>
            <w:r w:rsidRPr="002134AF">
              <w:rPr>
                <w:color w:val="000000" w:themeColor="text1"/>
                <w:sz w:val="18"/>
                <w:szCs w:val="18"/>
                <w:lang w:val="en-US"/>
              </w:rPr>
              <w:t>M</w:t>
            </w:r>
            <w:proofErr w:type="spellStart"/>
            <w:r w:rsidR="0007036C" w:rsidRPr="002134AF">
              <w:rPr>
                <w:color w:val="000000" w:themeColor="text1"/>
                <w:sz w:val="18"/>
                <w:szCs w:val="18"/>
              </w:rPr>
              <w:t>anage</w:t>
            </w:r>
            <w:proofErr w:type="spellEnd"/>
            <w:r w:rsidR="0007036C" w:rsidRPr="002134AF">
              <w:rPr>
                <w:color w:val="000000" w:themeColor="text1"/>
                <w:sz w:val="18"/>
                <w:szCs w:val="18"/>
              </w:rPr>
              <w:t xml:space="preserve"> the recruitment and selection </w:t>
            </w:r>
            <w:r w:rsidRPr="002134AF">
              <w:rPr>
                <w:color w:val="000000" w:themeColor="text1"/>
                <w:sz w:val="18"/>
                <w:szCs w:val="18"/>
              </w:rPr>
              <w:t xml:space="preserve">process </w:t>
            </w:r>
            <w:r w:rsidR="0007036C" w:rsidRPr="002134AF">
              <w:rPr>
                <w:color w:val="000000" w:themeColor="text1"/>
                <w:sz w:val="18"/>
                <w:szCs w:val="18"/>
              </w:rPr>
              <w:t xml:space="preserve">of casual catering </w:t>
            </w:r>
            <w:r w:rsidR="00F0500A" w:rsidRPr="002134AF">
              <w:rPr>
                <w:color w:val="000000" w:themeColor="text1"/>
                <w:sz w:val="18"/>
                <w:szCs w:val="18"/>
              </w:rPr>
              <w:t>employees</w:t>
            </w:r>
            <w:r w:rsidR="0007036C" w:rsidRPr="002134AF">
              <w:rPr>
                <w:color w:val="000000" w:themeColor="text1"/>
                <w:sz w:val="18"/>
                <w:szCs w:val="18"/>
              </w:rPr>
              <w:t xml:space="preserve"> </w:t>
            </w:r>
            <w:r w:rsidRPr="002134AF">
              <w:rPr>
                <w:color w:val="000000" w:themeColor="text1"/>
                <w:sz w:val="18"/>
                <w:szCs w:val="18"/>
              </w:rPr>
              <w:t xml:space="preserve">for match days and </w:t>
            </w:r>
            <w:r w:rsidR="007143F7" w:rsidRPr="002134AF">
              <w:rPr>
                <w:color w:val="000000" w:themeColor="text1"/>
                <w:sz w:val="18"/>
                <w:szCs w:val="18"/>
              </w:rPr>
              <w:t>meetings</w:t>
            </w:r>
            <w:r w:rsidRPr="002134AF">
              <w:rPr>
                <w:color w:val="000000" w:themeColor="text1"/>
                <w:sz w:val="18"/>
                <w:szCs w:val="18"/>
              </w:rPr>
              <w:t xml:space="preserve"> &amp; events at</w:t>
            </w:r>
            <w:r w:rsidR="007143F7" w:rsidRPr="002134AF">
              <w:rPr>
                <w:color w:val="000000" w:themeColor="text1"/>
                <w:sz w:val="18"/>
                <w:szCs w:val="18"/>
              </w:rPr>
              <w:t xml:space="preserve"> </w:t>
            </w:r>
            <w:r w:rsidRPr="002134AF">
              <w:rPr>
                <w:color w:val="000000" w:themeColor="text1"/>
                <w:sz w:val="18"/>
                <w:szCs w:val="18"/>
              </w:rPr>
              <w:t>Headingley Stadium</w:t>
            </w:r>
          </w:p>
          <w:p w14:paraId="75ECF05D" w14:textId="67309F0D" w:rsidR="00F0500A" w:rsidRPr="002134AF" w:rsidRDefault="00F0500A" w:rsidP="00F479E6">
            <w:pPr>
              <w:pStyle w:val="Puces4"/>
              <w:numPr>
                <w:ilvl w:val="0"/>
                <w:numId w:val="2"/>
              </w:numPr>
              <w:rPr>
                <w:color w:val="000000" w:themeColor="text1"/>
                <w:sz w:val="18"/>
                <w:szCs w:val="18"/>
              </w:rPr>
            </w:pPr>
            <w:r w:rsidRPr="002134AF">
              <w:rPr>
                <w:color w:val="000000" w:themeColor="text1"/>
                <w:sz w:val="18"/>
                <w:szCs w:val="18"/>
              </w:rPr>
              <w:t>Efficiently and accurately manage the onboarding of all casual employees, adhering to Sodexo processes, policies and procedures</w:t>
            </w:r>
          </w:p>
          <w:p w14:paraId="4F52B5A0" w14:textId="68858F08" w:rsidR="00F0500A" w:rsidRPr="002134AF" w:rsidRDefault="00F0500A" w:rsidP="00F479E6">
            <w:pPr>
              <w:pStyle w:val="Puces4"/>
              <w:numPr>
                <w:ilvl w:val="0"/>
                <w:numId w:val="2"/>
              </w:numPr>
              <w:rPr>
                <w:color w:val="000000" w:themeColor="text1"/>
                <w:sz w:val="18"/>
                <w:szCs w:val="18"/>
              </w:rPr>
            </w:pPr>
            <w:r w:rsidRPr="002134AF">
              <w:rPr>
                <w:color w:val="000000" w:themeColor="text1"/>
                <w:sz w:val="18"/>
                <w:szCs w:val="18"/>
              </w:rPr>
              <w:t>Work with the site catering team HOD’s to create a Headingley Experience Training programme and be a leader in the promotion and delivery of this</w:t>
            </w:r>
          </w:p>
          <w:p w14:paraId="58CD8C65" w14:textId="77777777" w:rsidR="0007036C" w:rsidRPr="002134AF" w:rsidRDefault="0007036C" w:rsidP="00F479E6">
            <w:pPr>
              <w:pStyle w:val="Puces4"/>
              <w:numPr>
                <w:ilvl w:val="0"/>
                <w:numId w:val="2"/>
              </w:numPr>
              <w:rPr>
                <w:color w:val="000000" w:themeColor="text1"/>
                <w:sz w:val="18"/>
                <w:szCs w:val="18"/>
              </w:rPr>
            </w:pPr>
            <w:r w:rsidRPr="002134AF">
              <w:rPr>
                <w:color w:val="000000" w:themeColor="text1"/>
                <w:sz w:val="18"/>
                <w:szCs w:val="18"/>
              </w:rPr>
              <w:t>Manage the administration relating to recruitment, training and payroll</w:t>
            </w:r>
          </w:p>
          <w:p w14:paraId="608FF05B" w14:textId="039A4647" w:rsidR="0007036C" w:rsidRPr="002134AF" w:rsidRDefault="0007036C" w:rsidP="00F479E6">
            <w:pPr>
              <w:pStyle w:val="Puces4"/>
              <w:numPr>
                <w:ilvl w:val="0"/>
                <w:numId w:val="2"/>
              </w:numPr>
              <w:rPr>
                <w:color w:val="000000" w:themeColor="text1"/>
                <w:sz w:val="18"/>
                <w:szCs w:val="18"/>
              </w:rPr>
            </w:pPr>
            <w:r w:rsidRPr="002134AF">
              <w:rPr>
                <w:color w:val="000000" w:themeColor="text1"/>
                <w:sz w:val="18"/>
                <w:szCs w:val="18"/>
              </w:rPr>
              <w:t>Promote Sodexo Prestige as the preferred employer, both internally and externally, adhering to the company recruitment policies</w:t>
            </w:r>
          </w:p>
          <w:p w14:paraId="0D04C1F5" w14:textId="3B4EB050" w:rsidR="004375BB" w:rsidRPr="002134AF" w:rsidRDefault="004375BB" w:rsidP="00F479E6">
            <w:pPr>
              <w:pStyle w:val="Puces4"/>
              <w:numPr>
                <w:ilvl w:val="0"/>
                <w:numId w:val="2"/>
              </w:numPr>
              <w:rPr>
                <w:color w:val="000000" w:themeColor="text1"/>
                <w:sz w:val="18"/>
                <w:szCs w:val="18"/>
              </w:rPr>
            </w:pPr>
            <w:r w:rsidRPr="002134AF">
              <w:rPr>
                <w:color w:val="000000" w:themeColor="text1"/>
                <w:sz w:val="18"/>
                <w:szCs w:val="18"/>
              </w:rPr>
              <w:t>Support the site catering team HOD’s with development and delivery of</w:t>
            </w:r>
            <w:r w:rsidR="008C62EF" w:rsidRPr="002134AF">
              <w:rPr>
                <w:color w:val="000000" w:themeColor="text1"/>
                <w:sz w:val="18"/>
                <w:szCs w:val="18"/>
              </w:rPr>
              <w:t xml:space="preserve"> site</w:t>
            </w:r>
            <w:r w:rsidR="007143F7" w:rsidRPr="002134AF">
              <w:rPr>
                <w:color w:val="000000" w:themeColor="text1"/>
                <w:sz w:val="18"/>
                <w:szCs w:val="18"/>
              </w:rPr>
              <w:t>-</w:t>
            </w:r>
            <w:r w:rsidR="008C62EF" w:rsidRPr="002134AF">
              <w:rPr>
                <w:color w:val="000000" w:themeColor="text1"/>
                <w:sz w:val="18"/>
                <w:szCs w:val="18"/>
              </w:rPr>
              <w:t>based</w:t>
            </w:r>
            <w:r w:rsidRPr="002134AF">
              <w:rPr>
                <w:color w:val="000000" w:themeColor="text1"/>
                <w:sz w:val="18"/>
                <w:szCs w:val="18"/>
              </w:rPr>
              <w:t xml:space="preserve"> training</w:t>
            </w:r>
          </w:p>
          <w:p w14:paraId="0A9180E4" w14:textId="77777777" w:rsidR="0007036C" w:rsidRPr="002134AF" w:rsidRDefault="004375BB" w:rsidP="00F479E6">
            <w:pPr>
              <w:pStyle w:val="Puces4"/>
              <w:numPr>
                <w:ilvl w:val="0"/>
                <w:numId w:val="2"/>
              </w:numPr>
              <w:rPr>
                <w:color w:val="000000" w:themeColor="text1"/>
                <w:sz w:val="18"/>
                <w:szCs w:val="18"/>
              </w:rPr>
            </w:pPr>
            <w:r w:rsidRPr="002134AF">
              <w:rPr>
                <w:color w:val="000000" w:themeColor="text1"/>
                <w:sz w:val="18"/>
                <w:szCs w:val="18"/>
              </w:rPr>
              <w:t>P</w:t>
            </w:r>
            <w:r w:rsidR="0007036C" w:rsidRPr="002134AF">
              <w:rPr>
                <w:color w:val="000000" w:themeColor="text1"/>
                <w:sz w:val="18"/>
                <w:szCs w:val="18"/>
              </w:rPr>
              <w:t>rovide proactive support to the</w:t>
            </w:r>
            <w:r w:rsidR="00562E97" w:rsidRPr="002134AF">
              <w:rPr>
                <w:color w:val="000000" w:themeColor="text1"/>
                <w:sz w:val="18"/>
                <w:szCs w:val="18"/>
              </w:rPr>
              <w:t xml:space="preserve"> </w:t>
            </w:r>
            <w:r w:rsidR="0007036C" w:rsidRPr="002134AF">
              <w:rPr>
                <w:color w:val="000000" w:themeColor="text1"/>
                <w:sz w:val="18"/>
                <w:szCs w:val="18"/>
              </w:rPr>
              <w:t>site</w:t>
            </w:r>
            <w:r w:rsidRPr="002134AF">
              <w:rPr>
                <w:color w:val="000000" w:themeColor="text1"/>
                <w:sz w:val="18"/>
                <w:szCs w:val="18"/>
              </w:rPr>
              <w:t xml:space="preserve"> catering</w:t>
            </w:r>
            <w:r w:rsidR="0007036C" w:rsidRPr="002134AF">
              <w:rPr>
                <w:color w:val="000000" w:themeColor="text1"/>
                <w:sz w:val="18"/>
                <w:szCs w:val="18"/>
              </w:rPr>
              <w:t xml:space="preserve"> team HOD’s, ensuring consistent delivery of </w:t>
            </w:r>
            <w:r w:rsidRPr="002134AF">
              <w:rPr>
                <w:color w:val="000000" w:themeColor="text1"/>
                <w:sz w:val="18"/>
                <w:szCs w:val="18"/>
              </w:rPr>
              <w:t xml:space="preserve">high standards </w:t>
            </w:r>
            <w:proofErr w:type="gramStart"/>
            <w:r w:rsidRPr="002134AF">
              <w:rPr>
                <w:color w:val="000000" w:themeColor="text1"/>
                <w:sz w:val="18"/>
                <w:szCs w:val="18"/>
              </w:rPr>
              <w:t>at all times</w:t>
            </w:r>
            <w:proofErr w:type="gramEnd"/>
          </w:p>
          <w:p w14:paraId="0902672A" w14:textId="5D8511F8" w:rsidR="00745A24" w:rsidRPr="00F0500A" w:rsidRDefault="004375BB" w:rsidP="00F0500A">
            <w:pPr>
              <w:pStyle w:val="Puces4"/>
              <w:numPr>
                <w:ilvl w:val="0"/>
                <w:numId w:val="2"/>
              </w:numPr>
              <w:rPr>
                <w:color w:val="000000" w:themeColor="text1"/>
              </w:rPr>
            </w:pPr>
            <w:r w:rsidRPr="002134AF">
              <w:rPr>
                <w:color w:val="000000" w:themeColor="text1"/>
                <w:sz w:val="18"/>
                <w:szCs w:val="18"/>
              </w:rPr>
              <w:t>Work to agreed KPI’s</w:t>
            </w:r>
          </w:p>
        </w:tc>
      </w:tr>
      <w:tr w:rsidR="00366A73" w:rsidRPr="00315425" w14:paraId="43CBCE56"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7307B61B" w14:textId="77777777" w:rsidR="00366A73" w:rsidRDefault="00366A73" w:rsidP="00161F93">
            <w:pPr>
              <w:jc w:val="left"/>
              <w:rPr>
                <w:rFonts w:cs="Arial"/>
                <w:sz w:val="10"/>
                <w:szCs w:val="20"/>
              </w:rPr>
            </w:pPr>
          </w:p>
          <w:p w14:paraId="09E225AB" w14:textId="77777777" w:rsidR="00366A73" w:rsidRPr="00315425" w:rsidRDefault="00366A73" w:rsidP="00161F93">
            <w:pPr>
              <w:jc w:val="left"/>
              <w:rPr>
                <w:rFonts w:cs="Arial"/>
                <w:sz w:val="10"/>
                <w:szCs w:val="20"/>
              </w:rPr>
            </w:pPr>
          </w:p>
        </w:tc>
      </w:tr>
      <w:tr w:rsidR="00366A73" w:rsidRPr="00315425" w14:paraId="2BDFA3CA"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7CB7A270"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4880DFEA" w14:textId="77777777" w:rsidTr="00161F93">
        <w:trPr>
          <w:trHeight w:val="232"/>
        </w:trPr>
        <w:tc>
          <w:tcPr>
            <w:tcW w:w="1008" w:type="dxa"/>
            <w:vMerge w:val="restart"/>
            <w:tcBorders>
              <w:top w:val="dotted" w:sz="2" w:space="0" w:color="auto"/>
              <w:left w:val="single" w:sz="2" w:space="0" w:color="auto"/>
              <w:right w:val="nil"/>
            </w:tcBorders>
            <w:vAlign w:val="center"/>
          </w:tcPr>
          <w:p w14:paraId="3D9B5506" w14:textId="77777777" w:rsidR="00366A73" w:rsidRPr="007C0E94" w:rsidRDefault="004375BB" w:rsidP="00161F93">
            <w:pPr>
              <w:rPr>
                <w:sz w:val="18"/>
                <w:szCs w:val="18"/>
              </w:rPr>
            </w:pPr>
            <w:r>
              <w:rPr>
                <w:sz w:val="18"/>
                <w:szCs w:val="18"/>
              </w:rPr>
              <w:t>N/A</w:t>
            </w:r>
          </w:p>
        </w:tc>
        <w:tc>
          <w:tcPr>
            <w:tcW w:w="630" w:type="dxa"/>
            <w:gridSpan w:val="2"/>
            <w:vMerge w:val="restart"/>
            <w:tcBorders>
              <w:top w:val="dotted" w:sz="2" w:space="0" w:color="auto"/>
              <w:left w:val="nil"/>
              <w:right w:val="dotted" w:sz="2" w:space="0" w:color="auto"/>
            </w:tcBorders>
            <w:vAlign w:val="center"/>
          </w:tcPr>
          <w:p w14:paraId="0B199C74" w14:textId="77777777"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14:paraId="7093B660" w14:textId="77777777" w:rsidR="00366A73" w:rsidRPr="007C0E94" w:rsidRDefault="00366A73" w:rsidP="00161F93">
            <w:pPr>
              <w:rPr>
                <w:sz w:val="18"/>
                <w:szCs w:val="18"/>
              </w:rPr>
            </w:pPr>
          </w:p>
        </w:tc>
        <w:tc>
          <w:tcPr>
            <w:tcW w:w="540" w:type="dxa"/>
            <w:tcBorders>
              <w:top w:val="dotted" w:sz="2" w:space="0" w:color="auto"/>
              <w:left w:val="nil"/>
              <w:bottom w:val="dotted" w:sz="4" w:space="0" w:color="auto"/>
              <w:right w:val="dotted" w:sz="4" w:space="0" w:color="auto"/>
            </w:tcBorders>
            <w:vAlign w:val="center"/>
          </w:tcPr>
          <w:p w14:paraId="6DC86F77" w14:textId="77777777"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14:paraId="3D692C54" w14:textId="77777777" w:rsidR="00366A73" w:rsidRPr="007C0E94" w:rsidRDefault="00366A73" w:rsidP="00161F93">
            <w:pPr>
              <w:rPr>
                <w:sz w:val="18"/>
                <w:szCs w:val="18"/>
              </w:rPr>
            </w:pPr>
          </w:p>
        </w:tc>
        <w:tc>
          <w:tcPr>
            <w:tcW w:w="900" w:type="dxa"/>
            <w:vMerge w:val="restart"/>
            <w:tcBorders>
              <w:top w:val="dotted" w:sz="2" w:space="0" w:color="auto"/>
              <w:left w:val="nil"/>
              <w:right w:val="nil"/>
            </w:tcBorders>
            <w:vAlign w:val="center"/>
          </w:tcPr>
          <w:p w14:paraId="06D6755A" w14:textId="77777777" w:rsidR="00366A73" w:rsidRPr="007C0E94" w:rsidRDefault="00366A73" w:rsidP="00161F93">
            <w:pPr>
              <w:rPr>
                <w:sz w:val="18"/>
                <w:szCs w:val="18"/>
              </w:rPr>
            </w:pPr>
          </w:p>
        </w:tc>
        <w:tc>
          <w:tcPr>
            <w:tcW w:w="1260" w:type="dxa"/>
            <w:vMerge w:val="restart"/>
            <w:tcBorders>
              <w:top w:val="dotted" w:sz="2" w:space="0" w:color="auto"/>
              <w:left w:val="dotted" w:sz="4" w:space="0" w:color="auto"/>
              <w:right w:val="nil"/>
            </w:tcBorders>
            <w:vAlign w:val="center"/>
          </w:tcPr>
          <w:p w14:paraId="6C60A135" w14:textId="77777777" w:rsidR="00366A73" w:rsidRPr="007C0E94" w:rsidRDefault="00366A73" w:rsidP="00161F93">
            <w:pPr>
              <w:rPr>
                <w:sz w:val="18"/>
                <w:szCs w:val="18"/>
              </w:rPr>
            </w:pPr>
          </w:p>
        </w:tc>
        <w:tc>
          <w:tcPr>
            <w:tcW w:w="540" w:type="dxa"/>
            <w:vMerge w:val="restart"/>
            <w:tcBorders>
              <w:top w:val="dotted" w:sz="2" w:space="0" w:color="auto"/>
              <w:left w:val="nil"/>
              <w:right w:val="dotted" w:sz="4" w:space="0" w:color="auto"/>
            </w:tcBorders>
            <w:vAlign w:val="center"/>
          </w:tcPr>
          <w:p w14:paraId="52157234" w14:textId="77777777" w:rsidR="00366A73" w:rsidRPr="007C0E94" w:rsidRDefault="00366A73" w:rsidP="00161F93">
            <w:pPr>
              <w:rPr>
                <w:sz w:val="18"/>
                <w:szCs w:val="18"/>
              </w:rPr>
            </w:pPr>
          </w:p>
        </w:tc>
        <w:tc>
          <w:tcPr>
            <w:tcW w:w="1800" w:type="dxa"/>
            <w:vMerge w:val="restart"/>
            <w:tcBorders>
              <w:top w:val="dotted" w:sz="2" w:space="0" w:color="auto"/>
              <w:left w:val="dotted" w:sz="4" w:space="0" w:color="auto"/>
              <w:right w:val="nil"/>
            </w:tcBorders>
            <w:vAlign w:val="center"/>
          </w:tcPr>
          <w:p w14:paraId="1BCB09C9" w14:textId="77777777" w:rsidR="00366A73" w:rsidRPr="007C0E94" w:rsidRDefault="00366A73" w:rsidP="00161F93">
            <w:pPr>
              <w:rPr>
                <w:sz w:val="18"/>
                <w:szCs w:val="18"/>
              </w:rPr>
            </w:pPr>
          </w:p>
        </w:tc>
        <w:tc>
          <w:tcPr>
            <w:tcW w:w="990" w:type="dxa"/>
            <w:gridSpan w:val="2"/>
            <w:vMerge w:val="restart"/>
            <w:tcBorders>
              <w:top w:val="dotted" w:sz="2" w:space="0" w:color="auto"/>
              <w:left w:val="nil"/>
              <w:right w:val="single" w:sz="2" w:space="0" w:color="auto"/>
            </w:tcBorders>
            <w:vAlign w:val="center"/>
          </w:tcPr>
          <w:p w14:paraId="57433624" w14:textId="77777777" w:rsidR="00366A73" w:rsidRPr="007C0E94" w:rsidRDefault="00366A73" w:rsidP="00161F93">
            <w:pPr>
              <w:rPr>
                <w:sz w:val="18"/>
                <w:szCs w:val="18"/>
              </w:rPr>
            </w:pPr>
          </w:p>
        </w:tc>
      </w:tr>
      <w:tr w:rsidR="00366A73" w:rsidRPr="007C0E94" w14:paraId="3CB63702" w14:textId="77777777" w:rsidTr="00161F93">
        <w:trPr>
          <w:trHeight w:val="263"/>
        </w:trPr>
        <w:tc>
          <w:tcPr>
            <w:tcW w:w="1008" w:type="dxa"/>
            <w:vMerge/>
            <w:tcBorders>
              <w:left w:val="single" w:sz="2" w:space="0" w:color="auto"/>
              <w:right w:val="nil"/>
            </w:tcBorders>
            <w:vAlign w:val="center"/>
          </w:tcPr>
          <w:p w14:paraId="131AEFDF"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0B710C04"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AE6AC4E" w14:textId="77777777"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4E6CDE50"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419982D2" w14:textId="77777777" w:rsidR="00366A73" w:rsidRPr="007C0E94" w:rsidRDefault="00366A73" w:rsidP="00161F93">
            <w:pPr>
              <w:rPr>
                <w:sz w:val="18"/>
                <w:szCs w:val="18"/>
              </w:rPr>
            </w:pPr>
          </w:p>
        </w:tc>
        <w:tc>
          <w:tcPr>
            <w:tcW w:w="900" w:type="dxa"/>
            <w:vMerge/>
            <w:tcBorders>
              <w:left w:val="nil"/>
              <w:right w:val="nil"/>
            </w:tcBorders>
            <w:vAlign w:val="center"/>
          </w:tcPr>
          <w:p w14:paraId="393C9160"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63A1D69B"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52B2E421"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33E6AE70"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33BEE078" w14:textId="77777777" w:rsidR="00366A73" w:rsidRPr="007C0E94" w:rsidRDefault="00366A73" w:rsidP="00161F93">
            <w:pPr>
              <w:rPr>
                <w:sz w:val="18"/>
                <w:szCs w:val="18"/>
              </w:rPr>
            </w:pPr>
          </w:p>
        </w:tc>
      </w:tr>
      <w:tr w:rsidR="00366A73" w:rsidRPr="007C0E94" w14:paraId="6B181542" w14:textId="77777777" w:rsidTr="00161F93">
        <w:trPr>
          <w:trHeight w:val="263"/>
        </w:trPr>
        <w:tc>
          <w:tcPr>
            <w:tcW w:w="1008" w:type="dxa"/>
            <w:vMerge/>
            <w:tcBorders>
              <w:left w:val="single" w:sz="2" w:space="0" w:color="auto"/>
              <w:right w:val="nil"/>
            </w:tcBorders>
            <w:vAlign w:val="center"/>
          </w:tcPr>
          <w:p w14:paraId="35691248"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1AEF23BC"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33A9306" w14:textId="77777777"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59274211"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521E6DCD" w14:textId="77777777" w:rsidR="00366A73" w:rsidRPr="007C0E94" w:rsidRDefault="00366A73" w:rsidP="00161F93">
            <w:pPr>
              <w:rPr>
                <w:sz w:val="18"/>
                <w:szCs w:val="18"/>
              </w:rPr>
            </w:pPr>
          </w:p>
        </w:tc>
        <w:tc>
          <w:tcPr>
            <w:tcW w:w="900" w:type="dxa"/>
            <w:vMerge/>
            <w:tcBorders>
              <w:left w:val="nil"/>
              <w:right w:val="nil"/>
            </w:tcBorders>
            <w:vAlign w:val="center"/>
          </w:tcPr>
          <w:p w14:paraId="74673353"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3628FFE6" w14:textId="77777777" w:rsidR="00366A73" w:rsidRPr="007C0E94" w:rsidRDefault="00366A73" w:rsidP="00161F93">
            <w:pPr>
              <w:rPr>
                <w:sz w:val="18"/>
                <w:szCs w:val="18"/>
              </w:rPr>
            </w:pPr>
          </w:p>
        </w:tc>
        <w:tc>
          <w:tcPr>
            <w:tcW w:w="540" w:type="dxa"/>
            <w:vMerge w:val="restart"/>
            <w:tcBorders>
              <w:top w:val="dotted" w:sz="4" w:space="0" w:color="auto"/>
              <w:left w:val="nil"/>
              <w:right w:val="dotted" w:sz="4" w:space="0" w:color="auto"/>
            </w:tcBorders>
            <w:vAlign w:val="center"/>
          </w:tcPr>
          <w:p w14:paraId="5DEDE110" w14:textId="77777777" w:rsidR="00366A73" w:rsidRPr="007C0E94" w:rsidRDefault="00366A73" w:rsidP="00161F93">
            <w:pPr>
              <w:rPr>
                <w:sz w:val="18"/>
                <w:szCs w:val="18"/>
              </w:rPr>
            </w:pPr>
          </w:p>
        </w:tc>
        <w:tc>
          <w:tcPr>
            <w:tcW w:w="1800" w:type="dxa"/>
            <w:vMerge w:val="restart"/>
            <w:tcBorders>
              <w:top w:val="dotted" w:sz="4" w:space="0" w:color="auto"/>
              <w:left w:val="dotted" w:sz="4" w:space="0" w:color="auto"/>
              <w:right w:val="nil"/>
            </w:tcBorders>
            <w:vAlign w:val="center"/>
          </w:tcPr>
          <w:p w14:paraId="09DFF9BC" w14:textId="77777777" w:rsidR="00366A73" w:rsidRPr="008071F4" w:rsidRDefault="00366A73" w:rsidP="00161F93">
            <w:pPr>
              <w:rPr>
                <w:sz w:val="18"/>
                <w:szCs w:val="18"/>
              </w:rPr>
            </w:pPr>
          </w:p>
        </w:tc>
        <w:tc>
          <w:tcPr>
            <w:tcW w:w="990" w:type="dxa"/>
            <w:gridSpan w:val="2"/>
            <w:vMerge w:val="restart"/>
            <w:tcBorders>
              <w:top w:val="dotted" w:sz="4" w:space="0" w:color="auto"/>
              <w:left w:val="nil"/>
              <w:right w:val="single" w:sz="2" w:space="0" w:color="auto"/>
            </w:tcBorders>
            <w:vAlign w:val="center"/>
          </w:tcPr>
          <w:p w14:paraId="707C4962" w14:textId="77777777" w:rsidR="00366A73" w:rsidRPr="007C0E94" w:rsidRDefault="00366A73" w:rsidP="00161F93">
            <w:pPr>
              <w:rPr>
                <w:sz w:val="18"/>
                <w:szCs w:val="18"/>
              </w:rPr>
            </w:pPr>
          </w:p>
        </w:tc>
      </w:tr>
      <w:tr w:rsidR="00366A73" w:rsidRPr="007C0E94" w14:paraId="42CC2332" w14:textId="77777777" w:rsidTr="00161F93">
        <w:trPr>
          <w:trHeight w:val="218"/>
        </w:trPr>
        <w:tc>
          <w:tcPr>
            <w:tcW w:w="1008" w:type="dxa"/>
            <w:vMerge/>
            <w:tcBorders>
              <w:left w:val="single" w:sz="2" w:space="0" w:color="auto"/>
              <w:bottom w:val="dotted" w:sz="4" w:space="0" w:color="auto"/>
              <w:right w:val="nil"/>
            </w:tcBorders>
            <w:vAlign w:val="center"/>
          </w:tcPr>
          <w:p w14:paraId="15F46B1B"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5CBDB476"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74C101E8" w14:textId="77777777"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2B7328D4" w14:textId="77777777"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14:paraId="7BF2171E"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116DCC64"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3C46E0C9"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062A4B4D"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1F977901"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1109DF67" w14:textId="77777777" w:rsidR="00366A73" w:rsidRPr="007C0E94" w:rsidRDefault="00366A73" w:rsidP="00161F93">
            <w:pPr>
              <w:rPr>
                <w:sz w:val="18"/>
                <w:szCs w:val="18"/>
              </w:rPr>
            </w:pPr>
          </w:p>
        </w:tc>
      </w:tr>
      <w:tr w:rsidR="00366A73" w:rsidRPr="00FB6D69" w14:paraId="22C899C6"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2C6F1885" w14:textId="77777777" w:rsidR="00366A73" w:rsidRPr="00FB6D69" w:rsidRDefault="00366A73" w:rsidP="00161F93"/>
        </w:tc>
        <w:tc>
          <w:tcPr>
            <w:tcW w:w="8910" w:type="dxa"/>
            <w:gridSpan w:val="11"/>
            <w:tcBorders>
              <w:top w:val="dotted" w:sz="4" w:space="0" w:color="auto"/>
              <w:left w:val="nil"/>
              <w:bottom w:val="single" w:sz="4" w:space="0" w:color="auto"/>
              <w:right w:val="single" w:sz="2" w:space="0" w:color="auto"/>
            </w:tcBorders>
            <w:vAlign w:val="center"/>
          </w:tcPr>
          <w:p w14:paraId="3D0C7A9C" w14:textId="77777777" w:rsidR="00366A73" w:rsidRPr="00144E5D" w:rsidRDefault="00366A73" w:rsidP="004375BB">
            <w:pPr>
              <w:spacing w:before="40" w:after="40"/>
              <w:jc w:val="left"/>
              <w:rPr>
                <w:rFonts w:cs="Arial"/>
                <w:color w:val="000000" w:themeColor="text1"/>
                <w:szCs w:val="20"/>
              </w:rPr>
            </w:pPr>
          </w:p>
        </w:tc>
      </w:tr>
    </w:tbl>
    <w:p w14:paraId="6DBAA972" w14:textId="77777777" w:rsidR="00516E89" w:rsidRDefault="00516E89" w:rsidP="00366A73">
      <w:pPr>
        <w:rPr>
          <w:sz w:val="18"/>
        </w:rPr>
      </w:pPr>
    </w:p>
    <w:p w14:paraId="7744EB02" w14:textId="77777777" w:rsidR="00516E89" w:rsidRDefault="00516E89" w:rsidP="00366A73">
      <w:pPr>
        <w:rPr>
          <w:sz w:val="18"/>
        </w:rPr>
      </w:pPr>
    </w:p>
    <w:p w14:paraId="04C01860" w14:textId="2D036BA2"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00DEC982" wp14:editId="7DE52A8F">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68BEA821"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DEC982"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68BEA821"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D9AC60C"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5873CD60"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4D55C96E" w14:textId="77777777" w:rsidTr="00516E89">
        <w:trPr>
          <w:trHeight w:val="2326"/>
        </w:trPr>
        <w:tc>
          <w:tcPr>
            <w:tcW w:w="10458" w:type="dxa"/>
            <w:tcBorders>
              <w:top w:val="dotted" w:sz="4" w:space="0" w:color="auto"/>
              <w:left w:val="single" w:sz="2" w:space="0" w:color="auto"/>
              <w:bottom w:val="single" w:sz="2" w:space="0" w:color="000000"/>
              <w:right w:val="single" w:sz="2" w:space="0" w:color="auto"/>
            </w:tcBorders>
          </w:tcPr>
          <w:p w14:paraId="65ACA2F5" w14:textId="77777777" w:rsidR="00366A73" w:rsidRPr="00315425" w:rsidRDefault="00366A73" w:rsidP="00366A73">
            <w:pPr>
              <w:jc w:val="center"/>
              <w:rPr>
                <w:rFonts w:cs="Arial"/>
                <w:b/>
                <w:sz w:val="4"/>
                <w:szCs w:val="20"/>
              </w:rPr>
            </w:pPr>
          </w:p>
          <w:p w14:paraId="2AF480B9" w14:textId="77777777" w:rsidR="00366A73" w:rsidRPr="00315425" w:rsidRDefault="00366A73" w:rsidP="00366A73">
            <w:pPr>
              <w:jc w:val="center"/>
              <w:rPr>
                <w:rFonts w:cs="Arial"/>
                <w:b/>
                <w:sz w:val="6"/>
                <w:szCs w:val="20"/>
              </w:rPr>
            </w:pPr>
          </w:p>
          <w:p w14:paraId="0B5EC26F" w14:textId="32ACB904" w:rsidR="00366A73" w:rsidRPr="00D376CF" w:rsidRDefault="00516E89" w:rsidP="00516E89">
            <w:pPr>
              <w:spacing w:after="40"/>
              <w:jc w:val="center"/>
              <w:rPr>
                <w:rFonts w:cs="Arial"/>
                <w:sz w:val="14"/>
                <w:szCs w:val="20"/>
              </w:rPr>
            </w:pPr>
            <w:r>
              <w:rPr>
                <w:noProof/>
              </w:rPr>
              <w:lastRenderedPageBreak/>
              <w:drawing>
                <wp:inline distT="0" distB="0" distL="0" distR="0" wp14:anchorId="6A541DD0" wp14:editId="2742A3F3">
                  <wp:extent cx="4419600" cy="1619250"/>
                  <wp:effectExtent l="57150" t="0" r="57150" b="0"/>
                  <wp:docPr id="6" name="Diagram 6"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c>
      </w:tr>
    </w:tbl>
    <w:p w14:paraId="6F1D6822" w14:textId="77777777" w:rsidR="00366A73" w:rsidRDefault="00366A73" w:rsidP="00366A73">
      <w:pPr>
        <w:jc w:val="left"/>
        <w:rPr>
          <w:rFonts w:cs="Arial"/>
        </w:rPr>
      </w:pPr>
    </w:p>
    <w:p w14:paraId="5630E520" w14:textId="77777777" w:rsidR="00366A73" w:rsidRDefault="00366A73" w:rsidP="00366A73">
      <w:pPr>
        <w:jc w:val="left"/>
        <w:rPr>
          <w:rFonts w:cs="Arial"/>
          <w:vanish/>
        </w:rPr>
      </w:pPr>
    </w:p>
    <w:p w14:paraId="2CD2D15F"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3AC9AABE"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2EB6EDB3"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3E416EE6"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65A81622" w14:textId="77777777" w:rsidR="00366A73" w:rsidRPr="002134AF" w:rsidRDefault="00562E97" w:rsidP="00562E97">
            <w:pPr>
              <w:numPr>
                <w:ilvl w:val="0"/>
                <w:numId w:val="3"/>
              </w:numPr>
              <w:spacing w:line="260" w:lineRule="exact"/>
              <w:jc w:val="left"/>
              <w:rPr>
                <w:rFonts w:cs="Arial"/>
                <w:sz w:val="18"/>
                <w:szCs w:val="18"/>
              </w:rPr>
            </w:pPr>
            <w:r w:rsidRPr="002134AF">
              <w:rPr>
                <w:rFonts w:cs="Arial"/>
                <w:sz w:val="18"/>
                <w:szCs w:val="18"/>
              </w:rPr>
              <w:t xml:space="preserve">Support the achievement of team objectives and meet deadlines through accurate and timely administration </w:t>
            </w:r>
          </w:p>
          <w:p w14:paraId="7C6611C1" w14:textId="77777777" w:rsidR="00745A24" w:rsidRPr="002134AF" w:rsidRDefault="00562E97" w:rsidP="00EA4C16">
            <w:pPr>
              <w:numPr>
                <w:ilvl w:val="0"/>
                <w:numId w:val="3"/>
              </w:numPr>
              <w:spacing w:before="40" w:after="40"/>
              <w:jc w:val="left"/>
              <w:rPr>
                <w:rFonts w:cs="Arial"/>
                <w:color w:val="FF0000"/>
                <w:sz w:val="18"/>
                <w:szCs w:val="18"/>
              </w:rPr>
            </w:pPr>
            <w:r w:rsidRPr="002134AF">
              <w:rPr>
                <w:rFonts w:cs="Arial"/>
                <w:sz w:val="18"/>
                <w:szCs w:val="18"/>
              </w:rPr>
              <w:t>Audit and maintain staff files to ensure that they meet all relevant Employment Legislation</w:t>
            </w:r>
          </w:p>
          <w:p w14:paraId="72C41F88" w14:textId="77777777" w:rsidR="00562E97" w:rsidRPr="002134AF" w:rsidRDefault="00562E97" w:rsidP="00562E97">
            <w:pPr>
              <w:pStyle w:val="Puces1"/>
              <w:numPr>
                <w:ilvl w:val="0"/>
                <w:numId w:val="3"/>
              </w:numPr>
              <w:spacing w:after="0"/>
              <w:rPr>
                <w:b w:val="0"/>
                <w:sz w:val="18"/>
                <w:szCs w:val="18"/>
              </w:rPr>
            </w:pPr>
            <w:r w:rsidRPr="002134AF">
              <w:rPr>
                <w:b w:val="0"/>
                <w:sz w:val="18"/>
                <w:szCs w:val="18"/>
              </w:rPr>
              <w:t xml:space="preserve">Support the achievement of the financial performance of casual labour to stay within budget/forecast. </w:t>
            </w:r>
          </w:p>
          <w:p w14:paraId="68FA9F83" w14:textId="735434F4" w:rsidR="00562E97" w:rsidRPr="002134AF" w:rsidRDefault="00562E97" w:rsidP="00562E97">
            <w:pPr>
              <w:pStyle w:val="Puces1"/>
              <w:numPr>
                <w:ilvl w:val="0"/>
                <w:numId w:val="3"/>
              </w:numPr>
              <w:spacing w:after="0"/>
              <w:rPr>
                <w:b w:val="0"/>
                <w:sz w:val="18"/>
                <w:szCs w:val="18"/>
              </w:rPr>
            </w:pPr>
            <w:r w:rsidRPr="002134AF">
              <w:rPr>
                <w:b w:val="0"/>
                <w:sz w:val="18"/>
                <w:szCs w:val="18"/>
              </w:rPr>
              <w:t xml:space="preserve">Accurately report actual labour costs compared to forecasts </w:t>
            </w:r>
          </w:p>
          <w:p w14:paraId="00807359" w14:textId="16D1CBDE" w:rsidR="007143F7" w:rsidRPr="002134AF" w:rsidRDefault="007143F7" w:rsidP="00562E97">
            <w:pPr>
              <w:pStyle w:val="Puces1"/>
              <w:numPr>
                <w:ilvl w:val="0"/>
                <w:numId w:val="3"/>
              </w:numPr>
              <w:spacing w:after="0"/>
              <w:rPr>
                <w:b w:val="0"/>
                <w:sz w:val="18"/>
                <w:szCs w:val="18"/>
              </w:rPr>
            </w:pPr>
            <w:r w:rsidRPr="002134AF">
              <w:rPr>
                <w:b w:val="0"/>
                <w:sz w:val="18"/>
                <w:szCs w:val="18"/>
              </w:rPr>
              <w:t xml:space="preserve">Increase staff retention, keeping Agency usage to a minimum and maintaining a good working relationship with any agreed preferred providers. </w:t>
            </w:r>
          </w:p>
          <w:p w14:paraId="7FC2CEC2" w14:textId="77777777" w:rsidR="00923812" w:rsidRPr="002134AF" w:rsidRDefault="00AF771B" w:rsidP="00184A3A">
            <w:pPr>
              <w:pStyle w:val="Puces1"/>
              <w:numPr>
                <w:ilvl w:val="0"/>
                <w:numId w:val="3"/>
              </w:numPr>
              <w:spacing w:after="0"/>
              <w:rPr>
                <w:b w:val="0"/>
                <w:sz w:val="18"/>
                <w:szCs w:val="18"/>
              </w:rPr>
            </w:pPr>
            <w:r w:rsidRPr="002134AF">
              <w:rPr>
                <w:b w:val="0"/>
                <w:sz w:val="18"/>
                <w:szCs w:val="18"/>
              </w:rPr>
              <w:t>Manage match/event day staff allocations/arrivals/check-ins, methodically reacting to any required changes in an efficient manner</w:t>
            </w:r>
          </w:p>
          <w:p w14:paraId="5FD9B6AA" w14:textId="66F27D6E" w:rsidR="00184A3A" w:rsidRPr="00184A3A" w:rsidRDefault="00184A3A" w:rsidP="00184A3A">
            <w:pPr>
              <w:pStyle w:val="Puces1"/>
              <w:numPr>
                <w:ilvl w:val="0"/>
                <w:numId w:val="0"/>
              </w:numPr>
              <w:spacing w:after="0"/>
              <w:ind w:left="720"/>
              <w:rPr>
                <w:b w:val="0"/>
                <w:sz w:val="20"/>
                <w:szCs w:val="20"/>
              </w:rPr>
            </w:pPr>
          </w:p>
        </w:tc>
      </w:tr>
    </w:tbl>
    <w:p w14:paraId="0493B45E" w14:textId="77777777" w:rsidR="00E57078" w:rsidRDefault="00E57078" w:rsidP="00366A73">
      <w:pPr>
        <w:jc w:val="left"/>
        <w:rPr>
          <w:rFonts w:cs="Arial"/>
        </w:rPr>
      </w:pPr>
    </w:p>
    <w:p w14:paraId="317B3232"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1161BAD5" w14:textId="77777777" w:rsidTr="00161F93">
        <w:trPr>
          <w:trHeight w:val="565"/>
        </w:trPr>
        <w:tc>
          <w:tcPr>
            <w:tcW w:w="10458" w:type="dxa"/>
            <w:shd w:val="clear" w:color="auto" w:fill="F2F2F2"/>
            <w:vAlign w:val="center"/>
          </w:tcPr>
          <w:p w14:paraId="5E417CE8"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434AD44A" w14:textId="77777777" w:rsidTr="00161F93">
        <w:trPr>
          <w:trHeight w:val="620"/>
        </w:trPr>
        <w:tc>
          <w:tcPr>
            <w:tcW w:w="10458" w:type="dxa"/>
          </w:tcPr>
          <w:p w14:paraId="6D493C17" w14:textId="77777777" w:rsidR="00366A73" w:rsidRPr="00C56FEC" w:rsidRDefault="00366A73" w:rsidP="00161F93">
            <w:pPr>
              <w:rPr>
                <w:rFonts w:cs="Arial"/>
                <w:b/>
                <w:sz w:val="6"/>
                <w:szCs w:val="20"/>
              </w:rPr>
            </w:pPr>
          </w:p>
          <w:p w14:paraId="2D933FD5" w14:textId="77777777" w:rsidR="00F479E6" w:rsidRDefault="00F479E6" w:rsidP="00656519">
            <w:pPr>
              <w:rPr>
                <w:rFonts w:cs="Arial"/>
                <w:b/>
                <w:color w:val="000000" w:themeColor="text1"/>
                <w:szCs w:val="20"/>
                <w:lang w:val="en-GB"/>
              </w:rPr>
            </w:pPr>
          </w:p>
          <w:p w14:paraId="0504A36D" w14:textId="0CD0677E" w:rsidR="00923812" w:rsidRPr="00923812" w:rsidRDefault="00923812" w:rsidP="00923812">
            <w:pPr>
              <w:rPr>
                <w:b/>
                <w:bCs/>
                <w:sz w:val="16"/>
                <w:szCs w:val="16"/>
              </w:rPr>
            </w:pPr>
            <w:r w:rsidRPr="00923812">
              <w:rPr>
                <w:b/>
                <w:bCs/>
                <w:sz w:val="16"/>
                <w:szCs w:val="16"/>
              </w:rPr>
              <w:t xml:space="preserve">To support the recruitment/staffing objectives and planning for all events at Emerald Headingley Stadium, including match days, non-match event days and </w:t>
            </w:r>
            <w:r w:rsidR="00184A3A">
              <w:rPr>
                <w:b/>
                <w:bCs/>
                <w:sz w:val="16"/>
                <w:szCs w:val="16"/>
              </w:rPr>
              <w:t>meetings</w:t>
            </w:r>
            <w:r w:rsidRPr="00923812">
              <w:rPr>
                <w:b/>
                <w:bCs/>
                <w:sz w:val="16"/>
                <w:szCs w:val="16"/>
              </w:rPr>
              <w:t xml:space="preserve"> &amp; </w:t>
            </w:r>
            <w:r w:rsidR="00184A3A">
              <w:rPr>
                <w:b/>
                <w:bCs/>
                <w:sz w:val="16"/>
                <w:szCs w:val="16"/>
              </w:rPr>
              <w:t>e</w:t>
            </w:r>
            <w:r w:rsidRPr="00923812">
              <w:rPr>
                <w:b/>
                <w:bCs/>
                <w:sz w:val="16"/>
                <w:szCs w:val="16"/>
              </w:rPr>
              <w:t>vents</w:t>
            </w:r>
          </w:p>
          <w:p w14:paraId="1DFE464B" w14:textId="6DD06C54" w:rsidR="00923812" w:rsidRPr="00923812" w:rsidRDefault="00923812" w:rsidP="00923812">
            <w:pPr>
              <w:numPr>
                <w:ilvl w:val="0"/>
                <w:numId w:val="3"/>
              </w:numPr>
              <w:spacing w:line="260" w:lineRule="exact"/>
              <w:jc w:val="left"/>
              <w:rPr>
                <w:rFonts w:cs="Arial"/>
                <w:sz w:val="16"/>
                <w:szCs w:val="16"/>
                <w:lang w:val="en-GB"/>
              </w:rPr>
            </w:pPr>
            <w:r w:rsidRPr="00923812">
              <w:rPr>
                <w:rFonts w:cs="Arial"/>
                <w:sz w:val="16"/>
                <w:szCs w:val="16"/>
                <w:lang w:val="en-GB"/>
              </w:rPr>
              <w:t>Support in the reporting of the forecasted staffing costs, includi</w:t>
            </w:r>
            <w:r w:rsidR="007143F7">
              <w:rPr>
                <w:rFonts w:cs="Arial"/>
                <w:sz w:val="16"/>
                <w:szCs w:val="16"/>
                <w:lang w:val="en-GB"/>
              </w:rPr>
              <w:t xml:space="preserve">ng </w:t>
            </w:r>
            <w:r w:rsidRPr="00923812">
              <w:rPr>
                <w:rFonts w:cs="Arial"/>
                <w:sz w:val="16"/>
                <w:szCs w:val="16"/>
                <w:lang w:val="en-GB"/>
              </w:rPr>
              <w:t xml:space="preserve">direct/agency staff, transport, uniform and expenses for allocated accounts with regards to match days and events. </w:t>
            </w:r>
          </w:p>
          <w:p w14:paraId="3EDB7FD7" w14:textId="10EC7D94" w:rsidR="00923812" w:rsidRPr="00923812" w:rsidRDefault="00923812" w:rsidP="00923812">
            <w:pPr>
              <w:numPr>
                <w:ilvl w:val="0"/>
                <w:numId w:val="3"/>
              </w:numPr>
              <w:spacing w:line="260" w:lineRule="exact"/>
              <w:jc w:val="left"/>
              <w:rPr>
                <w:rFonts w:cs="Arial"/>
                <w:sz w:val="16"/>
                <w:szCs w:val="16"/>
                <w:lang w:val="en-GB"/>
              </w:rPr>
            </w:pPr>
            <w:r w:rsidRPr="00923812">
              <w:rPr>
                <w:rFonts w:cs="Arial"/>
                <w:sz w:val="16"/>
                <w:szCs w:val="16"/>
                <w:lang w:val="en-GB"/>
              </w:rPr>
              <w:t>Where required</w:t>
            </w:r>
            <w:r w:rsidR="007143F7">
              <w:rPr>
                <w:rFonts w:cs="Arial"/>
                <w:sz w:val="16"/>
                <w:szCs w:val="16"/>
                <w:lang w:val="en-GB"/>
              </w:rPr>
              <w:t>,</w:t>
            </w:r>
            <w:r w:rsidRPr="00923812">
              <w:rPr>
                <w:rFonts w:cs="Arial"/>
                <w:sz w:val="16"/>
                <w:szCs w:val="16"/>
                <w:lang w:val="en-GB"/>
              </w:rPr>
              <w:t xml:space="preserve"> source</w:t>
            </w:r>
            <w:r w:rsidR="007143F7">
              <w:rPr>
                <w:rFonts w:cs="Arial"/>
                <w:sz w:val="16"/>
                <w:szCs w:val="16"/>
                <w:lang w:val="en-GB"/>
              </w:rPr>
              <w:t>/</w:t>
            </w:r>
            <w:r w:rsidRPr="00923812">
              <w:rPr>
                <w:rFonts w:cs="Arial"/>
                <w:sz w:val="16"/>
                <w:szCs w:val="16"/>
                <w:lang w:val="en-GB"/>
              </w:rPr>
              <w:t>book transport and uniform for full time and casual employee within the accounts budget.</w:t>
            </w:r>
          </w:p>
          <w:p w14:paraId="05C437B9" w14:textId="7C512F28" w:rsidR="00923812" w:rsidRPr="00923812" w:rsidRDefault="00923812" w:rsidP="00923812">
            <w:pPr>
              <w:numPr>
                <w:ilvl w:val="0"/>
                <w:numId w:val="3"/>
              </w:numPr>
              <w:spacing w:line="260" w:lineRule="exact"/>
              <w:jc w:val="left"/>
              <w:rPr>
                <w:rFonts w:cs="Arial"/>
                <w:sz w:val="16"/>
                <w:szCs w:val="16"/>
                <w:lang w:val="en-GB"/>
              </w:rPr>
            </w:pPr>
            <w:r w:rsidRPr="00923812">
              <w:rPr>
                <w:rFonts w:cs="Arial"/>
                <w:sz w:val="16"/>
                <w:szCs w:val="16"/>
                <w:lang w:val="en-GB"/>
              </w:rPr>
              <w:t>Ensur</w:t>
            </w:r>
            <w:r w:rsidR="007143F7">
              <w:rPr>
                <w:rFonts w:cs="Arial"/>
                <w:sz w:val="16"/>
                <w:szCs w:val="16"/>
                <w:lang w:val="en-GB"/>
              </w:rPr>
              <w:t>e</w:t>
            </w:r>
            <w:r w:rsidRPr="00923812">
              <w:rPr>
                <w:rFonts w:cs="Arial"/>
                <w:sz w:val="16"/>
                <w:szCs w:val="16"/>
                <w:lang w:val="en-GB"/>
              </w:rPr>
              <w:t xml:space="preserve"> all employees are paid correct wages in a timely manner</w:t>
            </w:r>
            <w:r w:rsidR="007143F7">
              <w:rPr>
                <w:rFonts w:cs="Arial"/>
                <w:sz w:val="16"/>
                <w:szCs w:val="16"/>
                <w:lang w:val="en-GB"/>
              </w:rPr>
              <w:t xml:space="preserve"> by submitting to Central Payroll</w:t>
            </w:r>
            <w:r w:rsidRPr="00923812">
              <w:rPr>
                <w:rFonts w:cs="Arial"/>
                <w:sz w:val="16"/>
                <w:szCs w:val="16"/>
                <w:lang w:val="en-GB"/>
              </w:rPr>
              <w:t>. Any wages queries are dealt with efficiently</w:t>
            </w:r>
            <w:r w:rsidR="007143F7">
              <w:rPr>
                <w:rFonts w:cs="Arial"/>
                <w:sz w:val="16"/>
                <w:szCs w:val="16"/>
                <w:lang w:val="en-GB"/>
              </w:rPr>
              <w:t>, liaising where necessary with Central Payroll</w:t>
            </w:r>
            <w:r w:rsidRPr="00923812">
              <w:rPr>
                <w:rFonts w:cs="Arial"/>
                <w:sz w:val="16"/>
                <w:szCs w:val="16"/>
                <w:lang w:val="en-GB"/>
              </w:rPr>
              <w:t>. Invoices authorised and handed to commercial, whilst payroll forms submitted within the payroll deadlines.</w:t>
            </w:r>
          </w:p>
          <w:p w14:paraId="539A54CD" w14:textId="77777777" w:rsidR="00923812" w:rsidRPr="00923812" w:rsidRDefault="00923812" w:rsidP="00923812">
            <w:pPr>
              <w:numPr>
                <w:ilvl w:val="0"/>
                <w:numId w:val="3"/>
              </w:numPr>
              <w:spacing w:line="260" w:lineRule="exact"/>
              <w:jc w:val="left"/>
              <w:rPr>
                <w:rFonts w:cs="Arial"/>
                <w:sz w:val="16"/>
                <w:szCs w:val="16"/>
                <w:lang w:val="en-GB"/>
              </w:rPr>
            </w:pPr>
            <w:r w:rsidRPr="00923812">
              <w:rPr>
                <w:rFonts w:cs="Arial"/>
                <w:sz w:val="16"/>
                <w:szCs w:val="16"/>
                <w:lang w:val="en-GB"/>
              </w:rPr>
              <w:t xml:space="preserve">Book appropriate staff for the match day/event, whether they are agency or locally recruited. </w:t>
            </w:r>
          </w:p>
          <w:p w14:paraId="62B416D6" w14:textId="77777777" w:rsidR="00923812" w:rsidRPr="00923812" w:rsidRDefault="00923812" w:rsidP="00923812">
            <w:pPr>
              <w:numPr>
                <w:ilvl w:val="0"/>
                <w:numId w:val="3"/>
              </w:numPr>
              <w:spacing w:line="260" w:lineRule="exact"/>
              <w:jc w:val="left"/>
              <w:rPr>
                <w:rFonts w:cs="Arial"/>
                <w:sz w:val="16"/>
                <w:szCs w:val="16"/>
                <w:lang w:val="en-GB"/>
              </w:rPr>
            </w:pPr>
            <w:r w:rsidRPr="00923812">
              <w:rPr>
                <w:rFonts w:cs="Arial"/>
                <w:sz w:val="16"/>
                <w:szCs w:val="16"/>
                <w:lang w:val="en-GB"/>
              </w:rPr>
              <w:t>To en</w:t>
            </w:r>
            <w:r>
              <w:rPr>
                <w:rFonts w:cs="Arial"/>
                <w:sz w:val="16"/>
                <w:szCs w:val="16"/>
                <w:lang w:val="en-GB"/>
              </w:rPr>
              <w:t>courage and promote</w:t>
            </w:r>
            <w:r w:rsidRPr="00923812">
              <w:rPr>
                <w:rFonts w:cs="Arial"/>
                <w:sz w:val="16"/>
                <w:szCs w:val="16"/>
                <w:lang w:val="en-GB"/>
              </w:rPr>
              <w:t xml:space="preserve"> good staff and customer relations.</w:t>
            </w:r>
          </w:p>
          <w:p w14:paraId="31DCEBD5" w14:textId="77777777" w:rsidR="00923812" w:rsidRDefault="00923812" w:rsidP="00923812">
            <w:pPr>
              <w:numPr>
                <w:ilvl w:val="0"/>
                <w:numId w:val="3"/>
              </w:numPr>
              <w:spacing w:line="260" w:lineRule="exact"/>
              <w:jc w:val="left"/>
              <w:rPr>
                <w:rFonts w:cs="Arial"/>
                <w:sz w:val="16"/>
                <w:szCs w:val="16"/>
                <w:lang w:val="en-GB"/>
              </w:rPr>
            </w:pPr>
            <w:r w:rsidRPr="00923812">
              <w:rPr>
                <w:rFonts w:cs="Arial"/>
                <w:sz w:val="16"/>
                <w:szCs w:val="16"/>
                <w:lang w:val="en-GB"/>
              </w:rPr>
              <w:t>Communicate to staff, both full-time and casual, necessary information relating to the match day/event, e.g. start dates, pay rates, parking.</w:t>
            </w:r>
          </w:p>
          <w:p w14:paraId="035006ED" w14:textId="77777777" w:rsidR="00CA7A5C" w:rsidRPr="00923812" w:rsidRDefault="00CA7A5C" w:rsidP="00CA7A5C">
            <w:pPr>
              <w:spacing w:line="260" w:lineRule="exact"/>
              <w:ind w:left="720"/>
              <w:jc w:val="left"/>
              <w:rPr>
                <w:rFonts w:cs="Arial"/>
                <w:sz w:val="16"/>
                <w:szCs w:val="16"/>
                <w:lang w:val="en-GB"/>
              </w:rPr>
            </w:pPr>
          </w:p>
          <w:p w14:paraId="30265C95" w14:textId="77777777" w:rsidR="00CA7A5C" w:rsidRPr="00D25520" w:rsidRDefault="00CA7A5C" w:rsidP="00CA7A5C">
            <w:pPr>
              <w:pStyle w:val="Puces1"/>
              <w:numPr>
                <w:ilvl w:val="0"/>
                <w:numId w:val="0"/>
              </w:numPr>
              <w:spacing w:after="0"/>
              <w:rPr>
                <w:sz w:val="16"/>
                <w:szCs w:val="16"/>
              </w:rPr>
            </w:pPr>
            <w:r w:rsidRPr="00D25520">
              <w:rPr>
                <w:sz w:val="16"/>
                <w:szCs w:val="16"/>
              </w:rPr>
              <w:t xml:space="preserve">To be responsible for </w:t>
            </w:r>
            <w:r>
              <w:rPr>
                <w:sz w:val="16"/>
                <w:szCs w:val="16"/>
              </w:rPr>
              <w:t>the</w:t>
            </w:r>
            <w:r w:rsidRPr="00D25520">
              <w:rPr>
                <w:sz w:val="16"/>
                <w:szCs w:val="16"/>
              </w:rPr>
              <w:t xml:space="preserve"> operation and supervision of staff check-in </w:t>
            </w:r>
          </w:p>
          <w:p w14:paraId="4ABA9998" w14:textId="77777777" w:rsidR="00CA7A5C" w:rsidRPr="00CA7A5C" w:rsidRDefault="00CA7A5C" w:rsidP="00CA7A5C">
            <w:pPr>
              <w:pStyle w:val="Puces1"/>
              <w:numPr>
                <w:ilvl w:val="0"/>
                <w:numId w:val="3"/>
              </w:numPr>
              <w:spacing w:after="0"/>
              <w:rPr>
                <w:b w:val="0"/>
                <w:sz w:val="16"/>
                <w:szCs w:val="16"/>
              </w:rPr>
            </w:pPr>
            <w:r w:rsidRPr="00D25520">
              <w:rPr>
                <w:b w:val="0"/>
                <w:sz w:val="16"/>
                <w:szCs w:val="16"/>
              </w:rPr>
              <w:t xml:space="preserve">Manage staff check-in during </w:t>
            </w:r>
            <w:r>
              <w:rPr>
                <w:b w:val="0"/>
                <w:sz w:val="16"/>
                <w:szCs w:val="16"/>
              </w:rPr>
              <w:t>match/event days, r</w:t>
            </w:r>
            <w:r w:rsidRPr="00D25520">
              <w:rPr>
                <w:b w:val="0"/>
                <w:sz w:val="16"/>
                <w:szCs w:val="16"/>
              </w:rPr>
              <w:t>esolving staffing issues proactively.</w:t>
            </w:r>
          </w:p>
          <w:p w14:paraId="73A3486A" w14:textId="77777777" w:rsidR="00CA7A5C" w:rsidRPr="00D25520" w:rsidRDefault="00CA7A5C" w:rsidP="00CA7A5C">
            <w:pPr>
              <w:pStyle w:val="Puces1"/>
              <w:numPr>
                <w:ilvl w:val="0"/>
                <w:numId w:val="3"/>
              </w:numPr>
              <w:spacing w:after="0"/>
              <w:rPr>
                <w:b w:val="0"/>
                <w:sz w:val="16"/>
                <w:szCs w:val="16"/>
              </w:rPr>
            </w:pPr>
            <w:r>
              <w:rPr>
                <w:b w:val="0"/>
                <w:sz w:val="16"/>
                <w:szCs w:val="16"/>
              </w:rPr>
              <w:t>Accurately r</w:t>
            </w:r>
            <w:r w:rsidRPr="00D25520">
              <w:rPr>
                <w:b w:val="0"/>
                <w:sz w:val="16"/>
                <w:szCs w:val="16"/>
              </w:rPr>
              <w:t>eport actual staffing costs, accruing accurate costs for outstanding invoices.</w:t>
            </w:r>
          </w:p>
          <w:p w14:paraId="5A1DEF6F" w14:textId="77777777" w:rsidR="00CA7A5C" w:rsidRPr="00D25520" w:rsidRDefault="00CA7A5C" w:rsidP="00CA7A5C">
            <w:pPr>
              <w:pStyle w:val="Puces1"/>
              <w:numPr>
                <w:ilvl w:val="0"/>
                <w:numId w:val="3"/>
              </w:numPr>
              <w:spacing w:after="0"/>
              <w:rPr>
                <w:b w:val="0"/>
                <w:sz w:val="16"/>
                <w:szCs w:val="16"/>
              </w:rPr>
            </w:pPr>
            <w:r w:rsidRPr="00D25520">
              <w:rPr>
                <w:b w:val="0"/>
                <w:sz w:val="16"/>
                <w:szCs w:val="16"/>
              </w:rPr>
              <w:t>Manage and monitor feedback on our casual staff and action appropriately</w:t>
            </w:r>
          </w:p>
          <w:p w14:paraId="497768F0" w14:textId="3B32E14C" w:rsidR="00CA7A5C" w:rsidRPr="00D25520" w:rsidRDefault="00CA7A5C" w:rsidP="00CA7A5C">
            <w:pPr>
              <w:pStyle w:val="Puces1"/>
              <w:numPr>
                <w:ilvl w:val="0"/>
                <w:numId w:val="3"/>
              </w:numPr>
              <w:spacing w:after="0"/>
              <w:rPr>
                <w:b w:val="0"/>
                <w:sz w:val="16"/>
                <w:szCs w:val="16"/>
              </w:rPr>
            </w:pPr>
            <w:r w:rsidRPr="00D25520">
              <w:rPr>
                <w:b w:val="0"/>
                <w:sz w:val="16"/>
                <w:szCs w:val="16"/>
              </w:rPr>
              <w:t xml:space="preserve">To support the training of staff. i.e. training on tills, customer service, and hospitality service as per company and unit policy.  </w:t>
            </w:r>
          </w:p>
          <w:p w14:paraId="0501A372" w14:textId="77777777" w:rsidR="00CA7A5C" w:rsidRPr="00D25520" w:rsidRDefault="00CA7A5C" w:rsidP="00CA7A5C">
            <w:pPr>
              <w:pStyle w:val="Puces1"/>
              <w:numPr>
                <w:ilvl w:val="0"/>
                <w:numId w:val="3"/>
              </w:numPr>
              <w:spacing w:after="0"/>
              <w:rPr>
                <w:b w:val="0"/>
                <w:sz w:val="16"/>
                <w:szCs w:val="16"/>
              </w:rPr>
            </w:pPr>
            <w:r>
              <w:rPr>
                <w:b w:val="0"/>
                <w:sz w:val="16"/>
                <w:szCs w:val="16"/>
              </w:rPr>
              <w:t>To compile all t</w:t>
            </w:r>
            <w:r w:rsidRPr="00D25520">
              <w:rPr>
                <w:b w:val="0"/>
                <w:sz w:val="16"/>
                <w:szCs w:val="16"/>
              </w:rPr>
              <w:t>raining paperwork in a timely manner as per Sodexo policy.</w:t>
            </w:r>
          </w:p>
          <w:p w14:paraId="2AE8013D" w14:textId="77777777" w:rsidR="00CA7A5C" w:rsidRPr="00D25520" w:rsidRDefault="00CA7A5C" w:rsidP="00CA7A5C">
            <w:pPr>
              <w:pStyle w:val="Puces1"/>
              <w:numPr>
                <w:ilvl w:val="0"/>
                <w:numId w:val="3"/>
              </w:numPr>
              <w:spacing w:after="0"/>
              <w:rPr>
                <w:b w:val="0"/>
                <w:sz w:val="16"/>
                <w:szCs w:val="16"/>
              </w:rPr>
            </w:pPr>
            <w:r w:rsidRPr="00D25520">
              <w:rPr>
                <w:b w:val="0"/>
                <w:sz w:val="16"/>
                <w:szCs w:val="16"/>
              </w:rPr>
              <w:t>To assist with any functions that may be outside normal working hours.</w:t>
            </w:r>
          </w:p>
          <w:p w14:paraId="21845D2D" w14:textId="77777777" w:rsidR="00CA7A5C" w:rsidRDefault="00CA7A5C" w:rsidP="00CA7A5C">
            <w:pPr>
              <w:spacing w:line="260" w:lineRule="exact"/>
              <w:jc w:val="left"/>
              <w:rPr>
                <w:rFonts w:cs="Arial"/>
                <w:color w:val="000000" w:themeColor="text1"/>
                <w:szCs w:val="20"/>
                <w:lang w:val="en-GB"/>
              </w:rPr>
            </w:pPr>
          </w:p>
          <w:p w14:paraId="6DF73CEB" w14:textId="77777777" w:rsidR="00CA7A5C" w:rsidRPr="00CA7A5C" w:rsidRDefault="00CA7A5C" w:rsidP="00CA7A5C">
            <w:pPr>
              <w:spacing w:line="260" w:lineRule="exact"/>
              <w:jc w:val="left"/>
              <w:rPr>
                <w:rFonts w:cs="Arial"/>
                <w:b/>
                <w:sz w:val="16"/>
                <w:szCs w:val="16"/>
                <w:lang w:val="en-GB"/>
              </w:rPr>
            </w:pPr>
            <w:r w:rsidRPr="00CA7A5C">
              <w:rPr>
                <w:rFonts w:cs="Arial"/>
                <w:b/>
                <w:sz w:val="16"/>
                <w:szCs w:val="16"/>
                <w:lang w:val="en-GB"/>
              </w:rPr>
              <w:t xml:space="preserve">Proactively assist in the recruitment of casual employees. </w:t>
            </w:r>
          </w:p>
          <w:p w14:paraId="40E8FEB4" w14:textId="77777777" w:rsidR="00CA7A5C" w:rsidRPr="00CA7A5C" w:rsidRDefault="00CA7A5C" w:rsidP="00CA7A5C">
            <w:pPr>
              <w:numPr>
                <w:ilvl w:val="0"/>
                <w:numId w:val="3"/>
              </w:numPr>
              <w:spacing w:line="260" w:lineRule="exact"/>
              <w:jc w:val="left"/>
              <w:rPr>
                <w:rFonts w:cs="Arial"/>
                <w:sz w:val="16"/>
                <w:szCs w:val="16"/>
                <w:lang w:val="en-GB"/>
              </w:rPr>
            </w:pPr>
            <w:r>
              <w:rPr>
                <w:rFonts w:cs="Arial"/>
                <w:sz w:val="16"/>
                <w:szCs w:val="16"/>
                <w:lang w:val="en-GB"/>
              </w:rPr>
              <w:t>Lead</w:t>
            </w:r>
            <w:r w:rsidRPr="00CA7A5C">
              <w:rPr>
                <w:rFonts w:cs="Arial"/>
                <w:sz w:val="16"/>
                <w:szCs w:val="16"/>
                <w:lang w:val="en-GB"/>
              </w:rPr>
              <w:t xml:space="preserve"> the recruitment of new casual employees, adhering to the company policy. e.g. interview, eligibility to work in the UK, reference, etc.</w:t>
            </w:r>
          </w:p>
          <w:p w14:paraId="458018A1" w14:textId="77777777" w:rsidR="00CA7A5C" w:rsidRPr="00CA7A5C" w:rsidRDefault="00CA7A5C" w:rsidP="00CA7A5C">
            <w:pPr>
              <w:numPr>
                <w:ilvl w:val="0"/>
                <w:numId w:val="3"/>
              </w:numPr>
              <w:spacing w:line="260" w:lineRule="exact"/>
              <w:jc w:val="left"/>
              <w:rPr>
                <w:rFonts w:cs="Arial"/>
                <w:sz w:val="16"/>
                <w:szCs w:val="16"/>
                <w:lang w:val="en-GB"/>
              </w:rPr>
            </w:pPr>
            <w:r w:rsidRPr="00CA7A5C">
              <w:rPr>
                <w:rFonts w:cs="Arial"/>
                <w:sz w:val="16"/>
                <w:szCs w:val="16"/>
                <w:lang w:val="en-GB"/>
              </w:rPr>
              <w:lastRenderedPageBreak/>
              <w:t>Liaising with and creating contacts within the recruitment industry, e.g. jobcentre plus, university student unions, recruitment fairs, career open days etc.</w:t>
            </w:r>
          </w:p>
          <w:p w14:paraId="5E3DBF23" w14:textId="77777777" w:rsidR="00CA7A5C" w:rsidRPr="00CA7A5C" w:rsidRDefault="00CA7A5C" w:rsidP="00CA7A5C">
            <w:pPr>
              <w:numPr>
                <w:ilvl w:val="0"/>
                <w:numId w:val="3"/>
              </w:numPr>
              <w:spacing w:line="260" w:lineRule="exact"/>
              <w:jc w:val="left"/>
              <w:rPr>
                <w:rFonts w:cs="Arial"/>
                <w:sz w:val="16"/>
                <w:szCs w:val="16"/>
                <w:lang w:val="en-GB"/>
              </w:rPr>
            </w:pPr>
            <w:r w:rsidRPr="00CA7A5C">
              <w:rPr>
                <w:rFonts w:cs="Arial"/>
                <w:sz w:val="16"/>
                <w:szCs w:val="16"/>
                <w:lang w:val="en-GB"/>
              </w:rPr>
              <w:t>Advertise casual employment at the events using the Prestige People brand.</w:t>
            </w:r>
          </w:p>
          <w:p w14:paraId="01DA9C14" w14:textId="77777777" w:rsidR="00CA7A5C" w:rsidRPr="00CA7A5C" w:rsidRDefault="00CA7A5C" w:rsidP="00CA7A5C">
            <w:pPr>
              <w:numPr>
                <w:ilvl w:val="0"/>
                <w:numId w:val="3"/>
              </w:numPr>
              <w:spacing w:line="260" w:lineRule="exact"/>
              <w:jc w:val="left"/>
              <w:rPr>
                <w:rFonts w:cs="Arial"/>
                <w:sz w:val="16"/>
                <w:szCs w:val="16"/>
                <w:lang w:val="en-GB"/>
              </w:rPr>
            </w:pPr>
            <w:r w:rsidRPr="00CA7A5C">
              <w:rPr>
                <w:rFonts w:cs="Arial"/>
                <w:sz w:val="16"/>
                <w:szCs w:val="16"/>
                <w:lang w:val="en-GB"/>
              </w:rPr>
              <w:t>Representing the company at career open days, recruitment fairs and college visits where appropriate</w:t>
            </w:r>
          </w:p>
          <w:p w14:paraId="3AA25022" w14:textId="77777777" w:rsidR="00CA7A5C" w:rsidRPr="00CA7A5C" w:rsidRDefault="00CA7A5C" w:rsidP="00CA7A5C">
            <w:pPr>
              <w:numPr>
                <w:ilvl w:val="0"/>
                <w:numId w:val="3"/>
              </w:numPr>
              <w:spacing w:line="260" w:lineRule="exact"/>
              <w:jc w:val="left"/>
              <w:rPr>
                <w:rFonts w:cs="Arial"/>
                <w:sz w:val="16"/>
                <w:szCs w:val="16"/>
                <w:lang w:val="en-GB"/>
              </w:rPr>
            </w:pPr>
            <w:r w:rsidRPr="00CA7A5C">
              <w:rPr>
                <w:rFonts w:cs="Arial"/>
                <w:sz w:val="16"/>
                <w:szCs w:val="16"/>
                <w:lang w:val="en-GB"/>
              </w:rPr>
              <w:t xml:space="preserve">Manage the social media Twitter and Facebook pages, actively updating the newsfeed </w:t>
            </w:r>
            <w:r w:rsidR="004F11D5">
              <w:rPr>
                <w:rFonts w:cs="Arial"/>
                <w:sz w:val="16"/>
                <w:szCs w:val="16"/>
                <w:lang w:val="en-GB"/>
              </w:rPr>
              <w:t xml:space="preserve">reference recruitment </w:t>
            </w:r>
            <w:r w:rsidRPr="00CA7A5C">
              <w:rPr>
                <w:rFonts w:cs="Arial"/>
                <w:sz w:val="16"/>
                <w:szCs w:val="16"/>
                <w:lang w:val="en-GB"/>
              </w:rPr>
              <w:t xml:space="preserve">and ensuring all information is relevant. </w:t>
            </w:r>
          </w:p>
          <w:p w14:paraId="7FE8E9EA" w14:textId="77777777" w:rsidR="00CA7A5C" w:rsidRPr="00CA7A5C" w:rsidRDefault="00CA7A5C" w:rsidP="00CA7A5C">
            <w:pPr>
              <w:numPr>
                <w:ilvl w:val="0"/>
                <w:numId w:val="3"/>
              </w:numPr>
              <w:spacing w:line="260" w:lineRule="exact"/>
              <w:jc w:val="left"/>
              <w:rPr>
                <w:rFonts w:cs="Arial"/>
                <w:sz w:val="16"/>
                <w:szCs w:val="16"/>
                <w:lang w:val="en-GB"/>
              </w:rPr>
            </w:pPr>
            <w:r w:rsidRPr="00CA7A5C">
              <w:rPr>
                <w:rFonts w:cs="Arial"/>
                <w:sz w:val="16"/>
                <w:szCs w:val="16"/>
                <w:lang w:val="en-GB"/>
              </w:rPr>
              <w:t>Manage the casual recruitment staffing email address, responding to queries in a timely manner</w:t>
            </w:r>
          </w:p>
          <w:p w14:paraId="2562A461" w14:textId="28D8FDB2" w:rsidR="00CA7A5C" w:rsidRPr="00CA7A5C" w:rsidRDefault="00CA7A5C" w:rsidP="00CA7A5C">
            <w:pPr>
              <w:numPr>
                <w:ilvl w:val="0"/>
                <w:numId w:val="3"/>
              </w:numPr>
              <w:spacing w:line="260" w:lineRule="exact"/>
              <w:jc w:val="left"/>
              <w:rPr>
                <w:rFonts w:cs="Arial"/>
                <w:sz w:val="16"/>
                <w:szCs w:val="16"/>
                <w:lang w:val="en-GB"/>
              </w:rPr>
            </w:pPr>
            <w:r w:rsidRPr="00CA7A5C">
              <w:rPr>
                <w:rFonts w:cs="Arial"/>
                <w:sz w:val="16"/>
                <w:szCs w:val="16"/>
                <w:lang w:val="en-GB"/>
              </w:rPr>
              <w:t>Manage the casual recruitment database</w:t>
            </w:r>
            <w:r w:rsidR="007143F7">
              <w:rPr>
                <w:rFonts w:cs="Arial"/>
                <w:sz w:val="16"/>
                <w:szCs w:val="16"/>
                <w:lang w:val="en-GB"/>
              </w:rPr>
              <w:t>.</w:t>
            </w:r>
          </w:p>
          <w:p w14:paraId="5448E625" w14:textId="77777777" w:rsidR="00CA7A5C" w:rsidRPr="00CA7A5C" w:rsidRDefault="00CA7A5C" w:rsidP="00CA7A5C">
            <w:pPr>
              <w:numPr>
                <w:ilvl w:val="0"/>
                <w:numId w:val="3"/>
              </w:numPr>
              <w:spacing w:line="260" w:lineRule="exact"/>
              <w:jc w:val="left"/>
              <w:rPr>
                <w:rFonts w:cs="Arial"/>
                <w:sz w:val="16"/>
                <w:szCs w:val="16"/>
                <w:lang w:val="en-GB"/>
              </w:rPr>
            </w:pPr>
            <w:r w:rsidRPr="00CA7A5C">
              <w:rPr>
                <w:rFonts w:cs="Arial"/>
                <w:sz w:val="16"/>
                <w:szCs w:val="16"/>
                <w:lang w:val="en-GB"/>
              </w:rPr>
              <w:t>Ensuring all casual employees receive a starter pack, details returned are checked thoroughly and no one works until the correct documentation is submitted</w:t>
            </w:r>
            <w:r w:rsidR="004F11D5">
              <w:rPr>
                <w:rFonts w:cs="Arial"/>
                <w:sz w:val="16"/>
                <w:szCs w:val="16"/>
                <w:lang w:val="en-GB"/>
              </w:rPr>
              <w:t xml:space="preserve"> and mandatory training completed</w:t>
            </w:r>
          </w:p>
          <w:p w14:paraId="0BB1E92B" w14:textId="77777777" w:rsidR="00424476" w:rsidRPr="00CA7A5C" w:rsidRDefault="00CA7A5C" w:rsidP="00CA7A5C">
            <w:pPr>
              <w:numPr>
                <w:ilvl w:val="0"/>
                <w:numId w:val="3"/>
              </w:numPr>
              <w:spacing w:line="260" w:lineRule="exact"/>
              <w:jc w:val="left"/>
              <w:rPr>
                <w:rFonts w:cs="Arial"/>
                <w:sz w:val="16"/>
                <w:szCs w:val="16"/>
                <w:lang w:val="en-GB"/>
              </w:rPr>
            </w:pPr>
            <w:r w:rsidRPr="00CA7A5C">
              <w:rPr>
                <w:rFonts w:cs="Arial"/>
                <w:sz w:val="16"/>
                <w:szCs w:val="16"/>
                <w:lang w:val="en-GB"/>
              </w:rPr>
              <w:t>Maintain and create personnel records for all casual staff</w:t>
            </w:r>
          </w:p>
        </w:tc>
      </w:tr>
    </w:tbl>
    <w:p w14:paraId="28BEE12B"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3AC51AB"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DD0F0A2"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614455FF" w14:textId="77777777" w:rsidTr="00161F93">
        <w:trPr>
          <w:trHeight w:val="620"/>
        </w:trPr>
        <w:tc>
          <w:tcPr>
            <w:tcW w:w="10456" w:type="dxa"/>
            <w:tcBorders>
              <w:top w:val="nil"/>
              <w:left w:val="single" w:sz="2" w:space="0" w:color="auto"/>
              <w:bottom w:val="single" w:sz="4" w:space="0" w:color="auto"/>
              <w:right w:val="single" w:sz="4" w:space="0" w:color="auto"/>
            </w:tcBorders>
          </w:tcPr>
          <w:p w14:paraId="54C5C64A" w14:textId="169FB8D8" w:rsidR="00366A73" w:rsidRPr="002134AF" w:rsidRDefault="00EF48E9" w:rsidP="00745A24">
            <w:pPr>
              <w:numPr>
                <w:ilvl w:val="0"/>
                <w:numId w:val="3"/>
              </w:numPr>
              <w:spacing w:before="40"/>
              <w:jc w:val="left"/>
              <w:rPr>
                <w:rFonts w:cs="Arial"/>
                <w:color w:val="000000" w:themeColor="text1"/>
                <w:sz w:val="18"/>
                <w:szCs w:val="18"/>
                <w:lang w:val="en-GB"/>
              </w:rPr>
            </w:pPr>
            <w:r w:rsidRPr="002134AF">
              <w:rPr>
                <w:rFonts w:cs="Arial"/>
                <w:color w:val="000000" w:themeColor="text1"/>
                <w:sz w:val="18"/>
                <w:szCs w:val="18"/>
                <w:lang w:val="en-GB"/>
              </w:rPr>
              <w:t xml:space="preserve">Ensure company policies &amp; procedures and legislation is adhered to </w:t>
            </w:r>
            <w:proofErr w:type="gramStart"/>
            <w:r w:rsidRPr="002134AF">
              <w:rPr>
                <w:rFonts w:cs="Arial"/>
                <w:color w:val="000000" w:themeColor="text1"/>
                <w:sz w:val="18"/>
                <w:szCs w:val="18"/>
                <w:lang w:val="en-GB"/>
              </w:rPr>
              <w:t>at all times</w:t>
            </w:r>
            <w:proofErr w:type="gramEnd"/>
            <w:r w:rsidRPr="002134AF">
              <w:rPr>
                <w:rFonts w:cs="Arial"/>
                <w:color w:val="000000" w:themeColor="text1"/>
                <w:sz w:val="18"/>
                <w:szCs w:val="18"/>
                <w:lang w:val="en-GB"/>
              </w:rPr>
              <w:t xml:space="preserve"> regards employee engagement</w:t>
            </w:r>
          </w:p>
          <w:p w14:paraId="0882F5C9" w14:textId="1DBB2773" w:rsidR="00EF48E9" w:rsidRPr="002134AF" w:rsidRDefault="00EF48E9" w:rsidP="00745A24">
            <w:pPr>
              <w:numPr>
                <w:ilvl w:val="0"/>
                <w:numId w:val="3"/>
              </w:numPr>
              <w:spacing w:before="40"/>
              <w:jc w:val="left"/>
              <w:rPr>
                <w:rFonts w:cs="Arial"/>
                <w:color w:val="000000" w:themeColor="text1"/>
                <w:sz w:val="18"/>
                <w:szCs w:val="18"/>
                <w:lang w:val="en-GB"/>
              </w:rPr>
            </w:pPr>
            <w:r w:rsidRPr="002134AF">
              <w:rPr>
                <w:rFonts w:cs="Arial"/>
                <w:color w:val="000000" w:themeColor="text1"/>
                <w:sz w:val="18"/>
                <w:szCs w:val="18"/>
                <w:lang w:val="en-GB"/>
              </w:rPr>
              <w:t>Manage the site casual labour spend with strong commercial controls, achieving agreed KPI’s</w:t>
            </w:r>
          </w:p>
          <w:p w14:paraId="4254F56D" w14:textId="2D2C6963" w:rsidR="00745A24" w:rsidRPr="002134AF" w:rsidRDefault="00D41813" w:rsidP="00745A24">
            <w:pPr>
              <w:numPr>
                <w:ilvl w:val="0"/>
                <w:numId w:val="3"/>
              </w:numPr>
              <w:spacing w:before="40"/>
              <w:jc w:val="left"/>
              <w:rPr>
                <w:rFonts w:cs="Arial"/>
                <w:color w:val="000000" w:themeColor="text1"/>
                <w:sz w:val="18"/>
                <w:szCs w:val="18"/>
                <w:lang w:val="en-GB"/>
              </w:rPr>
            </w:pPr>
            <w:r w:rsidRPr="002134AF">
              <w:rPr>
                <w:rFonts w:cs="Arial"/>
                <w:color w:val="000000" w:themeColor="text1"/>
                <w:sz w:val="18"/>
                <w:szCs w:val="18"/>
                <w:lang w:val="en-GB"/>
              </w:rPr>
              <w:t xml:space="preserve">To support the HOD’s with achieving and maintaining </w:t>
            </w:r>
            <w:r w:rsidR="00EF48E9" w:rsidRPr="002134AF">
              <w:rPr>
                <w:rFonts w:cs="Arial"/>
                <w:color w:val="000000" w:themeColor="text1"/>
                <w:sz w:val="18"/>
                <w:szCs w:val="18"/>
                <w:lang w:val="en-GB"/>
              </w:rPr>
              <w:t>an excelled level of staff training, keeping Headingley Stadium as a leading hospitality experience venue</w:t>
            </w:r>
          </w:p>
          <w:p w14:paraId="505829B1" w14:textId="5856AAFD" w:rsidR="00745A24" w:rsidRPr="00424476" w:rsidRDefault="00EF48E9" w:rsidP="00745A24">
            <w:pPr>
              <w:numPr>
                <w:ilvl w:val="0"/>
                <w:numId w:val="3"/>
              </w:numPr>
              <w:spacing w:before="40"/>
              <w:jc w:val="left"/>
              <w:rPr>
                <w:rFonts w:cs="Arial"/>
                <w:color w:val="000000" w:themeColor="text1"/>
                <w:szCs w:val="20"/>
                <w:lang w:val="en-GB"/>
              </w:rPr>
            </w:pPr>
            <w:r w:rsidRPr="002134AF">
              <w:rPr>
                <w:rFonts w:cs="Arial"/>
                <w:color w:val="000000" w:themeColor="text1"/>
                <w:sz w:val="18"/>
                <w:szCs w:val="18"/>
                <w:lang w:val="en-GB"/>
              </w:rPr>
              <w:t>To ensure 100% of casual staff complete all required e-learning through the relevant platform/s</w:t>
            </w:r>
            <w:r>
              <w:rPr>
                <w:rFonts w:cs="Arial"/>
                <w:color w:val="000000" w:themeColor="text1"/>
                <w:szCs w:val="20"/>
                <w:lang w:val="en-GB"/>
              </w:rPr>
              <w:t xml:space="preserve"> </w:t>
            </w:r>
          </w:p>
        </w:tc>
      </w:tr>
    </w:tbl>
    <w:p w14:paraId="15A40AA8"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54532ED"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1397B8A"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113F0E18" w14:textId="77777777" w:rsidTr="004238D8">
        <w:trPr>
          <w:trHeight w:val="620"/>
        </w:trPr>
        <w:tc>
          <w:tcPr>
            <w:tcW w:w="10458" w:type="dxa"/>
            <w:tcBorders>
              <w:top w:val="nil"/>
              <w:left w:val="single" w:sz="2" w:space="0" w:color="auto"/>
              <w:bottom w:val="single" w:sz="4" w:space="0" w:color="auto"/>
              <w:right w:val="single" w:sz="4" w:space="0" w:color="auto"/>
            </w:tcBorders>
          </w:tcPr>
          <w:p w14:paraId="6ABF871C" w14:textId="77777777" w:rsidR="004238D8" w:rsidRPr="002134AF" w:rsidRDefault="004238D8" w:rsidP="004238D8">
            <w:pPr>
              <w:pStyle w:val="Puces4"/>
              <w:numPr>
                <w:ilvl w:val="0"/>
                <w:numId w:val="3"/>
              </w:numPr>
              <w:rPr>
                <w:sz w:val="18"/>
                <w:szCs w:val="18"/>
              </w:rPr>
            </w:pPr>
            <w:r w:rsidRPr="002134AF">
              <w:rPr>
                <w:sz w:val="18"/>
                <w:szCs w:val="18"/>
              </w:rPr>
              <w:t>Graduate calibre.</w:t>
            </w:r>
          </w:p>
          <w:p w14:paraId="5415697D" w14:textId="14A91B12" w:rsidR="00EF48E9" w:rsidRPr="002134AF" w:rsidRDefault="00EF48E9" w:rsidP="00EF48E9">
            <w:pPr>
              <w:pStyle w:val="Puces1"/>
              <w:numPr>
                <w:ilvl w:val="0"/>
                <w:numId w:val="3"/>
              </w:numPr>
              <w:spacing w:after="0"/>
              <w:rPr>
                <w:b w:val="0"/>
                <w:sz w:val="18"/>
                <w:szCs w:val="18"/>
              </w:rPr>
            </w:pPr>
            <w:r w:rsidRPr="002134AF">
              <w:rPr>
                <w:b w:val="0"/>
                <w:sz w:val="18"/>
                <w:szCs w:val="18"/>
              </w:rPr>
              <w:t>CIPD qualified or part qualified desirable, though not essential</w:t>
            </w:r>
          </w:p>
          <w:p w14:paraId="42E84B40" w14:textId="2D6B528F" w:rsidR="00DD3A60" w:rsidRPr="002134AF" w:rsidRDefault="00EF48E9" w:rsidP="00DD3A60">
            <w:pPr>
              <w:pStyle w:val="Puces1"/>
              <w:numPr>
                <w:ilvl w:val="0"/>
                <w:numId w:val="3"/>
              </w:numPr>
              <w:spacing w:after="0"/>
              <w:rPr>
                <w:b w:val="0"/>
                <w:sz w:val="18"/>
                <w:szCs w:val="18"/>
              </w:rPr>
            </w:pPr>
            <w:r w:rsidRPr="002134AF">
              <w:rPr>
                <w:b w:val="0"/>
                <w:sz w:val="18"/>
                <w:szCs w:val="18"/>
              </w:rPr>
              <w:t>Experience of working in the event industry</w:t>
            </w:r>
          </w:p>
          <w:p w14:paraId="4CACE777" w14:textId="094AF0AC" w:rsidR="00EA3990" w:rsidRPr="002134AF" w:rsidRDefault="00EF48E9" w:rsidP="00EF48E9">
            <w:pPr>
              <w:pStyle w:val="Puces4"/>
              <w:numPr>
                <w:ilvl w:val="0"/>
                <w:numId w:val="3"/>
              </w:numPr>
              <w:rPr>
                <w:sz w:val="18"/>
                <w:szCs w:val="18"/>
              </w:rPr>
            </w:pPr>
            <w:r w:rsidRPr="002134AF">
              <w:rPr>
                <w:sz w:val="18"/>
                <w:szCs w:val="18"/>
              </w:rPr>
              <w:t>Experience working in a Staffing function is essential</w:t>
            </w:r>
          </w:p>
          <w:p w14:paraId="600AD2CD" w14:textId="23D3798E" w:rsidR="00DD3A60" w:rsidRPr="002134AF" w:rsidRDefault="00DD3A60" w:rsidP="00DD3A60">
            <w:pPr>
              <w:pStyle w:val="Puces4"/>
              <w:numPr>
                <w:ilvl w:val="0"/>
                <w:numId w:val="3"/>
              </w:numPr>
              <w:rPr>
                <w:sz w:val="18"/>
                <w:szCs w:val="18"/>
              </w:rPr>
            </w:pPr>
            <w:r w:rsidRPr="002134AF">
              <w:rPr>
                <w:sz w:val="18"/>
                <w:szCs w:val="18"/>
              </w:rPr>
              <w:t>Experience of conducting training sessions and presentations to groups of 20+</w:t>
            </w:r>
          </w:p>
          <w:p w14:paraId="1AFFBD38" w14:textId="70D659AC" w:rsidR="00DD3A60" w:rsidRPr="002134AF" w:rsidRDefault="00DD3A60" w:rsidP="00DD3A60">
            <w:pPr>
              <w:pStyle w:val="Puces4"/>
              <w:numPr>
                <w:ilvl w:val="0"/>
                <w:numId w:val="3"/>
              </w:numPr>
              <w:rPr>
                <w:sz w:val="18"/>
                <w:szCs w:val="18"/>
              </w:rPr>
            </w:pPr>
            <w:r w:rsidRPr="002134AF">
              <w:rPr>
                <w:sz w:val="18"/>
                <w:szCs w:val="18"/>
              </w:rPr>
              <w:t xml:space="preserve">Passionate about Service Excellence and Customer Service within the Hospitality Industry </w:t>
            </w:r>
          </w:p>
          <w:p w14:paraId="20388D09" w14:textId="77777777" w:rsidR="00EF48E9" w:rsidRPr="002134AF" w:rsidRDefault="00EF48E9" w:rsidP="00EF48E9">
            <w:pPr>
              <w:pStyle w:val="Puces4"/>
              <w:numPr>
                <w:ilvl w:val="0"/>
                <w:numId w:val="3"/>
              </w:numPr>
              <w:rPr>
                <w:sz w:val="18"/>
                <w:szCs w:val="18"/>
              </w:rPr>
            </w:pPr>
            <w:r w:rsidRPr="002134AF">
              <w:rPr>
                <w:sz w:val="18"/>
                <w:szCs w:val="18"/>
              </w:rPr>
              <w:t>Motivated and adaptable, confidently able to manage workload and different tasks simultaneously</w:t>
            </w:r>
          </w:p>
          <w:p w14:paraId="34874CB7" w14:textId="77777777" w:rsidR="00EF48E9" w:rsidRPr="002134AF" w:rsidRDefault="00EF48E9" w:rsidP="00EF48E9">
            <w:pPr>
              <w:pStyle w:val="Puces4"/>
              <w:numPr>
                <w:ilvl w:val="0"/>
                <w:numId w:val="3"/>
              </w:numPr>
              <w:rPr>
                <w:sz w:val="18"/>
                <w:szCs w:val="18"/>
              </w:rPr>
            </w:pPr>
            <w:r w:rsidRPr="002134AF">
              <w:rPr>
                <w:sz w:val="18"/>
                <w:szCs w:val="18"/>
              </w:rPr>
              <w:t xml:space="preserve">Excellent written and verbal communication skills </w:t>
            </w:r>
          </w:p>
          <w:p w14:paraId="4596D608" w14:textId="77777777" w:rsidR="00EF48E9" w:rsidRPr="002134AF" w:rsidRDefault="00EF48E9" w:rsidP="00EF48E9">
            <w:pPr>
              <w:pStyle w:val="Puces4"/>
              <w:numPr>
                <w:ilvl w:val="0"/>
                <w:numId w:val="3"/>
              </w:numPr>
              <w:rPr>
                <w:sz w:val="18"/>
                <w:szCs w:val="18"/>
              </w:rPr>
            </w:pPr>
            <w:r w:rsidRPr="002134AF">
              <w:rPr>
                <w:sz w:val="18"/>
                <w:szCs w:val="18"/>
              </w:rPr>
              <w:t xml:space="preserve">Confident in the use of MS Office, especially Excel along with other computer programmes  </w:t>
            </w:r>
          </w:p>
          <w:p w14:paraId="037A98A8" w14:textId="469DCAAC" w:rsidR="00EF48E9" w:rsidRPr="004238D8" w:rsidRDefault="00EF48E9" w:rsidP="00EF48E9">
            <w:pPr>
              <w:pStyle w:val="Puces4"/>
              <w:numPr>
                <w:ilvl w:val="0"/>
                <w:numId w:val="3"/>
              </w:numPr>
            </w:pPr>
            <w:r w:rsidRPr="002134AF">
              <w:rPr>
                <w:sz w:val="18"/>
                <w:szCs w:val="18"/>
              </w:rPr>
              <w:t>A flexible approach to working hours</w:t>
            </w:r>
          </w:p>
        </w:tc>
      </w:tr>
    </w:tbl>
    <w:p w14:paraId="3B0C76E0" w14:textId="77777777" w:rsidR="007F02BF" w:rsidRDefault="00336F40"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7844B9F4"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8394624"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34F350B8" w14:textId="77777777" w:rsidTr="0007446E">
        <w:trPr>
          <w:trHeight w:val="620"/>
        </w:trPr>
        <w:tc>
          <w:tcPr>
            <w:tcW w:w="10456" w:type="dxa"/>
            <w:tcBorders>
              <w:top w:val="nil"/>
              <w:left w:val="single" w:sz="2" w:space="0" w:color="auto"/>
              <w:bottom w:val="single" w:sz="4" w:space="0" w:color="auto"/>
              <w:right w:val="single" w:sz="4" w:space="0" w:color="auto"/>
            </w:tcBorders>
          </w:tcPr>
          <w:p w14:paraId="2C12CA3B" w14:textId="360F4AFA" w:rsidR="006C77C4" w:rsidRPr="002134AF" w:rsidRDefault="006C77C4" w:rsidP="006C77C4">
            <w:pPr>
              <w:pStyle w:val="ListParagraph"/>
              <w:numPr>
                <w:ilvl w:val="0"/>
                <w:numId w:val="17"/>
              </w:numPr>
              <w:spacing w:before="40"/>
              <w:jc w:val="left"/>
              <w:rPr>
                <w:rFonts w:cs="Arial"/>
                <w:color w:val="000000" w:themeColor="text1"/>
                <w:sz w:val="18"/>
                <w:szCs w:val="18"/>
                <w:lang w:val="en-GB"/>
              </w:rPr>
            </w:pPr>
            <w:r w:rsidRPr="002134AF">
              <w:rPr>
                <w:rFonts w:cs="Arial"/>
                <w:color w:val="000000" w:themeColor="text1"/>
                <w:sz w:val="18"/>
                <w:szCs w:val="18"/>
                <w:lang w:val="en-GB"/>
              </w:rPr>
              <w:t>Rigorous management of results</w:t>
            </w:r>
          </w:p>
          <w:p w14:paraId="03BC3A62" w14:textId="6BBF88EC" w:rsidR="006C77C4" w:rsidRPr="002134AF" w:rsidRDefault="006C77C4" w:rsidP="006C77C4">
            <w:pPr>
              <w:pStyle w:val="ListParagraph"/>
              <w:numPr>
                <w:ilvl w:val="0"/>
                <w:numId w:val="17"/>
              </w:numPr>
              <w:spacing w:before="40"/>
              <w:jc w:val="left"/>
              <w:rPr>
                <w:rFonts w:cs="Arial"/>
                <w:color w:val="000000" w:themeColor="text1"/>
                <w:sz w:val="18"/>
                <w:szCs w:val="18"/>
                <w:lang w:val="en-GB"/>
              </w:rPr>
            </w:pPr>
            <w:r w:rsidRPr="002134AF">
              <w:rPr>
                <w:rFonts w:cs="Arial"/>
                <w:color w:val="000000" w:themeColor="text1"/>
                <w:sz w:val="18"/>
                <w:szCs w:val="18"/>
                <w:lang w:val="en-GB"/>
              </w:rPr>
              <w:t>Commercial Awareness</w:t>
            </w:r>
          </w:p>
          <w:p w14:paraId="67E504CF" w14:textId="77777777" w:rsidR="006C77C4" w:rsidRPr="002134AF" w:rsidRDefault="006C77C4" w:rsidP="006C77C4">
            <w:pPr>
              <w:pStyle w:val="ListParagraph"/>
              <w:numPr>
                <w:ilvl w:val="0"/>
                <w:numId w:val="17"/>
              </w:numPr>
              <w:spacing w:before="40"/>
              <w:jc w:val="left"/>
              <w:rPr>
                <w:rFonts w:cs="Arial"/>
                <w:color w:val="000000" w:themeColor="text1"/>
                <w:sz w:val="18"/>
                <w:szCs w:val="18"/>
                <w:lang w:val="en-GB"/>
              </w:rPr>
            </w:pPr>
            <w:r w:rsidRPr="002134AF">
              <w:rPr>
                <w:rFonts w:cs="Arial"/>
                <w:color w:val="000000" w:themeColor="text1"/>
                <w:sz w:val="18"/>
                <w:szCs w:val="18"/>
                <w:lang w:val="en-GB"/>
              </w:rPr>
              <w:t>Brand Notoriety</w:t>
            </w:r>
          </w:p>
          <w:p w14:paraId="57F66F0F" w14:textId="282CA46D" w:rsidR="006C77C4" w:rsidRPr="002134AF" w:rsidRDefault="006C77C4" w:rsidP="006C77C4">
            <w:pPr>
              <w:pStyle w:val="ListParagraph"/>
              <w:numPr>
                <w:ilvl w:val="0"/>
                <w:numId w:val="17"/>
              </w:numPr>
              <w:spacing w:before="40"/>
              <w:jc w:val="left"/>
              <w:rPr>
                <w:rFonts w:cs="Arial"/>
                <w:color w:val="000000" w:themeColor="text1"/>
                <w:sz w:val="18"/>
                <w:szCs w:val="18"/>
                <w:lang w:val="en-GB"/>
              </w:rPr>
            </w:pPr>
            <w:r w:rsidRPr="002134AF">
              <w:rPr>
                <w:rFonts w:cs="Arial"/>
                <w:color w:val="000000" w:themeColor="text1"/>
                <w:sz w:val="18"/>
                <w:szCs w:val="18"/>
                <w:lang w:val="en-GB"/>
              </w:rPr>
              <w:t>Employee Engagement</w:t>
            </w:r>
          </w:p>
          <w:p w14:paraId="7F9EAE89" w14:textId="365E46E5" w:rsidR="00EA3990" w:rsidRPr="002134AF" w:rsidRDefault="006C77C4" w:rsidP="006C77C4">
            <w:pPr>
              <w:pStyle w:val="ListParagraph"/>
              <w:numPr>
                <w:ilvl w:val="0"/>
                <w:numId w:val="17"/>
              </w:numPr>
              <w:spacing w:before="40"/>
              <w:jc w:val="left"/>
              <w:rPr>
                <w:rFonts w:cs="Arial"/>
                <w:color w:val="000000" w:themeColor="text1"/>
                <w:sz w:val="18"/>
                <w:szCs w:val="18"/>
                <w:lang w:val="en-GB"/>
              </w:rPr>
            </w:pPr>
            <w:r w:rsidRPr="002134AF">
              <w:rPr>
                <w:rFonts w:cs="Arial"/>
                <w:color w:val="000000" w:themeColor="text1"/>
                <w:sz w:val="18"/>
                <w:szCs w:val="18"/>
                <w:lang w:val="en-GB"/>
              </w:rPr>
              <w:t>Learning &amp; Development</w:t>
            </w:r>
          </w:p>
          <w:p w14:paraId="6C668B1A" w14:textId="1FBF77F1" w:rsidR="00EA3990" w:rsidRPr="00EA3990" w:rsidRDefault="006C77C4" w:rsidP="006C77C4">
            <w:pPr>
              <w:pStyle w:val="ListParagraph"/>
              <w:numPr>
                <w:ilvl w:val="0"/>
                <w:numId w:val="17"/>
              </w:numPr>
              <w:spacing w:before="40"/>
              <w:jc w:val="left"/>
              <w:rPr>
                <w:rFonts w:cs="Arial"/>
                <w:color w:val="000000" w:themeColor="text1"/>
                <w:szCs w:val="20"/>
                <w:lang w:val="en-GB"/>
              </w:rPr>
            </w:pPr>
            <w:r w:rsidRPr="002134AF">
              <w:rPr>
                <w:rFonts w:cs="Arial"/>
                <w:color w:val="000000" w:themeColor="text1"/>
                <w:sz w:val="18"/>
                <w:szCs w:val="18"/>
                <w:lang w:val="en-GB"/>
              </w:rPr>
              <w:t>Innovation and Change</w:t>
            </w:r>
            <w:r>
              <w:rPr>
                <w:rFonts w:cs="Arial"/>
                <w:color w:val="000000" w:themeColor="text1"/>
                <w:szCs w:val="20"/>
                <w:lang w:val="en-GB"/>
              </w:rPr>
              <w:t xml:space="preserve"> </w:t>
            </w:r>
          </w:p>
        </w:tc>
      </w:tr>
    </w:tbl>
    <w:p w14:paraId="5D35FA25" w14:textId="77777777" w:rsidR="00E57078" w:rsidRDefault="00E57078" w:rsidP="002134AF">
      <w:pPr>
        <w:spacing w:after="200" w:line="276" w:lineRule="auto"/>
        <w:jc w:val="left"/>
      </w:pPr>
    </w:p>
    <w:sectPr w:rsidR="00E57078"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7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A566A"/>
    <w:multiLevelType w:val="hybridMultilevel"/>
    <w:tmpl w:val="BFCA4DF6"/>
    <w:lvl w:ilvl="0" w:tplc="E334DEE6">
      <w:start w:val="1"/>
      <w:numFmt w:val="bullet"/>
      <w:lvlText w:val=""/>
      <w:lvlJc w:val="left"/>
      <w:pPr>
        <w:ind w:left="360" w:hanging="360"/>
      </w:pPr>
      <w:rPr>
        <w:rFonts w:ascii="Wingdings" w:hAnsi="Wingdings" w:hint="default"/>
        <w:color w:val="FF0000"/>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5"/>
  </w:num>
  <w:num w:numId="6">
    <w:abstractNumId w:val="2"/>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7036C"/>
    <w:rsid w:val="000E3EF7"/>
    <w:rsid w:val="00104BDE"/>
    <w:rsid w:val="00144E5D"/>
    <w:rsid w:val="00184A3A"/>
    <w:rsid w:val="001F1F6A"/>
    <w:rsid w:val="002134AF"/>
    <w:rsid w:val="00293E5D"/>
    <w:rsid w:val="002B1DC6"/>
    <w:rsid w:val="00336F40"/>
    <w:rsid w:val="00366A73"/>
    <w:rsid w:val="00375F2C"/>
    <w:rsid w:val="004238D8"/>
    <w:rsid w:val="00424476"/>
    <w:rsid w:val="004375BB"/>
    <w:rsid w:val="0044696A"/>
    <w:rsid w:val="004B2221"/>
    <w:rsid w:val="004D170A"/>
    <w:rsid w:val="004F11D5"/>
    <w:rsid w:val="00516E89"/>
    <w:rsid w:val="00520545"/>
    <w:rsid w:val="00562E97"/>
    <w:rsid w:val="005E5B63"/>
    <w:rsid w:val="00613392"/>
    <w:rsid w:val="00616B0B"/>
    <w:rsid w:val="00646B79"/>
    <w:rsid w:val="00656519"/>
    <w:rsid w:val="00674674"/>
    <w:rsid w:val="006802C0"/>
    <w:rsid w:val="006C77C4"/>
    <w:rsid w:val="007143F7"/>
    <w:rsid w:val="00745A24"/>
    <w:rsid w:val="007F602D"/>
    <w:rsid w:val="008B64DE"/>
    <w:rsid w:val="008C62EF"/>
    <w:rsid w:val="008D1A2B"/>
    <w:rsid w:val="00923812"/>
    <w:rsid w:val="00A37146"/>
    <w:rsid w:val="00AD1DEC"/>
    <w:rsid w:val="00AF771B"/>
    <w:rsid w:val="00B70457"/>
    <w:rsid w:val="00BF4D80"/>
    <w:rsid w:val="00C22530"/>
    <w:rsid w:val="00C4467B"/>
    <w:rsid w:val="00C4695A"/>
    <w:rsid w:val="00C61430"/>
    <w:rsid w:val="00CA7A5C"/>
    <w:rsid w:val="00CC0297"/>
    <w:rsid w:val="00CC2929"/>
    <w:rsid w:val="00D41813"/>
    <w:rsid w:val="00D65B9D"/>
    <w:rsid w:val="00D949FB"/>
    <w:rsid w:val="00DD3A60"/>
    <w:rsid w:val="00DE5E49"/>
    <w:rsid w:val="00E31AA0"/>
    <w:rsid w:val="00E33C91"/>
    <w:rsid w:val="00E57078"/>
    <w:rsid w:val="00E70392"/>
    <w:rsid w:val="00E86121"/>
    <w:rsid w:val="00EA3990"/>
    <w:rsid w:val="00EA4C16"/>
    <w:rsid w:val="00EA5822"/>
    <w:rsid w:val="00EF48E9"/>
    <w:rsid w:val="00EF6ED7"/>
    <w:rsid w:val="00F0500A"/>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85D8"/>
  <w15:docId w15:val="{1386011B-DED5-45E3-9F1F-3562325D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dgm:spPr/>
      <dgm:t>
        <a:bodyPr/>
        <a:lstStyle/>
        <a:p>
          <a:r>
            <a:rPr lang="en-US" dirty="0"/>
            <a:t>ACCOUNT MANAGER</a:t>
          </a:r>
        </a:p>
      </dgm:t>
    </dgm:pt>
    <dgm:pt modelId="{D5F52E3B-7BE2-4E80-90FF-8306A17CFF8A}" type="parTrans" cxnId="{B5368AB3-6A09-4986-8A56-83DA555636EB}">
      <dgm:prSet/>
      <dgm:spPr/>
      <dgm:t>
        <a:bodyPr/>
        <a:lstStyle/>
        <a:p>
          <a:endParaRPr lang="en-US"/>
        </a:p>
      </dgm:t>
    </dgm:pt>
    <dgm:pt modelId="{163CC27F-84E5-444B-8EA9-ABC32484E352}" type="sibTrans" cxnId="{B5368AB3-6A09-4986-8A56-83DA555636EB}">
      <dgm:prSet/>
      <dgm:spPr/>
      <dgm:t>
        <a:bodyPr/>
        <a:lstStyle/>
        <a:p>
          <a:endParaRPr lang="en-US"/>
        </a:p>
      </dgm:t>
    </dgm:pt>
    <dgm:pt modelId="{0518F379-9B76-4D24-9528-ABF29A5CC0F7}">
      <dgm:prSet phldrT="[Text]"/>
      <dgm:spPr/>
      <dgm:t>
        <a:bodyPr/>
        <a:lstStyle/>
        <a:p>
          <a:r>
            <a:rPr lang="en-US" dirty="0"/>
            <a:t>CATERING MANAGER</a:t>
          </a:r>
        </a:p>
      </dgm:t>
    </dgm:pt>
    <dgm:pt modelId="{DE416E60-CF12-4738-8056-F98A479FE49F}" type="parTrans" cxnId="{DC6C29E2-CB45-4A25-A817-0402689C31A5}">
      <dgm:prSet/>
      <dgm:spPr/>
      <dgm:t>
        <a:bodyPr/>
        <a:lstStyle/>
        <a:p>
          <a:endParaRPr lang="en-US"/>
        </a:p>
      </dgm:t>
    </dgm:pt>
    <dgm:pt modelId="{BE12FF9A-AA6D-4E26-8169-D66AD7FF6FB4}" type="sibTrans" cxnId="{DC6C29E2-CB45-4A25-A817-0402689C31A5}">
      <dgm:prSet/>
      <dgm:spPr/>
      <dgm:t>
        <a:bodyPr/>
        <a:lstStyle/>
        <a:p>
          <a:endParaRPr lang="en-US"/>
        </a:p>
      </dgm:t>
    </dgm:pt>
    <dgm:pt modelId="{677867AE-D383-4741-A19C-212DA7B39248}">
      <dgm:prSet/>
      <dgm:spPr/>
      <dgm:t>
        <a:bodyPr/>
        <a:lstStyle/>
        <a:p>
          <a:r>
            <a:rPr lang="en-US" dirty="0"/>
            <a:t>EVENTS &amp; BARS MANAGER</a:t>
          </a:r>
        </a:p>
      </dgm:t>
    </dgm:pt>
    <dgm:pt modelId="{8BE15F60-AC23-42C2-B1B2-C05367E5646B}" type="parTrans" cxnId="{6F0377BB-8D43-4C90-846E-99D061915CE7}">
      <dgm:prSet/>
      <dgm:spPr/>
      <dgm:t>
        <a:bodyPr/>
        <a:lstStyle/>
        <a:p>
          <a:endParaRPr lang="en-US"/>
        </a:p>
      </dgm:t>
    </dgm:pt>
    <dgm:pt modelId="{BE18F588-8385-45F5-A5A3-006B4ED2851B}" type="sibTrans" cxnId="{6F0377BB-8D43-4C90-846E-99D061915CE7}">
      <dgm:prSet/>
      <dgm:spPr/>
      <dgm:t>
        <a:bodyPr/>
        <a:lstStyle/>
        <a:p>
          <a:endParaRPr lang="en-US"/>
        </a:p>
      </dgm:t>
    </dgm:pt>
    <dgm:pt modelId="{FF099EF7-321E-45BF-AED6-CB0900C8341A}">
      <dgm:prSet phldrT="[Text]"/>
      <dgm:spPr/>
      <dgm:t>
        <a:bodyPr/>
        <a:lstStyle/>
        <a:p>
          <a:r>
            <a:rPr lang="en-US" dirty="0"/>
            <a:t>COMMERCIAL MANAGER</a:t>
          </a:r>
        </a:p>
      </dgm:t>
    </dgm:pt>
    <dgm:pt modelId="{77A2F5FD-58D1-4D68-BCF2-D7F56AB792AB}" type="parTrans" cxnId="{98272939-6EB7-44C7-AD4D-4C03F6589210}">
      <dgm:prSet/>
      <dgm:spPr/>
      <dgm:t>
        <a:bodyPr/>
        <a:lstStyle/>
        <a:p>
          <a:endParaRPr lang="en-US"/>
        </a:p>
      </dgm:t>
    </dgm:pt>
    <dgm:pt modelId="{46290DE6-CD0C-4A93-A40F-C405E9AA9A19}" type="sibTrans" cxnId="{98272939-6EB7-44C7-AD4D-4C03F6589210}">
      <dgm:prSet/>
      <dgm:spPr/>
      <dgm:t>
        <a:bodyPr/>
        <a:lstStyle/>
        <a:p>
          <a:endParaRPr lang="en-US"/>
        </a:p>
      </dgm:t>
    </dgm:pt>
    <dgm:pt modelId="{BA884887-DAB9-40EF-B210-013F8580F0AC}">
      <dgm:prSet phldrT="[Text]"/>
      <dgm:spPr/>
      <dgm:t>
        <a:bodyPr/>
        <a:lstStyle/>
        <a:p>
          <a:r>
            <a:rPr lang="en-US" dirty="0"/>
            <a:t>BUSINESS DEVELOPMENT MANAGER</a:t>
          </a:r>
        </a:p>
      </dgm:t>
    </dgm:pt>
    <dgm:pt modelId="{441267FB-F671-4CDA-A935-38DB662BEC19}" type="parTrans" cxnId="{D4353F35-47C6-4322-8ACD-FBF21F2E9B79}">
      <dgm:prSet/>
      <dgm:spPr/>
      <dgm:t>
        <a:bodyPr/>
        <a:lstStyle/>
        <a:p>
          <a:endParaRPr lang="en-US"/>
        </a:p>
      </dgm:t>
    </dgm:pt>
    <dgm:pt modelId="{A0817886-1F54-4253-B827-73561DB71E0E}" type="sibTrans" cxnId="{D4353F35-47C6-4322-8ACD-FBF21F2E9B79}">
      <dgm:prSet/>
      <dgm:spPr/>
      <dgm:t>
        <a:bodyPr/>
        <a:lstStyle/>
        <a:p>
          <a:endParaRPr lang="en-US"/>
        </a:p>
      </dgm:t>
    </dgm:pt>
    <dgm:pt modelId="{A23E3DD3-84C7-4F1A-A7EB-38BFC37D2455}">
      <dgm:prSet phldrT="[Text]"/>
      <dgm:spPr/>
      <dgm:t>
        <a:bodyPr/>
        <a:lstStyle/>
        <a:p>
          <a:r>
            <a:rPr lang="en-US" dirty="0"/>
            <a:t>EXECUTIVE HEAD CHEF</a:t>
          </a:r>
        </a:p>
      </dgm:t>
    </dgm:pt>
    <dgm:pt modelId="{6498817C-9826-4FBA-BCEC-41614DC91838}" type="parTrans" cxnId="{CC32D3BE-D3B3-4320-A280-FE481D4240AD}">
      <dgm:prSet/>
      <dgm:spPr/>
      <dgm:t>
        <a:bodyPr/>
        <a:lstStyle/>
        <a:p>
          <a:endParaRPr lang="en-US"/>
        </a:p>
      </dgm:t>
    </dgm:pt>
    <dgm:pt modelId="{2D13F887-1444-4980-A5FC-C923C8370102}" type="sibTrans" cxnId="{CC32D3BE-D3B3-4320-A280-FE481D4240AD}">
      <dgm:prSet/>
      <dgm:spPr/>
      <dgm:t>
        <a:bodyPr/>
        <a:lstStyle/>
        <a:p>
          <a:endParaRPr lang="en-US"/>
        </a:p>
      </dgm:t>
    </dgm:pt>
    <dgm:pt modelId="{405195A7-F2F8-4B7A-BBEC-EE41E4153F5F}">
      <dgm:prSet/>
      <dgm:spPr/>
      <dgm:t>
        <a:bodyPr/>
        <a:lstStyle/>
        <a:p>
          <a:r>
            <a:rPr lang="en-GB" dirty="0"/>
            <a:t>FACILITIES MANAGER</a:t>
          </a:r>
        </a:p>
      </dgm:t>
    </dgm:pt>
    <dgm:pt modelId="{CAC44D4D-7288-495F-9AD5-AC324DFD234F}" type="parTrans" cxnId="{6BA36D3B-55DA-4FE1-8ED8-228F054DADCF}">
      <dgm:prSet/>
      <dgm:spPr/>
      <dgm:t>
        <a:bodyPr/>
        <a:lstStyle/>
        <a:p>
          <a:endParaRPr lang="en-GB"/>
        </a:p>
      </dgm:t>
    </dgm:pt>
    <dgm:pt modelId="{ECF0776F-BC68-4DAF-B828-51F50B1E01E4}" type="sibTrans" cxnId="{6BA36D3B-55DA-4FE1-8ED8-228F054DADCF}">
      <dgm:prSet/>
      <dgm:spPr/>
      <dgm:t>
        <a:bodyPr/>
        <a:lstStyle/>
        <a:p>
          <a:endParaRPr lang="en-GB"/>
        </a:p>
      </dgm:t>
    </dgm:pt>
    <dgm:pt modelId="{BD7BF20F-CF90-4343-9B85-CDA889B3002C}">
      <dgm:prSet phldrT="[Text]"/>
      <dgm:spPr/>
      <dgm:t>
        <a:bodyPr/>
        <a:lstStyle/>
        <a:p>
          <a:r>
            <a:rPr lang="en-US" dirty="0"/>
            <a:t>TALENT MANAGER</a:t>
          </a:r>
        </a:p>
      </dgm:t>
    </dgm:pt>
    <dgm:pt modelId="{B4A20142-C051-4F96-B98C-A88ED3B173C3}" type="sibTrans" cxnId="{65A88E62-253F-48E4-BD53-994D57C9A934}">
      <dgm:prSet/>
      <dgm:spPr/>
      <dgm:t>
        <a:bodyPr/>
        <a:lstStyle/>
        <a:p>
          <a:endParaRPr lang="en-US"/>
        </a:p>
      </dgm:t>
    </dgm:pt>
    <dgm:pt modelId="{9C69C267-C2CE-4680-BA9C-7D9CFB04DA07}" type="parTrans" cxnId="{65A88E62-253F-48E4-BD53-994D57C9A934}">
      <dgm:prSet/>
      <dgm:spPr/>
      <dgm:t>
        <a:bodyPr/>
        <a:lstStyle/>
        <a:p>
          <a:endParaRPr lang="en-US"/>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dgm:presLayoutVars>
          <dgm:chPref val="3"/>
        </dgm:presLayoutVars>
      </dgm:prSet>
      <dgm:spPr/>
    </dgm:pt>
    <dgm:pt modelId="{EFD0803D-D0E7-4BD0-BD15-D56AA3DD3146}" type="pres">
      <dgm:prSet presAssocID="{2EA33616-6C58-403A-899C-3B7D55F71B27}" presName="rootConnector1" presStyleLbl="node1" presStyleIdx="0" presStyleCnt="0"/>
      <dgm:spPr/>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7"/>
      <dgm:spPr/>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7">
        <dgm:presLayoutVars>
          <dgm:chPref val="3"/>
        </dgm:presLayoutVars>
      </dgm:prSet>
      <dgm:spPr/>
    </dgm:pt>
    <dgm:pt modelId="{F49C7E02-ADF7-47A9-B251-A05DCA6DCBF0}" type="pres">
      <dgm:prSet presAssocID="{0518F379-9B76-4D24-9528-ABF29A5CC0F7}" presName="rootConnector" presStyleLbl="node2" presStyleIdx="0" presStyleCnt="7"/>
      <dgm:spPr/>
    </dgm:pt>
    <dgm:pt modelId="{7292F90E-15B3-447A-9832-737E5FD6DA66}" type="pres">
      <dgm:prSet presAssocID="{0518F379-9B76-4D24-9528-ABF29A5CC0F7}" presName="hierChild4" presStyleCnt="0"/>
      <dgm:spPr/>
    </dgm:pt>
    <dgm:pt modelId="{0FF6E8A5-63F3-4681-8C4F-99EACC836F0B}" type="pres">
      <dgm:prSet presAssocID="{0518F379-9B76-4D24-9528-ABF29A5CC0F7}" presName="hierChild5" presStyleCnt="0"/>
      <dgm:spPr/>
    </dgm:pt>
    <dgm:pt modelId="{A6C9D3D6-9DCC-442E-B9AB-B5EA30D6E5EB}" type="pres">
      <dgm:prSet presAssocID="{8BE15F60-AC23-42C2-B1B2-C05367E5646B}" presName="Name37" presStyleLbl="parChTrans1D2" presStyleIdx="1" presStyleCnt="7"/>
      <dgm:spPr/>
    </dgm:pt>
    <dgm:pt modelId="{33966EC2-6616-4A60-B935-C7D05ED6891D}" type="pres">
      <dgm:prSet presAssocID="{677867AE-D383-4741-A19C-212DA7B39248}" presName="hierRoot2" presStyleCnt="0">
        <dgm:presLayoutVars>
          <dgm:hierBranch val="init"/>
        </dgm:presLayoutVars>
      </dgm:prSet>
      <dgm:spPr/>
    </dgm:pt>
    <dgm:pt modelId="{ED400900-9E06-4805-AE88-90A4A95E42FD}" type="pres">
      <dgm:prSet presAssocID="{677867AE-D383-4741-A19C-212DA7B39248}" presName="rootComposite" presStyleCnt="0"/>
      <dgm:spPr/>
    </dgm:pt>
    <dgm:pt modelId="{5AFBDEEA-44F9-4D0A-B695-80C0193C9A5A}" type="pres">
      <dgm:prSet presAssocID="{677867AE-D383-4741-A19C-212DA7B39248}" presName="rootText" presStyleLbl="node2" presStyleIdx="1" presStyleCnt="7">
        <dgm:presLayoutVars>
          <dgm:chPref val="3"/>
        </dgm:presLayoutVars>
      </dgm:prSet>
      <dgm:spPr/>
    </dgm:pt>
    <dgm:pt modelId="{1AE042DB-F9DB-41D6-B36B-767F795400BE}" type="pres">
      <dgm:prSet presAssocID="{677867AE-D383-4741-A19C-212DA7B39248}" presName="rootConnector" presStyleLbl="node2" presStyleIdx="1" presStyleCnt="7"/>
      <dgm:spPr/>
    </dgm:pt>
    <dgm:pt modelId="{CF14CA37-86BD-4AF1-9A80-425AA349A95D}" type="pres">
      <dgm:prSet presAssocID="{677867AE-D383-4741-A19C-212DA7B39248}" presName="hierChild4" presStyleCnt="0"/>
      <dgm:spPr/>
    </dgm:pt>
    <dgm:pt modelId="{37F9B0D2-46BD-49E0-B1C8-B282C2956D87}" type="pres">
      <dgm:prSet presAssocID="{677867AE-D383-4741-A19C-212DA7B39248}" presName="hierChild5" presStyleCnt="0"/>
      <dgm:spPr/>
    </dgm:pt>
    <dgm:pt modelId="{7B37DF95-E484-4655-938F-CAE68494BDFD}" type="pres">
      <dgm:prSet presAssocID="{77A2F5FD-58D1-4D68-BCF2-D7F56AB792AB}" presName="Name37" presStyleLbl="parChTrans1D2" presStyleIdx="2" presStyleCnt="7"/>
      <dgm:spPr/>
    </dgm:pt>
    <dgm:pt modelId="{76371C25-AFD4-4F33-B421-EB0F14B8F43A}" type="pres">
      <dgm:prSet presAssocID="{FF099EF7-321E-45BF-AED6-CB0900C8341A}" presName="hierRoot2" presStyleCnt="0">
        <dgm:presLayoutVars>
          <dgm:hierBranch val="init"/>
        </dgm:presLayoutVars>
      </dgm:prSet>
      <dgm:spPr/>
    </dgm:pt>
    <dgm:pt modelId="{36C1A4F3-50B6-4717-AC9B-326EAD388097}" type="pres">
      <dgm:prSet presAssocID="{FF099EF7-321E-45BF-AED6-CB0900C8341A}" presName="rootComposite" presStyleCnt="0"/>
      <dgm:spPr/>
    </dgm:pt>
    <dgm:pt modelId="{714D4D66-57CB-44E1-9470-6ECBE1235C2D}" type="pres">
      <dgm:prSet presAssocID="{FF099EF7-321E-45BF-AED6-CB0900C8341A}" presName="rootText" presStyleLbl="node2" presStyleIdx="2" presStyleCnt="7">
        <dgm:presLayoutVars>
          <dgm:chPref val="3"/>
        </dgm:presLayoutVars>
      </dgm:prSet>
      <dgm:spPr/>
    </dgm:pt>
    <dgm:pt modelId="{69DD91BF-AE08-4A50-85AD-0A6AF04AFB88}" type="pres">
      <dgm:prSet presAssocID="{FF099EF7-321E-45BF-AED6-CB0900C8341A}" presName="rootConnector" presStyleLbl="node2" presStyleIdx="2" presStyleCnt="7"/>
      <dgm:spPr/>
    </dgm:pt>
    <dgm:pt modelId="{F5067E9F-CDDD-484A-A776-F2C9CE15B596}" type="pres">
      <dgm:prSet presAssocID="{FF099EF7-321E-45BF-AED6-CB0900C8341A}" presName="hierChild4" presStyleCnt="0"/>
      <dgm:spPr/>
    </dgm:pt>
    <dgm:pt modelId="{8D6D9E8D-D9DD-4303-8C74-4E298457F1EE}" type="pres">
      <dgm:prSet presAssocID="{FF099EF7-321E-45BF-AED6-CB0900C8341A}" presName="hierChild5" presStyleCnt="0"/>
      <dgm:spPr/>
    </dgm:pt>
    <dgm:pt modelId="{BD96652F-2665-47BF-BB3E-E2EC355D9CE1}" type="pres">
      <dgm:prSet presAssocID="{9C69C267-C2CE-4680-BA9C-7D9CFB04DA07}" presName="Name37" presStyleLbl="parChTrans1D2" presStyleIdx="3" presStyleCnt="7"/>
      <dgm:spPr/>
    </dgm:pt>
    <dgm:pt modelId="{F47D0865-5A91-4C41-B14F-701835B28590}" type="pres">
      <dgm:prSet presAssocID="{BD7BF20F-CF90-4343-9B85-CDA889B3002C}" presName="hierRoot2" presStyleCnt="0">
        <dgm:presLayoutVars>
          <dgm:hierBranch val="init"/>
        </dgm:presLayoutVars>
      </dgm:prSet>
      <dgm:spPr/>
    </dgm:pt>
    <dgm:pt modelId="{10210A00-EB79-4479-8D8D-B0B4F4B812BE}" type="pres">
      <dgm:prSet presAssocID="{BD7BF20F-CF90-4343-9B85-CDA889B3002C}" presName="rootComposite" presStyleCnt="0"/>
      <dgm:spPr/>
    </dgm:pt>
    <dgm:pt modelId="{3BEB44FF-3B5E-42FC-BDCC-734D7F6A2274}" type="pres">
      <dgm:prSet presAssocID="{BD7BF20F-CF90-4343-9B85-CDA889B3002C}" presName="rootText" presStyleLbl="node2" presStyleIdx="3" presStyleCnt="7">
        <dgm:presLayoutVars>
          <dgm:chPref val="3"/>
        </dgm:presLayoutVars>
      </dgm:prSet>
      <dgm:spPr/>
    </dgm:pt>
    <dgm:pt modelId="{E150E4B6-B9A5-4BAC-BBFC-61EB6361091E}" type="pres">
      <dgm:prSet presAssocID="{BD7BF20F-CF90-4343-9B85-CDA889B3002C}" presName="rootConnector" presStyleLbl="node2" presStyleIdx="3" presStyleCnt="7"/>
      <dgm:spPr/>
    </dgm:pt>
    <dgm:pt modelId="{BB2C8C54-396C-447D-8847-B155D85552CB}" type="pres">
      <dgm:prSet presAssocID="{BD7BF20F-CF90-4343-9B85-CDA889B3002C}" presName="hierChild4" presStyleCnt="0"/>
      <dgm:spPr/>
    </dgm:pt>
    <dgm:pt modelId="{17E47251-7D03-402D-BE63-824639AB0472}" type="pres">
      <dgm:prSet presAssocID="{BD7BF20F-CF90-4343-9B85-CDA889B3002C}" presName="hierChild5" presStyleCnt="0"/>
      <dgm:spPr/>
    </dgm:pt>
    <dgm:pt modelId="{4CBFE0D8-3F1F-43EA-B140-6CA244E4CD57}" type="pres">
      <dgm:prSet presAssocID="{441267FB-F671-4CDA-A935-38DB662BEC19}" presName="Name37" presStyleLbl="parChTrans1D2" presStyleIdx="4" presStyleCnt="7"/>
      <dgm:spPr/>
    </dgm:pt>
    <dgm:pt modelId="{35082C41-A70D-44A3-BA44-07AE28FCA15F}" type="pres">
      <dgm:prSet presAssocID="{BA884887-DAB9-40EF-B210-013F8580F0AC}" presName="hierRoot2" presStyleCnt="0">
        <dgm:presLayoutVars>
          <dgm:hierBranch val="init"/>
        </dgm:presLayoutVars>
      </dgm:prSet>
      <dgm:spPr/>
    </dgm:pt>
    <dgm:pt modelId="{E7A3E4B1-5597-461F-8027-C43DE91EBEBC}" type="pres">
      <dgm:prSet presAssocID="{BA884887-DAB9-40EF-B210-013F8580F0AC}" presName="rootComposite" presStyleCnt="0"/>
      <dgm:spPr/>
    </dgm:pt>
    <dgm:pt modelId="{CD28EE2E-A8D3-49C1-9D0D-2FB5B18FD06C}" type="pres">
      <dgm:prSet presAssocID="{BA884887-DAB9-40EF-B210-013F8580F0AC}" presName="rootText" presStyleLbl="node2" presStyleIdx="4" presStyleCnt="7">
        <dgm:presLayoutVars>
          <dgm:chPref val="3"/>
        </dgm:presLayoutVars>
      </dgm:prSet>
      <dgm:spPr/>
    </dgm:pt>
    <dgm:pt modelId="{5D2457A3-228A-410C-BB8F-3F21E6A1BF73}" type="pres">
      <dgm:prSet presAssocID="{BA884887-DAB9-40EF-B210-013F8580F0AC}" presName="rootConnector" presStyleLbl="node2" presStyleIdx="4" presStyleCnt="7"/>
      <dgm:spPr/>
    </dgm:pt>
    <dgm:pt modelId="{6FF2B284-1FE2-4F97-8342-B81C07D39CF6}" type="pres">
      <dgm:prSet presAssocID="{BA884887-DAB9-40EF-B210-013F8580F0AC}" presName="hierChild4" presStyleCnt="0"/>
      <dgm:spPr/>
    </dgm:pt>
    <dgm:pt modelId="{ACBA8EB0-066B-43CB-B2D3-CED3139FB488}" type="pres">
      <dgm:prSet presAssocID="{BA884887-DAB9-40EF-B210-013F8580F0AC}" presName="hierChild5" presStyleCnt="0"/>
      <dgm:spPr/>
    </dgm:pt>
    <dgm:pt modelId="{98C2F332-944C-4E18-B2F6-477E48AACA8A}" type="pres">
      <dgm:prSet presAssocID="{6498817C-9826-4FBA-BCEC-41614DC91838}" presName="Name37" presStyleLbl="parChTrans1D2" presStyleIdx="5" presStyleCnt="7"/>
      <dgm:spPr/>
    </dgm:pt>
    <dgm:pt modelId="{1E264C80-A66B-4712-93FE-7B56CCA56991}" type="pres">
      <dgm:prSet presAssocID="{A23E3DD3-84C7-4F1A-A7EB-38BFC37D2455}" presName="hierRoot2" presStyleCnt="0">
        <dgm:presLayoutVars>
          <dgm:hierBranch val="init"/>
        </dgm:presLayoutVars>
      </dgm:prSet>
      <dgm:spPr/>
    </dgm:pt>
    <dgm:pt modelId="{F9670B42-9B5D-489A-B619-F4C093577FA6}" type="pres">
      <dgm:prSet presAssocID="{A23E3DD3-84C7-4F1A-A7EB-38BFC37D2455}" presName="rootComposite" presStyleCnt="0"/>
      <dgm:spPr/>
    </dgm:pt>
    <dgm:pt modelId="{656D84FE-6DC9-4D63-AC76-2776179517B6}" type="pres">
      <dgm:prSet presAssocID="{A23E3DD3-84C7-4F1A-A7EB-38BFC37D2455}" presName="rootText" presStyleLbl="node2" presStyleIdx="5" presStyleCnt="7">
        <dgm:presLayoutVars>
          <dgm:chPref val="3"/>
        </dgm:presLayoutVars>
      </dgm:prSet>
      <dgm:spPr/>
    </dgm:pt>
    <dgm:pt modelId="{BB2208F1-49D2-4C2F-ABFD-B1FDB3878691}" type="pres">
      <dgm:prSet presAssocID="{A23E3DD3-84C7-4F1A-A7EB-38BFC37D2455}" presName="rootConnector" presStyleLbl="node2" presStyleIdx="5" presStyleCnt="7"/>
      <dgm:spPr/>
    </dgm:pt>
    <dgm:pt modelId="{62DCF4A7-AA59-44E6-BCAE-7803230413D9}" type="pres">
      <dgm:prSet presAssocID="{A23E3DD3-84C7-4F1A-A7EB-38BFC37D2455}" presName="hierChild4" presStyleCnt="0"/>
      <dgm:spPr/>
    </dgm:pt>
    <dgm:pt modelId="{5E42FBEB-1499-43B9-AE16-12C50BAD8CBB}" type="pres">
      <dgm:prSet presAssocID="{A23E3DD3-84C7-4F1A-A7EB-38BFC37D2455}" presName="hierChild5" presStyleCnt="0"/>
      <dgm:spPr/>
    </dgm:pt>
    <dgm:pt modelId="{5A552925-B7CA-43EE-AEC1-92F1C0FCC566}" type="pres">
      <dgm:prSet presAssocID="{CAC44D4D-7288-495F-9AD5-AC324DFD234F}" presName="Name37" presStyleLbl="parChTrans1D2" presStyleIdx="6" presStyleCnt="7"/>
      <dgm:spPr/>
    </dgm:pt>
    <dgm:pt modelId="{5F431238-838F-464B-9D30-455921F1E4CD}" type="pres">
      <dgm:prSet presAssocID="{405195A7-F2F8-4B7A-BBEC-EE41E4153F5F}" presName="hierRoot2" presStyleCnt="0">
        <dgm:presLayoutVars>
          <dgm:hierBranch val="init"/>
        </dgm:presLayoutVars>
      </dgm:prSet>
      <dgm:spPr/>
    </dgm:pt>
    <dgm:pt modelId="{006FE0A1-6129-420F-A252-E13D71C74F59}" type="pres">
      <dgm:prSet presAssocID="{405195A7-F2F8-4B7A-BBEC-EE41E4153F5F}" presName="rootComposite" presStyleCnt="0"/>
      <dgm:spPr/>
    </dgm:pt>
    <dgm:pt modelId="{87E70D98-EBB0-46AB-86FA-21B67F4C3EE8}" type="pres">
      <dgm:prSet presAssocID="{405195A7-F2F8-4B7A-BBEC-EE41E4153F5F}" presName="rootText" presStyleLbl="node2" presStyleIdx="6" presStyleCnt="7">
        <dgm:presLayoutVars>
          <dgm:chPref val="3"/>
        </dgm:presLayoutVars>
      </dgm:prSet>
      <dgm:spPr/>
    </dgm:pt>
    <dgm:pt modelId="{F0AC91E9-F662-4330-99F4-4DCAE238A9AF}" type="pres">
      <dgm:prSet presAssocID="{405195A7-F2F8-4B7A-BBEC-EE41E4153F5F}" presName="rootConnector" presStyleLbl="node2" presStyleIdx="6" presStyleCnt="7"/>
      <dgm:spPr/>
    </dgm:pt>
    <dgm:pt modelId="{BFBB06AB-EF07-4B8C-82AA-D7A4B42D4664}" type="pres">
      <dgm:prSet presAssocID="{405195A7-F2F8-4B7A-BBEC-EE41E4153F5F}" presName="hierChild4" presStyleCnt="0"/>
      <dgm:spPr/>
    </dgm:pt>
    <dgm:pt modelId="{0321EC6F-D5D3-48E6-A7D3-CDBC4B1AA594}" type="pres">
      <dgm:prSet presAssocID="{405195A7-F2F8-4B7A-BBEC-EE41E4153F5F}" presName="hierChild5" presStyleCnt="0"/>
      <dgm:spPr/>
    </dgm:pt>
    <dgm:pt modelId="{EA281039-C4FE-49BC-B3AA-ED7A04EBF118}" type="pres">
      <dgm:prSet presAssocID="{2EA33616-6C58-403A-899C-3B7D55F71B27}" presName="hierChild3" presStyleCnt="0"/>
      <dgm:spPr/>
    </dgm:pt>
  </dgm:ptLst>
  <dgm:cxnLst>
    <dgm:cxn modelId="{F50AFB26-97D1-4E80-9523-9A2FBCA16B98}" type="presOf" srcId="{0518F379-9B76-4D24-9528-ABF29A5CC0F7}" destId="{F49C7E02-ADF7-47A9-B251-A05DCA6DCBF0}" srcOrd="1" destOrd="0" presId="urn:microsoft.com/office/officeart/2005/8/layout/orgChart1"/>
    <dgm:cxn modelId="{A1716B2A-52BC-47BA-9EEE-41963838139C}" type="presOf" srcId="{2EA33616-6C58-403A-899C-3B7D55F71B27}" destId="{EFD0803D-D0E7-4BD0-BD15-D56AA3DD3146}" srcOrd="1" destOrd="0" presId="urn:microsoft.com/office/officeart/2005/8/layout/orgChart1"/>
    <dgm:cxn modelId="{D4353F35-47C6-4322-8ACD-FBF21F2E9B79}" srcId="{2EA33616-6C58-403A-899C-3B7D55F71B27}" destId="{BA884887-DAB9-40EF-B210-013F8580F0AC}" srcOrd="4" destOrd="0" parTransId="{441267FB-F671-4CDA-A935-38DB662BEC19}" sibTransId="{A0817886-1F54-4253-B827-73561DB71E0E}"/>
    <dgm:cxn modelId="{98272939-6EB7-44C7-AD4D-4C03F6589210}" srcId="{2EA33616-6C58-403A-899C-3B7D55F71B27}" destId="{FF099EF7-321E-45BF-AED6-CB0900C8341A}" srcOrd="2" destOrd="0" parTransId="{77A2F5FD-58D1-4D68-BCF2-D7F56AB792AB}" sibTransId="{46290DE6-CD0C-4A93-A40F-C405E9AA9A19}"/>
    <dgm:cxn modelId="{6BA36D3B-55DA-4FE1-8ED8-228F054DADCF}" srcId="{2EA33616-6C58-403A-899C-3B7D55F71B27}" destId="{405195A7-F2F8-4B7A-BBEC-EE41E4153F5F}" srcOrd="6" destOrd="0" parTransId="{CAC44D4D-7288-495F-9AD5-AC324DFD234F}" sibTransId="{ECF0776F-BC68-4DAF-B828-51F50B1E01E4}"/>
    <dgm:cxn modelId="{0350D65B-BD56-4D41-87DB-CCDCE9453F89}" type="presOf" srcId="{9C69C267-C2CE-4680-BA9C-7D9CFB04DA07}" destId="{BD96652F-2665-47BF-BB3E-E2EC355D9CE1}" srcOrd="0" destOrd="0" presId="urn:microsoft.com/office/officeart/2005/8/layout/orgChart1"/>
    <dgm:cxn modelId="{65A88E62-253F-48E4-BD53-994D57C9A934}" srcId="{2EA33616-6C58-403A-899C-3B7D55F71B27}" destId="{BD7BF20F-CF90-4343-9B85-CDA889B3002C}" srcOrd="3" destOrd="0" parTransId="{9C69C267-C2CE-4680-BA9C-7D9CFB04DA07}" sibTransId="{B4A20142-C051-4F96-B98C-A88ED3B173C3}"/>
    <dgm:cxn modelId="{A7092647-1785-416B-9CD3-DEB9B82A74C9}" type="presOf" srcId="{FF099EF7-321E-45BF-AED6-CB0900C8341A}" destId="{69DD91BF-AE08-4A50-85AD-0A6AF04AFB88}" srcOrd="1" destOrd="0" presId="urn:microsoft.com/office/officeart/2005/8/layout/orgChart1"/>
    <dgm:cxn modelId="{355E9B68-BD3A-4782-9320-0A912365AC0E}" type="presOf" srcId="{405195A7-F2F8-4B7A-BBEC-EE41E4153F5F}" destId="{F0AC91E9-F662-4330-99F4-4DCAE238A9AF}" srcOrd="1" destOrd="0" presId="urn:microsoft.com/office/officeart/2005/8/layout/orgChart1"/>
    <dgm:cxn modelId="{063E0173-DB8C-444F-97DF-ECCFA81D072D}" type="presOf" srcId="{BD7BF20F-CF90-4343-9B85-CDA889B3002C}" destId="{E150E4B6-B9A5-4BAC-BBFC-61EB6361091E}" srcOrd="1" destOrd="0" presId="urn:microsoft.com/office/officeart/2005/8/layout/orgChart1"/>
    <dgm:cxn modelId="{5D25897F-8CF9-4EDC-913D-35FC1DD21F2E}" type="presOf" srcId="{0518F379-9B76-4D24-9528-ABF29A5CC0F7}" destId="{EB12E4D8-E7F1-4C62-B520-31141AFC5A55}" srcOrd="0" destOrd="0" presId="urn:microsoft.com/office/officeart/2005/8/layout/orgChart1"/>
    <dgm:cxn modelId="{BE634484-D776-425E-9CDA-4034CDB56923}" type="presOf" srcId="{A23E3DD3-84C7-4F1A-A7EB-38BFC37D2455}" destId="{BB2208F1-49D2-4C2F-ABFD-B1FDB3878691}" srcOrd="1" destOrd="0" presId="urn:microsoft.com/office/officeart/2005/8/layout/orgChart1"/>
    <dgm:cxn modelId="{FDDD5385-2F10-4C1D-93CD-14D0DF20DA5E}" type="presOf" srcId="{CAC44D4D-7288-495F-9AD5-AC324DFD234F}" destId="{5A552925-B7CA-43EE-AEC1-92F1C0FCC566}" srcOrd="0" destOrd="0" presId="urn:microsoft.com/office/officeart/2005/8/layout/orgChart1"/>
    <dgm:cxn modelId="{9A099C87-B757-4DF7-A6D7-F9CF5C02F7AA}" type="presOf" srcId="{BA884887-DAB9-40EF-B210-013F8580F0AC}" destId="{5D2457A3-228A-410C-BB8F-3F21E6A1BF73}" srcOrd="1" destOrd="0" presId="urn:microsoft.com/office/officeart/2005/8/layout/orgChart1"/>
    <dgm:cxn modelId="{AC25CE89-44F3-4003-AF22-E4DBAE00331D}" type="presOf" srcId="{77A2F5FD-58D1-4D68-BCF2-D7F56AB792AB}" destId="{7B37DF95-E484-4655-938F-CAE68494BDFD}" srcOrd="0" destOrd="0" presId="urn:microsoft.com/office/officeart/2005/8/layout/orgChart1"/>
    <dgm:cxn modelId="{1071CD8A-8EDF-4277-AEBB-E83ACA261F46}" type="presOf" srcId="{441267FB-F671-4CDA-A935-38DB662BEC19}" destId="{4CBFE0D8-3F1F-43EA-B140-6CA244E4CD57}" srcOrd="0" destOrd="0" presId="urn:microsoft.com/office/officeart/2005/8/layout/orgChart1"/>
    <dgm:cxn modelId="{BCC0E291-8190-4460-89A3-FE9D61B78469}" type="presOf" srcId="{677867AE-D383-4741-A19C-212DA7B39248}" destId="{5AFBDEEA-44F9-4D0A-B695-80C0193C9A5A}" srcOrd="0" destOrd="0" presId="urn:microsoft.com/office/officeart/2005/8/layout/orgChart1"/>
    <dgm:cxn modelId="{30B2F997-64BD-4D52-8792-AF8CFE973149}" type="presOf" srcId="{A23E3DD3-84C7-4F1A-A7EB-38BFC37D2455}" destId="{656D84FE-6DC9-4D63-AC76-2776179517B6}" srcOrd="0" destOrd="0" presId="urn:microsoft.com/office/officeart/2005/8/layout/orgChart1"/>
    <dgm:cxn modelId="{B08132A7-3CE5-4FB1-963B-19BF2F68FE18}" type="presOf" srcId="{BD7BF20F-CF90-4343-9B85-CDA889B3002C}" destId="{3BEB44FF-3B5E-42FC-BDCC-734D7F6A2274}" srcOrd="0" destOrd="0" presId="urn:microsoft.com/office/officeart/2005/8/layout/orgChart1"/>
    <dgm:cxn modelId="{B5368AB3-6A09-4986-8A56-83DA555636EB}" srcId="{6EA1F4CD-0708-4339-A47D-25F76AEDB4DB}" destId="{2EA33616-6C58-403A-899C-3B7D55F71B27}" srcOrd="0" destOrd="0" parTransId="{D5F52E3B-7BE2-4E80-90FF-8306A17CFF8A}" sibTransId="{163CC27F-84E5-444B-8EA9-ABC32484E352}"/>
    <dgm:cxn modelId="{E01A98B7-0CB6-4BBD-B05F-0CB02E2C726D}" type="presOf" srcId="{6498817C-9826-4FBA-BCEC-41614DC91838}" destId="{98C2F332-944C-4E18-B2F6-477E48AACA8A}" srcOrd="0" destOrd="0" presId="urn:microsoft.com/office/officeart/2005/8/layout/orgChart1"/>
    <dgm:cxn modelId="{6F0377BB-8D43-4C90-846E-99D061915CE7}" srcId="{2EA33616-6C58-403A-899C-3B7D55F71B27}" destId="{677867AE-D383-4741-A19C-212DA7B39248}" srcOrd="1" destOrd="0" parTransId="{8BE15F60-AC23-42C2-B1B2-C05367E5646B}" sibTransId="{BE18F588-8385-45F5-A5A3-006B4ED2851B}"/>
    <dgm:cxn modelId="{CC32D3BE-D3B3-4320-A280-FE481D4240AD}" srcId="{2EA33616-6C58-403A-899C-3B7D55F71B27}" destId="{A23E3DD3-84C7-4F1A-A7EB-38BFC37D2455}" srcOrd="5" destOrd="0" parTransId="{6498817C-9826-4FBA-BCEC-41614DC91838}" sibTransId="{2D13F887-1444-4980-A5FC-C923C8370102}"/>
    <dgm:cxn modelId="{839705C1-C09B-4825-8848-88358136C603}" type="presOf" srcId="{DE416E60-CF12-4738-8056-F98A479FE49F}" destId="{9B5EC859-7248-4FBE-AAC0-34E59A4B5E3A}" srcOrd="0" destOrd="0" presId="urn:microsoft.com/office/officeart/2005/8/layout/orgChart1"/>
    <dgm:cxn modelId="{BF8840C1-0E51-4FC3-8BE1-5EABDE9947A5}" type="presOf" srcId="{FF099EF7-321E-45BF-AED6-CB0900C8341A}" destId="{714D4D66-57CB-44E1-9470-6ECBE1235C2D}" srcOrd="0" destOrd="0" presId="urn:microsoft.com/office/officeart/2005/8/layout/orgChart1"/>
    <dgm:cxn modelId="{AD43E6CF-7A9A-4961-96B7-FDC85CE5DECB}" type="presOf" srcId="{677867AE-D383-4741-A19C-212DA7B39248}" destId="{1AE042DB-F9DB-41D6-B36B-767F795400BE}" srcOrd="1" destOrd="0" presId="urn:microsoft.com/office/officeart/2005/8/layout/orgChart1"/>
    <dgm:cxn modelId="{DC6C29E2-CB45-4A25-A817-0402689C31A5}" srcId="{2EA33616-6C58-403A-899C-3B7D55F71B27}" destId="{0518F379-9B76-4D24-9528-ABF29A5CC0F7}" srcOrd="0" destOrd="0" parTransId="{DE416E60-CF12-4738-8056-F98A479FE49F}" sibTransId="{BE12FF9A-AA6D-4E26-8169-D66AD7FF6FB4}"/>
    <dgm:cxn modelId="{7BA0D8E9-2906-40CA-B173-46D676C77967}" type="presOf" srcId="{405195A7-F2F8-4B7A-BBEC-EE41E4153F5F}" destId="{87E70D98-EBB0-46AB-86FA-21B67F4C3EE8}" srcOrd="0" destOrd="0" presId="urn:microsoft.com/office/officeart/2005/8/layout/orgChart1"/>
    <dgm:cxn modelId="{938004EA-BD84-4B47-A3FD-93D44C4B1BB4}" type="presOf" srcId="{BA884887-DAB9-40EF-B210-013F8580F0AC}" destId="{CD28EE2E-A8D3-49C1-9D0D-2FB5B18FD06C}" srcOrd="0" destOrd="0" presId="urn:microsoft.com/office/officeart/2005/8/layout/orgChart1"/>
    <dgm:cxn modelId="{B9FFBCEB-6474-4AA7-AAB6-33D07F9C67E1}" type="presOf" srcId="{8BE15F60-AC23-42C2-B1B2-C05367E5646B}" destId="{A6C9D3D6-9DCC-442E-B9AB-B5EA30D6E5EB}" srcOrd="0" destOrd="0" presId="urn:microsoft.com/office/officeart/2005/8/layout/orgChart1"/>
    <dgm:cxn modelId="{9309A3EF-E62A-4305-B173-E0FA1B51C3CB}" type="presOf" srcId="{2EA33616-6C58-403A-899C-3B7D55F71B27}" destId="{6EC8FE8C-3EAF-4DCB-B78C-936D0F26F435}" srcOrd="0" destOrd="0" presId="urn:microsoft.com/office/officeart/2005/8/layout/orgChart1"/>
    <dgm:cxn modelId="{ACEEEDF5-E08A-4A38-9B2C-839C8840F1EA}" type="presOf" srcId="{6EA1F4CD-0708-4339-A47D-25F76AEDB4DB}" destId="{BE809DCD-C791-4D06-B74E-636465068ABF}" srcOrd="0" destOrd="0" presId="urn:microsoft.com/office/officeart/2005/8/layout/orgChart1"/>
    <dgm:cxn modelId="{839DDAE4-9B5F-41D8-A5F8-8ED580513B86}" type="presParOf" srcId="{BE809DCD-C791-4D06-B74E-636465068ABF}" destId="{CBC44882-21AA-4C17-849C-D9C786CEEDB2}" srcOrd="0" destOrd="0" presId="urn:microsoft.com/office/officeart/2005/8/layout/orgChart1"/>
    <dgm:cxn modelId="{1F605859-5ED8-477A-9BC6-188C55A8AA97}" type="presParOf" srcId="{CBC44882-21AA-4C17-849C-D9C786CEEDB2}" destId="{D34B3118-2238-4881-A51D-D88F2B6A435D}" srcOrd="0" destOrd="0" presId="urn:microsoft.com/office/officeart/2005/8/layout/orgChart1"/>
    <dgm:cxn modelId="{E046014F-22A5-4046-B6A0-601FF00E5C05}" type="presParOf" srcId="{D34B3118-2238-4881-A51D-D88F2B6A435D}" destId="{6EC8FE8C-3EAF-4DCB-B78C-936D0F26F435}" srcOrd="0" destOrd="0" presId="urn:microsoft.com/office/officeart/2005/8/layout/orgChart1"/>
    <dgm:cxn modelId="{256A52F8-9DD3-47A3-9DFD-2D4043E73516}" type="presParOf" srcId="{D34B3118-2238-4881-A51D-D88F2B6A435D}" destId="{EFD0803D-D0E7-4BD0-BD15-D56AA3DD3146}" srcOrd="1" destOrd="0" presId="urn:microsoft.com/office/officeart/2005/8/layout/orgChart1"/>
    <dgm:cxn modelId="{904B5239-E006-4EB1-B937-E28D093D9AAA}" type="presParOf" srcId="{CBC44882-21AA-4C17-849C-D9C786CEEDB2}" destId="{76D3F05A-4157-40B3-A88D-439316AD0519}" srcOrd="1" destOrd="0" presId="urn:microsoft.com/office/officeart/2005/8/layout/orgChart1"/>
    <dgm:cxn modelId="{2F3347C3-4BA0-4772-9154-34D4D84297F8}" type="presParOf" srcId="{76D3F05A-4157-40B3-A88D-439316AD0519}" destId="{9B5EC859-7248-4FBE-AAC0-34E59A4B5E3A}" srcOrd="0" destOrd="0" presId="urn:microsoft.com/office/officeart/2005/8/layout/orgChart1"/>
    <dgm:cxn modelId="{FCFF062C-7C38-4D22-AB6B-1EAFA1A0FB34}" type="presParOf" srcId="{76D3F05A-4157-40B3-A88D-439316AD0519}" destId="{DABCF168-8197-4DA5-94C4-057CBDCE17AB}" srcOrd="1" destOrd="0" presId="urn:microsoft.com/office/officeart/2005/8/layout/orgChart1"/>
    <dgm:cxn modelId="{95EDA431-83D9-4E23-BB92-8CD124C4829C}" type="presParOf" srcId="{DABCF168-8197-4DA5-94C4-057CBDCE17AB}" destId="{C69B29FC-971D-497C-B303-CC11DC38A35E}" srcOrd="0" destOrd="0" presId="urn:microsoft.com/office/officeart/2005/8/layout/orgChart1"/>
    <dgm:cxn modelId="{A9705104-38FF-4229-935A-34F1C288551F}" type="presParOf" srcId="{C69B29FC-971D-497C-B303-CC11DC38A35E}" destId="{EB12E4D8-E7F1-4C62-B520-31141AFC5A55}" srcOrd="0" destOrd="0" presId="urn:microsoft.com/office/officeart/2005/8/layout/orgChart1"/>
    <dgm:cxn modelId="{F968F6E5-9EAB-4747-B3A2-31CACFB72E6D}" type="presParOf" srcId="{C69B29FC-971D-497C-B303-CC11DC38A35E}" destId="{F49C7E02-ADF7-47A9-B251-A05DCA6DCBF0}" srcOrd="1" destOrd="0" presId="urn:microsoft.com/office/officeart/2005/8/layout/orgChart1"/>
    <dgm:cxn modelId="{5DC03168-64D9-4309-BFFB-E370C7A25A24}" type="presParOf" srcId="{DABCF168-8197-4DA5-94C4-057CBDCE17AB}" destId="{7292F90E-15B3-447A-9832-737E5FD6DA66}" srcOrd="1" destOrd="0" presId="urn:microsoft.com/office/officeart/2005/8/layout/orgChart1"/>
    <dgm:cxn modelId="{275E9674-0AB5-45FA-B673-27A2C18B935E}" type="presParOf" srcId="{DABCF168-8197-4DA5-94C4-057CBDCE17AB}" destId="{0FF6E8A5-63F3-4681-8C4F-99EACC836F0B}" srcOrd="2" destOrd="0" presId="urn:microsoft.com/office/officeart/2005/8/layout/orgChart1"/>
    <dgm:cxn modelId="{5D217A90-745A-41B5-B12C-987308F66A88}" type="presParOf" srcId="{76D3F05A-4157-40B3-A88D-439316AD0519}" destId="{A6C9D3D6-9DCC-442E-B9AB-B5EA30D6E5EB}" srcOrd="2" destOrd="0" presId="urn:microsoft.com/office/officeart/2005/8/layout/orgChart1"/>
    <dgm:cxn modelId="{3BDDDAF4-9EBA-472F-8FA3-EE1FCA582B77}" type="presParOf" srcId="{76D3F05A-4157-40B3-A88D-439316AD0519}" destId="{33966EC2-6616-4A60-B935-C7D05ED6891D}" srcOrd="3" destOrd="0" presId="urn:microsoft.com/office/officeart/2005/8/layout/orgChart1"/>
    <dgm:cxn modelId="{D6DE34D9-F08E-4B8E-8EAF-9D8CF28CAAE4}" type="presParOf" srcId="{33966EC2-6616-4A60-B935-C7D05ED6891D}" destId="{ED400900-9E06-4805-AE88-90A4A95E42FD}" srcOrd="0" destOrd="0" presId="urn:microsoft.com/office/officeart/2005/8/layout/orgChart1"/>
    <dgm:cxn modelId="{7D62265E-F3B6-42CA-8378-9CAF09FD9E4D}" type="presParOf" srcId="{ED400900-9E06-4805-AE88-90A4A95E42FD}" destId="{5AFBDEEA-44F9-4D0A-B695-80C0193C9A5A}" srcOrd="0" destOrd="0" presId="urn:microsoft.com/office/officeart/2005/8/layout/orgChart1"/>
    <dgm:cxn modelId="{6F5BF70E-2515-449F-8ECA-06F3FE387A5D}" type="presParOf" srcId="{ED400900-9E06-4805-AE88-90A4A95E42FD}" destId="{1AE042DB-F9DB-41D6-B36B-767F795400BE}" srcOrd="1" destOrd="0" presId="urn:microsoft.com/office/officeart/2005/8/layout/orgChart1"/>
    <dgm:cxn modelId="{44B8DCD0-9C82-485A-B55C-528679B26EAE}" type="presParOf" srcId="{33966EC2-6616-4A60-B935-C7D05ED6891D}" destId="{CF14CA37-86BD-4AF1-9A80-425AA349A95D}" srcOrd="1" destOrd="0" presId="urn:microsoft.com/office/officeart/2005/8/layout/orgChart1"/>
    <dgm:cxn modelId="{C9570A0F-9040-4385-AEC8-7BCE18237D7D}" type="presParOf" srcId="{33966EC2-6616-4A60-B935-C7D05ED6891D}" destId="{37F9B0D2-46BD-49E0-B1C8-B282C2956D87}" srcOrd="2" destOrd="0" presId="urn:microsoft.com/office/officeart/2005/8/layout/orgChart1"/>
    <dgm:cxn modelId="{AED5B16D-495E-453C-93D4-33DD7D5DAF75}" type="presParOf" srcId="{76D3F05A-4157-40B3-A88D-439316AD0519}" destId="{7B37DF95-E484-4655-938F-CAE68494BDFD}" srcOrd="4" destOrd="0" presId="urn:microsoft.com/office/officeart/2005/8/layout/orgChart1"/>
    <dgm:cxn modelId="{43510C10-B60E-4DC0-AFAD-5F6AB7B14B1F}" type="presParOf" srcId="{76D3F05A-4157-40B3-A88D-439316AD0519}" destId="{76371C25-AFD4-4F33-B421-EB0F14B8F43A}" srcOrd="5" destOrd="0" presId="urn:microsoft.com/office/officeart/2005/8/layout/orgChart1"/>
    <dgm:cxn modelId="{45225C14-2103-4D68-A3C4-24BA64E389CF}" type="presParOf" srcId="{76371C25-AFD4-4F33-B421-EB0F14B8F43A}" destId="{36C1A4F3-50B6-4717-AC9B-326EAD388097}" srcOrd="0" destOrd="0" presId="urn:microsoft.com/office/officeart/2005/8/layout/orgChart1"/>
    <dgm:cxn modelId="{EFA81756-8FCA-4679-BC87-DB3550134057}" type="presParOf" srcId="{36C1A4F3-50B6-4717-AC9B-326EAD388097}" destId="{714D4D66-57CB-44E1-9470-6ECBE1235C2D}" srcOrd="0" destOrd="0" presId="urn:microsoft.com/office/officeart/2005/8/layout/orgChart1"/>
    <dgm:cxn modelId="{10F18B48-ACCE-4F6E-B11A-A5563D437331}" type="presParOf" srcId="{36C1A4F3-50B6-4717-AC9B-326EAD388097}" destId="{69DD91BF-AE08-4A50-85AD-0A6AF04AFB88}" srcOrd="1" destOrd="0" presId="urn:microsoft.com/office/officeart/2005/8/layout/orgChart1"/>
    <dgm:cxn modelId="{7E0E8E2A-8124-490D-AB66-90030D22DCAB}" type="presParOf" srcId="{76371C25-AFD4-4F33-B421-EB0F14B8F43A}" destId="{F5067E9F-CDDD-484A-A776-F2C9CE15B596}" srcOrd="1" destOrd="0" presId="urn:microsoft.com/office/officeart/2005/8/layout/orgChart1"/>
    <dgm:cxn modelId="{2E79CDF0-EEC7-479D-9CC1-B9B9CC5D7E2D}" type="presParOf" srcId="{76371C25-AFD4-4F33-B421-EB0F14B8F43A}" destId="{8D6D9E8D-D9DD-4303-8C74-4E298457F1EE}" srcOrd="2" destOrd="0" presId="urn:microsoft.com/office/officeart/2005/8/layout/orgChart1"/>
    <dgm:cxn modelId="{1BA33DA8-520A-4569-B9E2-1FDCC2948F5C}" type="presParOf" srcId="{76D3F05A-4157-40B3-A88D-439316AD0519}" destId="{BD96652F-2665-47BF-BB3E-E2EC355D9CE1}" srcOrd="6" destOrd="0" presId="urn:microsoft.com/office/officeart/2005/8/layout/orgChart1"/>
    <dgm:cxn modelId="{ECD2B261-D6C9-42AA-8DC6-DA902BCD0F00}" type="presParOf" srcId="{76D3F05A-4157-40B3-A88D-439316AD0519}" destId="{F47D0865-5A91-4C41-B14F-701835B28590}" srcOrd="7" destOrd="0" presId="urn:microsoft.com/office/officeart/2005/8/layout/orgChart1"/>
    <dgm:cxn modelId="{D4CB7684-F16E-4BB0-8C03-05D824552130}" type="presParOf" srcId="{F47D0865-5A91-4C41-B14F-701835B28590}" destId="{10210A00-EB79-4479-8D8D-B0B4F4B812BE}" srcOrd="0" destOrd="0" presId="urn:microsoft.com/office/officeart/2005/8/layout/orgChart1"/>
    <dgm:cxn modelId="{19A7E950-3651-4BC5-AE96-F1D9E598200E}" type="presParOf" srcId="{10210A00-EB79-4479-8D8D-B0B4F4B812BE}" destId="{3BEB44FF-3B5E-42FC-BDCC-734D7F6A2274}" srcOrd="0" destOrd="0" presId="urn:microsoft.com/office/officeart/2005/8/layout/orgChart1"/>
    <dgm:cxn modelId="{D75F109D-7F8C-4851-B9C8-50E48B5133B7}" type="presParOf" srcId="{10210A00-EB79-4479-8D8D-B0B4F4B812BE}" destId="{E150E4B6-B9A5-4BAC-BBFC-61EB6361091E}" srcOrd="1" destOrd="0" presId="urn:microsoft.com/office/officeart/2005/8/layout/orgChart1"/>
    <dgm:cxn modelId="{54E70E7B-5FB2-4CF3-8D4B-F642DB5C5F34}" type="presParOf" srcId="{F47D0865-5A91-4C41-B14F-701835B28590}" destId="{BB2C8C54-396C-447D-8847-B155D85552CB}" srcOrd="1" destOrd="0" presId="urn:microsoft.com/office/officeart/2005/8/layout/orgChart1"/>
    <dgm:cxn modelId="{B405274B-E1F9-4D91-B86E-0C778EADFE33}" type="presParOf" srcId="{F47D0865-5A91-4C41-B14F-701835B28590}" destId="{17E47251-7D03-402D-BE63-824639AB0472}" srcOrd="2" destOrd="0" presId="urn:microsoft.com/office/officeart/2005/8/layout/orgChart1"/>
    <dgm:cxn modelId="{DCEDFBC6-8BF0-46A2-8A49-03AB7F0858B8}" type="presParOf" srcId="{76D3F05A-4157-40B3-A88D-439316AD0519}" destId="{4CBFE0D8-3F1F-43EA-B140-6CA244E4CD57}" srcOrd="8" destOrd="0" presId="urn:microsoft.com/office/officeart/2005/8/layout/orgChart1"/>
    <dgm:cxn modelId="{59C97A10-FA92-42C9-B569-11836002E117}" type="presParOf" srcId="{76D3F05A-4157-40B3-A88D-439316AD0519}" destId="{35082C41-A70D-44A3-BA44-07AE28FCA15F}" srcOrd="9" destOrd="0" presId="urn:microsoft.com/office/officeart/2005/8/layout/orgChart1"/>
    <dgm:cxn modelId="{8218BF12-E8E0-4695-A368-053CB829402C}" type="presParOf" srcId="{35082C41-A70D-44A3-BA44-07AE28FCA15F}" destId="{E7A3E4B1-5597-461F-8027-C43DE91EBEBC}" srcOrd="0" destOrd="0" presId="urn:microsoft.com/office/officeart/2005/8/layout/orgChart1"/>
    <dgm:cxn modelId="{90172518-EFFF-4625-908D-49583A30D75E}" type="presParOf" srcId="{E7A3E4B1-5597-461F-8027-C43DE91EBEBC}" destId="{CD28EE2E-A8D3-49C1-9D0D-2FB5B18FD06C}" srcOrd="0" destOrd="0" presId="urn:microsoft.com/office/officeart/2005/8/layout/orgChart1"/>
    <dgm:cxn modelId="{EC667507-8B5B-4BC1-B24B-062FED71F516}" type="presParOf" srcId="{E7A3E4B1-5597-461F-8027-C43DE91EBEBC}" destId="{5D2457A3-228A-410C-BB8F-3F21E6A1BF73}" srcOrd="1" destOrd="0" presId="urn:microsoft.com/office/officeart/2005/8/layout/orgChart1"/>
    <dgm:cxn modelId="{633FED36-F756-488C-AC6F-0FE2B5D3DF9B}" type="presParOf" srcId="{35082C41-A70D-44A3-BA44-07AE28FCA15F}" destId="{6FF2B284-1FE2-4F97-8342-B81C07D39CF6}" srcOrd="1" destOrd="0" presId="urn:microsoft.com/office/officeart/2005/8/layout/orgChart1"/>
    <dgm:cxn modelId="{2D2B02ED-7824-49BC-AEB7-F4EE07F9368E}" type="presParOf" srcId="{35082C41-A70D-44A3-BA44-07AE28FCA15F}" destId="{ACBA8EB0-066B-43CB-B2D3-CED3139FB488}" srcOrd="2" destOrd="0" presId="urn:microsoft.com/office/officeart/2005/8/layout/orgChart1"/>
    <dgm:cxn modelId="{831BECC0-37F9-4898-B43D-1844E1D00551}" type="presParOf" srcId="{76D3F05A-4157-40B3-A88D-439316AD0519}" destId="{98C2F332-944C-4E18-B2F6-477E48AACA8A}" srcOrd="10" destOrd="0" presId="urn:microsoft.com/office/officeart/2005/8/layout/orgChart1"/>
    <dgm:cxn modelId="{77CE51D1-78FD-4F6D-858C-BD5B0DF5ABD4}" type="presParOf" srcId="{76D3F05A-4157-40B3-A88D-439316AD0519}" destId="{1E264C80-A66B-4712-93FE-7B56CCA56991}" srcOrd="11" destOrd="0" presId="urn:microsoft.com/office/officeart/2005/8/layout/orgChart1"/>
    <dgm:cxn modelId="{3F4C447F-46B9-4ACD-94A6-E3CF68AEA0A4}" type="presParOf" srcId="{1E264C80-A66B-4712-93FE-7B56CCA56991}" destId="{F9670B42-9B5D-489A-B619-F4C093577FA6}" srcOrd="0" destOrd="0" presId="urn:microsoft.com/office/officeart/2005/8/layout/orgChart1"/>
    <dgm:cxn modelId="{CCFF278A-3276-45FE-93F1-BB921FE3F199}" type="presParOf" srcId="{F9670B42-9B5D-489A-B619-F4C093577FA6}" destId="{656D84FE-6DC9-4D63-AC76-2776179517B6}" srcOrd="0" destOrd="0" presId="urn:microsoft.com/office/officeart/2005/8/layout/orgChart1"/>
    <dgm:cxn modelId="{7F69870A-B2ED-4AD7-B99D-C2B6CBA733E3}" type="presParOf" srcId="{F9670B42-9B5D-489A-B619-F4C093577FA6}" destId="{BB2208F1-49D2-4C2F-ABFD-B1FDB3878691}" srcOrd="1" destOrd="0" presId="urn:microsoft.com/office/officeart/2005/8/layout/orgChart1"/>
    <dgm:cxn modelId="{D3B42A51-8606-4C79-9524-C91B7CAD5C0E}" type="presParOf" srcId="{1E264C80-A66B-4712-93FE-7B56CCA56991}" destId="{62DCF4A7-AA59-44E6-BCAE-7803230413D9}" srcOrd="1" destOrd="0" presId="urn:microsoft.com/office/officeart/2005/8/layout/orgChart1"/>
    <dgm:cxn modelId="{270458BE-6691-40C0-9632-D00730171A0A}" type="presParOf" srcId="{1E264C80-A66B-4712-93FE-7B56CCA56991}" destId="{5E42FBEB-1499-43B9-AE16-12C50BAD8CBB}" srcOrd="2" destOrd="0" presId="urn:microsoft.com/office/officeart/2005/8/layout/orgChart1"/>
    <dgm:cxn modelId="{359AA000-5F1F-4EC3-86DF-1789F1F56B9E}" type="presParOf" srcId="{76D3F05A-4157-40B3-A88D-439316AD0519}" destId="{5A552925-B7CA-43EE-AEC1-92F1C0FCC566}" srcOrd="12" destOrd="0" presId="urn:microsoft.com/office/officeart/2005/8/layout/orgChart1"/>
    <dgm:cxn modelId="{1718A91D-C6E3-4C0A-92DB-572260187F56}" type="presParOf" srcId="{76D3F05A-4157-40B3-A88D-439316AD0519}" destId="{5F431238-838F-464B-9D30-455921F1E4CD}" srcOrd="13" destOrd="0" presId="urn:microsoft.com/office/officeart/2005/8/layout/orgChart1"/>
    <dgm:cxn modelId="{22B0EA80-3780-4AE3-99AB-8C190991BEF5}" type="presParOf" srcId="{5F431238-838F-464B-9D30-455921F1E4CD}" destId="{006FE0A1-6129-420F-A252-E13D71C74F59}" srcOrd="0" destOrd="0" presId="urn:microsoft.com/office/officeart/2005/8/layout/orgChart1"/>
    <dgm:cxn modelId="{1E104AD4-0961-4478-847B-DAB203C3E151}" type="presParOf" srcId="{006FE0A1-6129-420F-A252-E13D71C74F59}" destId="{87E70D98-EBB0-46AB-86FA-21B67F4C3EE8}" srcOrd="0" destOrd="0" presId="urn:microsoft.com/office/officeart/2005/8/layout/orgChart1"/>
    <dgm:cxn modelId="{A96D77D8-7099-4666-AB4C-2679DC4D97A9}" type="presParOf" srcId="{006FE0A1-6129-420F-A252-E13D71C74F59}" destId="{F0AC91E9-F662-4330-99F4-4DCAE238A9AF}" srcOrd="1" destOrd="0" presId="urn:microsoft.com/office/officeart/2005/8/layout/orgChart1"/>
    <dgm:cxn modelId="{A38655A7-9919-4B27-ACAC-1ED367E89B0F}" type="presParOf" srcId="{5F431238-838F-464B-9D30-455921F1E4CD}" destId="{BFBB06AB-EF07-4B8C-82AA-D7A4B42D4664}" srcOrd="1" destOrd="0" presId="urn:microsoft.com/office/officeart/2005/8/layout/orgChart1"/>
    <dgm:cxn modelId="{DAE19DDA-61A6-459F-8471-F8CC64F86436}" type="presParOf" srcId="{5F431238-838F-464B-9D30-455921F1E4CD}" destId="{0321EC6F-D5D3-48E6-A7D3-CDBC4B1AA594}" srcOrd="2" destOrd="0" presId="urn:microsoft.com/office/officeart/2005/8/layout/orgChart1"/>
    <dgm:cxn modelId="{82960F49-ABAE-4099-88F3-BC8FB1328289}"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552925-B7CA-43EE-AEC1-92F1C0FCC566}">
      <dsp:nvSpPr>
        <dsp:cNvPr id="0" name=""/>
        <dsp:cNvSpPr/>
      </dsp:nvSpPr>
      <dsp:spPr>
        <a:xfrm>
          <a:off x="2209800" y="753472"/>
          <a:ext cx="1941256" cy="112304"/>
        </a:xfrm>
        <a:custGeom>
          <a:avLst/>
          <a:gdLst/>
          <a:ahLst/>
          <a:cxnLst/>
          <a:rect l="0" t="0" r="0" b="0"/>
          <a:pathLst>
            <a:path>
              <a:moveTo>
                <a:pt x="0" y="0"/>
              </a:moveTo>
              <a:lnTo>
                <a:pt x="0" y="56152"/>
              </a:lnTo>
              <a:lnTo>
                <a:pt x="1941256" y="56152"/>
              </a:lnTo>
              <a:lnTo>
                <a:pt x="1941256" y="11230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8C2F332-944C-4E18-B2F6-477E48AACA8A}">
      <dsp:nvSpPr>
        <dsp:cNvPr id="0" name=""/>
        <dsp:cNvSpPr/>
      </dsp:nvSpPr>
      <dsp:spPr>
        <a:xfrm>
          <a:off x="2209800" y="753472"/>
          <a:ext cx="1294170" cy="112304"/>
        </a:xfrm>
        <a:custGeom>
          <a:avLst/>
          <a:gdLst/>
          <a:ahLst/>
          <a:cxnLst/>
          <a:rect l="0" t="0" r="0" b="0"/>
          <a:pathLst>
            <a:path>
              <a:moveTo>
                <a:pt x="0" y="0"/>
              </a:moveTo>
              <a:lnTo>
                <a:pt x="0" y="56152"/>
              </a:lnTo>
              <a:lnTo>
                <a:pt x="1294170" y="56152"/>
              </a:lnTo>
              <a:lnTo>
                <a:pt x="1294170" y="11230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CBFE0D8-3F1F-43EA-B140-6CA244E4CD57}">
      <dsp:nvSpPr>
        <dsp:cNvPr id="0" name=""/>
        <dsp:cNvSpPr/>
      </dsp:nvSpPr>
      <dsp:spPr>
        <a:xfrm>
          <a:off x="2209800" y="753472"/>
          <a:ext cx="647085" cy="112304"/>
        </a:xfrm>
        <a:custGeom>
          <a:avLst/>
          <a:gdLst/>
          <a:ahLst/>
          <a:cxnLst/>
          <a:rect l="0" t="0" r="0" b="0"/>
          <a:pathLst>
            <a:path>
              <a:moveTo>
                <a:pt x="0" y="0"/>
              </a:moveTo>
              <a:lnTo>
                <a:pt x="0" y="56152"/>
              </a:lnTo>
              <a:lnTo>
                <a:pt x="647085" y="56152"/>
              </a:lnTo>
              <a:lnTo>
                <a:pt x="647085" y="11230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D96652F-2665-47BF-BB3E-E2EC355D9CE1}">
      <dsp:nvSpPr>
        <dsp:cNvPr id="0" name=""/>
        <dsp:cNvSpPr/>
      </dsp:nvSpPr>
      <dsp:spPr>
        <a:xfrm>
          <a:off x="2164080" y="753472"/>
          <a:ext cx="91440" cy="112304"/>
        </a:xfrm>
        <a:custGeom>
          <a:avLst/>
          <a:gdLst/>
          <a:ahLst/>
          <a:cxnLst/>
          <a:rect l="0" t="0" r="0" b="0"/>
          <a:pathLst>
            <a:path>
              <a:moveTo>
                <a:pt x="45720" y="0"/>
              </a:moveTo>
              <a:lnTo>
                <a:pt x="45720" y="11230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B37DF95-E484-4655-938F-CAE68494BDFD}">
      <dsp:nvSpPr>
        <dsp:cNvPr id="0" name=""/>
        <dsp:cNvSpPr/>
      </dsp:nvSpPr>
      <dsp:spPr>
        <a:xfrm>
          <a:off x="1562714" y="753472"/>
          <a:ext cx="647085" cy="112304"/>
        </a:xfrm>
        <a:custGeom>
          <a:avLst/>
          <a:gdLst/>
          <a:ahLst/>
          <a:cxnLst/>
          <a:rect l="0" t="0" r="0" b="0"/>
          <a:pathLst>
            <a:path>
              <a:moveTo>
                <a:pt x="647085" y="0"/>
              </a:moveTo>
              <a:lnTo>
                <a:pt x="647085" y="56152"/>
              </a:lnTo>
              <a:lnTo>
                <a:pt x="0" y="56152"/>
              </a:lnTo>
              <a:lnTo>
                <a:pt x="0" y="11230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6C9D3D6-9DCC-442E-B9AB-B5EA30D6E5EB}">
      <dsp:nvSpPr>
        <dsp:cNvPr id="0" name=""/>
        <dsp:cNvSpPr/>
      </dsp:nvSpPr>
      <dsp:spPr>
        <a:xfrm>
          <a:off x="915629" y="753472"/>
          <a:ext cx="1294170" cy="112304"/>
        </a:xfrm>
        <a:custGeom>
          <a:avLst/>
          <a:gdLst/>
          <a:ahLst/>
          <a:cxnLst/>
          <a:rect l="0" t="0" r="0" b="0"/>
          <a:pathLst>
            <a:path>
              <a:moveTo>
                <a:pt x="1294170" y="0"/>
              </a:moveTo>
              <a:lnTo>
                <a:pt x="1294170" y="56152"/>
              </a:lnTo>
              <a:lnTo>
                <a:pt x="0" y="56152"/>
              </a:lnTo>
              <a:lnTo>
                <a:pt x="0" y="11230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268543" y="753472"/>
          <a:ext cx="1941256" cy="112304"/>
        </a:xfrm>
        <a:custGeom>
          <a:avLst/>
          <a:gdLst/>
          <a:ahLst/>
          <a:cxnLst/>
          <a:rect l="0" t="0" r="0" b="0"/>
          <a:pathLst>
            <a:path>
              <a:moveTo>
                <a:pt x="1941256" y="0"/>
              </a:moveTo>
              <a:lnTo>
                <a:pt x="1941256" y="56152"/>
              </a:lnTo>
              <a:lnTo>
                <a:pt x="0" y="56152"/>
              </a:lnTo>
              <a:lnTo>
                <a:pt x="0" y="11230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1942409" y="486082"/>
          <a:ext cx="534781" cy="26739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dirty="0"/>
            <a:t>ACCOUNT MANAGER</a:t>
          </a:r>
        </a:p>
      </dsp:txBody>
      <dsp:txXfrm>
        <a:off x="1942409" y="486082"/>
        <a:ext cx="534781" cy="267390"/>
      </dsp:txXfrm>
    </dsp:sp>
    <dsp:sp modelId="{EB12E4D8-E7F1-4C62-B520-31141AFC5A55}">
      <dsp:nvSpPr>
        <dsp:cNvPr id="0" name=""/>
        <dsp:cNvSpPr/>
      </dsp:nvSpPr>
      <dsp:spPr>
        <a:xfrm>
          <a:off x="1153" y="865777"/>
          <a:ext cx="534781" cy="26739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dirty="0"/>
            <a:t>CATERING MANAGER</a:t>
          </a:r>
        </a:p>
      </dsp:txBody>
      <dsp:txXfrm>
        <a:off x="1153" y="865777"/>
        <a:ext cx="534781" cy="267390"/>
      </dsp:txXfrm>
    </dsp:sp>
    <dsp:sp modelId="{5AFBDEEA-44F9-4D0A-B695-80C0193C9A5A}">
      <dsp:nvSpPr>
        <dsp:cNvPr id="0" name=""/>
        <dsp:cNvSpPr/>
      </dsp:nvSpPr>
      <dsp:spPr>
        <a:xfrm>
          <a:off x="648238" y="865777"/>
          <a:ext cx="534781" cy="26739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dirty="0"/>
            <a:t>EVENTS &amp; BARS MANAGER</a:t>
          </a:r>
        </a:p>
      </dsp:txBody>
      <dsp:txXfrm>
        <a:off x="648238" y="865777"/>
        <a:ext cx="534781" cy="267390"/>
      </dsp:txXfrm>
    </dsp:sp>
    <dsp:sp modelId="{714D4D66-57CB-44E1-9470-6ECBE1235C2D}">
      <dsp:nvSpPr>
        <dsp:cNvPr id="0" name=""/>
        <dsp:cNvSpPr/>
      </dsp:nvSpPr>
      <dsp:spPr>
        <a:xfrm>
          <a:off x="1295323" y="865777"/>
          <a:ext cx="534781" cy="26739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dirty="0"/>
            <a:t>COMMERCIAL MANAGER</a:t>
          </a:r>
        </a:p>
      </dsp:txBody>
      <dsp:txXfrm>
        <a:off x="1295323" y="865777"/>
        <a:ext cx="534781" cy="267390"/>
      </dsp:txXfrm>
    </dsp:sp>
    <dsp:sp modelId="{3BEB44FF-3B5E-42FC-BDCC-734D7F6A2274}">
      <dsp:nvSpPr>
        <dsp:cNvPr id="0" name=""/>
        <dsp:cNvSpPr/>
      </dsp:nvSpPr>
      <dsp:spPr>
        <a:xfrm>
          <a:off x="1942409" y="865777"/>
          <a:ext cx="534781" cy="26739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dirty="0"/>
            <a:t>TALENT MANAGER</a:t>
          </a:r>
        </a:p>
      </dsp:txBody>
      <dsp:txXfrm>
        <a:off x="1942409" y="865777"/>
        <a:ext cx="534781" cy="267390"/>
      </dsp:txXfrm>
    </dsp:sp>
    <dsp:sp modelId="{CD28EE2E-A8D3-49C1-9D0D-2FB5B18FD06C}">
      <dsp:nvSpPr>
        <dsp:cNvPr id="0" name=""/>
        <dsp:cNvSpPr/>
      </dsp:nvSpPr>
      <dsp:spPr>
        <a:xfrm>
          <a:off x="2589494" y="865777"/>
          <a:ext cx="534781" cy="26739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dirty="0"/>
            <a:t>BUSINESS DEVELOPMENT MANAGER</a:t>
          </a:r>
        </a:p>
      </dsp:txBody>
      <dsp:txXfrm>
        <a:off x="2589494" y="865777"/>
        <a:ext cx="534781" cy="267390"/>
      </dsp:txXfrm>
    </dsp:sp>
    <dsp:sp modelId="{656D84FE-6DC9-4D63-AC76-2776179517B6}">
      <dsp:nvSpPr>
        <dsp:cNvPr id="0" name=""/>
        <dsp:cNvSpPr/>
      </dsp:nvSpPr>
      <dsp:spPr>
        <a:xfrm>
          <a:off x="3236580" y="865777"/>
          <a:ext cx="534781" cy="26739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dirty="0"/>
            <a:t>EXECUTIVE HEAD CHEF</a:t>
          </a:r>
        </a:p>
      </dsp:txBody>
      <dsp:txXfrm>
        <a:off x="3236580" y="865777"/>
        <a:ext cx="534781" cy="267390"/>
      </dsp:txXfrm>
    </dsp:sp>
    <dsp:sp modelId="{87E70D98-EBB0-46AB-86FA-21B67F4C3EE8}">
      <dsp:nvSpPr>
        <dsp:cNvPr id="0" name=""/>
        <dsp:cNvSpPr/>
      </dsp:nvSpPr>
      <dsp:spPr>
        <a:xfrm>
          <a:off x="3883665" y="865777"/>
          <a:ext cx="534781" cy="26739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dirty="0"/>
            <a:t>FACILITIES MANAGER</a:t>
          </a:r>
        </a:p>
      </dsp:txBody>
      <dsp:txXfrm>
        <a:off x="3883665" y="865777"/>
        <a:ext cx="534781" cy="2673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1058</Words>
  <Characters>6037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Shaw, Lianne</cp:lastModifiedBy>
  <cp:revision>3</cp:revision>
  <dcterms:created xsi:type="dcterms:W3CDTF">2021-04-13T14:02:00Z</dcterms:created>
  <dcterms:modified xsi:type="dcterms:W3CDTF">2021-04-22T15:17:00Z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