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F1" w:rsidRPr="00D62A1A" w:rsidRDefault="004F4B4F" w:rsidP="00FB53BC">
      <w:pPr>
        <w:rPr>
          <w:rFonts w:cs="Arial"/>
          <w:b/>
          <w:bCs/>
          <w:color w:val="FFFFFF"/>
          <w:sz w:val="56"/>
          <w:szCs w:val="56"/>
        </w:rPr>
      </w:pPr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9F2743" wp14:editId="519F2744">
                <wp:simplePos x="0" y="0"/>
                <wp:positionH relativeFrom="page">
                  <wp:posOffset>4046855</wp:posOffset>
                </wp:positionH>
                <wp:positionV relativeFrom="page">
                  <wp:posOffset>517525</wp:posOffset>
                </wp:positionV>
                <wp:extent cx="2853690" cy="191770"/>
                <wp:effectExtent l="0" t="0" r="3810" b="1778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arto="http://schemas.microsoft.com/office/word/2006/arto"/>
                          </a:ext>
                        </a:extLst>
                      </wps:spPr>
                      <wps:txbx>
                        <w:txbxContent>
                          <w:p w:rsidR="00665F33" w:rsidRPr="00F250F6" w:rsidRDefault="00665F33" w:rsidP="00B732F1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F250F6"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.65pt;margin-top:40.75pt;width:224.7pt;height:15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" filled="f" stroked="f">
                <v:path arrowok="t"/>
                <v:textbox inset="0,0,0,0">
                  <w:txbxContent>
                    <w:p w:rsidR="00665F33" w:rsidRPr="00F250F6" w:rsidRDefault="00665F33" w:rsidP="00B732F1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 w:rsidRPr="00F250F6"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EXPERTISE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36E2" w:rsidRPr="00D62A1A" w:rsidRDefault="009D170B" w:rsidP="008978A8">
      <w:pPr>
        <w:pStyle w:val="Grandtitre"/>
      </w:pPr>
      <w:r>
        <w:t>Job description</w:t>
      </w:r>
      <w:bookmarkStart w:id="0" w:name="_GoBack"/>
      <w:bookmarkEnd w:id="0"/>
    </w:p>
    <w:p w:rsidR="009D170B" w:rsidRDefault="009D170B" w:rsidP="008978A8">
      <w:pPr>
        <w:pStyle w:val="Heading2"/>
      </w:pPr>
    </w:p>
    <w:p w:rsidR="002A2AFC" w:rsidRDefault="002A2AFC" w:rsidP="00D1087C">
      <w:pPr>
        <w:pStyle w:val="Texte2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7200"/>
      </w:tblGrid>
      <w:tr w:rsidR="002A2AFC" w:rsidRPr="00876EDD" w:rsidTr="00A05176">
        <w:trPr>
          <w:trHeight w:val="3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A05176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2A2AFC" w:rsidRPr="002A2AFC" w:rsidRDefault="002F7CA9" w:rsidP="00A05176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HR (Transversal Functions)</w:t>
            </w:r>
          </w:p>
        </w:tc>
      </w:tr>
      <w:tr w:rsidR="002A2AFC" w:rsidRPr="00CC21AB" w:rsidTr="00A05176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A05176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2A2AFC" w:rsidRPr="002A2AFC" w:rsidRDefault="002F7CA9" w:rsidP="00A05176">
            <w:pPr>
              <w:pStyle w:val="Heading2"/>
              <w:rPr>
                <w:color w:val="002060"/>
                <w:sz w:val="20"/>
                <w:szCs w:val="20"/>
                <w:lang w:val="en-CA"/>
              </w:rPr>
            </w:pPr>
            <w:r>
              <w:rPr>
                <w:color w:val="002060"/>
                <w:sz w:val="20"/>
                <w:szCs w:val="20"/>
                <w:lang w:val="en-CA"/>
              </w:rPr>
              <w:t xml:space="preserve">HR Advisor </w:t>
            </w:r>
          </w:p>
        </w:tc>
      </w:tr>
      <w:tr w:rsidR="002A2AFC" w:rsidRPr="00876EDD" w:rsidTr="00A05176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A05176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2A2AFC" w:rsidRPr="002A2AFC" w:rsidRDefault="002A2AFC" w:rsidP="00A05176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2A2AFC" w:rsidTr="00A05176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A05176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2AFC" w:rsidRPr="002A2AFC" w:rsidRDefault="002A2AFC" w:rsidP="00A05176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2A2AFC" w:rsidRPr="00876EDD" w:rsidTr="00A05176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A05176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2AFC" w:rsidRPr="002A2AFC" w:rsidRDefault="002F7CA9" w:rsidP="00A05176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Niamh Cray </w:t>
            </w:r>
          </w:p>
        </w:tc>
      </w:tr>
      <w:tr w:rsidR="002A2AFC" w:rsidTr="00A05176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A05176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2AFC" w:rsidRPr="002A2AFC" w:rsidRDefault="002A2AFC" w:rsidP="00A05176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2A2AFC" w:rsidTr="00A05176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A05176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AFC" w:rsidRPr="002A2AFC" w:rsidRDefault="002F7CA9" w:rsidP="00A05176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Dublin Office </w:t>
            </w:r>
          </w:p>
        </w:tc>
      </w:tr>
    </w:tbl>
    <w:p w:rsidR="002A2AFC" w:rsidRDefault="002A2AFC" w:rsidP="00D1087C">
      <w:pPr>
        <w:pStyle w:val="Texte2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2A2AFC" w:rsidRPr="002E304F" w:rsidTr="00564BD8">
        <w:trPr>
          <w:trHeight w:val="364"/>
        </w:trPr>
        <w:tc>
          <w:tcPr>
            <w:tcW w:w="10458" w:type="dxa"/>
            <w:shd w:val="clear" w:color="auto" w:fill="F2F2F2"/>
            <w:vAlign w:val="center"/>
          </w:tcPr>
          <w:p w:rsidR="002A2AFC" w:rsidRPr="00564BD8" w:rsidRDefault="002A2AFC" w:rsidP="006D54E0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Job </w:t>
            </w:r>
            <w:r w:rsidRPr="000943F3">
              <w:rPr>
                <w:b w:val="0"/>
                <w:sz w:val="16"/>
              </w:rPr>
              <w:t>–</w:t>
            </w:r>
            <w:r>
              <w:rPr>
                <w:b w:val="0"/>
                <w:sz w:val="16"/>
              </w:rPr>
              <w:t xml:space="preserve"> </w:t>
            </w:r>
            <w:r w:rsidRPr="000943F3">
              <w:rPr>
                <w:b w:val="0"/>
                <w:sz w:val="16"/>
              </w:rPr>
              <w:t>State concisely the aim of the job</w:t>
            </w:r>
            <w:r w:rsidRPr="000943F3">
              <w:rPr>
                <w:sz w:val="16"/>
              </w:rPr>
              <w:t xml:space="preserve">.  </w:t>
            </w:r>
          </w:p>
        </w:tc>
      </w:tr>
      <w:tr w:rsidR="002A2AFC" w:rsidRPr="00F479E6" w:rsidTr="00564BD8">
        <w:trPr>
          <w:trHeight w:val="413"/>
        </w:trPr>
        <w:tc>
          <w:tcPr>
            <w:tcW w:w="10458" w:type="dxa"/>
            <w:vAlign w:val="center"/>
          </w:tcPr>
          <w:p w:rsidR="00835E77" w:rsidRPr="00835E77" w:rsidRDefault="00835E77" w:rsidP="00835E77">
            <w:pPr>
              <w:pStyle w:val="Puces4"/>
              <w:rPr>
                <w:szCs w:val="20"/>
              </w:rPr>
            </w:pPr>
            <w:r w:rsidRPr="00835E77">
              <w:rPr>
                <w:szCs w:val="20"/>
              </w:rPr>
              <w:t xml:space="preserve">To provide support and advice to the business; working directly with the </w:t>
            </w:r>
            <w:r w:rsidR="00E8087A">
              <w:rPr>
                <w:szCs w:val="20"/>
              </w:rPr>
              <w:t xml:space="preserve">HR Director </w:t>
            </w:r>
            <w:r w:rsidRPr="00835E77">
              <w:rPr>
                <w:szCs w:val="20"/>
              </w:rPr>
              <w:t>and Operations team to drive business growth and profitability through employee productivity and satisfaction.</w:t>
            </w:r>
          </w:p>
          <w:p w:rsidR="00835E77" w:rsidRPr="00835E77" w:rsidRDefault="00835E77" w:rsidP="00835E77">
            <w:pPr>
              <w:pStyle w:val="Puces4"/>
              <w:numPr>
                <w:ilvl w:val="0"/>
                <w:numId w:val="0"/>
              </w:numPr>
              <w:ind w:left="567"/>
              <w:rPr>
                <w:szCs w:val="20"/>
              </w:rPr>
            </w:pPr>
          </w:p>
          <w:p w:rsidR="00835E77" w:rsidRPr="00835E77" w:rsidRDefault="00835E77" w:rsidP="00835E77">
            <w:pPr>
              <w:pStyle w:val="Puces4"/>
              <w:rPr>
                <w:szCs w:val="20"/>
              </w:rPr>
            </w:pPr>
            <w:r w:rsidRPr="00835E77">
              <w:rPr>
                <w:szCs w:val="20"/>
              </w:rPr>
              <w:t>To drive effective Employee Relations strategies within the division that supports the Corporate Services and overall HR Strategy. It is envisaged that ER will take up to c.70% of this role</w:t>
            </w:r>
          </w:p>
          <w:p w:rsidR="00835E77" w:rsidRPr="00835E77" w:rsidRDefault="00835E77" w:rsidP="00835E77">
            <w:pPr>
              <w:pStyle w:val="Puces4"/>
              <w:numPr>
                <w:ilvl w:val="0"/>
                <w:numId w:val="0"/>
              </w:numPr>
              <w:ind w:left="567"/>
              <w:rPr>
                <w:szCs w:val="20"/>
              </w:rPr>
            </w:pPr>
          </w:p>
          <w:p w:rsidR="006D54E0" w:rsidRPr="002F7CA9" w:rsidRDefault="00835E77" w:rsidP="00E8087A">
            <w:pPr>
              <w:pStyle w:val="Puces4"/>
              <w:rPr>
                <w:i/>
                <w:szCs w:val="20"/>
              </w:rPr>
            </w:pPr>
            <w:r w:rsidRPr="00835E77">
              <w:rPr>
                <w:szCs w:val="20"/>
              </w:rPr>
              <w:t xml:space="preserve">To work on key HR change projects as defined and agreed with the </w:t>
            </w:r>
            <w:r w:rsidR="00E8087A">
              <w:rPr>
                <w:szCs w:val="20"/>
              </w:rPr>
              <w:t xml:space="preserve">Hr Director </w:t>
            </w:r>
            <w:r>
              <w:rPr>
                <w:szCs w:val="20"/>
              </w:rPr>
              <w:t xml:space="preserve"> </w:t>
            </w:r>
          </w:p>
        </w:tc>
      </w:tr>
    </w:tbl>
    <w:p w:rsidR="00564BD8" w:rsidRDefault="00564BD8" w:rsidP="00D1087C">
      <w:pPr>
        <w:pStyle w:val="Texte2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564BD8" w:rsidRPr="00315425" w:rsidTr="00A05176">
        <w:trPr>
          <w:trHeight w:val="394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64BD8" w:rsidRDefault="00564BD8" w:rsidP="00A05176">
            <w:pPr>
              <w:pStyle w:val="titregris"/>
              <w:framePr w:hSpace="0" w:wrap="auto" w:vAnchor="margin" w:hAnchor="text" w:xAlign="left" w:yAlign="inline"/>
              <w:rPr>
                <w:b w:val="0"/>
                <w:sz w:val="12"/>
              </w:rPr>
            </w:pPr>
            <w:r w:rsidRPr="00315425">
              <w:rPr>
                <w:color w:val="FF0000"/>
              </w:rPr>
              <w:t>2.</w:t>
            </w:r>
            <w:r>
              <w:t xml:space="preserve"> </w:t>
            </w:r>
            <w:r>
              <w:tab/>
              <w:t xml:space="preserve">Dimensions </w:t>
            </w:r>
            <w:r w:rsidRPr="0032583E">
              <w:rPr>
                <w:b w:val="0"/>
                <w:sz w:val="12"/>
              </w:rPr>
              <w:t xml:space="preserve">– </w:t>
            </w:r>
          </w:p>
          <w:p w:rsidR="00835E77" w:rsidRDefault="00835E77" w:rsidP="00A05176">
            <w:pPr>
              <w:pStyle w:val="titregris"/>
              <w:framePr w:hSpace="0" w:wrap="auto" w:vAnchor="margin" w:hAnchor="text" w:xAlign="left" w:yAlign="inline"/>
              <w:rPr>
                <w:b w:val="0"/>
                <w:sz w:val="16"/>
                <w:szCs w:val="16"/>
              </w:rPr>
            </w:pPr>
          </w:p>
          <w:tbl>
            <w:tblPr>
              <w:tblStyle w:val="TableGrid"/>
              <w:tblW w:w="8505" w:type="dxa"/>
              <w:tblInd w:w="1668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7"/>
              <w:gridCol w:w="7088"/>
            </w:tblGrid>
            <w:tr w:rsidR="00835E77" w:rsidRPr="00835E77" w:rsidTr="00835E77">
              <w:tc>
                <w:tcPr>
                  <w:tcW w:w="141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835E77" w:rsidRPr="00835E77" w:rsidRDefault="00835E77" w:rsidP="0035421D">
                  <w:pPr>
                    <w:pStyle w:val="titregris"/>
                    <w:framePr w:wrap="around"/>
                    <w:rPr>
                      <w:sz w:val="16"/>
                      <w:szCs w:val="16"/>
                      <w:lang w:val="en-GB"/>
                    </w:rPr>
                  </w:pPr>
                  <w:r w:rsidRPr="00835E77">
                    <w:rPr>
                      <w:sz w:val="16"/>
                      <w:szCs w:val="16"/>
                      <w:lang w:val="en-GB"/>
                    </w:rPr>
                    <w:t>Financial</w:t>
                  </w:r>
                </w:p>
              </w:tc>
              <w:tc>
                <w:tcPr>
                  <w:tcW w:w="708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835E77" w:rsidRPr="00835E77" w:rsidRDefault="00835E77" w:rsidP="0035421D">
                  <w:pPr>
                    <w:pStyle w:val="titregris"/>
                    <w:framePr w:wrap="around"/>
                    <w:rPr>
                      <w:sz w:val="16"/>
                      <w:szCs w:val="16"/>
                      <w:lang w:val="en-GB"/>
                    </w:rPr>
                  </w:pPr>
                  <w:r w:rsidRPr="00835E77">
                    <w:rPr>
                      <w:sz w:val="16"/>
                      <w:szCs w:val="16"/>
                      <w:lang w:val="en-GB"/>
                    </w:rPr>
                    <w:t>There is no direct financial responsibility, however a greater financial awareness should be present and the relevant party consulted with over any costs to the business / cl</w:t>
                  </w:r>
                  <w:r w:rsidRPr="00835E77">
                    <w:rPr>
                      <w:sz w:val="16"/>
                      <w:szCs w:val="16"/>
                      <w:lang w:val="en-GB"/>
                    </w:rPr>
                    <w:t>i</w:t>
                  </w:r>
                  <w:r w:rsidRPr="00835E77">
                    <w:rPr>
                      <w:sz w:val="16"/>
                      <w:szCs w:val="16"/>
                      <w:lang w:val="en-GB"/>
                    </w:rPr>
                    <w:t>ents.</w:t>
                  </w:r>
                </w:p>
              </w:tc>
            </w:tr>
            <w:tr w:rsidR="00835E77" w:rsidRPr="00835E77" w:rsidTr="00835E77">
              <w:tc>
                <w:tcPr>
                  <w:tcW w:w="141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835E77" w:rsidRPr="00835E77" w:rsidRDefault="00835E77" w:rsidP="0035421D">
                  <w:pPr>
                    <w:pStyle w:val="titregris"/>
                    <w:framePr w:wrap="around"/>
                    <w:rPr>
                      <w:sz w:val="16"/>
                      <w:szCs w:val="16"/>
                      <w:lang w:val="en-GB"/>
                    </w:rPr>
                  </w:pPr>
                  <w:r w:rsidRPr="00835E77">
                    <w:rPr>
                      <w:sz w:val="16"/>
                      <w:szCs w:val="16"/>
                      <w:lang w:val="en-GB"/>
                    </w:rPr>
                    <w:t>Staff</w:t>
                  </w:r>
                </w:p>
              </w:tc>
              <w:tc>
                <w:tcPr>
                  <w:tcW w:w="708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835E77" w:rsidRPr="00835E77" w:rsidRDefault="00835E77" w:rsidP="0035421D">
                  <w:pPr>
                    <w:pStyle w:val="titregris"/>
                    <w:framePr w:wrap="around"/>
                    <w:rPr>
                      <w:sz w:val="16"/>
                      <w:szCs w:val="16"/>
                      <w:lang w:val="en-GB"/>
                    </w:rPr>
                  </w:pPr>
                  <w:r w:rsidRPr="00835E77">
                    <w:rPr>
                      <w:sz w:val="16"/>
                      <w:szCs w:val="16"/>
                      <w:lang w:val="en-GB"/>
                    </w:rPr>
                    <w:t>There are no direct reports</w:t>
                  </w:r>
                </w:p>
              </w:tc>
            </w:tr>
            <w:tr w:rsidR="00835E77" w:rsidRPr="00835E77" w:rsidTr="00835E77">
              <w:tc>
                <w:tcPr>
                  <w:tcW w:w="141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835E77" w:rsidRPr="00835E77" w:rsidRDefault="00835E77" w:rsidP="0035421D">
                  <w:pPr>
                    <w:pStyle w:val="titregris"/>
                    <w:framePr w:wrap="around"/>
                    <w:rPr>
                      <w:sz w:val="16"/>
                      <w:szCs w:val="16"/>
                      <w:lang w:val="en-GB"/>
                    </w:rPr>
                  </w:pPr>
                  <w:r w:rsidRPr="00835E77">
                    <w:rPr>
                      <w:sz w:val="16"/>
                      <w:szCs w:val="16"/>
                      <w:lang w:val="en-GB"/>
                    </w:rPr>
                    <w:t>Other</w:t>
                  </w:r>
                </w:p>
              </w:tc>
              <w:tc>
                <w:tcPr>
                  <w:tcW w:w="708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835E77" w:rsidRPr="00835E77" w:rsidRDefault="00835E77" w:rsidP="0035421D">
                  <w:pPr>
                    <w:pStyle w:val="titregris"/>
                    <w:framePr w:wrap="around"/>
                    <w:rPr>
                      <w:sz w:val="16"/>
                      <w:szCs w:val="16"/>
                      <w:lang w:val="en-GB"/>
                    </w:rPr>
                  </w:pPr>
                  <w:r w:rsidRPr="00835E77">
                    <w:rPr>
                      <w:sz w:val="16"/>
                      <w:szCs w:val="16"/>
                      <w:lang w:val="en-GB"/>
                    </w:rPr>
                    <w:t>Key relationships will be with Operational teams, HR colleagues and relevant support departments</w:t>
                  </w:r>
                </w:p>
              </w:tc>
            </w:tr>
          </w:tbl>
          <w:p w:rsidR="00A05176" w:rsidRPr="00315425" w:rsidRDefault="00A05176" w:rsidP="00A05176">
            <w:pPr>
              <w:pStyle w:val="titregris"/>
              <w:framePr w:hSpace="0" w:wrap="auto" w:vAnchor="margin" w:hAnchor="text" w:xAlign="left" w:yAlign="inline"/>
            </w:pPr>
          </w:p>
        </w:tc>
      </w:tr>
    </w:tbl>
    <w:p w:rsidR="00A05176" w:rsidRDefault="00A05176" w:rsidP="0058642F">
      <w:pPr>
        <w:rPr>
          <w:i/>
          <w:sz w:val="20"/>
          <w:szCs w:val="20"/>
        </w:rPr>
      </w:pPr>
    </w:p>
    <w:p w:rsidR="00835E77" w:rsidRDefault="00835E77" w:rsidP="00D21CD0">
      <w:pPr>
        <w:rPr>
          <w:sz w:val="18"/>
        </w:rPr>
      </w:pPr>
    </w:p>
    <w:p w:rsidR="00835E77" w:rsidRDefault="00835E77" w:rsidP="00D21CD0">
      <w:pPr>
        <w:rPr>
          <w:sz w:val="18"/>
        </w:rPr>
      </w:pPr>
    </w:p>
    <w:p w:rsidR="00835E77" w:rsidRDefault="00835E77" w:rsidP="00D21CD0">
      <w:pPr>
        <w:rPr>
          <w:sz w:val="18"/>
        </w:rPr>
      </w:pPr>
    </w:p>
    <w:p w:rsidR="00835E77" w:rsidRDefault="00835E77" w:rsidP="00D21CD0">
      <w:pPr>
        <w:rPr>
          <w:sz w:val="18"/>
        </w:rPr>
      </w:pPr>
    </w:p>
    <w:p w:rsidR="00835E77" w:rsidRDefault="00835E77" w:rsidP="00D21CD0">
      <w:pPr>
        <w:rPr>
          <w:sz w:val="18"/>
        </w:rPr>
      </w:pPr>
    </w:p>
    <w:p w:rsidR="00835E77" w:rsidRDefault="00835E77" w:rsidP="00D21CD0">
      <w:pPr>
        <w:rPr>
          <w:sz w:val="18"/>
        </w:rPr>
      </w:pPr>
    </w:p>
    <w:p w:rsidR="00835E77" w:rsidRDefault="00835E77" w:rsidP="00D21CD0">
      <w:pPr>
        <w:rPr>
          <w:sz w:val="18"/>
        </w:rPr>
      </w:pPr>
    </w:p>
    <w:p w:rsidR="00835E77" w:rsidRDefault="00835E77" w:rsidP="00D21CD0">
      <w:pPr>
        <w:rPr>
          <w:sz w:val="18"/>
        </w:rPr>
      </w:pPr>
    </w:p>
    <w:p w:rsidR="00835E77" w:rsidRDefault="00835E77" w:rsidP="00D21CD0">
      <w:pPr>
        <w:rPr>
          <w:sz w:val="18"/>
        </w:rPr>
      </w:pPr>
    </w:p>
    <w:p w:rsidR="00835E77" w:rsidRDefault="00835E77" w:rsidP="00D21CD0">
      <w:pPr>
        <w:rPr>
          <w:sz w:val="18"/>
        </w:rPr>
      </w:pPr>
    </w:p>
    <w:p w:rsidR="00835E77" w:rsidRDefault="00835E77" w:rsidP="00D21CD0">
      <w:pPr>
        <w:rPr>
          <w:sz w:val="18"/>
        </w:rPr>
      </w:pPr>
    </w:p>
    <w:p w:rsidR="00835E77" w:rsidRDefault="00835E77" w:rsidP="00D21CD0">
      <w:pPr>
        <w:rPr>
          <w:sz w:val="18"/>
        </w:rPr>
      </w:pPr>
    </w:p>
    <w:p w:rsidR="00D21CD0" w:rsidRPr="006658E1" w:rsidRDefault="00D21CD0" w:rsidP="00D21CD0">
      <w:pPr>
        <w:rPr>
          <w:sz w:val="18"/>
        </w:rPr>
      </w:pPr>
      <w:r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772F66" wp14:editId="3462548A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1CD0" w:rsidRPr="00DB623E" w:rsidRDefault="00D21CD0" w:rsidP="00D21CD0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558pt;margin-top:211.8pt;width:124.7pt;height:1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WcywIAANs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" filled="f" fillcolor="#00a0c6" strokecolor="window" strokeweight=".25pt">
                <v:textbox inset="0,0,0,0">
                  <w:txbxContent>
                    <w:p w:rsidR="00D21CD0" w:rsidRPr="00DB623E" w:rsidRDefault="00D21CD0" w:rsidP="00D21CD0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proofErr w:type="gramStart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</w:t>
                      </w:r>
                      <w:proofErr w:type="gramEnd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 xml:space="preserve">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D21CD0" w:rsidRPr="00315425" w:rsidTr="00A05176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21CD0" w:rsidRPr="000943F3" w:rsidRDefault="00D21CD0" w:rsidP="00835E77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 w:rsidRPr="00315425">
              <w:rPr>
                <w:color w:val="FF0000"/>
              </w:rPr>
              <w:t>3.</w:t>
            </w:r>
            <w:r>
              <w:t xml:space="preserve"> </w:t>
            </w:r>
            <w:r>
              <w:tab/>
              <w:t>Organisation chart</w:t>
            </w:r>
            <w:r w:rsidRPr="001942CC">
              <w:rPr>
                <w:b w:val="0"/>
              </w:rPr>
              <w:t xml:space="preserve"> </w:t>
            </w:r>
          </w:p>
        </w:tc>
      </w:tr>
      <w:tr w:rsidR="00D21CD0" w:rsidRPr="00315425" w:rsidTr="00A05176">
        <w:trPr>
          <w:trHeight w:val="77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21CD0" w:rsidRPr="00315425" w:rsidRDefault="00D21CD0" w:rsidP="00A05176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:rsidR="00D21CD0" w:rsidRPr="00315425" w:rsidRDefault="00D21CD0" w:rsidP="00A05176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:rsidR="00D21CD0" w:rsidRDefault="00D21CD0" w:rsidP="00A05176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D21CD0" w:rsidRDefault="00D21CD0" w:rsidP="00A05176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D21CD0" w:rsidRDefault="00835E77" w:rsidP="00A05176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  <w:r w:rsidRPr="00835E77">
              <w:rPr>
                <w:noProof/>
                <w:color w:val="FF0000"/>
                <w:lang w:eastAsia="en-GB"/>
              </w:rPr>
              <w:drawing>
                <wp:inline distT="0" distB="0" distL="0" distR="0" wp14:anchorId="3B520EF8" wp14:editId="56151BF4">
                  <wp:extent cx="4010025" cy="1390650"/>
                  <wp:effectExtent l="0" t="0" r="0" b="19050"/>
                  <wp:docPr id="5" name="Diagra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  <w:p w:rsidR="00D21CD0" w:rsidRPr="00D67470" w:rsidRDefault="00D21CD0" w:rsidP="00D67470">
            <w:pPr>
              <w:spacing w:after="40"/>
              <w:jc w:val="left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F54179" w:rsidRDefault="00F54179" w:rsidP="00F54179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05177A" w:rsidTr="00A05176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4179" w:rsidRPr="002A2FAD" w:rsidRDefault="00F54179" w:rsidP="00A05176">
            <w:pPr>
              <w:rPr>
                <w:rFonts w:cs="Arial"/>
                <w:b/>
              </w:rPr>
            </w:pP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4. </w:t>
            </w:r>
            <w:r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Context and main issues</w:t>
            </w:r>
            <w:r w:rsidRPr="002A2FAD">
              <w:rPr>
                <w:rFonts w:cs="Arial"/>
                <w:b/>
              </w:rPr>
              <w:t xml:space="preserve"> </w:t>
            </w:r>
            <w:r w:rsidRPr="002A2FAD">
              <w:rPr>
                <w:rFonts w:cs="Arial"/>
                <w:color w:val="002060"/>
                <w:sz w:val="16"/>
                <w:szCs w:val="20"/>
                <w:shd w:val="clear" w:color="auto" w:fill="F2F2F2"/>
              </w:rPr>
              <w:t>– Describe the most difficult types of problems the jobholder has to face (internal or external to Sodexo) and/or the regulations, guidelines, practices that are to be adhered to.</w:t>
            </w:r>
          </w:p>
        </w:tc>
      </w:tr>
      <w:tr w:rsidR="00F54179" w:rsidRPr="0023730C" w:rsidTr="00A05176">
        <w:trPr>
          <w:trHeight w:val="1606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4179" w:rsidRPr="00D67470" w:rsidRDefault="00F54179" w:rsidP="00835E77">
            <w:pPr>
              <w:spacing w:before="40" w:after="40"/>
              <w:ind w:left="720"/>
              <w:jc w:val="left"/>
              <w:rPr>
                <w:rFonts w:cs="Arial"/>
                <w:color w:val="FF0000"/>
                <w:sz w:val="20"/>
                <w:szCs w:val="20"/>
              </w:rPr>
            </w:pPr>
          </w:p>
          <w:p w:rsidR="00F54179" w:rsidRPr="00835E77" w:rsidRDefault="00835E77" w:rsidP="00835E77">
            <w:pPr>
              <w:numPr>
                <w:ilvl w:val="0"/>
                <w:numId w:val="41"/>
              </w:numPr>
              <w:spacing w:before="40" w:after="40"/>
              <w:jc w:val="lef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Key Stakeholder Relationship Management</w:t>
            </w:r>
          </w:p>
          <w:p w:rsidR="00F54179" w:rsidRPr="00F54179" w:rsidRDefault="00F54179" w:rsidP="00F54179">
            <w:pPr>
              <w:spacing w:before="40" w:after="40"/>
              <w:jc w:val="left"/>
              <w:rPr>
                <w:rFonts w:cs="Arial"/>
                <w:i/>
                <w:color w:val="FF0000"/>
                <w:szCs w:val="20"/>
              </w:rPr>
            </w:pPr>
          </w:p>
        </w:tc>
      </w:tr>
    </w:tbl>
    <w:p w:rsidR="00F54179" w:rsidRPr="00114C8C" w:rsidRDefault="00F54179" w:rsidP="00F54179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315425" w:rsidTr="00A05176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54179" w:rsidRPr="00FB6D69" w:rsidRDefault="00835E77" w:rsidP="00A05176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5</w:t>
            </w:r>
            <w:r w:rsidR="00F54179" w:rsidRPr="00315425">
              <w:rPr>
                <w:color w:val="FF0000"/>
              </w:rPr>
              <w:t>.</w:t>
            </w:r>
            <w:r w:rsidR="00F54179">
              <w:t xml:space="preserve">  </w:t>
            </w:r>
            <w:r w:rsidR="00F54179" w:rsidRPr="00716D56">
              <w:t xml:space="preserve">Accountabilities </w:t>
            </w:r>
            <w:r w:rsidR="00F54179" w:rsidRPr="000943F3">
              <w:rPr>
                <w:b w:val="0"/>
                <w:sz w:val="16"/>
              </w:rPr>
              <w:t>–</w:t>
            </w:r>
            <w:r w:rsidR="00F54179" w:rsidRPr="000943F3">
              <w:rPr>
                <w:sz w:val="16"/>
              </w:rPr>
              <w:t xml:space="preserve"> </w:t>
            </w:r>
            <w:r w:rsidR="00F54179" w:rsidRPr="000943F3">
              <w:rPr>
                <w:b w:val="0"/>
                <w:sz w:val="16"/>
              </w:rPr>
              <w:t>Give the 3 to 5 key outputs of the position vis-à-vis the organization; they should focus on end results, not duties or activities.</w:t>
            </w:r>
          </w:p>
        </w:tc>
      </w:tr>
      <w:tr w:rsidR="00F54179" w:rsidRPr="00062691" w:rsidTr="00CA10C7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35E77" w:rsidRPr="00835E77" w:rsidRDefault="00835E77" w:rsidP="00835E77">
            <w:pPr>
              <w:numPr>
                <w:ilvl w:val="0"/>
                <w:numId w:val="41"/>
              </w:numPr>
              <w:spacing w:before="40" w:after="0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835E77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Employee Resourcing; </w:t>
            </w:r>
          </w:p>
          <w:p w:rsidR="00835E77" w:rsidRPr="00835E77" w:rsidRDefault="00835E77" w:rsidP="00835E77">
            <w:pPr>
              <w:numPr>
                <w:ilvl w:val="0"/>
                <w:numId w:val="41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 xml:space="preserve">To support the </w:t>
            </w:r>
            <w:r w:rsidR="00E8087A">
              <w:rPr>
                <w:rFonts w:cs="Arial"/>
                <w:color w:val="000000" w:themeColor="text1"/>
                <w:sz w:val="20"/>
                <w:szCs w:val="20"/>
              </w:rPr>
              <w:t xml:space="preserve">HR Director </w:t>
            </w: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>in developing and delivering a succession and manpower plan to meet future business growth and retention requirements.</w:t>
            </w:r>
          </w:p>
          <w:p w:rsidR="00835E77" w:rsidRPr="00835E77" w:rsidRDefault="00835E77" w:rsidP="00835E77">
            <w:pPr>
              <w:numPr>
                <w:ilvl w:val="0"/>
                <w:numId w:val="41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>To support Operational Managers with recruitment of Business Managers and key team members.</w:t>
            </w:r>
          </w:p>
          <w:p w:rsidR="00835E77" w:rsidRPr="00835E77" w:rsidRDefault="00835E77" w:rsidP="00835E77">
            <w:pPr>
              <w:numPr>
                <w:ilvl w:val="0"/>
                <w:numId w:val="41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 xml:space="preserve">To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implement and deli</w:t>
            </w: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>ver the talent management process within the segment to identify potential within the team to ensure development of high potential and action against underperformance.</w:t>
            </w:r>
          </w:p>
          <w:p w:rsidR="00835E77" w:rsidRPr="00835E77" w:rsidRDefault="00835E77" w:rsidP="00835E77">
            <w:pPr>
              <w:numPr>
                <w:ilvl w:val="0"/>
                <w:numId w:val="41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835E77" w:rsidRPr="00835E77" w:rsidRDefault="00835E77" w:rsidP="00835E77">
            <w:pPr>
              <w:numPr>
                <w:ilvl w:val="0"/>
                <w:numId w:val="41"/>
              </w:numPr>
              <w:spacing w:before="40" w:after="0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835E77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Employee Development; </w:t>
            </w:r>
          </w:p>
          <w:p w:rsidR="00835E77" w:rsidRPr="00835E77" w:rsidRDefault="00835E77" w:rsidP="00835E77">
            <w:pPr>
              <w:numPr>
                <w:ilvl w:val="0"/>
                <w:numId w:val="41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 xml:space="preserve">To support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the </w:t>
            </w:r>
            <w:r w:rsidR="00E8087A">
              <w:rPr>
                <w:rFonts w:cs="Arial"/>
                <w:color w:val="000000" w:themeColor="text1"/>
                <w:sz w:val="20"/>
                <w:szCs w:val="20"/>
              </w:rPr>
              <w:t xml:space="preserve">HR Director </w:t>
            </w: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>in driving HR processes to ensure optimum performance of the units.</w:t>
            </w:r>
          </w:p>
          <w:p w:rsidR="00835E77" w:rsidRPr="00835E77" w:rsidRDefault="00835E77" w:rsidP="00835E77">
            <w:pPr>
              <w:numPr>
                <w:ilvl w:val="0"/>
                <w:numId w:val="41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 xml:space="preserve">To support the </w:t>
            </w:r>
            <w:r w:rsidR="00E8087A">
              <w:rPr>
                <w:rFonts w:cs="Arial"/>
                <w:color w:val="000000" w:themeColor="text1"/>
                <w:sz w:val="20"/>
                <w:szCs w:val="20"/>
              </w:rPr>
              <w:t xml:space="preserve">HR Director </w:t>
            </w: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>in the implementation and monitori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ng the completion of Employee Performance Appraisal (EPA’s)</w:t>
            </w:r>
          </w:p>
          <w:p w:rsidR="00835E77" w:rsidRPr="00835E77" w:rsidRDefault="00835E77" w:rsidP="00835E77">
            <w:pPr>
              <w:numPr>
                <w:ilvl w:val="0"/>
                <w:numId w:val="41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 xml:space="preserve">To support the business by providing updates, coaching and workshops via District Meetings </w:t>
            </w:r>
          </w:p>
          <w:p w:rsidR="00835E77" w:rsidRPr="00835E77" w:rsidRDefault="00835E77" w:rsidP="00835E77">
            <w:pPr>
              <w:spacing w:before="40" w:after="0"/>
              <w:ind w:left="36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835E77" w:rsidRPr="00835E77" w:rsidRDefault="00835E77" w:rsidP="00835E77">
            <w:pPr>
              <w:numPr>
                <w:ilvl w:val="0"/>
                <w:numId w:val="41"/>
              </w:numPr>
              <w:spacing w:before="40" w:after="0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835E77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Employee Relations; </w:t>
            </w:r>
          </w:p>
          <w:p w:rsidR="00835E77" w:rsidRPr="00835E77" w:rsidRDefault="00835E77" w:rsidP="00835E77">
            <w:pPr>
              <w:numPr>
                <w:ilvl w:val="0"/>
                <w:numId w:val="41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>To manage Employee Relations issues to their successful conclusion, including providing regular comm</w:t>
            </w: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>u</w:t>
            </w: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>nication advice and support to relevant parties and ensuring that the HR Tracker is up to date.</w:t>
            </w:r>
          </w:p>
          <w:p w:rsidR="00835E77" w:rsidRPr="00835E77" w:rsidRDefault="00835E77" w:rsidP="00835E77">
            <w:pPr>
              <w:numPr>
                <w:ilvl w:val="0"/>
                <w:numId w:val="41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>To actively encourage and develop the Employee Relations skills of the Operations Team, acting as a coach / mentor.</w:t>
            </w:r>
          </w:p>
          <w:p w:rsidR="00835E77" w:rsidRPr="00835E77" w:rsidRDefault="00835E77" w:rsidP="00835E77">
            <w:pPr>
              <w:numPr>
                <w:ilvl w:val="0"/>
                <w:numId w:val="41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>To monitor and oversee all incoming / outgoing TUPE contracts, ensuring compliance by all parties and r</w:t>
            </w: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>e</w:t>
            </w: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>porting any issues / conce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rns / progress to the </w:t>
            </w:r>
            <w:r w:rsidR="00E8087A">
              <w:rPr>
                <w:rFonts w:cs="Arial"/>
                <w:color w:val="000000" w:themeColor="text1"/>
                <w:sz w:val="20"/>
                <w:szCs w:val="20"/>
              </w:rPr>
              <w:t>HR Director</w:t>
            </w: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:rsidR="00835E77" w:rsidRPr="00835E77" w:rsidRDefault="00835E77" w:rsidP="00835E77">
            <w:pPr>
              <w:numPr>
                <w:ilvl w:val="0"/>
                <w:numId w:val="41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 xml:space="preserve">To actively keep “up to date” on current Employee Relations issues / developments and provide </w:t>
            </w:r>
          </w:p>
          <w:p w:rsidR="00835E77" w:rsidRPr="00835E77" w:rsidRDefault="00835E77" w:rsidP="00835E77">
            <w:pPr>
              <w:numPr>
                <w:ilvl w:val="0"/>
                <w:numId w:val="41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>regular updates at reviews</w:t>
            </w:r>
          </w:p>
          <w:p w:rsidR="00835E77" w:rsidRPr="00835E77" w:rsidRDefault="00835E77" w:rsidP="00835E77">
            <w:pPr>
              <w:numPr>
                <w:ilvl w:val="0"/>
                <w:numId w:val="41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 xml:space="preserve">To deal with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any third party claims (WRC)</w:t>
            </w: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 xml:space="preserve"> to successful conclus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ion – in partnership with the Head of HR</w:t>
            </w: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>er – including all paperwork related to the case</w:t>
            </w:r>
          </w:p>
          <w:p w:rsidR="00835E77" w:rsidRPr="00835E77" w:rsidRDefault="00835E77" w:rsidP="00835E77">
            <w:pPr>
              <w:numPr>
                <w:ilvl w:val="0"/>
                <w:numId w:val="41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>To manage any trade union re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lationship where recognition ex</w:t>
            </w: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>i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>ts within the business area</w:t>
            </w:r>
          </w:p>
          <w:p w:rsidR="00835E77" w:rsidRPr="00835E77" w:rsidRDefault="00835E77" w:rsidP="00835E77">
            <w:pPr>
              <w:numPr>
                <w:ilvl w:val="0"/>
                <w:numId w:val="41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835E77" w:rsidRPr="00835E77" w:rsidRDefault="00835E77" w:rsidP="00835E77">
            <w:pPr>
              <w:numPr>
                <w:ilvl w:val="0"/>
                <w:numId w:val="41"/>
              </w:numPr>
              <w:spacing w:before="40" w:after="0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835E77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Reward and Recognition; </w:t>
            </w:r>
          </w:p>
          <w:p w:rsidR="00835E77" w:rsidRPr="00835E77" w:rsidRDefault="00835E77" w:rsidP="00835E77">
            <w:pPr>
              <w:numPr>
                <w:ilvl w:val="0"/>
                <w:numId w:val="41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>To support the division with labour productivity and management initiatives.</w:t>
            </w:r>
          </w:p>
          <w:p w:rsidR="00835E77" w:rsidRPr="00835E77" w:rsidRDefault="00835E77" w:rsidP="00835E77">
            <w:pPr>
              <w:numPr>
                <w:ilvl w:val="0"/>
                <w:numId w:val="41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>Actively promote and encourage the use of all reward and recognition practices</w:t>
            </w:r>
          </w:p>
          <w:p w:rsidR="00835E77" w:rsidRPr="00835E77" w:rsidRDefault="00835E77" w:rsidP="00835E77">
            <w:pPr>
              <w:numPr>
                <w:ilvl w:val="0"/>
                <w:numId w:val="41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835E77" w:rsidRPr="00835E77" w:rsidRDefault="00835E77" w:rsidP="00835E77">
            <w:pPr>
              <w:numPr>
                <w:ilvl w:val="0"/>
                <w:numId w:val="41"/>
              </w:numPr>
              <w:spacing w:before="40" w:after="0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835E77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Employee Engagement; </w:t>
            </w:r>
          </w:p>
          <w:p w:rsidR="00835E77" w:rsidRPr="00835E77" w:rsidRDefault="00835E77" w:rsidP="00835E77">
            <w:pPr>
              <w:numPr>
                <w:ilvl w:val="0"/>
                <w:numId w:val="41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>Ensure that people understand the business strategy and are motivated to deliver it</w:t>
            </w:r>
          </w:p>
          <w:p w:rsidR="00835E77" w:rsidRPr="00835E77" w:rsidRDefault="00835E77" w:rsidP="00835E77">
            <w:pPr>
              <w:numPr>
                <w:ilvl w:val="0"/>
                <w:numId w:val="41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 xml:space="preserve">Support the </w:t>
            </w:r>
            <w:r w:rsidR="00E8087A">
              <w:rPr>
                <w:rFonts w:cs="Arial"/>
                <w:color w:val="000000" w:themeColor="text1"/>
                <w:sz w:val="20"/>
                <w:szCs w:val="20"/>
              </w:rPr>
              <w:t xml:space="preserve">HR Director </w:t>
            </w: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>to develop and deliver the employee engagement action plans w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i</w:t>
            </w: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>thin the division.</w:t>
            </w:r>
          </w:p>
          <w:p w:rsidR="00835E77" w:rsidRPr="00835E77" w:rsidRDefault="00835E77" w:rsidP="00835E77">
            <w:pPr>
              <w:numPr>
                <w:ilvl w:val="0"/>
                <w:numId w:val="41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835E77" w:rsidRPr="00835E77" w:rsidRDefault="00835E77" w:rsidP="00835E77">
            <w:pPr>
              <w:numPr>
                <w:ilvl w:val="0"/>
                <w:numId w:val="41"/>
              </w:numPr>
              <w:spacing w:before="40" w:after="0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835E77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Reporting; </w:t>
            </w:r>
          </w:p>
          <w:p w:rsidR="00835E77" w:rsidRPr="00835E77" w:rsidRDefault="00835E77" w:rsidP="00835E77">
            <w:pPr>
              <w:numPr>
                <w:ilvl w:val="0"/>
                <w:numId w:val="41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 xml:space="preserve">Provide a monthly HR update report to the </w:t>
            </w:r>
            <w:r w:rsidR="00E8087A">
              <w:rPr>
                <w:rFonts w:cs="Arial"/>
                <w:color w:val="000000" w:themeColor="text1"/>
                <w:sz w:val="20"/>
                <w:szCs w:val="20"/>
              </w:rPr>
              <w:t xml:space="preserve">HR Director </w:t>
            </w: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>utilising data from the HR Audits, Management I</w:t>
            </w: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>n</w:t>
            </w: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>formation Systems and Dashboard; including all relevant turnover, disciplinary and grievance statistics and updates.</w:t>
            </w:r>
          </w:p>
          <w:p w:rsidR="00835E77" w:rsidRPr="00835E77" w:rsidRDefault="00835E77" w:rsidP="00835E77">
            <w:pPr>
              <w:numPr>
                <w:ilvl w:val="0"/>
                <w:numId w:val="41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 xml:space="preserve">Monitor and report on absence quotas to the </w:t>
            </w:r>
            <w:r w:rsidR="00E8087A">
              <w:rPr>
                <w:rFonts w:cs="Arial"/>
                <w:color w:val="000000" w:themeColor="text1"/>
                <w:sz w:val="20"/>
                <w:szCs w:val="20"/>
              </w:rPr>
              <w:t xml:space="preserve">HR Director </w:t>
            </w: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>on a monthly basis</w:t>
            </w:r>
          </w:p>
          <w:p w:rsidR="00835E77" w:rsidRPr="00835E77" w:rsidRDefault="00835E77" w:rsidP="00835E77">
            <w:pPr>
              <w:numPr>
                <w:ilvl w:val="0"/>
                <w:numId w:val="41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>Conduct a minimum of 2 HR Audits each month with the outcome recorded and reported, ensuring action plans are in place where required.</w:t>
            </w:r>
          </w:p>
          <w:p w:rsidR="00835E77" w:rsidRPr="00835E77" w:rsidRDefault="00835E77" w:rsidP="00835E77">
            <w:pPr>
              <w:numPr>
                <w:ilvl w:val="0"/>
                <w:numId w:val="41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F54179" w:rsidRPr="00F54179" w:rsidRDefault="00F54179" w:rsidP="00F54179">
            <w:pPr>
              <w:spacing w:before="40" w:after="0"/>
              <w:jc w:val="left"/>
              <w:rPr>
                <w:rFonts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F54179" w:rsidRPr="00315425" w:rsidTr="00A05176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54179" w:rsidRPr="00FB6D69" w:rsidRDefault="00835E77" w:rsidP="00A05176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lastRenderedPageBreak/>
              <w:t>6</w:t>
            </w:r>
            <w:r w:rsidR="00F54179" w:rsidRPr="00315425">
              <w:rPr>
                <w:color w:val="FF0000"/>
              </w:rPr>
              <w:t>.</w:t>
            </w:r>
            <w:r w:rsidR="00F54179">
              <w:t xml:space="preserve">  Person Specification</w:t>
            </w:r>
            <w:r w:rsidR="00F54179" w:rsidRPr="00716D56">
              <w:t xml:space="preserve"> </w:t>
            </w:r>
            <w:r w:rsidR="00F54179" w:rsidRPr="000943F3">
              <w:rPr>
                <w:b w:val="0"/>
                <w:sz w:val="16"/>
              </w:rPr>
              <w:t>–</w:t>
            </w:r>
            <w:r w:rsidR="00F54179" w:rsidRPr="000943F3">
              <w:rPr>
                <w:sz w:val="16"/>
              </w:rPr>
              <w:t xml:space="preserve"> </w:t>
            </w:r>
            <w:r w:rsidR="00F54179">
              <w:rPr>
                <w:b w:val="0"/>
                <w:sz w:val="16"/>
              </w:rPr>
              <w:t>Indicate the skills, knowledge and experience that the job holder should require to conduct the role effectively</w:t>
            </w:r>
          </w:p>
        </w:tc>
      </w:tr>
      <w:tr w:rsidR="00F54179" w:rsidRPr="00062691" w:rsidTr="00835E77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835E77" w:rsidRDefault="00835E77" w:rsidP="00835E77">
            <w:pPr>
              <w:pStyle w:val="Puces1"/>
              <w:numPr>
                <w:ilvl w:val="0"/>
                <w:numId w:val="0"/>
              </w:numPr>
              <w:spacing w:after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Qualifications</w:t>
            </w:r>
            <w:r>
              <w:rPr>
                <w:b w:val="0"/>
                <w:sz w:val="20"/>
                <w:szCs w:val="20"/>
              </w:rPr>
              <w:t>; Graduate desirable, CIPD qualified or part, Knowledge of UK employment law</w:t>
            </w:r>
          </w:p>
          <w:p w:rsidR="00835E77" w:rsidRDefault="00835E77" w:rsidP="00835E77">
            <w:pPr>
              <w:pStyle w:val="Puces1"/>
              <w:numPr>
                <w:ilvl w:val="0"/>
                <w:numId w:val="0"/>
              </w:numPr>
              <w:spacing w:after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Experience; </w:t>
            </w:r>
            <w:r>
              <w:rPr>
                <w:b w:val="0"/>
                <w:sz w:val="20"/>
                <w:szCs w:val="20"/>
              </w:rPr>
              <w:t>Previous multiunit HR experience desirable, 3+ yrs successful experience of generalist HR within a highly responsive, pro-active, customer orientated function and must have included:</w:t>
            </w:r>
          </w:p>
          <w:p w:rsidR="00835E77" w:rsidRDefault="00835E77" w:rsidP="00835E77">
            <w:pPr>
              <w:pStyle w:val="Puces1"/>
              <w:numPr>
                <w:ilvl w:val="2"/>
                <w:numId w:val="43"/>
              </w:numPr>
            </w:pPr>
            <w:r>
              <w:rPr>
                <w:b w:val="0"/>
                <w:sz w:val="20"/>
                <w:szCs w:val="20"/>
              </w:rPr>
              <w:t xml:space="preserve">Performance management and development processes </w:t>
            </w:r>
          </w:p>
          <w:p w:rsidR="00835E77" w:rsidRDefault="00835E77" w:rsidP="00835E77">
            <w:pPr>
              <w:pStyle w:val="Puces1"/>
              <w:numPr>
                <w:ilvl w:val="2"/>
                <w:numId w:val="43"/>
              </w:numPr>
            </w:pPr>
            <w:r>
              <w:rPr>
                <w:b w:val="0"/>
                <w:sz w:val="20"/>
                <w:szCs w:val="20"/>
              </w:rPr>
              <w:t>Interface with multiple levels of employees</w:t>
            </w:r>
          </w:p>
          <w:p w:rsidR="00835E77" w:rsidRDefault="00835E77" w:rsidP="00835E77">
            <w:pPr>
              <w:pStyle w:val="Puces1"/>
              <w:numPr>
                <w:ilvl w:val="2"/>
                <w:numId w:val="43"/>
              </w:numPr>
            </w:pPr>
            <w:r>
              <w:rPr>
                <w:b w:val="0"/>
                <w:sz w:val="20"/>
                <w:szCs w:val="20"/>
              </w:rPr>
              <w:t>Technical expertise in Employee Relations</w:t>
            </w:r>
          </w:p>
          <w:p w:rsidR="00835E77" w:rsidRDefault="00835E77" w:rsidP="00835E77">
            <w:pPr>
              <w:pStyle w:val="Puces1"/>
              <w:numPr>
                <w:ilvl w:val="2"/>
                <w:numId w:val="43"/>
              </w:numPr>
            </w:pPr>
            <w:r>
              <w:rPr>
                <w:b w:val="0"/>
                <w:sz w:val="20"/>
                <w:szCs w:val="20"/>
              </w:rPr>
              <w:t>Experience of dealing with TUPE Transfers</w:t>
            </w:r>
          </w:p>
          <w:p w:rsidR="00835E77" w:rsidRDefault="00835E77" w:rsidP="00835E77">
            <w:pPr>
              <w:pStyle w:val="Puces1"/>
              <w:numPr>
                <w:ilvl w:val="2"/>
                <w:numId w:val="43"/>
              </w:numPr>
            </w:pPr>
            <w:r>
              <w:rPr>
                <w:b w:val="0"/>
                <w:sz w:val="20"/>
                <w:szCs w:val="20"/>
              </w:rPr>
              <w:t>Experience of dealing with Trade Unions, although Sodexo does not, as standard, formally recognise any one union.</w:t>
            </w:r>
          </w:p>
          <w:p w:rsidR="00711534" w:rsidRPr="004238D8" w:rsidRDefault="00835E77" w:rsidP="00835E77">
            <w:pPr>
              <w:pStyle w:val="Puces4"/>
              <w:numPr>
                <w:ilvl w:val="0"/>
                <w:numId w:val="0"/>
              </w:numPr>
            </w:pPr>
            <w:r>
              <w:rPr>
                <w:b/>
              </w:rPr>
              <w:t xml:space="preserve"> </w:t>
            </w:r>
          </w:p>
        </w:tc>
      </w:tr>
      <w:tr w:rsidR="00835E77" w:rsidRPr="00062691" w:rsidTr="00835E77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835E77" w:rsidRDefault="00835E77" w:rsidP="00835E77">
            <w:pPr>
              <w:pStyle w:val="Puces1"/>
              <w:numPr>
                <w:ilvl w:val="0"/>
                <w:numId w:val="0"/>
              </w:numPr>
              <w:spacing w:after="0"/>
              <w:ind w:left="360" w:hanging="360"/>
              <w:rPr>
                <w:sz w:val="20"/>
                <w:szCs w:val="20"/>
              </w:rPr>
            </w:pPr>
          </w:p>
        </w:tc>
      </w:tr>
      <w:tr w:rsidR="00835E77" w:rsidRPr="00062691" w:rsidTr="00835E77">
        <w:trPr>
          <w:trHeight w:val="8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35E77" w:rsidRDefault="00835E77" w:rsidP="00835E77">
            <w:pPr>
              <w:pStyle w:val="Puces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</w:tc>
      </w:tr>
    </w:tbl>
    <w:p w:rsidR="00F54179" w:rsidRDefault="00F54179" w:rsidP="00F54179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315425" w:rsidTr="00A05176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54179" w:rsidRDefault="00835E77" w:rsidP="00835E77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7</w:t>
            </w:r>
            <w:r w:rsidR="00F54179" w:rsidRPr="00315425">
              <w:rPr>
                <w:color w:val="FF0000"/>
              </w:rPr>
              <w:t>.</w:t>
            </w:r>
            <w:r w:rsidR="00F54179">
              <w:t xml:space="preserve">  Competencies</w:t>
            </w:r>
            <w:r w:rsidR="00F54179" w:rsidRPr="00716D56">
              <w:t xml:space="preserve"> </w:t>
            </w:r>
          </w:p>
          <w:p w:rsidR="00835E77" w:rsidRDefault="00835E77" w:rsidP="00835E77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</w:p>
          <w:p w:rsidR="00835E77" w:rsidRPr="00835E77" w:rsidRDefault="00835E77" w:rsidP="00835E77">
            <w:pPr>
              <w:pStyle w:val="titregris"/>
              <w:framePr w:hSpace="0" w:wrap="auto" w:vAnchor="margin" w:hAnchor="text" w:xAlign="left" w:yAlign="inline"/>
              <w:rPr>
                <w:lang w:val="en-GB"/>
              </w:rPr>
            </w:pPr>
          </w:p>
        </w:tc>
      </w:tr>
      <w:tr w:rsidR="00F54179" w:rsidRPr="00062691" w:rsidTr="00D67470">
        <w:trPr>
          <w:trHeight w:val="268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4179" w:rsidRDefault="00F54179" w:rsidP="00A05176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p w:rsidR="00835E77" w:rsidRPr="00835E77" w:rsidRDefault="00835E77" w:rsidP="00835E77">
            <w:pPr>
              <w:spacing w:before="4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835E77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BUSINESS CONSULTING</w:t>
            </w:r>
            <w:r w:rsidRPr="00835E77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>Analyse, diagnose and intervene to solve complex problems and execute practical solutions</w:t>
            </w:r>
          </w:p>
          <w:p w:rsidR="00835E77" w:rsidRPr="00835E77" w:rsidRDefault="00835E77" w:rsidP="00835E77">
            <w:pPr>
              <w:spacing w:before="40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835E77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COMMERCIAL AWARENESS</w:t>
            </w:r>
            <w:r w:rsidRPr="00835E77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>Focus on key commercial drivers to achieve business objectives</w:t>
            </w:r>
          </w:p>
          <w:p w:rsidR="00835E77" w:rsidRPr="00835E77" w:rsidRDefault="00835E77" w:rsidP="00835E77">
            <w:pPr>
              <w:spacing w:before="40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835E77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EMPLOYEE ENGAGEMENT: </w:t>
            </w: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>Establish an engaging, inclusive, and positive environment</w:t>
            </w:r>
          </w:p>
          <w:p w:rsidR="00835E77" w:rsidRPr="00835E77" w:rsidRDefault="00835E77" w:rsidP="00835E77">
            <w:pPr>
              <w:spacing w:before="40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835E77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EMPLOYEE RELATIONS: </w:t>
            </w: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>Ensure a clear and transparent framework, underpinned by organisational values, pra</w:t>
            </w: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>c</w:t>
            </w: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>tices, policies and employment law</w:t>
            </w:r>
          </w:p>
          <w:p w:rsidR="00835E77" w:rsidRPr="00835E77" w:rsidRDefault="00835E77" w:rsidP="00835E77">
            <w:pPr>
              <w:spacing w:before="40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835E77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INNOVATIVE HR SERVICE DELIVERY: </w:t>
            </w: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>Application of innovative HR insights to drive business performance</w:t>
            </w:r>
          </w:p>
          <w:p w:rsidR="00835E77" w:rsidRPr="00835E77" w:rsidRDefault="00835E77" w:rsidP="00835E77">
            <w:pPr>
              <w:spacing w:before="40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835E77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LEARNING AND DEVELOPMENT: </w:t>
            </w: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>Develop the skills, knowledge and experiences required to fulfil the immediate and long term business strategy</w:t>
            </w:r>
          </w:p>
          <w:p w:rsidR="00835E77" w:rsidRPr="00835E77" w:rsidRDefault="00835E77" w:rsidP="00835E77">
            <w:pPr>
              <w:spacing w:before="4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835E77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ORGANISATIONAL DEVELOPMENT: </w:t>
            </w: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>Increase business effectiveness and champion change to ensure the orga</w:t>
            </w: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>n</w:t>
            </w: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>isation is designed to deliver current and future objectives</w:t>
            </w:r>
          </w:p>
          <w:p w:rsidR="00835E77" w:rsidRPr="00835E77" w:rsidRDefault="00835E77" w:rsidP="00835E77">
            <w:pPr>
              <w:spacing w:before="40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835E77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PERFORMANCE AND REWARD: </w:t>
            </w: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>Application of performance and reward processes to maximise capability, pe</w:t>
            </w: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>r</w:t>
            </w: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>formance and motivation</w:t>
            </w:r>
          </w:p>
          <w:p w:rsidR="00F54179" w:rsidRPr="00EA3990" w:rsidRDefault="00835E77" w:rsidP="00835E77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  <w:r w:rsidRPr="00835E77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WORKFORCE PLANNING AND TALENT MANAGEMENT: </w:t>
            </w:r>
            <w:r w:rsidRPr="00835E77">
              <w:rPr>
                <w:rFonts w:cs="Arial"/>
                <w:color w:val="000000" w:themeColor="text1"/>
                <w:sz w:val="20"/>
                <w:szCs w:val="20"/>
              </w:rPr>
              <w:t>Effective application of diverse people resources and talent to achieve immediate and long term business strategy</w:t>
            </w:r>
          </w:p>
        </w:tc>
      </w:tr>
    </w:tbl>
    <w:p w:rsidR="007620A4" w:rsidRPr="00F61C1B" w:rsidRDefault="007620A4" w:rsidP="007620A4">
      <w:pPr>
        <w:pStyle w:val="Puces1"/>
        <w:numPr>
          <w:ilvl w:val="0"/>
          <w:numId w:val="0"/>
        </w:numPr>
        <w:spacing w:after="0"/>
        <w:ind w:left="578"/>
        <w:rPr>
          <w:b w:val="0"/>
          <w:sz w:val="20"/>
        </w:rPr>
      </w:pPr>
    </w:p>
    <w:sectPr w:rsidR="007620A4" w:rsidRPr="00F61C1B" w:rsidSect="00B732F1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559" w:right="1361" w:bottom="567" w:left="90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16" w:rsidRDefault="007E3016" w:rsidP="00FB53BC">
      <w:r>
        <w:separator/>
      </w:r>
    </w:p>
  </w:endnote>
  <w:endnote w:type="continuationSeparator" w:id="0">
    <w:p w:rsidR="007E3016" w:rsidRDefault="007E3016" w:rsidP="00F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33" w:rsidRPr="005A070D" w:rsidRDefault="00A35058">
    <w:pPr>
      <w:pStyle w:val="Footer"/>
      <w:rPr>
        <w:lang w:val="en-US"/>
      </w:rPr>
    </w:pPr>
    <w:r w:rsidRPr="00CB72F1">
      <w:rPr>
        <w:rFonts w:cs="Arial"/>
        <w:b/>
        <w:sz w:val="16"/>
        <w:szCs w:val="16"/>
      </w:rPr>
      <w:fldChar w:fldCharType="begin"/>
    </w:r>
    <w:r w:rsidR="00665F33" w:rsidRPr="005A070D">
      <w:rPr>
        <w:rFonts w:cs="Arial"/>
        <w:b/>
        <w:sz w:val="16"/>
        <w:szCs w:val="16"/>
        <w:lang w:val="en-US"/>
      </w:rPr>
      <w:instrText xml:space="preserve"> </w:instrText>
    </w:r>
    <w:r w:rsidR="001E0062" w:rsidRPr="005A070D">
      <w:rPr>
        <w:rFonts w:cs="Arial"/>
        <w:b/>
        <w:sz w:val="16"/>
        <w:szCs w:val="16"/>
        <w:lang w:val="en-US"/>
      </w:rPr>
      <w:instrText>PAGE</w:instrText>
    </w:r>
    <w:r w:rsidR="00665F33" w:rsidRPr="005A070D">
      <w:rPr>
        <w:rFonts w:cs="Arial"/>
        <w:b/>
        <w:sz w:val="16"/>
        <w:szCs w:val="16"/>
        <w:lang w:val="en-US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35421D">
      <w:rPr>
        <w:rFonts w:cs="Arial"/>
        <w:b/>
        <w:noProof/>
        <w:sz w:val="16"/>
        <w:szCs w:val="16"/>
        <w:lang w:val="en-US"/>
      </w:rPr>
      <w:t>3</w:t>
    </w:r>
    <w:r w:rsidRPr="00CB72F1">
      <w:rPr>
        <w:rFonts w:cs="Arial"/>
        <w:b/>
        <w:sz w:val="16"/>
        <w:szCs w:val="16"/>
      </w:rPr>
      <w:fldChar w:fldCharType="end"/>
    </w:r>
    <w:r w:rsidR="00665F33" w:rsidRPr="005A070D">
      <w:rPr>
        <w:rFonts w:cs="Arial"/>
        <w:b/>
        <w:sz w:val="16"/>
        <w:szCs w:val="16"/>
        <w:lang w:val="en-US"/>
      </w:rPr>
      <w:t>/</w:t>
    </w:r>
    <w:fldSimple w:instr=" NUMPAGES  \* MERGEFORMAT ">
      <w:r w:rsidR="0035421D" w:rsidRPr="0035421D">
        <w:rPr>
          <w:rFonts w:cs="Arial"/>
          <w:b/>
          <w:noProof/>
          <w:sz w:val="16"/>
          <w:szCs w:val="16"/>
          <w:lang w:val="en-US"/>
        </w:rPr>
        <w:t>4</w:t>
      </w:r>
    </w:fldSimple>
    <w:r w:rsidR="00665F33" w:rsidRPr="005A070D">
      <w:rPr>
        <w:rFonts w:cs="Arial"/>
        <w:b/>
        <w:sz w:val="16"/>
        <w:szCs w:val="16"/>
        <w:lang w:val="en-US"/>
      </w:rPr>
      <w:t xml:space="preserve"> - </w:t>
    </w:r>
    <w:r w:rsidR="00665F33" w:rsidRPr="005A070D">
      <w:rPr>
        <w:rFonts w:cs="Arial"/>
        <w:sz w:val="16"/>
        <w:szCs w:val="16"/>
        <w:lang w:val="en-US"/>
      </w:rPr>
      <w:t>www.sodexo.com or Title of the document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33" w:rsidRPr="00CB72F1" w:rsidRDefault="00A35058">
    <w:pPr>
      <w:pStyle w:val="Footer"/>
      <w:rPr>
        <w:rFonts w:cs="Arial"/>
        <w:sz w:val="16"/>
        <w:szCs w:val="16"/>
      </w:rPr>
    </w:pPr>
    <w:r w:rsidRPr="00CB72F1">
      <w:rPr>
        <w:rFonts w:cs="Arial"/>
        <w:b/>
        <w:sz w:val="16"/>
        <w:szCs w:val="16"/>
      </w:rPr>
      <w:fldChar w:fldCharType="begin"/>
    </w:r>
    <w:r w:rsidR="00665F33" w:rsidRPr="00CB72F1">
      <w:rPr>
        <w:rFonts w:cs="Arial"/>
        <w:b/>
        <w:sz w:val="16"/>
        <w:szCs w:val="16"/>
      </w:rPr>
      <w:instrText xml:space="preserve"> </w:instrText>
    </w:r>
    <w:r w:rsidR="001E0062">
      <w:rPr>
        <w:rFonts w:cs="Arial"/>
        <w:b/>
        <w:sz w:val="16"/>
        <w:szCs w:val="16"/>
      </w:rPr>
      <w:instrText>PAGE</w:instrText>
    </w:r>
    <w:r w:rsidR="00665F33" w:rsidRPr="00CB72F1">
      <w:rPr>
        <w:rFonts w:cs="Arial"/>
        <w:b/>
        <w:sz w:val="16"/>
        <w:szCs w:val="16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35421D">
      <w:rPr>
        <w:rFonts w:cs="Arial"/>
        <w:b/>
        <w:noProof/>
        <w:sz w:val="16"/>
        <w:szCs w:val="16"/>
      </w:rPr>
      <w:t>1</w:t>
    </w:r>
    <w:r w:rsidRPr="00CB72F1">
      <w:rPr>
        <w:rFonts w:cs="Arial"/>
        <w:b/>
        <w:sz w:val="16"/>
        <w:szCs w:val="16"/>
      </w:rPr>
      <w:fldChar w:fldCharType="end"/>
    </w:r>
    <w:r w:rsidR="00665F33" w:rsidRPr="00CB72F1">
      <w:rPr>
        <w:rFonts w:cs="Arial"/>
        <w:b/>
        <w:sz w:val="16"/>
        <w:szCs w:val="16"/>
      </w:rPr>
      <w:t>/</w:t>
    </w:r>
    <w:fldSimple w:instr=" NUMPAGES  \* MERGEFORMAT ">
      <w:r w:rsidR="0035421D" w:rsidRPr="0035421D">
        <w:rPr>
          <w:rFonts w:cs="Arial"/>
          <w:b/>
          <w:noProof/>
          <w:sz w:val="16"/>
          <w:szCs w:val="16"/>
        </w:rPr>
        <w:t>4</w:t>
      </w:r>
    </w:fldSimple>
    <w:r w:rsidR="00665F33" w:rsidRPr="00CB72F1">
      <w:rPr>
        <w:rFonts w:cs="Arial"/>
        <w:b/>
        <w:sz w:val="16"/>
        <w:szCs w:val="16"/>
      </w:rPr>
      <w:t xml:space="preserve"> - </w:t>
    </w:r>
    <w:r w:rsidR="00665F33" w:rsidRPr="00CB72F1">
      <w:rPr>
        <w:rFonts w:cs="Arial"/>
        <w:sz w:val="16"/>
        <w:szCs w:val="16"/>
      </w:rPr>
      <w:t xml:space="preserve">www.sodexo.com ou </w:t>
    </w:r>
    <w:r w:rsidR="00665F33">
      <w:rPr>
        <w:rFonts w:cs="Arial"/>
        <w:sz w:val="16"/>
        <w:szCs w:val="16"/>
      </w:rPr>
      <w:t>Title</w:t>
    </w:r>
    <w:r w:rsidR="00665F33" w:rsidRPr="00CB72F1">
      <w:rPr>
        <w:rFonts w:cs="Arial"/>
        <w:sz w:val="16"/>
        <w:szCs w:val="16"/>
      </w:rPr>
      <w:t xml:space="preserve"> du document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16" w:rsidRDefault="007E3016" w:rsidP="00FB53BC">
      <w:r>
        <w:separator/>
      </w:r>
    </w:p>
  </w:footnote>
  <w:footnote w:type="continuationSeparator" w:id="0">
    <w:p w:rsidR="007E3016" w:rsidRDefault="007E3016" w:rsidP="00FB5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33" w:rsidRDefault="00E242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19F2758" wp14:editId="519F2759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4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F33" w:rsidRDefault="00665F33">
    <w:pPr>
      <w:pStyle w:val="Header"/>
    </w:pPr>
  </w:p>
  <w:p w:rsidR="00967E7B" w:rsidRDefault="00967E7B">
    <w:pPr>
      <w:pStyle w:val="Header"/>
    </w:pPr>
  </w:p>
  <w:p w:rsidR="00665F33" w:rsidRDefault="00665F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33" w:rsidRDefault="00E242DF" w:rsidP="00D67074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19F275A" wp14:editId="519F275B">
          <wp:simplePos x="0" y="0"/>
          <wp:positionH relativeFrom="page">
            <wp:posOffset>5544820</wp:posOffset>
          </wp:positionH>
          <wp:positionV relativeFrom="page">
            <wp:posOffset>622935</wp:posOffset>
          </wp:positionV>
          <wp:extent cx="1465580" cy="627380"/>
          <wp:effectExtent l="0" t="0" r="0" b="0"/>
          <wp:wrapNone/>
          <wp:docPr id="3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519F275C" wp14:editId="519F27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19050" t="0" r="2540" b="0"/>
          <wp:wrapNone/>
          <wp:docPr id="2" name="Picture 6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tiere_word_2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19F275E" wp14:editId="519F275F">
          <wp:simplePos x="0" y="0"/>
          <wp:positionH relativeFrom="column">
            <wp:posOffset>5692140</wp:posOffset>
          </wp:positionH>
          <wp:positionV relativeFrom="paragraph">
            <wp:posOffset>9382760</wp:posOffset>
          </wp:positionV>
          <wp:extent cx="631190" cy="508000"/>
          <wp:effectExtent l="19050" t="0" r="0" b="0"/>
          <wp:wrapNone/>
          <wp:docPr id="1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in;height:3in" o:bullet="t">
        <v:imagedata r:id="rId1" o:title="carre-rouge"/>
      </v:shape>
    </w:pict>
  </w:numPicBullet>
  <w:numPicBullet w:numPicBulletId="1">
    <w:pict>
      <v:shape id="_x0000_i1046" type="#_x0000_t75" style="width:9.6pt;height:9.6pt" o:bullet="t">
        <v:imagedata r:id="rId2" o:title="carre-rouge"/>
      </v:shape>
    </w:pict>
  </w:numPicBullet>
  <w:numPicBullet w:numPicBulletId="2">
    <w:pict>
      <v:shape id="_x0000_i1047" type="#_x0000_t75" style="width:9.6pt;height:9.6pt" o:bullet="t">
        <v:imagedata r:id="rId3" o:title="carre-rouge"/>
      </v:shape>
    </w:pict>
  </w:numPicBullet>
  <w:numPicBullet w:numPicBulletId="3">
    <w:pict>
      <v:shape id="_x0000_i1048" type="#_x0000_t75" style="width:3in;height:3in" o:bullet="t">
        <v:imagedata r:id="rId4" o:title="carre-rouge"/>
      </v:shape>
    </w:pict>
  </w:numPicBullet>
  <w:abstractNum w:abstractNumId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3"/>
      <w:lvlJc w:val="left"/>
      <w:pPr>
        <w:ind w:left="17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85310F4"/>
    <w:multiLevelType w:val="hybridMultilevel"/>
    <w:tmpl w:val="4C802852"/>
    <w:lvl w:ilvl="0" w:tplc="BE927AE4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06B13"/>
    <w:multiLevelType w:val="hybridMultilevel"/>
    <w:tmpl w:val="E7589D38"/>
    <w:lvl w:ilvl="0" w:tplc="D09EB250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53F0D"/>
    <w:multiLevelType w:val="hybridMultilevel"/>
    <w:tmpl w:val="1A2EBA2E"/>
    <w:lvl w:ilvl="0" w:tplc="BE927AE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12296A7B"/>
    <w:multiLevelType w:val="hybridMultilevel"/>
    <w:tmpl w:val="63C275CA"/>
    <w:lvl w:ilvl="0" w:tplc="BDF267F8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6604F"/>
    <w:multiLevelType w:val="hybridMultilevel"/>
    <w:tmpl w:val="FCD6318C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7EEF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73D49"/>
    <w:multiLevelType w:val="hybridMultilevel"/>
    <w:tmpl w:val="C2F6ECD2"/>
    <w:lvl w:ilvl="0" w:tplc="DFBCB2AE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14FC9"/>
    <w:multiLevelType w:val="hybridMultilevel"/>
    <w:tmpl w:val="427AB2F0"/>
    <w:lvl w:ilvl="0" w:tplc="C9EAC7A4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3"/>
      <w:lvlJc w:val="left"/>
      <w:pPr>
        <w:ind w:left="567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C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>
    <w:nsid w:val="34666BEE"/>
    <w:multiLevelType w:val="hybridMultilevel"/>
    <w:tmpl w:val="AD260E30"/>
    <w:lvl w:ilvl="0" w:tplc="900ED470">
      <w:start w:val="1"/>
      <w:numFmt w:val="bullet"/>
      <w:lvlText w:val=""/>
      <w:lvlJc w:val="left"/>
      <w:pPr>
        <w:ind w:left="171" w:hanging="171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>
    <w:nsid w:val="3F7E11CF"/>
    <w:multiLevelType w:val="hybridMultilevel"/>
    <w:tmpl w:val="BD9A6EB8"/>
    <w:lvl w:ilvl="0" w:tplc="AC4C604A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40E26D19"/>
    <w:multiLevelType w:val="hybridMultilevel"/>
    <w:tmpl w:val="51A21CBA"/>
    <w:lvl w:ilvl="0" w:tplc="AC4C604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76B2A"/>
    <w:multiLevelType w:val="hybridMultilevel"/>
    <w:tmpl w:val="15162ADC"/>
    <w:lvl w:ilvl="0" w:tplc="BE927A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>
    <w:nsid w:val="434C69E8"/>
    <w:multiLevelType w:val="hybridMultilevel"/>
    <w:tmpl w:val="8B1C3B40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BE927A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01047"/>
    <w:multiLevelType w:val="hybridMultilevel"/>
    <w:tmpl w:val="48380FBA"/>
    <w:lvl w:ilvl="0" w:tplc="AFB65532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>
    <w:nsid w:val="4635154F"/>
    <w:multiLevelType w:val="hybridMultilevel"/>
    <w:tmpl w:val="3306DD0A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FB655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54F23"/>
    <w:multiLevelType w:val="hybridMultilevel"/>
    <w:tmpl w:val="787A6BD6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BE927A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1">
    <w:nsid w:val="57257F23"/>
    <w:multiLevelType w:val="hybridMultilevel"/>
    <w:tmpl w:val="5956D032"/>
    <w:lvl w:ilvl="0" w:tplc="B1045B08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>
    <w:nsid w:val="573F44E4"/>
    <w:multiLevelType w:val="hybridMultilevel"/>
    <w:tmpl w:val="2006C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9B78B3"/>
    <w:multiLevelType w:val="hybridMultilevel"/>
    <w:tmpl w:val="8A08DFD0"/>
    <w:lvl w:ilvl="0" w:tplc="BE927AE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5D6537C9"/>
    <w:multiLevelType w:val="hybridMultilevel"/>
    <w:tmpl w:val="CFD83718"/>
    <w:lvl w:ilvl="0" w:tplc="AFB65532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3C4499"/>
    <w:multiLevelType w:val="hybridMultilevel"/>
    <w:tmpl w:val="D9F4F07A"/>
    <w:lvl w:ilvl="0" w:tplc="AFB65532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>
    <w:nsid w:val="60795608"/>
    <w:multiLevelType w:val="hybridMultilevel"/>
    <w:tmpl w:val="94E0D60C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  <w:szCs w:val="2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CC45D2"/>
    <w:multiLevelType w:val="hybridMultilevel"/>
    <w:tmpl w:val="87345350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DE64DF"/>
    <w:multiLevelType w:val="hybridMultilevel"/>
    <w:tmpl w:val="0D1416A8"/>
    <w:lvl w:ilvl="0" w:tplc="112AF71E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95C7D"/>
    <w:multiLevelType w:val="hybridMultilevel"/>
    <w:tmpl w:val="99E8E0F0"/>
    <w:lvl w:ilvl="0" w:tplc="78A2667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1">
    <w:nsid w:val="6C193F38"/>
    <w:multiLevelType w:val="hybridMultilevel"/>
    <w:tmpl w:val="0A62B9E2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635FEE"/>
    <w:multiLevelType w:val="hybridMultilevel"/>
    <w:tmpl w:val="EA7AE92A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FB655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14"/>
  </w:num>
  <w:num w:numId="5">
    <w:abstractNumId w:val="1"/>
  </w:num>
  <w:num w:numId="6">
    <w:abstractNumId w:val="25"/>
  </w:num>
  <w:num w:numId="7">
    <w:abstractNumId w:val="29"/>
  </w:num>
  <w:num w:numId="8">
    <w:abstractNumId w:val="28"/>
  </w:num>
  <w:num w:numId="9">
    <w:abstractNumId w:val="18"/>
  </w:num>
  <w:num w:numId="10">
    <w:abstractNumId w:val="6"/>
  </w:num>
  <w:num w:numId="11">
    <w:abstractNumId w:val="8"/>
  </w:num>
  <w:num w:numId="12">
    <w:abstractNumId w:val="13"/>
  </w:num>
  <w:num w:numId="13">
    <w:abstractNumId w:val="26"/>
  </w:num>
  <w:num w:numId="14">
    <w:abstractNumId w:val="24"/>
  </w:num>
  <w:num w:numId="15">
    <w:abstractNumId w:val="31"/>
  </w:num>
  <w:num w:numId="16">
    <w:abstractNumId w:val="3"/>
  </w:num>
  <w:num w:numId="17">
    <w:abstractNumId w:val="15"/>
  </w:num>
  <w:num w:numId="18">
    <w:abstractNumId w:val="17"/>
  </w:num>
  <w:num w:numId="19">
    <w:abstractNumId w:val="9"/>
  </w:num>
  <w:num w:numId="20">
    <w:abstractNumId w:val="21"/>
  </w:num>
  <w:num w:numId="21">
    <w:abstractNumId w:val="11"/>
  </w:num>
  <w:num w:numId="22">
    <w:abstractNumId w:val="20"/>
  </w:num>
  <w:num w:numId="23">
    <w:abstractNumId w:val="33"/>
  </w:num>
  <w:num w:numId="24">
    <w:abstractNumId w:val="19"/>
  </w:num>
  <w:num w:numId="25">
    <w:abstractNumId w:val="16"/>
  </w:num>
  <w:num w:numId="26">
    <w:abstractNumId w:val="27"/>
  </w:num>
  <w:num w:numId="27">
    <w:abstractNumId w:val="0"/>
  </w:num>
  <w:num w:numId="28">
    <w:abstractNumId w:val="12"/>
  </w:num>
  <w:num w:numId="29">
    <w:abstractNumId w:val="0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2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30"/>
  </w:num>
  <w:num w:numId="38">
    <w:abstractNumId w:val="32"/>
  </w:num>
  <w:num w:numId="39">
    <w:abstractNumId w:val="23"/>
  </w:num>
  <w:num w:numId="40">
    <w:abstractNumId w:val="10"/>
  </w:num>
  <w:num w:numId="41">
    <w:abstractNumId w:val="5"/>
  </w:num>
  <w:num w:numId="42">
    <w:abstractNumId w:val="7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>
      <o:colormru v:ext="edit" colors="#d3d0c9,red,#2a295c,#65676a,#4a4070,#6b61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1A"/>
    <w:rsid w:val="000059D5"/>
    <w:rsid w:val="00020121"/>
    <w:rsid w:val="00031E33"/>
    <w:rsid w:val="00052C71"/>
    <w:rsid w:val="00073E78"/>
    <w:rsid w:val="000C50B8"/>
    <w:rsid w:val="000D1E6C"/>
    <w:rsid w:val="000D3023"/>
    <w:rsid w:val="000F1E9E"/>
    <w:rsid w:val="000F47A3"/>
    <w:rsid w:val="00103E81"/>
    <w:rsid w:val="001149FD"/>
    <w:rsid w:val="00147CED"/>
    <w:rsid w:val="00153B28"/>
    <w:rsid w:val="00162433"/>
    <w:rsid w:val="00191BA3"/>
    <w:rsid w:val="001930F5"/>
    <w:rsid w:val="001D72E9"/>
    <w:rsid w:val="001E0062"/>
    <w:rsid w:val="00235708"/>
    <w:rsid w:val="00235E2B"/>
    <w:rsid w:val="002622F4"/>
    <w:rsid w:val="002856AB"/>
    <w:rsid w:val="002A2AFC"/>
    <w:rsid w:val="002F2E25"/>
    <w:rsid w:val="002F7CA9"/>
    <w:rsid w:val="00301477"/>
    <w:rsid w:val="00323491"/>
    <w:rsid w:val="0035421D"/>
    <w:rsid w:val="00372C71"/>
    <w:rsid w:val="003B0A01"/>
    <w:rsid w:val="003B6EB8"/>
    <w:rsid w:val="003F0415"/>
    <w:rsid w:val="003F50F0"/>
    <w:rsid w:val="00413DEE"/>
    <w:rsid w:val="00422A89"/>
    <w:rsid w:val="00464403"/>
    <w:rsid w:val="004A2907"/>
    <w:rsid w:val="004B0BEF"/>
    <w:rsid w:val="004E1B50"/>
    <w:rsid w:val="004F4B4F"/>
    <w:rsid w:val="004F4D22"/>
    <w:rsid w:val="005261B7"/>
    <w:rsid w:val="00564BD8"/>
    <w:rsid w:val="0058642F"/>
    <w:rsid w:val="005A070D"/>
    <w:rsid w:val="005C4006"/>
    <w:rsid w:val="005D4DD0"/>
    <w:rsid w:val="006045BD"/>
    <w:rsid w:val="00622063"/>
    <w:rsid w:val="00652BE0"/>
    <w:rsid w:val="00652E81"/>
    <w:rsid w:val="00665F33"/>
    <w:rsid w:val="006C179C"/>
    <w:rsid w:val="006D1368"/>
    <w:rsid w:val="006D54E0"/>
    <w:rsid w:val="006F1F01"/>
    <w:rsid w:val="00711534"/>
    <w:rsid w:val="00732928"/>
    <w:rsid w:val="00737CC5"/>
    <w:rsid w:val="007620A4"/>
    <w:rsid w:val="0079004E"/>
    <w:rsid w:val="007A6DD3"/>
    <w:rsid w:val="007C0D44"/>
    <w:rsid w:val="007E3016"/>
    <w:rsid w:val="00835E77"/>
    <w:rsid w:val="00846437"/>
    <w:rsid w:val="008978A8"/>
    <w:rsid w:val="008B618D"/>
    <w:rsid w:val="008C257C"/>
    <w:rsid w:val="008F00A1"/>
    <w:rsid w:val="00907B71"/>
    <w:rsid w:val="00912A19"/>
    <w:rsid w:val="00967E7B"/>
    <w:rsid w:val="009C2C1A"/>
    <w:rsid w:val="009D0667"/>
    <w:rsid w:val="009D170B"/>
    <w:rsid w:val="00A05176"/>
    <w:rsid w:val="00A0719B"/>
    <w:rsid w:val="00A35058"/>
    <w:rsid w:val="00A44108"/>
    <w:rsid w:val="00A62D4A"/>
    <w:rsid w:val="00AB22F8"/>
    <w:rsid w:val="00AD10A3"/>
    <w:rsid w:val="00B000DC"/>
    <w:rsid w:val="00B12411"/>
    <w:rsid w:val="00B144F0"/>
    <w:rsid w:val="00B16905"/>
    <w:rsid w:val="00B17628"/>
    <w:rsid w:val="00B53FE0"/>
    <w:rsid w:val="00B600C5"/>
    <w:rsid w:val="00B732F1"/>
    <w:rsid w:val="00B85D55"/>
    <w:rsid w:val="00B94171"/>
    <w:rsid w:val="00BA207A"/>
    <w:rsid w:val="00BA263D"/>
    <w:rsid w:val="00BA5D2A"/>
    <w:rsid w:val="00BD0BE2"/>
    <w:rsid w:val="00BE36E2"/>
    <w:rsid w:val="00C21648"/>
    <w:rsid w:val="00CA10C7"/>
    <w:rsid w:val="00CB72F1"/>
    <w:rsid w:val="00CE7190"/>
    <w:rsid w:val="00D1087C"/>
    <w:rsid w:val="00D1287A"/>
    <w:rsid w:val="00D21CD0"/>
    <w:rsid w:val="00D26EC0"/>
    <w:rsid w:val="00D3330D"/>
    <w:rsid w:val="00D62A1A"/>
    <w:rsid w:val="00D67074"/>
    <w:rsid w:val="00D67470"/>
    <w:rsid w:val="00D74397"/>
    <w:rsid w:val="00D76223"/>
    <w:rsid w:val="00DB1CF8"/>
    <w:rsid w:val="00DE1188"/>
    <w:rsid w:val="00E242DF"/>
    <w:rsid w:val="00E34556"/>
    <w:rsid w:val="00E8087A"/>
    <w:rsid w:val="00EB0C5C"/>
    <w:rsid w:val="00EB7437"/>
    <w:rsid w:val="00EE01FB"/>
    <w:rsid w:val="00EE47F3"/>
    <w:rsid w:val="00EF78E8"/>
    <w:rsid w:val="00F250F6"/>
    <w:rsid w:val="00F34CC1"/>
    <w:rsid w:val="00F54179"/>
    <w:rsid w:val="00F81625"/>
    <w:rsid w:val="00FB53BC"/>
    <w:rsid w:val="00FB6BF0"/>
    <w:rsid w:val="00FE1C59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3d0c9,red,#2a295c,#65676a,#4a4070,#6b618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2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27"/>
      </w:numPr>
      <w:spacing w:before="20" w:after="20"/>
      <w:ind w:left="851" w:hanging="284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D170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D170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D17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ces1">
    <w:name w:val="Puces 1"/>
    <w:rsid w:val="00162433"/>
    <w:pPr>
      <w:numPr>
        <w:numId w:val="38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is">
    <w:name w:val="gris"/>
    <w:basedOn w:val="Normal"/>
    <w:link w:val="grisChar"/>
    <w:rsid w:val="002A2AFC"/>
    <w:pPr>
      <w:framePr w:hSpace="180" w:wrap="around" w:vAnchor="text" w:hAnchor="margin" w:xAlign="center" w:y="192"/>
      <w:spacing w:after="0"/>
      <w:jc w:val="left"/>
    </w:pPr>
    <w:rPr>
      <w:rFonts w:eastAsia="Times New Roman" w:cs="Arial"/>
      <w:b/>
      <w:color w:val="002060"/>
      <w:sz w:val="20"/>
      <w:szCs w:val="20"/>
      <w:shd w:val="clear" w:color="auto" w:fill="F2F2F2"/>
      <w:lang w:val="en-US"/>
    </w:rPr>
  </w:style>
  <w:style w:type="character" w:customStyle="1" w:styleId="grisChar">
    <w:name w:val="gris Char"/>
    <w:basedOn w:val="DefaultParagraphFont"/>
    <w:link w:val="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A2AFC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styleId="ListParagraph">
    <w:name w:val="List Paragraph"/>
    <w:basedOn w:val="Normal"/>
    <w:uiPriority w:val="99"/>
    <w:qFormat/>
    <w:rsid w:val="00F54179"/>
    <w:pPr>
      <w:spacing w:after="0"/>
      <w:ind w:left="720"/>
      <w:contextualSpacing/>
    </w:pPr>
    <w:rPr>
      <w:rFonts w:eastAsia="Times New Roman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2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27"/>
      </w:numPr>
      <w:spacing w:before="20" w:after="20"/>
      <w:ind w:left="851" w:hanging="284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D170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D170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D17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ces1">
    <w:name w:val="Puces 1"/>
    <w:rsid w:val="00162433"/>
    <w:pPr>
      <w:numPr>
        <w:numId w:val="38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is">
    <w:name w:val="gris"/>
    <w:basedOn w:val="Normal"/>
    <w:link w:val="grisChar"/>
    <w:rsid w:val="002A2AFC"/>
    <w:pPr>
      <w:framePr w:hSpace="180" w:wrap="around" w:vAnchor="text" w:hAnchor="margin" w:xAlign="center" w:y="192"/>
      <w:spacing w:after="0"/>
      <w:jc w:val="left"/>
    </w:pPr>
    <w:rPr>
      <w:rFonts w:eastAsia="Times New Roman" w:cs="Arial"/>
      <w:b/>
      <w:color w:val="002060"/>
      <w:sz w:val="20"/>
      <w:szCs w:val="20"/>
      <w:shd w:val="clear" w:color="auto" w:fill="F2F2F2"/>
      <w:lang w:val="en-US"/>
    </w:rPr>
  </w:style>
  <w:style w:type="character" w:customStyle="1" w:styleId="grisChar">
    <w:name w:val="gris Char"/>
    <w:basedOn w:val="DefaultParagraphFont"/>
    <w:link w:val="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A2AFC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styleId="ListParagraph">
    <w:name w:val="List Paragraph"/>
    <w:basedOn w:val="Normal"/>
    <w:uiPriority w:val="99"/>
    <w:qFormat/>
    <w:rsid w:val="00F54179"/>
    <w:pPr>
      <w:spacing w:after="0"/>
      <w:ind w:left="720"/>
      <w:contextualSpacing/>
    </w:pPr>
    <w:rPr>
      <w:rFonts w:eastAsia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09BC73-9AEE-4501-BEFB-766C6D3692CE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GB"/>
        </a:p>
      </dgm:t>
    </dgm:pt>
    <dgm:pt modelId="{FC54E942-4272-454F-8507-0D739A789B21}">
      <dgm:prSet phldrT="[Text]" custT="1"/>
      <dgm:spPr/>
      <dgm:t>
        <a:bodyPr/>
        <a:lstStyle/>
        <a:p>
          <a:r>
            <a:rPr lang="en-GB" sz="900" b="1" dirty="0" smtClean="0"/>
            <a:t>HR Director </a:t>
          </a:r>
          <a:r>
            <a:rPr lang="en-GB" sz="900" b="1" smtClean="0"/>
            <a:t>, Ireland</a:t>
          </a:r>
          <a:r>
            <a:rPr lang="en-GB" sz="900" dirty="0" smtClean="0"/>
            <a:t>  </a:t>
          </a:r>
          <a:endParaRPr lang="en-GB" sz="900" dirty="0"/>
        </a:p>
      </dgm:t>
    </dgm:pt>
    <dgm:pt modelId="{2BA3FEB3-A6A9-4AFF-B811-10FE7AC4E0C2}" type="parTrans" cxnId="{C76F8ADB-10F2-42E1-8A36-D022F3801680}">
      <dgm:prSet/>
      <dgm:spPr/>
      <dgm:t>
        <a:bodyPr/>
        <a:lstStyle/>
        <a:p>
          <a:endParaRPr lang="en-GB" sz="1200"/>
        </a:p>
      </dgm:t>
    </dgm:pt>
    <dgm:pt modelId="{F916A799-7FA2-4468-8EF8-DDD64593346C}" type="sibTrans" cxnId="{C76F8ADB-10F2-42E1-8A36-D022F3801680}">
      <dgm:prSet/>
      <dgm:spPr/>
      <dgm:t>
        <a:bodyPr/>
        <a:lstStyle/>
        <a:p>
          <a:endParaRPr lang="en-GB" sz="1200"/>
        </a:p>
      </dgm:t>
    </dgm:pt>
    <dgm:pt modelId="{D54112F3-3732-49D5-AC36-92DEA97733C0}">
      <dgm:prSet phldrT="[Text]" custT="1"/>
      <dgm:spPr/>
      <dgm:t>
        <a:bodyPr/>
        <a:lstStyle/>
        <a:p>
          <a:r>
            <a:rPr lang="en-GB" sz="900" dirty="0" smtClean="0"/>
            <a:t>HR Advisor </a:t>
          </a:r>
        </a:p>
      </dgm:t>
    </dgm:pt>
    <dgm:pt modelId="{CD12B738-3D62-4E9D-9DAB-D85047262DED}" type="parTrans" cxnId="{083F02DD-147B-4960-814F-B82793584634}">
      <dgm:prSet/>
      <dgm:spPr/>
      <dgm:t>
        <a:bodyPr/>
        <a:lstStyle/>
        <a:p>
          <a:endParaRPr lang="en-GB" sz="1200"/>
        </a:p>
      </dgm:t>
    </dgm:pt>
    <dgm:pt modelId="{6ABF008B-F547-4197-BB3D-2E0E59483B2F}" type="sibTrans" cxnId="{083F02DD-147B-4960-814F-B82793584634}">
      <dgm:prSet/>
      <dgm:spPr/>
      <dgm:t>
        <a:bodyPr/>
        <a:lstStyle/>
        <a:p>
          <a:endParaRPr lang="en-GB" sz="1200"/>
        </a:p>
      </dgm:t>
    </dgm:pt>
    <dgm:pt modelId="{A6B07D01-DF2D-4280-8399-B13687FC397D}">
      <dgm:prSet phldrT="[Text]" custT="1"/>
      <dgm:spPr/>
      <dgm:t>
        <a:bodyPr/>
        <a:lstStyle/>
        <a:p>
          <a:r>
            <a:rPr lang="en-GB" sz="900" dirty="0" smtClean="0"/>
            <a:t>HR Advisor </a:t>
          </a:r>
        </a:p>
      </dgm:t>
    </dgm:pt>
    <dgm:pt modelId="{E72069CA-0983-48D1-89BD-D3BD99BEF9FD}" type="parTrans" cxnId="{C5D35447-56C7-4DFF-A7BC-7A75E54C9CB1}">
      <dgm:prSet/>
      <dgm:spPr/>
      <dgm:t>
        <a:bodyPr/>
        <a:lstStyle/>
        <a:p>
          <a:endParaRPr lang="en-GB" sz="1200"/>
        </a:p>
      </dgm:t>
    </dgm:pt>
    <dgm:pt modelId="{DAAA13B6-F8DD-47DA-8D23-3829473D66DF}" type="sibTrans" cxnId="{C5D35447-56C7-4DFF-A7BC-7A75E54C9CB1}">
      <dgm:prSet/>
      <dgm:spPr/>
      <dgm:t>
        <a:bodyPr/>
        <a:lstStyle/>
        <a:p>
          <a:endParaRPr lang="en-GB" sz="1200"/>
        </a:p>
      </dgm:t>
    </dgm:pt>
    <dgm:pt modelId="{59F2DEBC-1E41-4293-A26D-BF61DFDF35F8}">
      <dgm:prSet phldrT="[Text]" custT="1"/>
      <dgm:spPr/>
      <dgm:t>
        <a:bodyPr/>
        <a:lstStyle/>
        <a:p>
          <a:r>
            <a:rPr lang="en-GB" sz="900" dirty="0" smtClean="0"/>
            <a:t>HR </a:t>
          </a:r>
          <a:r>
            <a:rPr lang="en-GB" sz="900" smtClean="0"/>
            <a:t>Advisor </a:t>
          </a:r>
          <a:endParaRPr lang="en-GB" sz="900" dirty="0" smtClean="0"/>
        </a:p>
      </dgm:t>
    </dgm:pt>
    <dgm:pt modelId="{8DFF5461-2AB8-4D3D-AE2F-005F6577B0FC}" type="parTrans" cxnId="{B28CEF0D-8C6F-43CB-971D-B5DC79657557}">
      <dgm:prSet/>
      <dgm:spPr/>
      <dgm:t>
        <a:bodyPr/>
        <a:lstStyle/>
        <a:p>
          <a:endParaRPr lang="en-GB" sz="1200"/>
        </a:p>
      </dgm:t>
    </dgm:pt>
    <dgm:pt modelId="{52258552-5400-4A24-A296-DAE5789DC9CC}" type="sibTrans" cxnId="{B28CEF0D-8C6F-43CB-971D-B5DC79657557}">
      <dgm:prSet/>
      <dgm:spPr/>
      <dgm:t>
        <a:bodyPr/>
        <a:lstStyle/>
        <a:p>
          <a:endParaRPr lang="en-GB" sz="1200"/>
        </a:p>
      </dgm:t>
    </dgm:pt>
    <dgm:pt modelId="{04563B0A-E6F3-49B1-B493-547F527309DE}" type="pres">
      <dgm:prSet presAssocID="{8E09BC73-9AEE-4501-BEFB-766C6D3692C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C657B344-D353-497C-99F8-C780C4E9F3FC}" type="pres">
      <dgm:prSet presAssocID="{FC54E942-4272-454F-8507-0D739A789B21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40CBF494-9099-4B80-BD7A-36AA74383F7F}" type="pres">
      <dgm:prSet presAssocID="{FC54E942-4272-454F-8507-0D739A789B21}" presName="rootComposite1" presStyleCnt="0"/>
      <dgm:spPr/>
      <dgm:t>
        <a:bodyPr/>
        <a:lstStyle/>
        <a:p>
          <a:endParaRPr lang="en-GB"/>
        </a:p>
      </dgm:t>
    </dgm:pt>
    <dgm:pt modelId="{D6127D70-4F2B-49C2-8565-0A31F8E5DEF6}" type="pres">
      <dgm:prSet presAssocID="{FC54E942-4272-454F-8507-0D739A789B21}" presName="rootText1" presStyleLbl="node0" presStyleIdx="0" presStyleCnt="1" custScaleX="65397" custScaleY="59700" custLinFactNeighborX="-17898" custLinFactNeighborY="-102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FE2624E-D60A-4503-845E-0445D80A624D}" type="pres">
      <dgm:prSet presAssocID="{FC54E942-4272-454F-8507-0D739A789B21}" presName="rootConnector1" presStyleLbl="node1" presStyleIdx="0" presStyleCnt="0"/>
      <dgm:spPr/>
      <dgm:t>
        <a:bodyPr/>
        <a:lstStyle/>
        <a:p>
          <a:endParaRPr lang="en-GB"/>
        </a:p>
      </dgm:t>
    </dgm:pt>
    <dgm:pt modelId="{3A8FD14D-F300-427D-9ACA-89972EAC95AC}" type="pres">
      <dgm:prSet presAssocID="{FC54E942-4272-454F-8507-0D739A789B21}" presName="hierChild2" presStyleCnt="0"/>
      <dgm:spPr/>
      <dgm:t>
        <a:bodyPr/>
        <a:lstStyle/>
        <a:p>
          <a:endParaRPr lang="en-GB"/>
        </a:p>
      </dgm:t>
    </dgm:pt>
    <dgm:pt modelId="{92C98120-F738-4A5D-8E28-7DD608E11D56}" type="pres">
      <dgm:prSet presAssocID="{CD12B738-3D62-4E9D-9DAB-D85047262DED}" presName="Name37" presStyleLbl="parChTrans1D2" presStyleIdx="0" presStyleCnt="3"/>
      <dgm:spPr/>
      <dgm:t>
        <a:bodyPr/>
        <a:lstStyle/>
        <a:p>
          <a:endParaRPr lang="en-GB"/>
        </a:p>
      </dgm:t>
    </dgm:pt>
    <dgm:pt modelId="{1E9747FF-F7CF-41A4-819E-2E47CE9746FB}" type="pres">
      <dgm:prSet presAssocID="{D54112F3-3732-49D5-AC36-92DEA97733C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18C6BF34-891D-4254-8426-423904185E4B}" type="pres">
      <dgm:prSet presAssocID="{D54112F3-3732-49D5-AC36-92DEA97733C0}" presName="rootComposite" presStyleCnt="0"/>
      <dgm:spPr/>
      <dgm:t>
        <a:bodyPr/>
        <a:lstStyle/>
        <a:p>
          <a:endParaRPr lang="en-GB"/>
        </a:p>
      </dgm:t>
    </dgm:pt>
    <dgm:pt modelId="{1DBE06F7-0F02-4320-BEC7-5E0DE1D35C25}" type="pres">
      <dgm:prSet presAssocID="{D54112F3-3732-49D5-AC36-92DEA97733C0}" presName="rootText" presStyleLbl="node2" presStyleIdx="0" presStyleCnt="3" custScaleX="62666" custScaleY="55652" custLinFactNeighborX="1782" custLinFactNeighborY="284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5B2304A-7472-4BC9-BCBC-FA9DC56B8A60}" type="pres">
      <dgm:prSet presAssocID="{D54112F3-3732-49D5-AC36-92DEA97733C0}" presName="rootConnector" presStyleLbl="node2" presStyleIdx="0" presStyleCnt="3"/>
      <dgm:spPr/>
      <dgm:t>
        <a:bodyPr/>
        <a:lstStyle/>
        <a:p>
          <a:endParaRPr lang="en-GB"/>
        </a:p>
      </dgm:t>
    </dgm:pt>
    <dgm:pt modelId="{60BFED39-64B8-4A46-BDD4-A286DF483F60}" type="pres">
      <dgm:prSet presAssocID="{D54112F3-3732-49D5-AC36-92DEA97733C0}" presName="hierChild4" presStyleCnt="0"/>
      <dgm:spPr/>
      <dgm:t>
        <a:bodyPr/>
        <a:lstStyle/>
        <a:p>
          <a:endParaRPr lang="en-GB"/>
        </a:p>
      </dgm:t>
    </dgm:pt>
    <dgm:pt modelId="{E791C4BC-37C6-4BC5-A1E3-DD3553D9583C}" type="pres">
      <dgm:prSet presAssocID="{D54112F3-3732-49D5-AC36-92DEA97733C0}" presName="hierChild5" presStyleCnt="0"/>
      <dgm:spPr/>
      <dgm:t>
        <a:bodyPr/>
        <a:lstStyle/>
        <a:p>
          <a:endParaRPr lang="en-GB"/>
        </a:p>
      </dgm:t>
    </dgm:pt>
    <dgm:pt modelId="{47105966-C4F1-40ED-92F2-5AB658866F3E}" type="pres">
      <dgm:prSet presAssocID="{E72069CA-0983-48D1-89BD-D3BD99BEF9FD}" presName="Name37" presStyleLbl="parChTrans1D2" presStyleIdx="1" presStyleCnt="3"/>
      <dgm:spPr/>
      <dgm:t>
        <a:bodyPr/>
        <a:lstStyle/>
        <a:p>
          <a:endParaRPr lang="en-GB"/>
        </a:p>
      </dgm:t>
    </dgm:pt>
    <dgm:pt modelId="{37274C02-DD9B-4DA9-8E72-DB6711B9FEB0}" type="pres">
      <dgm:prSet presAssocID="{A6B07D01-DF2D-4280-8399-B13687FC397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1AEE1C05-B63F-44CC-9572-B27E99A54D69}" type="pres">
      <dgm:prSet presAssocID="{A6B07D01-DF2D-4280-8399-B13687FC397D}" presName="rootComposite" presStyleCnt="0"/>
      <dgm:spPr/>
      <dgm:t>
        <a:bodyPr/>
        <a:lstStyle/>
        <a:p>
          <a:endParaRPr lang="en-GB"/>
        </a:p>
      </dgm:t>
    </dgm:pt>
    <dgm:pt modelId="{ACF501F6-DE54-4A03-A046-D1368F597813}" type="pres">
      <dgm:prSet presAssocID="{A6B07D01-DF2D-4280-8399-B13687FC397D}" presName="rootText" presStyleLbl="node2" presStyleIdx="1" presStyleCnt="3" custScaleX="60640" custScaleY="55405" custLinFactNeighborX="-16566" custLinFactNeighborY="284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984EF5C-E730-4957-82D0-0755C76AB584}" type="pres">
      <dgm:prSet presAssocID="{A6B07D01-DF2D-4280-8399-B13687FC397D}" presName="rootConnector" presStyleLbl="node2" presStyleIdx="1" presStyleCnt="3"/>
      <dgm:spPr/>
      <dgm:t>
        <a:bodyPr/>
        <a:lstStyle/>
        <a:p>
          <a:endParaRPr lang="en-GB"/>
        </a:p>
      </dgm:t>
    </dgm:pt>
    <dgm:pt modelId="{D0E18CC6-0336-4FC8-B172-35A889F8444E}" type="pres">
      <dgm:prSet presAssocID="{A6B07D01-DF2D-4280-8399-B13687FC397D}" presName="hierChild4" presStyleCnt="0"/>
      <dgm:spPr/>
      <dgm:t>
        <a:bodyPr/>
        <a:lstStyle/>
        <a:p>
          <a:endParaRPr lang="en-GB"/>
        </a:p>
      </dgm:t>
    </dgm:pt>
    <dgm:pt modelId="{9F62BD4B-D1A2-4F95-8C0A-92C8148B030C}" type="pres">
      <dgm:prSet presAssocID="{A6B07D01-DF2D-4280-8399-B13687FC397D}" presName="hierChild5" presStyleCnt="0"/>
      <dgm:spPr/>
      <dgm:t>
        <a:bodyPr/>
        <a:lstStyle/>
        <a:p>
          <a:endParaRPr lang="en-GB"/>
        </a:p>
      </dgm:t>
    </dgm:pt>
    <dgm:pt modelId="{04CD15FF-0E57-4301-AE6E-604473D1D300}" type="pres">
      <dgm:prSet presAssocID="{8DFF5461-2AB8-4D3D-AE2F-005F6577B0FC}" presName="Name37" presStyleLbl="parChTrans1D2" presStyleIdx="2" presStyleCnt="3"/>
      <dgm:spPr/>
      <dgm:t>
        <a:bodyPr/>
        <a:lstStyle/>
        <a:p>
          <a:endParaRPr lang="en-GB"/>
        </a:p>
      </dgm:t>
    </dgm:pt>
    <dgm:pt modelId="{A200B8D8-A8B5-4891-BCE3-39B56B8ABA3E}" type="pres">
      <dgm:prSet presAssocID="{59F2DEBC-1E41-4293-A26D-BF61DFDF35F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C201341D-16C2-48F9-A353-E863F137F5EA}" type="pres">
      <dgm:prSet presAssocID="{59F2DEBC-1E41-4293-A26D-BF61DFDF35F8}" presName="rootComposite" presStyleCnt="0"/>
      <dgm:spPr/>
      <dgm:t>
        <a:bodyPr/>
        <a:lstStyle/>
        <a:p>
          <a:endParaRPr lang="en-GB"/>
        </a:p>
      </dgm:t>
    </dgm:pt>
    <dgm:pt modelId="{5DD5ACD2-68E4-4D95-8DC4-D5C2A7D6BEDE}" type="pres">
      <dgm:prSet presAssocID="{59F2DEBC-1E41-4293-A26D-BF61DFDF35F8}" presName="rootText" presStyleLbl="node2" presStyleIdx="2" presStyleCnt="3" custScaleX="63575" custScaleY="55405" custLinFactNeighborX="-35857" custLinFactNeighborY="284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B820386-F94E-42BA-BC00-2BCEF410638F}" type="pres">
      <dgm:prSet presAssocID="{59F2DEBC-1E41-4293-A26D-BF61DFDF35F8}" presName="rootConnector" presStyleLbl="node2" presStyleIdx="2" presStyleCnt="3"/>
      <dgm:spPr/>
      <dgm:t>
        <a:bodyPr/>
        <a:lstStyle/>
        <a:p>
          <a:endParaRPr lang="en-GB"/>
        </a:p>
      </dgm:t>
    </dgm:pt>
    <dgm:pt modelId="{1F69E83E-532D-4EB5-B9A6-3D17067C4AC3}" type="pres">
      <dgm:prSet presAssocID="{59F2DEBC-1E41-4293-A26D-BF61DFDF35F8}" presName="hierChild4" presStyleCnt="0"/>
      <dgm:spPr/>
      <dgm:t>
        <a:bodyPr/>
        <a:lstStyle/>
        <a:p>
          <a:endParaRPr lang="en-GB"/>
        </a:p>
      </dgm:t>
    </dgm:pt>
    <dgm:pt modelId="{49BD03D1-A55D-4C88-99AC-58F19F6BB717}" type="pres">
      <dgm:prSet presAssocID="{59F2DEBC-1E41-4293-A26D-BF61DFDF35F8}" presName="hierChild5" presStyleCnt="0"/>
      <dgm:spPr/>
      <dgm:t>
        <a:bodyPr/>
        <a:lstStyle/>
        <a:p>
          <a:endParaRPr lang="en-GB"/>
        </a:p>
      </dgm:t>
    </dgm:pt>
    <dgm:pt modelId="{002A2EF5-F6C2-4CFD-A1BC-774F1CE330F2}" type="pres">
      <dgm:prSet presAssocID="{FC54E942-4272-454F-8507-0D739A789B21}" presName="hierChild3" presStyleCnt="0"/>
      <dgm:spPr/>
      <dgm:t>
        <a:bodyPr/>
        <a:lstStyle/>
        <a:p>
          <a:endParaRPr lang="en-GB"/>
        </a:p>
      </dgm:t>
    </dgm:pt>
  </dgm:ptLst>
  <dgm:cxnLst>
    <dgm:cxn modelId="{8C4D86D7-5556-4D9A-85CB-A1F457D636B3}" type="presOf" srcId="{D54112F3-3732-49D5-AC36-92DEA97733C0}" destId="{1DBE06F7-0F02-4320-BEC7-5E0DE1D35C25}" srcOrd="0" destOrd="0" presId="urn:microsoft.com/office/officeart/2005/8/layout/orgChart1"/>
    <dgm:cxn modelId="{322790A4-B239-4D88-B189-EDAC0E319C56}" type="presOf" srcId="{8DFF5461-2AB8-4D3D-AE2F-005F6577B0FC}" destId="{04CD15FF-0E57-4301-AE6E-604473D1D300}" srcOrd="0" destOrd="0" presId="urn:microsoft.com/office/officeart/2005/8/layout/orgChart1"/>
    <dgm:cxn modelId="{A8984998-506A-46B3-ACC1-6916D2E4BE87}" type="presOf" srcId="{A6B07D01-DF2D-4280-8399-B13687FC397D}" destId="{1984EF5C-E730-4957-82D0-0755C76AB584}" srcOrd="1" destOrd="0" presId="urn:microsoft.com/office/officeart/2005/8/layout/orgChart1"/>
    <dgm:cxn modelId="{259857BB-FB27-49F4-8583-61ADCBDD4317}" type="presOf" srcId="{FC54E942-4272-454F-8507-0D739A789B21}" destId="{EFE2624E-D60A-4503-845E-0445D80A624D}" srcOrd="1" destOrd="0" presId="urn:microsoft.com/office/officeart/2005/8/layout/orgChart1"/>
    <dgm:cxn modelId="{107F0043-A3BC-4C79-89E9-0C4C34B91275}" type="presOf" srcId="{59F2DEBC-1E41-4293-A26D-BF61DFDF35F8}" destId="{5B820386-F94E-42BA-BC00-2BCEF410638F}" srcOrd="1" destOrd="0" presId="urn:microsoft.com/office/officeart/2005/8/layout/orgChart1"/>
    <dgm:cxn modelId="{C5D35447-56C7-4DFF-A7BC-7A75E54C9CB1}" srcId="{FC54E942-4272-454F-8507-0D739A789B21}" destId="{A6B07D01-DF2D-4280-8399-B13687FC397D}" srcOrd="1" destOrd="0" parTransId="{E72069CA-0983-48D1-89BD-D3BD99BEF9FD}" sibTransId="{DAAA13B6-F8DD-47DA-8D23-3829473D66DF}"/>
    <dgm:cxn modelId="{20F4E156-9E56-4130-9EB8-CAE889950AF3}" type="presOf" srcId="{E72069CA-0983-48D1-89BD-D3BD99BEF9FD}" destId="{47105966-C4F1-40ED-92F2-5AB658866F3E}" srcOrd="0" destOrd="0" presId="urn:microsoft.com/office/officeart/2005/8/layout/orgChart1"/>
    <dgm:cxn modelId="{BC31859D-0072-4352-8D1E-4179DD182536}" type="presOf" srcId="{8E09BC73-9AEE-4501-BEFB-766C6D3692CE}" destId="{04563B0A-E6F3-49B1-B493-547F527309DE}" srcOrd="0" destOrd="0" presId="urn:microsoft.com/office/officeart/2005/8/layout/orgChart1"/>
    <dgm:cxn modelId="{A12C1694-9646-48FD-834D-4CBA876B048C}" type="presOf" srcId="{FC54E942-4272-454F-8507-0D739A789B21}" destId="{D6127D70-4F2B-49C2-8565-0A31F8E5DEF6}" srcOrd="0" destOrd="0" presId="urn:microsoft.com/office/officeart/2005/8/layout/orgChart1"/>
    <dgm:cxn modelId="{083F02DD-147B-4960-814F-B82793584634}" srcId="{FC54E942-4272-454F-8507-0D739A789B21}" destId="{D54112F3-3732-49D5-AC36-92DEA97733C0}" srcOrd="0" destOrd="0" parTransId="{CD12B738-3D62-4E9D-9DAB-D85047262DED}" sibTransId="{6ABF008B-F547-4197-BB3D-2E0E59483B2F}"/>
    <dgm:cxn modelId="{47A9CF1C-E36E-41A9-BFB6-E955C6D94F1A}" type="presOf" srcId="{A6B07D01-DF2D-4280-8399-B13687FC397D}" destId="{ACF501F6-DE54-4A03-A046-D1368F597813}" srcOrd="0" destOrd="0" presId="urn:microsoft.com/office/officeart/2005/8/layout/orgChart1"/>
    <dgm:cxn modelId="{8758FE2A-CCB6-4955-BD39-EC46173D9BC8}" type="presOf" srcId="{59F2DEBC-1E41-4293-A26D-BF61DFDF35F8}" destId="{5DD5ACD2-68E4-4D95-8DC4-D5C2A7D6BEDE}" srcOrd="0" destOrd="0" presId="urn:microsoft.com/office/officeart/2005/8/layout/orgChart1"/>
    <dgm:cxn modelId="{984DF14B-A93E-4121-A34C-54A9DDF2F0FF}" type="presOf" srcId="{D54112F3-3732-49D5-AC36-92DEA97733C0}" destId="{F5B2304A-7472-4BC9-BCBC-FA9DC56B8A60}" srcOrd="1" destOrd="0" presId="urn:microsoft.com/office/officeart/2005/8/layout/orgChart1"/>
    <dgm:cxn modelId="{B28CEF0D-8C6F-43CB-971D-B5DC79657557}" srcId="{FC54E942-4272-454F-8507-0D739A789B21}" destId="{59F2DEBC-1E41-4293-A26D-BF61DFDF35F8}" srcOrd="2" destOrd="0" parTransId="{8DFF5461-2AB8-4D3D-AE2F-005F6577B0FC}" sibTransId="{52258552-5400-4A24-A296-DAE5789DC9CC}"/>
    <dgm:cxn modelId="{9C6DBFC6-B612-4879-9553-AE4CD4514670}" type="presOf" srcId="{CD12B738-3D62-4E9D-9DAB-D85047262DED}" destId="{92C98120-F738-4A5D-8E28-7DD608E11D56}" srcOrd="0" destOrd="0" presId="urn:microsoft.com/office/officeart/2005/8/layout/orgChart1"/>
    <dgm:cxn modelId="{C76F8ADB-10F2-42E1-8A36-D022F3801680}" srcId="{8E09BC73-9AEE-4501-BEFB-766C6D3692CE}" destId="{FC54E942-4272-454F-8507-0D739A789B21}" srcOrd="0" destOrd="0" parTransId="{2BA3FEB3-A6A9-4AFF-B811-10FE7AC4E0C2}" sibTransId="{F916A799-7FA2-4468-8EF8-DDD64593346C}"/>
    <dgm:cxn modelId="{94C9B23B-A529-449B-822E-0F00E4D47819}" type="presParOf" srcId="{04563B0A-E6F3-49B1-B493-547F527309DE}" destId="{C657B344-D353-497C-99F8-C780C4E9F3FC}" srcOrd="0" destOrd="0" presId="urn:microsoft.com/office/officeart/2005/8/layout/orgChart1"/>
    <dgm:cxn modelId="{A5CFEAC7-A469-46C5-A807-ED2782D1DC81}" type="presParOf" srcId="{C657B344-D353-497C-99F8-C780C4E9F3FC}" destId="{40CBF494-9099-4B80-BD7A-36AA74383F7F}" srcOrd="0" destOrd="0" presId="urn:microsoft.com/office/officeart/2005/8/layout/orgChart1"/>
    <dgm:cxn modelId="{8D393FFC-4B22-47C1-A90D-1C94E19B0154}" type="presParOf" srcId="{40CBF494-9099-4B80-BD7A-36AA74383F7F}" destId="{D6127D70-4F2B-49C2-8565-0A31F8E5DEF6}" srcOrd="0" destOrd="0" presId="urn:microsoft.com/office/officeart/2005/8/layout/orgChart1"/>
    <dgm:cxn modelId="{BA87596E-E6A9-4B19-A7A4-010F27C37104}" type="presParOf" srcId="{40CBF494-9099-4B80-BD7A-36AA74383F7F}" destId="{EFE2624E-D60A-4503-845E-0445D80A624D}" srcOrd="1" destOrd="0" presId="urn:microsoft.com/office/officeart/2005/8/layout/orgChart1"/>
    <dgm:cxn modelId="{DCA4FBC5-04CB-4966-B031-2694B90EF68B}" type="presParOf" srcId="{C657B344-D353-497C-99F8-C780C4E9F3FC}" destId="{3A8FD14D-F300-427D-9ACA-89972EAC95AC}" srcOrd="1" destOrd="0" presId="urn:microsoft.com/office/officeart/2005/8/layout/orgChart1"/>
    <dgm:cxn modelId="{8F11E416-2EE2-4A67-886E-DB2004718FBC}" type="presParOf" srcId="{3A8FD14D-F300-427D-9ACA-89972EAC95AC}" destId="{92C98120-F738-4A5D-8E28-7DD608E11D56}" srcOrd="0" destOrd="0" presId="urn:microsoft.com/office/officeart/2005/8/layout/orgChart1"/>
    <dgm:cxn modelId="{1E138003-B0CD-4D4C-9E11-CDA1132A34C3}" type="presParOf" srcId="{3A8FD14D-F300-427D-9ACA-89972EAC95AC}" destId="{1E9747FF-F7CF-41A4-819E-2E47CE9746FB}" srcOrd="1" destOrd="0" presId="urn:microsoft.com/office/officeart/2005/8/layout/orgChart1"/>
    <dgm:cxn modelId="{6CB3F6CB-2A2B-4A7D-9D8C-90932D904CC6}" type="presParOf" srcId="{1E9747FF-F7CF-41A4-819E-2E47CE9746FB}" destId="{18C6BF34-891D-4254-8426-423904185E4B}" srcOrd="0" destOrd="0" presId="urn:microsoft.com/office/officeart/2005/8/layout/orgChart1"/>
    <dgm:cxn modelId="{8C1A497A-6645-4CE9-B68D-DB6029A6FA2E}" type="presParOf" srcId="{18C6BF34-891D-4254-8426-423904185E4B}" destId="{1DBE06F7-0F02-4320-BEC7-5E0DE1D35C25}" srcOrd="0" destOrd="0" presId="urn:microsoft.com/office/officeart/2005/8/layout/orgChart1"/>
    <dgm:cxn modelId="{F007F68D-B691-4F61-97CA-FC69D6877A17}" type="presParOf" srcId="{18C6BF34-891D-4254-8426-423904185E4B}" destId="{F5B2304A-7472-4BC9-BCBC-FA9DC56B8A60}" srcOrd="1" destOrd="0" presId="urn:microsoft.com/office/officeart/2005/8/layout/orgChart1"/>
    <dgm:cxn modelId="{971D07B9-7985-4DB9-9FE8-79B528093A55}" type="presParOf" srcId="{1E9747FF-F7CF-41A4-819E-2E47CE9746FB}" destId="{60BFED39-64B8-4A46-BDD4-A286DF483F60}" srcOrd="1" destOrd="0" presId="urn:microsoft.com/office/officeart/2005/8/layout/orgChart1"/>
    <dgm:cxn modelId="{DEEDB293-F6A1-432B-A50F-4F572F6558E9}" type="presParOf" srcId="{1E9747FF-F7CF-41A4-819E-2E47CE9746FB}" destId="{E791C4BC-37C6-4BC5-A1E3-DD3553D9583C}" srcOrd="2" destOrd="0" presId="urn:microsoft.com/office/officeart/2005/8/layout/orgChart1"/>
    <dgm:cxn modelId="{CA793E9D-77E9-4943-B937-A71ADF8FFE44}" type="presParOf" srcId="{3A8FD14D-F300-427D-9ACA-89972EAC95AC}" destId="{47105966-C4F1-40ED-92F2-5AB658866F3E}" srcOrd="2" destOrd="0" presId="urn:microsoft.com/office/officeart/2005/8/layout/orgChart1"/>
    <dgm:cxn modelId="{0C062AA7-FDCC-482E-8F20-FDA7FA90EF60}" type="presParOf" srcId="{3A8FD14D-F300-427D-9ACA-89972EAC95AC}" destId="{37274C02-DD9B-4DA9-8E72-DB6711B9FEB0}" srcOrd="3" destOrd="0" presId="urn:microsoft.com/office/officeart/2005/8/layout/orgChart1"/>
    <dgm:cxn modelId="{D42A8496-7DCF-44D1-8034-0BF0621D325E}" type="presParOf" srcId="{37274C02-DD9B-4DA9-8E72-DB6711B9FEB0}" destId="{1AEE1C05-B63F-44CC-9572-B27E99A54D69}" srcOrd="0" destOrd="0" presId="urn:microsoft.com/office/officeart/2005/8/layout/orgChart1"/>
    <dgm:cxn modelId="{30DA8BB5-CB11-41DA-97C8-C3B6379C6B23}" type="presParOf" srcId="{1AEE1C05-B63F-44CC-9572-B27E99A54D69}" destId="{ACF501F6-DE54-4A03-A046-D1368F597813}" srcOrd="0" destOrd="0" presId="urn:microsoft.com/office/officeart/2005/8/layout/orgChart1"/>
    <dgm:cxn modelId="{E17DFED2-8986-4C92-8ABE-5EB6951CEB48}" type="presParOf" srcId="{1AEE1C05-B63F-44CC-9572-B27E99A54D69}" destId="{1984EF5C-E730-4957-82D0-0755C76AB584}" srcOrd="1" destOrd="0" presId="urn:microsoft.com/office/officeart/2005/8/layout/orgChart1"/>
    <dgm:cxn modelId="{67569BA4-44C9-4CB9-8A79-343DB2C80412}" type="presParOf" srcId="{37274C02-DD9B-4DA9-8E72-DB6711B9FEB0}" destId="{D0E18CC6-0336-4FC8-B172-35A889F8444E}" srcOrd="1" destOrd="0" presId="urn:microsoft.com/office/officeart/2005/8/layout/orgChart1"/>
    <dgm:cxn modelId="{A2210AD5-440B-40F9-B1EA-1E982D1E62A6}" type="presParOf" srcId="{37274C02-DD9B-4DA9-8E72-DB6711B9FEB0}" destId="{9F62BD4B-D1A2-4F95-8C0A-92C8148B030C}" srcOrd="2" destOrd="0" presId="urn:microsoft.com/office/officeart/2005/8/layout/orgChart1"/>
    <dgm:cxn modelId="{71CABE90-4F72-490B-930A-2C5EC5545CDC}" type="presParOf" srcId="{3A8FD14D-F300-427D-9ACA-89972EAC95AC}" destId="{04CD15FF-0E57-4301-AE6E-604473D1D300}" srcOrd="4" destOrd="0" presId="urn:microsoft.com/office/officeart/2005/8/layout/orgChart1"/>
    <dgm:cxn modelId="{AD599211-6467-4B24-A776-4164FAE7AF45}" type="presParOf" srcId="{3A8FD14D-F300-427D-9ACA-89972EAC95AC}" destId="{A200B8D8-A8B5-4891-BCE3-39B56B8ABA3E}" srcOrd="5" destOrd="0" presId="urn:microsoft.com/office/officeart/2005/8/layout/orgChart1"/>
    <dgm:cxn modelId="{41859768-2656-4640-8B9D-F4528F252C6E}" type="presParOf" srcId="{A200B8D8-A8B5-4891-BCE3-39B56B8ABA3E}" destId="{C201341D-16C2-48F9-A353-E863F137F5EA}" srcOrd="0" destOrd="0" presId="urn:microsoft.com/office/officeart/2005/8/layout/orgChart1"/>
    <dgm:cxn modelId="{BE4BE9C2-F4A9-49CB-8A90-BCD1103F391E}" type="presParOf" srcId="{C201341D-16C2-48F9-A353-E863F137F5EA}" destId="{5DD5ACD2-68E4-4D95-8DC4-D5C2A7D6BEDE}" srcOrd="0" destOrd="0" presId="urn:microsoft.com/office/officeart/2005/8/layout/orgChart1"/>
    <dgm:cxn modelId="{ABB72326-B80A-4A9E-884C-53E867A57B46}" type="presParOf" srcId="{C201341D-16C2-48F9-A353-E863F137F5EA}" destId="{5B820386-F94E-42BA-BC00-2BCEF410638F}" srcOrd="1" destOrd="0" presId="urn:microsoft.com/office/officeart/2005/8/layout/orgChart1"/>
    <dgm:cxn modelId="{9906FD32-2BCC-4120-9D58-DAFD5C6FDC95}" type="presParOf" srcId="{A200B8D8-A8B5-4891-BCE3-39B56B8ABA3E}" destId="{1F69E83E-532D-4EB5-B9A6-3D17067C4AC3}" srcOrd="1" destOrd="0" presId="urn:microsoft.com/office/officeart/2005/8/layout/orgChart1"/>
    <dgm:cxn modelId="{37ABEB9C-48AB-4051-9C9C-8770366C4AD8}" type="presParOf" srcId="{A200B8D8-A8B5-4891-BCE3-39B56B8ABA3E}" destId="{49BD03D1-A55D-4C88-99AC-58F19F6BB717}" srcOrd="2" destOrd="0" presId="urn:microsoft.com/office/officeart/2005/8/layout/orgChart1"/>
    <dgm:cxn modelId="{C1EA6785-A827-4366-9C35-40B4F12DB906}" type="presParOf" srcId="{C657B344-D353-497C-99F8-C780C4E9F3FC}" destId="{002A2EF5-F6C2-4CFD-A1BC-774F1CE330F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CD15FF-0E57-4301-AE6E-604473D1D300}">
      <dsp:nvSpPr>
        <dsp:cNvPr id="0" name=""/>
        <dsp:cNvSpPr/>
      </dsp:nvSpPr>
      <dsp:spPr>
        <a:xfrm>
          <a:off x="1691801" y="522369"/>
          <a:ext cx="1132132" cy="383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9744"/>
              </a:lnTo>
              <a:lnTo>
                <a:pt x="1132132" y="199744"/>
              </a:lnTo>
              <a:lnTo>
                <a:pt x="1132132" y="3834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105966-C4F1-40ED-92F2-5AB658866F3E}">
      <dsp:nvSpPr>
        <dsp:cNvPr id="0" name=""/>
        <dsp:cNvSpPr/>
      </dsp:nvSpPr>
      <dsp:spPr>
        <a:xfrm>
          <a:off x="1646081" y="522369"/>
          <a:ext cx="91440" cy="3834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9744"/>
              </a:lnTo>
              <a:lnTo>
                <a:pt x="61076" y="199744"/>
              </a:lnTo>
              <a:lnTo>
                <a:pt x="61076" y="3834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C98120-F738-4A5D-8E28-7DD608E11D56}">
      <dsp:nvSpPr>
        <dsp:cNvPr id="0" name=""/>
        <dsp:cNvSpPr/>
      </dsp:nvSpPr>
      <dsp:spPr>
        <a:xfrm>
          <a:off x="581832" y="522369"/>
          <a:ext cx="1109968" cy="381331"/>
        </a:xfrm>
        <a:custGeom>
          <a:avLst/>
          <a:gdLst/>
          <a:ahLst/>
          <a:cxnLst/>
          <a:rect l="0" t="0" r="0" b="0"/>
          <a:pathLst>
            <a:path>
              <a:moveTo>
                <a:pt x="1109968" y="0"/>
              </a:moveTo>
              <a:lnTo>
                <a:pt x="1109968" y="197583"/>
              </a:lnTo>
              <a:lnTo>
                <a:pt x="0" y="197583"/>
              </a:lnTo>
              <a:lnTo>
                <a:pt x="0" y="3813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127D70-4F2B-49C2-8565-0A31F8E5DEF6}">
      <dsp:nvSpPr>
        <dsp:cNvPr id="0" name=""/>
        <dsp:cNvSpPr/>
      </dsp:nvSpPr>
      <dsp:spPr>
        <a:xfrm>
          <a:off x="1119583" y="0"/>
          <a:ext cx="1144434" cy="5223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 dirty="0" smtClean="0"/>
            <a:t>HR Director </a:t>
          </a:r>
          <a:r>
            <a:rPr lang="en-GB" sz="900" b="1" kern="1200" smtClean="0"/>
            <a:t>, Ireland</a:t>
          </a:r>
          <a:r>
            <a:rPr lang="en-GB" sz="900" kern="1200" dirty="0" smtClean="0"/>
            <a:t>  </a:t>
          </a:r>
          <a:endParaRPr lang="en-GB" sz="900" kern="1200" dirty="0"/>
        </a:p>
      </dsp:txBody>
      <dsp:txXfrm>
        <a:off x="1119583" y="0"/>
        <a:ext cx="1144434" cy="522369"/>
      </dsp:txXfrm>
    </dsp:sp>
    <dsp:sp modelId="{1DBE06F7-0F02-4320-BEC7-5E0DE1D35C25}">
      <dsp:nvSpPr>
        <dsp:cNvPr id="0" name=""/>
        <dsp:cNvSpPr/>
      </dsp:nvSpPr>
      <dsp:spPr>
        <a:xfrm>
          <a:off x="33510" y="903700"/>
          <a:ext cx="1096642" cy="486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 smtClean="0"/>
            <a:t>HR Advisor </a:t>
          </a:r>
        </a:p>
      </dsp:txBody>
      <dsp:txXfrm>
        <a:off x="33510" y="903700"/>
        <a:ext cx="1096642" cy="486949"/>
      </dsp:txXfrm>
    </dsp:sp>
    <dsp:sp modelId="{ACF501F6-DE54-4A03-A046-D1368F597813}">
      <dsp:nvSpPr>
        <dsp:cNvPr id="0" name=""/>
        <dsp:cNvSpPr/>
      </dsp:nvSpPr>
      <dsp:spPr>
        <a:xfrm>
          <a:off x="1176563" y="905861"/>
          <a:ext cx="1061188" cy="4847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 smtClean="0"/>
            <a:t>HR Advisor </a:t>
          </a:r>
        </a:p>
      </dsp:txBody>
      <dsp:txXfrm>
        <a:off x="1176563" y="905861"/>
        <a:ext cx="1061188" cy="484788"/>
      </dsp:txXfrm>
    </dsp:sp>
    <dsp:sp modelId="{5DD5ACD2-68E4-4D95-8DC4-D5C2A7D6BEDE}">
      <dsp:nvSpPr>
        <dsp:cNvPr id="0" name=""/>
        <dsp:cNvSpPr/>
      </dsp:nvSpPr>
      <dsp:spPr>
        <a:xfrm>
          <a:off x="2267658" y="905861"/>
          <a:ext cx="1112550" cy="4847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 smtClean="0"/>
            <a:t>HR </a:t>
          </a:r>
          <a:r>
            <a:rPr lang="en-GB" sz="900" kern="1200" smtClean="0"/>
            <a:t>Advisor </a:t>
          </a:r>
          <a:endParaRPr lang="en-GB" sz="900" kern="1200" dirty="0" smtClean="0"/>
        </a:p>
      </dsp:txBody>
      <dsp:txXfrm>
        <a:off x="2267658" y="905861"/>
        <a:ext cx="1112550" cy="4847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2A4B140AC840AFC3FFC96A5830D1" ma:contentTypeVersion="0" ma:contentTypeDescription="Create a new document." ma:contentTypeScope="" ma:versionID="2a5751c0572c3831f3312d55c5e2c3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7479CA-E2B9-441F-B51E-859BA575B75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6DB6FCC-C0D2-499A-A9ED-9A3396AD3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9B9FEC-DB57-4B37-81D5-EB6047B24F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Christina.O'Donoghue</dc:creator>
  <cp:lastModifiedBy>Ruth.Mullin</cp:lastModifiedBy>
  <cp:revision>2</cp:revision>
  <cp:lastPrinted>2015-07-28T08:47:00Z</cp:lastPrinted>
  <dcterms:created xsi:type="dcterms:W3CDTF">2017-09-05T13:10:00Z</dcterms:created>
  <dcterms:modified xsi:type="dcterms:W3CDTF">2017-09-05T13:10:00Z</dcterms:modified>
</cp:coreProperties>
</file>