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2366C">
                              <w:rPr>
                                <w:color w:val="FFFFFF"/>
                                <w:sz w:val="44"/>
                                <w:szCs w:val="44"/>
                                <w:lang w:val="en-AU"/>
                              </w:rPr>
                              <w:t>Bar Steward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2366C">
                        <w:rPr>
                          <w:color w:val="FFFFFF"/>
                          <w:sz w:val="44"/>
                          <w:szCs w:val="44"/>
                          <w:lang w:val="en-AU"/>
                        </w:rPr>
                        <w:t>Bar Steward</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E425C7"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72366C" w:rsidP="00161F93">
            <w:pPr>
              <w:pStyle w:val="Heading2"/>
              <w:rPr>
                <w:lang w:val="en-CA"/>
              </w:rPr>
            </w:pPr>
            <w:r>
              <w:rPr>
                <w:lang w:val="en-CA"/>
              </w:rPr>
              <w:t>Bar Steward</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F952A2" w:rsidP="00161F93">
            <w:pPr>
              <w:spacing w:before="20" w:after="20"/>
              <w:jc w:val="left"/>
              <w:rPr>
                <w:rFonts w:cs="Arial"/>
                <w:color w:val="000000"/>
                <w:szCs w:val="20"/>
              </w:rPr>
            </w:pPr>
            <w:r>
              <w:rPr>
                <w:rFonts w:cs="Arial"/>
                <w:color w:val="000000"/>
                <w:szCs w:val="20"/>
              </w:rPr>
              <w:t>Mess Manager</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F952A2" w:rsidP="00161F93">
            <w:pPr>
              <w:spacing w:before="20" w:after="20"/>
              <w:jc w:val="left"/>
              <w:rPr>
                <w:rFonts w:cs="Arial"/>
                <w:color w:val="000000"/>
                <w:szCs w:val="20"/>
              </w:rPr>
            </w:pPr>
            <w:r>
              <w:rPr>
                <w:rFonts w:cs="Arial"/>
                <w:color w:val="000000"/>
                <w:szCs w:val="20"/>
              </w:rPr>
              <w:t>September 2014</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2B5884" w:rsidP="00366A73">
            <w:pPr>
              <w:spacing w:before="20" w:after="20"/>
              <w:jc w:val="left"/>
              <w:rPr>
                <w:rFonts w:cs="Arial"/>
                <w:color w:val="000000"/>
                <w:szCs w:val="20"/>
              </w:rPr>
            </w:pPr>
            <w:r>
              <w:rPr>
                <w:rFonts w:cs="Arial"/>
                <w:color w:val="000000"/>
                <w:szCs w:val="20"/>
              </w:rPr>
              <w:t>Mess manager, Andy Bridgland</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2B5884" w:rsidP="00366A73">
            <w:pPr>
              <w:spacing w:before="20" w:after="20"/>
              <w:jc w:val="left"/>
              <w:rPr>
                <w:rFonts w:cs="Arial"/>
                <w:color w:val="000000"/>
                <w:szCs w:val="20"/>
              </w:rPr>
            </w:pPr>
            <w:r>
              <w:rPr>
                <w:rFonts w:cs="Arial"/>
                <w:color w:val="000000"/>
                <w:szCs w:val="20"/>
              </w:rPr>
              <w:t>Supervisor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2B5884" w:rsidP="00161F93">
            <w:pPr>
              <w:spacing w:before="20" w:after="20"/>
              <w:jc w:val="left"/>
              <w:rPr>
                <w:rFonts w:cs="Arial"/>
                <w:color w:val="000000"/>
                <w:szCs w:val="20"/>
              </w:rPr>
            </w:pPr>
            <w:r>
              <w:rPr>
                <w:rFonts w:cs="Arial"/>
                <w:color w:val="000000"/>
                <w:szCs w:val="20"/>
              </w:rPr>
              <w:t xml:space="preserve">WOs’ &amp; </w:t>
            </w:r>
            <w:proofErr w:type="spellStart"/>
            <w:r>
              <w:rPr>
                <w:rFonts w:cs="Arial"/>
                <w:color w:val="000000"/>
                <w:szCs w:val="20"/>
              </w:rPr>
              <w:t>Sgts’</w:t>
            </w:r>
            <w:proofErr w:type="spellEnd"/>
            <w:r>
              <w:rPr>
                <w:rFonts w:cs="Arial"/>
                <w:color w:val="000000"/>
                <w:szCs w:val="20"/>
              </w:rPr>
              <w:t xml:space="preserve"> mess, Merville Barracks, Colchester, Essex, CO2 7UT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72366C" w:rsidP="00F479E6">
            <w:pPr>
              <w:pStyle w:val="Puces4"/>
              <w:numPr>
                <w:ilvl w:val="0"/>
                <w:numId w:val="2"/>
              </w:numPr>
              <w:rPr>
                <w:color w:val="000000" w:themeColor="text1"/>
              </w:rPr>
            </w:pPr>
            <w:r>
              <w:rPr>
                <w:color w:val="000000" w:themeColor="text1"/>
              </w:rPr>
              <w:t xml:space="preserve">Maintain an efficient bar &amp; cellar </w:t>
            </w:r>
            <w:r w:rsidR="00E425C7">
              <w:rPr>
                <w:color w:val="000000" w:themeColor="text1"/>
              </w:rPr>
              <w:t>service for the m</w:t>
            </w:r>
            <w:r w:rsidR="002B5884">
              <w:rPr>
                <w:color w:val="000000" w:themeColor="text1"/>
              </w:rPr>
              <w:t xml:space="preserve">ess membership </w:t>
            </w:r>
            <w:r w:rsidR="00235BF0">
              <w:rPr>
                <w:color w:val="000000" w:themeColor="text1"/>
              </w:rPr>
              <w:t xml:space="preserve">and their guests </w:t>
            </w:r>
            <w:r w:rsidR="002B5884">
              <w:rPr>
                <w:color w:val="000000" w:themeColor="text1"/>
              </w:rPr>
              <w:t>with due regards</w:t>
            </w:r>
            <w:r>
              <w:rPr>
                <w:color w:val="000000" w:themeColor="text1"/>
              </w:rPr>
              <w:t xml:space="preserve"> for stock and cash in strict accordance with MOD/</w:t>
            </w:r>
            <w:r w:rsidR="00235BF0">
              <w:rPr>
                <w:color w:val="000000" w:themeColor="text1"/>
              </w:rPr>
              <w:t>Company</w:t>
            </w:r>
            <w:r w:rsidR="00365E05">
              <w:rPr>
                <w:color w:val="000000" w:themeColor="text1"/>
              </w:rPr>
              <w:t xml:space="preserve"> </w:t>
            </w:r>
            <w:r w:rsidR="002B5884">
              <w:rPr>
                <w:color w:val="000000" w:themeColor="text1"/>
              </w:rPr>
              <w:t>procedures</w:t>
            </w:r>
            <w:r>
              <w:rPr>
                <w:color w:val="000000" w:themeColor="text1"/>
              </w:rPr>
              <w: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72366C" w:rsidRDefault="002F63B0" w:rsidP="00366A73">
            <w:pPr>
              <w:spacing w:after="40"/>
              <w:jc w:val="center"/>
              <w:rPr>
                <w:noProof/>
                <w:color w:val="FF0000"/>
                <w:lang w:val="en-GB" w:eastAsia="en-GB"/>
              </w:rPr>
            </w:pPr>
            <w:r>
              <w:rPr>
                <w:noProof/>
                <w:color w:val="FF0000"/>
                <w:lang w:val="en-GB" w:eastAsia="en-GB"/>
              </w:rPr>
              <w:drawing>
                <wp:inline distT="0" distB="0" distL="0" distR="0" wp14:anchorId="5B18E869">
                  <wp:extent cx="1781175" cy="419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419100"/>
                          </a:xfrm>
                          <a:prstGeom prst="rect">
                            <a:avLst/>
                          </a:prstGeom>
                          <a:noFill/>
                        </pic:spPr>
                      </pic:pic>
                    </a:graphicData>
                  </a:graphic>
                </wp:inline>
              </w:drawing>
            </w:r>
          </w:p>
          <w:p w:rsidR="00366A73" w:rsidRDefault="00366A73" w:rsidP="00366A73">
            <w:pPr>
              <w:spacing w:after="40"/>
              <w:jc w:val="center"/>
              <w:rPr>
                <w:rFonts w:cs="Arial"/>
                <w:noProof/>
                <w:color w:val="FF0000"/>
                <w:sz w:val="10"/>
                <w:szCs w:val="20"/>
                <w:lang w:eastAsia="en-US"/>
              </w:rPr>
            </w:pPr>
          </w:p>
          <w:p w:rsidR="0072366C" w:rsidRDefault="002F63B0"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5DCD52B0">
                  <wp:extent cx="103505" cy="164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64465"/>
                          </a:xfrm>
                          <a:prstGeom prst="rect">
                            <a:avLst/>
                          </a:prstGeom>
                          <a:noFill/>
                        </pic:spPr>
                      </pic:pic>
                    </a:graphicData>
                  </a:graphic>
                </wp:inline>
              </w:drawing>
            </w:r>
          </w:p>
          <w:p w:rsidR="002F63B0" w:rsidRDefault="002F63B0" w:rsidP="00366A73">
            <w:pPr>
              <w:spacing w:after="40"/>
              <w:jc w:val="center"/>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74624" behindDoc="0" locked="0" layoutInCell="1" allowOverlap="1" wp14:anchorId="74364879" wp14:editId="61873F4B">
                      <wp:simplePos x="0" y="0"/>
                      <wp:positionH relativeFrom="column">
                        <wp:posOffset>3312160</wp:posOffset>
                      </wp:positionH>
                      <wp:positionV relativeFrom="paragraph">
                        <wp:posOffset>373075</wp:posOffset>
                      </wp:positionV>
                      <wp:extent cx="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0.8pt,29.4pt" to="26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" strokecolor="black [3040]"/>
                  </w:pict>
                </mc:Fallback>
              </mc:AlternateContent>
            </w:r>
            <w:r w:rsidR="0072366C">
              <w:rPr>
                <w:rFonts w:cs="Arial"/>
                <w:noProof/>
                <w:color w:val="FF0000"/>
                <w:sz w:val="10"/>
                <w:szCs w:val="20"/>
                <w:lang w:val="en-GB" w:eastAsia="en-GB"/>
              </w:rPr>
              <w:drawing>
                <wp:inline distT="0" distB="0" distL="0" distR="0" wp14:anchorId="1C940B79" wp14:editId="7688D1A8">
                  <wp:extent cx="178117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pic:spPr>
                      </pic:pic>
                    </a:graphicData>
                  </a:graphic>
                </wp:inline>
              </w:drawing>
            </w:r>
          </w:p>
          <w:p w:rsidR="002F63B0" w:rsidRDefault="002F63B0" w:rsidP="00366A73">
            <w:pPr>
              <w:spacing w:after="40"/>
              <w:jc w:val="center"/>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75648" behindDoc="0" locked="0" layoutInCell="1" allowOverlap="1" wp14:anchorId="36B2086F" wp14:editId="66FA5566">
                      <wp:simplePos x="0" y="0"/>
                      <wp:positionH relativeFrom="column">
                        <wp:posOffset>3199765</wp:posOffset>
                      </wp:positionH>
                      <wp:positionV relativeFrom="paragraph">
                        <wp:posOffset>-1270</wp:posOffset>
                      </wp:positionV>
                      <wp:extent cx="45085" cy="130810"/>
                      <wp:effectExtent l="19050" t="0" r="31115" b="40640"/>
                      <wp:wrapNone/>
                      <wp:docPr id="10" name="Down Arrow 10"/>
                      <wp:cNvGraphicFramePr/>
                      <a:graphic xmlns:a="http://schemas.openxmlformats.org/drawingml/2006/main">
                        <a:graphicData uri="http://schemas.microsoft.com/office/word/2010/wordprocessingShape">
                          <wps:wsp>
                            <wps:cNvSpPr/>
                            <wps:spPr>
                              <a:xfrm>
                                <a:off x="0" y="0"/>
                                <a:ext cx="45085" cy="1308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51.95pt;margin-top:-.1pt;width:3.55pt;height:10.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" adj="17878" fillcolor="#4f81bd [3204]" strokecolor="#243f60 [1604]" strokeweight="2pt"/>
                  </w:pict>
                </mc:Fallback>
              </mc:AlternateContent>
            </w:r>
          </w:p>
          <w:p w:rsidR="0072366C" w:rsidRDefault="0072366C" w:rsidP="00366A73">
            <w:pPr>
              <w:spacing w:after="40"/>
              <w:jc w:val="center"/>
              <w:rPr>
                <w:rFonts w:cs="Arial"/>
                <w:noProof/>
                <w:color w:val="FF0000"/>
                <w:sz w:val="10"/>
                <w:szCs w:val="20"/>
                <w:lang w:eastAsia="en-US"/>
              </w:rPr>
            </w:pPr>
          </w:p>
          <w:p w:rsidR="0072366C" w:rsidRPr="00745A24" w:rsidRDefault="0072366C"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2E52A452">
                  <wp:extent cx="1781175" cy="419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1910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837A1D" w:rsidRDefault="00837A1D" w:rsidP="00837A1D">
            <w:pPr>
              <w:pStyle w:val="ListParagraph"/>
              <w:rPr>
                <w:rFonts w:cs="Arial"/>
                <w:color w:val="000000" w:themeColor="text1"/>
                <w:szCs w:val="20"/>
                <w:lang w:val="en-GB"/>
              </w:rPr>
            </w:pPr>
          </w:p>
          <w:p w:rsidR="00837A1D" w:rsidRPr="007D62BE" w:rsidRDefault="00837A1D" w:rsidP="00837A1D">
            <w:pPr>
              <w:pStyle w:val="ListParagraph"/>
              <w:numPr>
                <w:ilvl w:val="0"/>
                <w:numId w:val="3"/>
              </w:numPr>
              <w:rPr>
                <w:rFonts w:cs="Arial"/>
                <w:color w:val="000000" w:themeColor="text1"/>
                <w:szCs w:val="20"/>
                <w:lang w:val="en-GB"/>
              </w:rPr>
            </w:pPr>
            <w:r w:rsidRPr="007D62BE">
              <w:rPr>
                <w:rFonts w:cs="Arial"/>
                <w:color w:val="000000" w:themeColor="text1"/>
                <w:szCs w:val="20"/>
                <w:lang w:val="en-GB"/>
              </w:rPr>
              <w:t xml:space="preserve">Adherence to company DQMS </w:t>
            </w:r>
            <w:r>
              <w:rPr>
                <w:rFonts w:cs="Arial"/>
                <w:color w:val="000000" w:themeColor="text1"/>
                <w:szCs w:val="20"/>
                <w:lang w:val="en-GB"/>
              </w:rPr>
              <w:t>including the c</w:t>
            </w:r>
            <w:r w:rsidRPr="007D62BE">
              <w:rPr>
                <w:rFonts w:cs="Arial"/>
                <w:color w:val="000000" w:themeColor="text1"/>
                <w:szCs w:val="20"/>
                <w:lang w:val="en-GB"/>
              </w:rPr>
              <w:t xml:space="preserve">ompletion of </w:t>
            </w:r>
            <w:r>
              <w:rPr>
                <w:rFonts w:cs="Arial"/>
                <w:color w:val="000000" w:themeColor="text1"/>
                <w:szCs w:val="20"/>
                <w:lang w:val="en-GB"/>
              </w:rPr>
              <w:t xml:space="preserve">all relevant documentation i.e. opening and closing procedures, </w:t>
            </w:r>
            <w:r w:rsidRPr="007D62BE">
              <w:rPr>
                <w:rFonts w:cs="Arial"/>
                <w:color w:val="000000" w:themeColor="text1"/>
                <w:szCs w:val="20"/>
                <w:lang w:val="en-GB"/>
              </w:rPr>
              <w:t>temperature records, cleaning schedules</w:t>
            </w:r>
            <w:r>
              <w:rPr>
                <w:rFonts w:cs="Arial"/>
                <w:color w:val="000000" w:themeColor="text1"/>
                <w:szCs w:val="20"/>
                <w:lang w:val="en-GB"/>
              </w:rPr>
              <w:t xml:space="preserve"> etc. r</w:t>
            </w:r>
            <w:r w:rsidRPr="007D62BE">
              <w:rPr>
                <w:rFonts w:cs="Arial"/>
                <w:color w:val="000000" w:themeColor="text1"/>
                <w:szCs w:val="20"/>
                <w:lang w:val="en-GB"/>
              </w:rPr>
              <w:t>epo</w:t>
            </w:r>
            <w:r>
              <w:rPr>
                <w:rFonts w:cs="Arial"/>
                <w:color w:val="000000" w:themeColor="text1"/>
                <w:szCs w:val="20"/>
                <w:lang w:val="en-GB"/>
              </w:rPr>
              <w:t>rting any discrepancies to the mess m</w:t>
            </w:r>
            <w:r w:rsidRPr="007D62BE">
              <w:rPr>
                <w:rFonts w:cs="Arial"/>
                <w:color w:val="000000" w:themeColor="text1"/>
                <w:szCs w:val="20"/>
                <w:lang w:val="en-GB"/>
              </w:rPr>
              <w:t>anager.</w:t>
            </w:r>
          </w:p>
          <w:p w:rsidR="00745A24" w:rsidRPr="00CB642D" w:rsidRDefault="00837A1D" w:rsidP="00837A1D">
            <w:pPr>
              <w:numPr>
                <w:ilvl w:val="0"/>
                <w:numId w:val="3"/>
              </w:numPr>
              <w:spacing w:before="40" w:after="40"/>
              <w:jc w:val="left"/>
              <w:rPr>
                <w:rFonts w:cs="Arial"/>
                <w:szCs w:val="20"/>
              </w:rPr>
            </w:pPr>
            <w:r w:rsidRPr="00CB642D">
              <w:rPr>
                <w:rFonts w:cs="Arial"/>
                <w:szCs w:val="20"/>
              </w:rPr>
              <w:t>Remain</w:t>
            </w:r>
            <w:r w:rsidR="00CB642D">
              <w:rPr>
                <w:rFonts w:cs="Arial"/>
                <w:szCs w:val="20"/>
              </w:rPr>
              <w:t>ing</w:t>
            </w:r>
            <w:r w:rsidRPr="00CB642D">
              <w:rPr>
                <w:rFonts w:cs="Arial"/>
                <w:szCs w:val="20"/>
              </w:rPr>
              <w:t xml:space="preserve"> within the licensing laws at all times</w:t>
            </w:r>
          </w:p>
          <w:p w:rsidR="00837A1D" w:rsidRPr="00C4695A" w:rsidRDefault="00CB642D" w:rsidP="00837A1D">
            <w:pPr>
              <w:numPr>
                <w:ilvl w:val="0"/>
                <w:numId w:val="3"/>
              </w:numPr>
              <w:spacing w:before="40" w:after="40"/>
              <w:jc w:val="left"/>
              <w:rPr>
                <w:rFonts w:cs="Arial"/>
                <w:color w:val="FF0000"/>
                <w:szCs w:val="20"/>
              </w:rPr>
            </w:pPr>
            <w:r w:rsidRPr="00CB642D">
              <w:rPr>
                <w:rFonts w:cs="Arial"/>
                <w:szCs w:val="20"/>
              </w:rPr>
              <w:t>Tact and diplomacy when dealing with demanding customers</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FE1721" w:rsidRPr="00E425C7" w:rsidRDefault="00E425C7" w:rsidP="00E425C7">
            <w:pPr>
              <w:pStyle w:val="ListParagraph"/>
              <w:numPr>
                <w:ilvl w:val="0"/>
                <w:numId w:val="14"/>
              </w:numPr>
              <w:rPr>
                <w:rFonts w:cs="Arial"/>
                <w:color w:val="000000" w:themeColor="text1"/>
                <w:szCs w:val="20"/>
                <w:lang w:val="en-GB"/>
              </w:rPr>
            </w:pPr>
            <w:r w:rsidRPr="007D62BE">
              <w:rPr>
                <w:rFonts w:cs="Arial"/>
                <w:color w:val="000000" w:themeColor="text1"/>
                <w:szCs w:val="20"/>
                <w:lang w:val="en-GB"/>
              </w:rPr>
              <w:t>The complete operation of the bar</w:t>
            </w:r>
            <w:r>
              <w:rPr>
                <w:rFonts w:cs="Arial"/>
                <w:color w:val="000000" w:themeColor="text1"/>
                <w:szCs w:val="20"/>
                <w:lang w:val="en-GB"/>
              </w:rPr>
              <w:t xml:space="preserve"> &amp; cellar</w:t>
            </w:r>
            <w:r w:rsidRPr="007D62BE">
              <w:rPr>
                <w:rFonts w:cs="Arial"/>
                <w:color w:val="000000" w:themeColor="text1"/>
                <w:szCs w:val="20"/>
                <w:lang w:val="en-GB"/>
              </w:rPr>
              <w:t xml:space="preserve"> as directed by the Mess manager and responsible for all stock, cash/chits and till operation</w:t>
            </w:r>
            <w:r>
              <w:rPr>
                <w:rFonts w:cs="Arial"/>
                <w:color w:val="000000" w:themeColor="text1"/>
                <w:szCs w:val="20"/>
                <w:lang w:val="en-GB"/>
              </w:rPr>
              <w:t>s</w:t>
            </w:r>
            <w:r w:rsidRPr="007D62BE">
              <w:rPr>
                <w:rFonts w:cs="Arial"/>
                <w:color w:val="000000" w:themeColor="text1"/>
                <w:szCs w:val="20"/>
                <w:lang w:val="en-GB"/>
              </w:rPr>
              <w:t>.</w:t>
            </w:r>
          </w:p>
          <w:p w:rsidR="007D62BE" w:rsidRPr="007D62BE" w:rsidRDefault="007D62BE" w:rsidP="007D62BE">
            <w:pPr>
              <w:pStyle w:val="ListParagraph"/>
              <w:numPr>
                <w:ilvl w:val="0"/>
                <w:numId w:val="14"/>
              </w:numPr>
              <w:rPr>
                <w:rFonts w:cs="Arial"/>
                <w:color w:val="000000" w:themeColor="text1"/>
                <w:szCs w:val="20"/>
                <w:lang w:val="en-GB"/>
              </w:rPr>
            </w:pPr>
            <w:r w:rsidRPr="007D62BE">
              <w:rPr>
                <w:rFonts w:cs="Arial"/>
                <w:color w:val="000000" w:themeColor="text1"/>
                <w:szCs w:val="20"/>
                <w:lang w:val="en-GB"/>
              </w:rPr>
              <w:t xml:space="preserve">To ensure the bars are set up </w:t>
            </w:r>
            <w:r w:rsidR="00FE1721">
              <w:rPr>
                <w:rFonts w:cs="Arial"/>
                <w:color w:val="000000" w:themeColor="text1"/>
                <w:szCs w:val="20"/>
                <w:lang w:val="en-GB"/>
              </w:rPr>
              <w:t xml:space="preserve">following </w:t>
            </w:r>
            <w:r w:rsidRPr="007D62BE">
              <w:rPr>
                <w:rFonts w:cs="Arial"/>
                <w:color w:val="000000" w:themeColor="text1"/>
                <w:szCs w:val="20"/>
                <w:lang w:val="en-GB"/>
              </w:rPr>
              <w:t>the company’s high standard</w:t>
            </w:r>
            <w:r w:rsidR="00FE1721">
              <w:rPr>
                <w:rFonts w:cs="Arial"/>
                <w:color w:val="000000" w:themeColor="text1"/>
                <w:szCs w:val="20"/>
                <w:lang w:val="en-GB"/>
              </w:rPr>
              <w:t>s</w:t>
            </w:r>
            <w:r w:rsidRPr="007D62BE">
              <w:rPr>
                <w:rFonts w:cs="Arial"/>
                <w:color w:val="000000" w:themeColor="text1"/>
                <w:szCs w:val="20"/>
                <w:lang w:val="en-GB"/>
              </w:rPr>
              <w:t xml:space="preserve"> and agreed specification.</w:t>
            </w:r>
          </w:p>
          <w:p w:rsidR="004D60D4" w:rsidRDefault="007D62BE" w:rsidP="007D62BE">
            <w:pPr>
              <w:pStyle w:val="ListParagraph"/>
              <w:numPr>
                <w:ilvl w:val="0"/>
                <w:numId w:val="14"/>
              </w:numPr>
              <w:rPr>
                <w:rFonts w:cs="Arial"/>
                <w:color w:val="000000" w:themeColor="text1"/>
                <w:szCs w:val="20"/>
                <w:lang w:val="en-GB"/>
              </w:rPr>
            </w:pPr>
            <w:r w:rsidRPr="004D60D4">
              <w:rPr>
                <w:rFonts w:cs="Arial"/>
                <w:color w:val="000000" w:themeColor="text1"/>
                <w:szCs w:val="20"/>
                <w:lang w:val="en-GB"/>
              </w:rPr>
              <w:t>Carry out any reasonable request from member</w:t>
            </w:r>
            <w:r w:rsidR="00E425C7">
              <w:rPr>
                <w:rFonts w:cs="Arial"/>
                <w:color w:val="000000" w:themeColor="text1"/>
                <w:szCs w:val="20"/>
                <w:lang w:val="en-GB"/>
              </w:rPr>
              <w:t>s</w:t>
            </w:r>
            <w:r w:rsidRPr="004D60D4">
              <w:rPr>
                <w:rFonts w:cs="Arial"/>
                <w:color w:val="000000" w:themeColor="text1"/>
                <w:szCs w:val="20"/>
                <w:lang w:val="en-GB"/>
              </w:rPr>
              <w:t xml:space="preserve"> of the management team. </w:t>
            </w:r>
          </w:p>
          <w:p w:rsidR="007D62BE" w:rsidRPr="004D60D4" w:rsidRDefault="004D60D4" w:rsidP="007D62BE">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The ability to engage and maintain a rapport with </w:t>
            </w:r>
            <w:r w:rsidR="007D62BE" w:rsidRPr="004D60D4">
              <w:rPr>
                <w:rFonts w:cs="Arial"/>
                <w:color w:val="000000" w:themeColor="text1"/>
                <w:szCs w:val="20"/>
                <w:lang w:val="en-GB"/>
              </w:rPr>
              <w:t xml:space="preserve">customers </w:t>
            </w:r>
            <w:r>
              <w:rPr>
                <w:rFonts w:cs="Arial"/>
                <w:color w:val="000000" w:themeColor="text1"/>
                <w:szCs w:val="20"/>
                <w:lang w:val="en-GB"/>
              </w:rPr>
              <w:t>at all times.</w:t>
            </w:r>
          </w:p>
          <w:p w:rsidR="007D62BE" w:rsidRPr="007D62BE" w:rsidRDefault="002223A2" w:rsidP="007D62BE">
            <w:pPr>
              <w:pStyle w:val="ListParagraph"/>
              <w:numPr>
                <w:ilvl w:val="0"/>
                <w:numId w:val="14"/>
              </w:numPr>
              <w:rPr>
                <w:rFonts w:cs="Arial"/>
                <w:color w:val="000000" w:themeColor="text1"/>
                <w:szCs w:val="20"/>
                <w:lang w:val="en-GB"/>
              </w:rPr>
            </w:pPr>
            <w:r>
              <w:rPr>
                <w:rFonts w:cs="Arial"/>
                <w:color w:val="000000" w:themeColor="text1"/>
                <w:szCs w:val="20"/>
                <w:lang w:val="en-GB"/>
              </w:rPr>
              <w:t>Ability to</w:t>
            </w:r>
            <w:r w:rsidR="007D62BE" w:rsidRPr="007D62BE">
              <w:rPr>
                <w:rFonts w:cs="Arial"/>
                <w:color w:val="000000" w:themeColor="text1"/>
                <w:szCs w:val="20"/>
                <w:lang w:val="en-GB"/>
              </w:rPr>
              <w:t xml:space="preserve"> consolidat</w:t>
            </w:r>
            <w:r>
              <w:rPr>
                <w:rFonts w:cs="Arial"/>
                <w:color w:val="000000" w:themeColor="text1"/>
                <w:szCs w:val="20"/>
                <w:lang w:val="en-GB"/>
              </w:rPr>
              <w:t xml:space="preserve">e daily takings and consumption figures </w:t>
            </w:r>
            <w:r w:rsidR="007D62BE" w:rsidRPr="007D62BE">
              <w:rPr>
                <w:rFonts w:cs="Arial"/>
                <w:color w:val="000000" w:themeColor="text1"/>
                <w:szCs w:val="20"/>
                <w:lang w:val="en-GB"/>
              </w:rPr>
              <w:t>according to MOD/Compan</w:t>
            </w:r>
            <w:r w:rsidR="002E069F">
              <w:rPr>
                <w:rFonts w:cs="Arial"/>
                <w:color w:val="000000" w:themeColor="text1"/>
                <w:szCs w:val="20"/>
                <w:lang w:val="en-GB"/>
              </w:rPr>
              <w:t>y p</w:t>
            </w:r>
            <w:r w:rsidR="007D62BE" w:rsidRPr="007D62BE">
              <w:rPr>
                <w:rFonts w:cs="Arial"/>
                <w:color w:val="000000" w:themeColor="text1"/>
                <w:szCs w:val="20"/>
                <w:lang w:val="en-GB"/>
              </w:rPr>
              <w:t>rocedures, informing the Mess Manager immediately of any discrepancies.</w:t>
            </w:r>
          </w:p>
          <w:p w:rsidR="007D62BE" w:rsidRPr="007D62BE" w:rsidRDefault="007D62BE" w:rsidP="007D62BE">
            <w:pPr>
              <w:pStyle w:val="ListParagraph"/>
              <w:numPr>
                <w:ilvl w:val="0"/>
                <w:numId w:val="14"/>
              </w:numPr>
              <w:rPr>
                <w:rFonts w:cs="Arial"/>
                <w:color w:val="000000" w:themeColor="text1"/>
                <w:szCs w:val="20"/>
                <w:lang w:val="en-GB"/>
              </w:rPr>
            </w:pPr>
            <w:r w:rsidRPr="007D62BE">
              <w:rPr>
                <w:rFonts w:cs="Arial"/>
                <w:color w:val="000000" w:themeColor="text1"/>
                <w:szCs w:val="20"/>
                <w:lang w:val="en-GB"/>
              </w:rPr>
              <w:t>Carry out all routine fire and security checks at the end of the shift.</w:t>
            </w:r>
          </w:p>
          <w:p w:rsidR="007D62BE" w:rsidRPr="007D62BE" w:rsidRDefault="002223A2" w:rsidP="007D62BE">
            <w:pPr>
              <w:pStyle w:val="ListParagraph"/>
              <w:numPr>
                <w:ilvl w:val="0"/>
                <w:numId w:val="14"/>
              </w:numPr>
              <w:rPr>
                <w:rFonts w:cs="Arial"/>
                <w:color w:val="000000" w:themeColor="text1"/>
                <w:szCs w:val="20"/>
                <w:lang w:val="en-GB"/>
              </w:rPr>
            </w:pPr>
            <w:r>
              <w:rPr>
                <w:rFonts w:cs="Arial"/>
                <w:color w:val="000000" w:themeColor="text1"/>
                <w:szCs w:val="20"/>
                <w:lang w:val="en-GB"/>
              </w:rPr>
              <w:t>A</w:t>
            </w:r>
            <w:r w:rsidR="007D62BE" w:rsidRPr="007D62BE">
              <w:rPr>
                <w:rFonts w:cs="Arial"/>
                <w:color w:val="000000" w:themeColor="text1"/>
                <w:szCs w:val="20"/>
                <w:lang w:val="en-GB"/>
              </w:rPr>
              <w:t xml:space="preserve">ttend </w:t>
            </w:r>
            <w:r>
              <w:rPr>
                <w:rFonts w:cs="Arial"/>
                <w:color w:val="000000" w:themeColor="text1"/>
                <w:szCs w:val="20"/>
                <w:lang w:val="en-GB"/>
              </w:rPr>
              <w:t xml:space="preserve">all </w:t>
            </w:r>
            <w:r w:rsidR="007D62BE" w:rsidRPr="007D62BE">
              <w:rPr>
                <w:rFonts w:cs="Arial"/>
                <w:color w:val="000000" w:themeColor="text1"/>
                <w:szCs w:val="20"/>
                <w:lang w:val="en-GB"/>
              </w:rPr>
              <w:t xml:space="preserve">training sessions that are organised by </w:t>
            </w:r>
            <w:r>
              <w:rPr>
                <w:rFonts w:cs="Arial"/>
                <w:color w:val="000000" w:themeColor="text1"/>
                <w:szCs w:val="20"/>
                <w:lang w:val="en-GB"/>
              </w:rPr>
              <w:t xml:space="preserve">Sodexo, Manager or </w:t>
            </w:r>
            <w:r w:rsidR="007D62BE" w:rsidRPr="007D62BE">
              <w:rPr>
                <w:rFonts w:cs="Arial"/>
                <w:color w:val="000000" w:themeColor="text1"/>
                <w:szCs w:val="20"/>
                <w:lang w:val="en-GB"/>
              </w:rPr>
              <w:t>Supervisor.</w:t>
            </w:r>
          </w:p>
          <w:p w:rsidR="00FE1721" w:rsidRPr="007D62BE" w:rsidRDefault="00FE1721" w:rsidP="00FE1721">
            <w:pPr>
              <w:pStyle w:val="ListParagraph"/>
              <w:numPr>
                <w:ilvl w:val="0"/>
                <w:numId w:val="14"/>
              </w:numPr>
              <w:rPr>
                <w:rFonts w:cs="Arial"/>
                <w:color w:val="000000" w:themeColor="text1"/>
                <w:szCs w:val="20"/>
                <w:lang w:val="en-GB"/>
              </w:rPr>
            </w:pPr>
            <w:r>
              <w:rPr>
                <w:rFonts w:cs="Arial"/>
                <w:color w:val="000000" w:themeColor="text1"/>
                <w:szCs w:val="20"/>
                <w:lang w:val="en-GB"/>
              </w:rPr>
              <w:t>Ensure that a ready s</w:t>
            </w:r>
            <w:r w:rsidRPr="007D62BE">
              <w:rPr>
                <w:rFonts w:cs="Arial"/>
                <w:color w:val="000000" w:themeColor="text1"/>
                <w:szCs w:val="20"/>
                <w:lang w:val="en-GB"/>
              </w:rPr>
              <w:t>upply of all service i</w:t>
            </w:r>
            <w:r>
              <w:rPr>
                <w:rFonts w:cs="Arial"/>
                <w:color w:val="000000" w:themeColor="text1"/>
                <w:szCs w:val="20"/>
                <w:lang w:val="en-GB"/>
              </w:rPr>
              <w:t>tems are available at all times, liaising with management to ensure a smooth and</w:t>
            </w:r>
            <w:r w:rsidRPr="007D62BE">
              <w:rPr>
                <w:rFonts w:cs="Arial"/>
                <w:color w:val="000000" w:themeColor="text1"/>
                <w:szCs w:val="20"/>
                <w:lang w:val="en-GB"/>
              </w:rPr>
              <w:t xml:space="preserve"> efficient service to our customers.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232701" w:rsidRPr="00232701" w:rsidRDefault="00232701" w:rsidP="00232701">
            <w:pPr>
              <w:ind w:left="360"/>
              <w:rPr>
                <w:rFonts w:cs="Arial"/>
                <w:color w:val="000000" w:themeColor="text1"/>
                <w:szCs w:val="20"/>
                <w:lang w:val="en-GB"/>
              </w:rPr>
            </w:pPr>
          </w:p>
          <w:p w:rsidR="00A3618D" w:rsidRDefault="007D62BE" w:rsidP="00A3618D">
            <w:pPr>
              <w:pStyle w:val="ListParagraph"/>
              <w:numPr>
                <w:ilvl w:val="0"/>
                <w:numId w:val="16"/>
              </w:numPr>
              <w:rPr>
                <w:rFonts w:cs="Arial"/>
                <w:color w:val="000000" w:themeColor="text1"/>
                <w:szCs w:val="20"/>
                <w:lang w:val="en-GB"/>
              </w:rPr>
            </w:pPr>
            <w:r w:rsidRPr="00A3618D">
              <w:rPr>
                <w:rFonts w:cs="Arial"/>
                <w:color w:val="000000" w:themeColor="text1"/>
                <w:szCs w:val="20"/>
                <w:lang w:val="en-GB"/>
              </w:rPr>
              <w:t>A smooth and</w:t>
            </w:r>
            <w:r w:rsidR="00A3618D">
              <w:rPr>
                <w:rFonts w:cs="Arial"/>
                <w:color w:val="000000" w:themeColor="text1"/>
                <w:szCs w:val="20"/>
                <w:lang w:val="en-GB"/>
              </w:rPr>
              <w:t xml:space="preserve"> efficient bar service for all m</w:t>
            </w:r>
            <w:r w:rsidRPr="00A3618D">
              <w:rPr>
                <w:rFonts w:cs="Arial"/>
                <w:color w:val="000000" w:themeColor="text1"/>
                <w:szCs w:val="20"/>
                <w:lang w:val="en-GB"/>
              </w:rPr>
              <w:t xml:space="preserve">ess </w:t>
            </w:r>
            <w:r w:rsidR="00A3618D">
              <w:rPr>
                <w:rFonts w:cs="Arial"/>
                <w:color w:val="000000" w:themeColor="text1"/>
                <w:szCs w:val="20"/>
                <w:lang w:val="en-GB"/>
              </w:rPr>
              <w:t>m</w:t>
            </w:r>
            <w:r w:rsidRPr="00A3618D">
              <w:rPr>
                <w:rFonts w:cs="Arial"/>
                <w:color w:val="000000" w:themeColor="text1"/>
                <w:szCs w:val="20"/>
                <w:lang w:val="en-GB"/>
              </w:rPr>
              <w:t>embers</w:t>
            </w:r>
            <w:r w:rsidR="00A3618D">
              <w:rPr>
                <w:rFonts w:cs="Arial"/>
                <w:color w:val="000000" w:themeColor="text1"/>
                <w:szCs w:val="20"/>
                <w:lang w:val="en-GB"/>
              </w:rPr>
              <w:t xml:space="preserve"> and their g</w:t>
            </w:r>
            <w:r w:rsidRPr="00A3618D">
              <w:rPr>
                <w:rFonts w:cs="Arial"/>
                <w:color w:val="000000" w:themeColor="text1"/>
                <w:szCs w:val="20"/>
                <w:lang w:val="en-GB"/>
              </w:rPr>
              <w:t xml:space="preserve">uests to the highest </w:t>
            </w:r>
            <w:r w:rsidR="00A3618D" w:rsidRPr="00A3618D">
              <w:rPr>
                <w:rFonts w:cs="Arial"/>
                <w:color w:val="000000" w:themeColor="text1"/>
                <w:szCs w:val="20"/>
                <w:lang w:val="en-GB"/>
              </w:rPr>
              <w:t xml:space="preserve">possible </w:t>
            </w:r>
            <w:r w:rsidRPr="00A3618D">
              <w:rPr>
                <w:rFonts w:cs="Arial"/>
                <w:color w:val="000000" w:themeColor="text1"/>
                <w:szCs w:val="20"/>
                <w:lang w:val="en-GB"/>
              </w:rPr>
              <w:t>standard</w:t>
            </w:r>
            <w:r w:rsidR="00A3618D">
              <w:rPr>
                <w:rFonts w:cs="Arial"/>
                <w:color w:val="000000" w:themeColor="text1"/>
                <w:szCs w:val="20"/>
                <w:lang w:val="en-GB"/>
              </w:rPr>
              <w:t>s</w:t>
            </w:r>
            <w:r w:rsidRPr="00A3618D">
              <w:rPr>
                <w:rFonts w:cs="Arial"/>
                <w:color w:val="000000" w:themeColor="text1"/>
                <w:szCs w:val="20"/>
                <w:lang w:val="en-GB"/>
              </w:rPr>
              <w:t xml:space="preserve"> on a day to day basis.  </w:t>
            </w:r>
          </w:p>
          <w:p w:rsidR="00A3618D" w:rsidRDefault="00232701" w:rsidP="00232701">
            <w:pPr>
              <w:pStyle w:val="ListParagraph"/>
              <w:numPr>
                <w:ilvl w:val="0"/>
                <w:numId w:val="16"/>
              </w:numPr>
              <w:rPr>
                <w:rFonts w:cs="Arial"/>
                <w:color w:val="000000" w:themeColor="text1"/>
                <w:szCs w:val="20"/>
                <w:lang w:val="en-GB"/>
              </w:rPr>
            </w:pPr>
            <w:r>
              <w:rPr>
                <w:rFonts w:cs="Arial"/>
                <w:color w:val="000000" w:themeColor="text1"/>
                <w:szCs w:val="20"/>
                <w:lang w:val="en-GB"/>
              </w:rPr>
              <w:t>S</w:t>
            </w:r>
            <w:r w:rsidR="00F05700">
              <w:rPr>
                <w:rFonts w:cs="Arial"/>
                <w:color w:val="000000" w:themeColor="text1"/>
                <w:szCs w:val="20"/>
                <w:lang w:val="en-GB"/>
              </w:rPr>
              <w:t>trictly adhere</w:t>
            </w:r>
            <w:r w:rsidRPr="00A3618D">
              <w:rPr>
                <w:rFonts w:cs="Arial"/>
                <w:color w:val="000000" w:themeColor="text1"/>
                <w:szCs w:val="20"/>
                <w:lang w:val="en-GB"/>
              </w:rPr>
              <w:t xml:space="preserve"> to</w:t>
            </w:r>
            <w:r w:rsidRPr="00232701">
              <w:rPr>
                <w:rFonts w:cs="Arial"/>
                <w:color w:val="000000" w:themeColor="text1"/>
                <w:szCs w:val="20"/>
                <w:lang w:val="en-GB"/>
              </w:rPr>
              <w:t xml:space="preserve"> all legal &amp; company procedures </w:t>
            </w:r>
            <w:r w:rsidR="007D62BE" w:rsidRPr="00A3618D">
              <w:rPr>
                <w:rFonts w:cs="Arial"/>
                <w:color w:val="000000" w:themeColor="text1"/>
                <w:szCs w:val="20"/>
                <w:lang w:val="en-GB"/>
              </w:rPr>
              <w:t xml:space="preserve">and </w:t>
            </w:r>
            <w:r w:rsidR="00A3618D" w:rsidRPr="00A3618D">
              <w:rPr>
                <w:rFonts w:cs="Arial"/>
                <w:color w:val="000000" w:themeColor="text1"/>
                <w:szCs w:val="20"/>
                <w:lang w:val="en-GB"/>
              </w:rPr>
              <w:t>policies</w:t>
            </w:r>
            <w:r>
              <w:rPr>
                <w:rFonts w:cs="Arial"/>
                <w:color w:val="000000" w:themeColor="text1"/>
                <w:szCs w:val="20"/>
                <w:lang w:val="en-GB"/>
              </w:rPr>
              <w:t xml:space="preserve"> with an emphasis on food safety, health &amp; safety</w:t>
            </w:r>
            <w:r w:rsidR="00F05700">
              <w:rPr>
                <w:rFonts w:cs="Arial"/>
                <w:color w:val="000000" w:themeColor="text1"/>
                <w:szCs w:val="20"/>
                <w:lang w:val="en-GB"/>
              </w:rPr>
              <w:t xml:space="preserve"> as well as the companies own service of excellence.</w:t>
            </w:r>
          </w:p>
          <w:p w:rsidR="00A3618D" w:rsidRDefault="00A3618D" w:rsidP="00232701">
            <w:pPr>
              <w:pStyle w:val="ListParagraph"/>
              <w:numPr>
                <w:ilvl w:val="0"/>
                <w:numId w:val="16"/>
              </w:numPr>
              <w:rPr>
                <w:rFonts w:cs="Arial"/>
                <w:color w:val="000000" w:themeColor="text1"/>
                <w:szCs w:val="20"/>
                <w:lang w:val="en-GB"/>
              </w:rPr>
            </w:pPr>
            <w:r w:rsidRPr="00A3618D">
              <w:rPr>
                <w:rFonts w:cs="Arial"/>
                <w:color w:val="000000" w:themeColor="text1"/>
                <w:szCs w:val="20"/>
                <w:lang w:val="en-GB"/>
              </w:rPr>
              <w:t xml:space="preserve">Ensure that all beverages are served to </w:t>
            </w:r>
            <w:r>
              <w:rPr>
                <w:rFonts w:cs="Arial"/>
                <w:color w:val="000000" w:themeColor="text1"/>
                <w:szCs w:val="20"/>
                <w:lang w:val="en-GB"/>
              </w:rPr>
              <w:t xml:space="preserve">the </w:t>
            </w:r>
            <w:r w:rsidRPr="00A3618D">
              <w:rPr>
                <w:rFonts w:cs="Arial"/>
                <w:color w:val="000000" w:themeColor="text1"/>
                <w:szCs w:val="20"/>
                <w:lang w:val="en-GB"/>
              </w:rPr>
              <w:t>agreed specification a</w:t>
            </w:r>
            <w:r w:rsidR="00232701">
              <w:rPr>
                <w:rFonts w:cs="Arial"/>
                <w:color w:val="000000" w:themeColor="text1"/>
                <w:szCs w:val="20"/>
                <w:lang w:val="en-GB"/>
              </w:rPr>
              <w:t>nd remain within licensing laws at all times.</w:t>
            </w:r>
          </w:p>
          <w:p w:rsidR="00365E05" w:rsidRPr="00232701" w:rsidRDefault="00365E05" w:rsidP="00365E05">
            <w:pPr>
              <w:pStyle w:val="ListParagraph"/>
              <w:ind w:left="1080"/>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F05700" w:rsidP="004238D8">
            <w:pPr>
              <w:pStyle w:val="Puces4"/>
              <w:numPr>
                <w:ilvl w:val="0"/>
                <w:numId w:val="3"/>
              </w:numPr>
            </w:pPr>
            <w:r>
              <w:t>Possess good customer service skills</w:t>
            </w:r>
          </w:p>
          <w:p w:rsidR="00F05700" w:rsidRDefault="00F05700" w:rsidP="004238D8">
            <w:pPr>
              <w:pStyle w:val="Puces4"/>
              <w:numPr>
                <w:ilvl w:val="0"/>
                <w:numId w:val="3"/>
              </w:numPr>
            </w:pPr>
            <w:r>
              <w:t xml:space="preserve">Good communication skills </w:t>
            </w:r>
            <w:r w:rsidR="005C6D2E">
              <w:t>– written and verbal</w:t>
            </w:r>
          </w:p>
          <w:p w:rsidR="004238D8" w:rsidRDefault="005C6D2E" w:rsidP="004238D8">
            <w:pPr>
              <w:pStyle w:val="Puces4"/>
              <w:numPr>
                <w:ilvl w:val="0"/>
                <w:numId w:val="3"/>
              </w:numPr>
            </w:pPr>
            <w:r>
              <w:t xml:space="preserve">Ability to </w:t>
            </w:r>
            <w:r w:rsidR="00CC287E">
              <w:t>work as part of a team</w:t>
            </w:r>
          </w:p>
          <w:p w:rsidR="004238D8" w:rsidRDefault="005C6D2E" w:rsidP="004238D8">
            <w:pPr>
              <w:pStyle w:val="Puces4"/>
              <w:numPr>
                <w:ilvl w:val="0"/>
                <w:numId w:val="3"/>
              </w:numPr>
            </w:pPr>
            <w:r>
              <w:t>Honesty and sense of responsibility</w:t>
            </w:r>
          </w:p>
          <w:p w:rsidR="00F130A2" w:rsidRDefault="00F130A2" w:rsidP="00F130A2">
            <w:pPr>
              <w:pStyle w:val="Puces4"/>
              <w:numPr>
                <w:ilvl w:val="0"/>
                <w:numId w:val="3"/>
              </w:numPr>
            </w:pPr>
            <w:r>
              <w:t>Experience</w:t>
            </w:r>
            <w:r w:rsidR="00F952A2">
              <w:t xml:space="preserve">/understanding </w:t>
            </w:r>
            <w:r w:rsidR="0026252A">
              <w:t xml:space="preserve">of mess ethos within </w:t>
            </w:r>
            <w:r>
              <w:t xml:space="preserve">the military </w:t>
            </w:r>
            <w:r w:rsidR="0026252A">
              <w:t>environment</w:t>
            </w:r>
          </w:p>
          <w:p w:rsidR="00F130A2" w:rsidRDefault="0026252A" w:rsidP="00365E05">
            <w:pPr>
              <w:pStyle w:val="Puces4"/>
              <w:numPr>
                <w:ilvl w:val="0"/>
                <w:numId w:val="3"/>
              </w:numPr>
            </w:pPr>
            <w:r>
              <w:t>Flexible approach to work</w:t>
            </w:r>
          </w:p>
          <w:p w:rsidR="00CC287E" w:rsidRDefault="00CC287E" w:rsidP="00365E05">
            <w:pPr>
              <w:pStyle w:val="Puces4"/>
              <w:numPr>
                <w:ilvl w:val="0"/>
                <w:numId w:val="3"/>
              </w:numPr>
            </w:pPr>
            <w:r>
              <w:t>Outgoing personality with a positive attitude and a pleasant manner</w:t>
            </w:r>
          </w:p>
          <w:p w:rsidR="00CC287E" w:rsidRPr="004238D8" w:rsidRDefault="00CC287E" w:rsidP="00365E05">
            <w:pPr>
              <w:pStyle w:val="Puces4"/>
              <w:numPr>
                <w:ilvl w:val="0"/>
                <w:numId w:val="3"/>
              </w:numPr>
            </w:pPr>
            <w:r>
              <w:t>Smart and tidy appearance</w:t>
            </w:r>
          </w:p>
        </w:tc>
      </w:tr>
    </w:tbl>
    <w:p w:rsidR="007F02BF" w:rsidRDefault="00F952A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952A2">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365E05" w:rsidP="00F952A2">
                  <w:pPr>
                    <w:pStyle w:val="Puces4"/>
                    <w:framePr w:hSpace="180" w:wrap="around" w:vAnchor="text" w:hAnchor="margin" w:xAlign="center" w:y="192"/>
                    <w:ind w:left="851" w:hanging="284"/>
                    <w:rPr>
                      <w:rFonts w:eastAsia="Times New Roman"/>
                    </w:rPr>
                  </w:pPr>
                  <w:r>
                    <w:rPr>
                      <w:rFonts w:eastAsia="Times New Roman"/>
                    </w:rPr>
                    <w:t>Good standard of numeracy and literacy</w:t>
                  </w:r>
                </w:p>
              </w:tc>
            </w:tr>
            <w:tr w:rsidR="00CB642D" w:rsidRPr="00375F11" w:rsidTr="0007446E">
              <w:tc>
                <w:tcPr>
                  <w:tcW w:w="4473" w:type="dxa"/>
                </w:tcPr>
                <w:p w:rsidR="00CB642D" w:rsidRPr="00375F11" w:rsidRDefault="00CB642D" w:rsidP="00F952A2">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CB642D" w:rsidRPr="00375F11" w:rsidRDefault="00CB642D" w:rsidP="00F952A2">
                  <w:pPr>
                    <w:pStyle w:val="Puces4"/>
                    <w:framePr w:hSpace="180" w:wrap="around" w:vAnchor="text" w:hAnchor="margin" w:xAlign="center" w:y="192"/>
                    <w:ind w:left="851" w:hanging="284"/>
                    <w:rPr>
                      <w:rFonts w:eastAsia="Times New Roman"/>
                    </w:rPr>
                  </w:pPr>
                  <w:r>
                    <w:rPr>
                      <w:rFonts w:eastAsia="Times New Roman"/>
                    </w:rPr>
                    <w:t>Commercial Awareness</w:t>
                  </w:r>
                  <w:bookmarkStart w:id="0" w:name="_GoBack"/>
                  <w:bookmarkEnd w:id="0"/>
                </w:p>
              </w:tc>
            </w:tr>
            <w:tr w:rsidR="00CB642D" w:rsidRPr="00375F11" w:rsidTr="0007446E">
              <w:tc>
                <w:tcPr>
                  <w:tcW w:w="4473" w:type="dxa"/>
                </w:tcPr>
                <w:p w:rsidR="00CB642D" w:rsidRPr="00375F11" w:rsidRDefault="00CB642D" w:rsidP="00F952A2">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CB642D" w:rsidRPr="00375F11" w:rsidRDefault="00CB642D" w:rsidP="00F952A2">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93685"/>
    <w:multiLevelType w:val="hybridMultilevel"/>
    <w:tmpl w:val="A5ECC584"/>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3"/>
  </w:num>
  <w:num w:numId="7">
    <w:abstractNumId w:val="11"/>
  </w:num>
  <w:num w:numId="8">
    <w:abstractNumId w:val="6"/>
  </w:num>
  <w:num w:numId="9">
    <w:abstractNumId w:val="14"/>
  </w:num>
  <w:num w:numId="10">
    <w:abstractNumId w:val="15"/>
  </w:num>
  <w:num w:numId="11">
    <w:abstractNumId w:val="8"/>
  </w:num>
  <w:num w:numId="12">
    <w:abstractNumId w:val="0"/>
  </w:num>
  <w:num w:numId="13">
    <w:abstractNumId w:val="12"/>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223A2"/>
    <w:rsid w:val="00232701"/>
    <w:rsid w:val="00235BF0"/>
    <w:rsid w:val="0026252A"/>
    <w:rsid w:val="00293E5D"/>
    <w:rsid w:val="002B1DC6"/>
    <w:rsid w:val="002B5884"/>
    <w:rsid w:val="002E069F"/>
    <w:rsid w:val="002F63B0"/>
    <w:rsid w:val="00365E05"/>
    <w:rsid w:val="00366A73"/>
    <w:rsid w:val="004238D8"/>
    <w:rsid w:val="00424476"/>
    <w:rsid w:val="004D170A"/>
    <w:rsid w:val="004D60D4"/>
    <w:rsid w:val="00520545"/>
    <w:rsid w:val="005C6D2E"/>
    <w:rsid w:val="005E5B63"/>
    <w:rsid w:val="00613392"/>
    <w:rsid w:val="00616B0B"/>
    <w:rsid w:val="00646B79"/>
    <w:rsid w:val="00656519"/>
    <w:rsid w:val="00674674"/>
    <w:rsid w:val="006802C0"/>
    <w:rsid w:val="0072366C"/>
    <w:rsid w:val="00745A24"/>
    <w:rsid w:val="007D62BE"/>
    <w:rsid w:val="007F602D"/>
    <w:rsid w:val="00837A1D"/>
    <w:rsid w:val="008B64DE"/>
    <w:rsid w:val="008D1A2B"/>
    <w:rsid w:val="00A3618D"/>
    <w:rsid w:val="00A37146"/>
    <w:rsid w:val="00AD1DEC"/>
    <w:rsid w:val="00B70457"/>
    <w:rsid w:val="00BC7E8C"/>
    <w:rsid w:val="00C4467B"/>
    <w:rsid w:val="00C4695A"/>
    <w:rsid w:val="00C61430"/>
    <w:rsid w:val="00CA2209"/>
    <w:rsid w:val="00CB642D"/>
    <w:rsid w:val="00CC0297"/>
    <w:rsid w:val="00CC287E"/>
    <w:rsid w:val="00CC2929"/>
    <w:rsid w:val="00D949FB"/>
    <w:rsid w:val="00DE5E49"/>
    <w:rsid w:val="00E31AA0"/>
    <w:rsid w:val="00E33C91"/>
    <w:rsid w:val="00E40985"/>
    <w:rsid w:val="00E425C7"/>
    <w:rsid w:val="00E86121"/>
    <w:rsid w:val="00EA3990"/>
    <w:rsid w:val="00EA4C16"/>
    <w:rsid w:val="00EA5822"/>
    <w:rsid w:val="00EF6ED7"/>
    <w:rsid w:val="00F05700"/>
    <w:rsid w:val="00F130A2"/>
    <w:rsid w:val="00F479E6"/>
    <w:rsid w:val="00F952A2"/>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623</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Bridgland, Andy</cp:lastModifiedBy>
  <cp:revision>3</cp:revision>
  <dcterms:created xsi:type="dcterms:W3CDTF">2015-12-30T09:26:00Z</dcterms:created>
  <dcterms:modified xsi:type="dcterms:W3CDTF">2016-02-03T10:48:00Z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