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884F68">
                              <w:rPr>
                                <w:color w:val="FFFFFF"/>
                                <w:sz w:val="44"/>
                                <w:szCs w:val="44"/>
                                <w:lang w:val="en-AU"/>
                              </w:rPr>
                              <w:t>Catering Services Director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884F68">
                        <w:rPr>
                          <w:color w:val="FFFFFF"/>
                          <w:sz w:val="44"/>
                          <w:szCs w:val="44"/>
                          <w:lang w:val="en-AU"/>
                        </w:rPr>
                        <w:t>Catering Services Director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315425"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884F68" w:rsidRPr="00876EDD" w:rsidRDefault="00884F68" w:rsidP="00161F93">
            <w:pPr>
              <w:spacing w:before="20" w:after="20"/>
              <w:jc w:val="left"/>
              <w:rPr>
                <w:rFonts w:cs="Arial"/>
                <w:color w:val="000000"/>
                <w:szCs w:val="20"/>
              </w:rPr>
            </w:pPr>
            <w:r>
              <w:rPr>
                <w:rFonts w:cs="Arial"/>
                <w:color w:val="000000"/>
                <w:szCs w:val="20"/>
              </w:rPr>
              <w:t>Account Manager</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366A73" w:rsidRPr="00CC21AB" w:rsidRDefault="00884F68" w:rsidP="00161F93">
            <w:pPr>
              <w:pStyle w:val="Heading2"/>
              <w:rPr>
                <w:lang w:val="en-CA"/>
              </w:rPr>
            </w:pPr>
            <w:r>
              <w:rPr>
                <w:lang w:val="en-CA"/>
              </w:rPr>
              <w:t>Catering Services Director</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366A73" w:rsidP="00366A73">
            <w:pPr>
              <w:spacing w:before="20" w:after="20"/>
              <w:jc w:val="left"/>
              <w:rPr>
                <w:rFonts w:cs="Arial"/>
                <w:color w:val="000000"/>
                <w:szCs w:val="20"/>
              </w:rPr>
            </w:pPr>
            <w:bookmarkStart w:id="0" w:name="_GoBack"/>
            <w:bookmarkEnd w:id="0"/>
          </w:p>
        </w:tc>
      </w:tr>
      <w:tr w:rsidR="00366A73" w:rsidRPr="00315425"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884F68" w:rsidP="00161F93">
            <w:pPr>
              <w:spacing w:before="20" w:after="20"/>
              <w:jc w:val="left"/>
              <w:rPr>
                <w:rFonts w:cs="Arial"/>
                <w:color w:val="000000"/>
                <w:szCs w:val="20"/>
              </w:rPr>
            </w:pPr>
            <w:r>
              <w:rPr>
                <w:rFonts w:cs="Arial"/>
                <w:color w:val="000000"/>
                <w:szCs w:val="20"/>
              </w:rPr>
              <w:t xml:space="preserve">Aberdeen Football Club, </w:t>
            </w:r>
            <w:proofErr w:type="spellStart"/>
            <w:r>
              <w:rPr>
                <w:rFonts w:cs="Arial"/>
                <w:color w:val="000000"/>
                <w:szCs w:val="20"/>
              </w:rPr>
              <w:t>Pittodrie</w:t>
            </w:r>
            <w:proofErr w:type="spellEnd"/>
            <w:r>
              <w:rPr>
                <w:rFonts w:cs="Arial"/>
                <w:color w:val="000000"/>
                <w:szCs w:val="20"/>
              </w:rPr>
              <w:t xml:space="preserve"> Stadium, </w:t>
            </w:r>
            <w:proofErr w:type="spellStart"/>
            <w:r>
              <w:rPr>
                <w:rFonts w:cs="Arial"/>
                <w:color w:val="000000"/>
                <w:szCs w:val="20"/>
              </w:rPr>
              <w:t>Pittodrie</w:t>
            </w:r>
            <w:proofErr w:type="spellEnd"/>
            <w:r>
              <w:rPr>
                <w:rFonts w:cs="Arial"/>
                <w:color w:val="000000"/>
                <w:szCs w:val="20"/>
              </w:rPr>
              <w:t xml:space="preserve"> Street, Aberdeen, AB24 5QH</w:t>
            </w:r>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884F68" w:rsidRPr="009D1B92" w:rsidRDefault="00884F68" w:rsidP="00884F68">
            <w:pPr>
              <w:pStyle w:val="Puce3"/>
              <w:numPr>
                <w:ilvl w:val="0"/>
                <w:numId w:val="2"/>
              </w:numPr>
              <w:rPr>
                <w:sz w:val="20"/>
                <w:szCs w:val="20"/>
              </w:rPr>
            </w:pPr>
            <w:r w:rsidRPr="009D1B92">
              <w:rPr>
                <w:sz w:val="20"/>
                <w:szCs w:val="20"/>
              </w:rPr>
              <w:t>Maximise th</w:t>
            </w:r>
            <w:r>
              <w:rPr>
                <w:sz w:val="20"/>
                <w:szCs w:val="20"/>
              </w:rPr>
              <w:t>e profitability of the contract</w:t>
            </w:r>
            <w:r w:rsidRPr="009D1B92">
              <w:rPr>
                <w:sz w:val="20"/>
                <w:szCs w:val="20"/>
              </w:rPr>
              <w:t xml:space="preserve"> within area of responsibility and deliver the required results</w:t>
            </w:r>
          </w:p>
          <w:p w:rsidR="00884F68" w:rsidRPr="009D1B92" w:rsidRDefault="00884F68" w:rsidP="00884F68">
            <w:pPr>
              <w:pStyle w:val="Puce3"/>
              <w:numPr>
                <w:ilvl w:val="0"/>
                <w:numId w:val="2"/>
              </w:numPr>
              <w:rPr>
                <w:sz w:val="20"/>
                <w:szCs w:val="20"/>
              </w:rPr>
            </w:pPr>
            <w:r w:rsidRPr="009D1B92">
              <w:rPr>
                <w:sz w:val="20"/>
                <w:szCs w:val="20"/>
              </w:rPr>
              <w:t>Lead, develop, manage and motivate a high performing team to the agreed standards ensuring that the client receives services of the highest quality</w:t>
            </w:r>
          </w:p>
          <w:p w:rsidR="00884F68" w:rsidRPr="009D1B92" w:rsidRDefault="00884F68" w:rsidP="00884F68">
            <w:pPr>
              <w:pStyle w:val="Puce3"/>
              <w:numPr>
                <w:ilvl w:val="0"/>
                <w:numId w:val="2"/>
              </w:numPr>
              <w:rPr>
                <w:sz w:val="20"/>
                <w:szCs w:val="20"/>
              </w:rPr>
            </w:pPr>
            <w:r>
              <w:rPr>
                <w:sz w:val="20"/>
                <w:szCs w:val="20"/>
              </w:rPr>
              <w:t>Support the Account D</w:t>
            </w:r>
            <w:r w:rsidRPr="009D1B92">
              <w:rPr>
                <w:sz w:val="20"/>
                <w:szCs w:val="20"/>
              </w:rPr>
              <w:t>irector in the development of business strategy in line with current and emerging client needs</w:t>
            </w:r>
          </w:p>
          <w:p w:rsidR="00884F68" w:rsidRPr="009D1B92" w:rsidRDefault="00884F68" w:rsidP="00884F68">
            <w:pPr>
              <w:pStyle w:val="Puce3"/>
              <w:numPr>
                <w:ilvl w:val="0"/>
                <w:numId w:val="2"/>
              </w:numPr>
              <w:rPr>
                <w:sz w:val="20"/>
                <w:szCs w:val="20"/>
              </w:rPr>
            </w:pPr>
            <w:r w:rsidRPr="009D1B92">
              <w:rPr>
                <w:sz w:val="20"/>
                <w:szCs w:val="20"/>
              </w:rPr>
              <w:t>Lead and maintain account development plans, as well as supporting the change management process and associated Service Levels Agreements (SLAs) ensuring risks are mitigated</w:t>
            </w:r>
          </w:p>
          <w:p w:rsidR="00884F68" w:rsidRPr="009D1B92" w:rsidRDefault="00884F68" w:rsidP="00884F68">
            <w:pPr>
              <w:pStyle w:val="Puce3"/>
              <w:numPr>
                <w:ilvl w:val="0"/>
                <w:numId w:val="2"/>
              </w:numPr>
              <w:rPr>
                <w:sz w:val="20"/>
                <w:szCs w:val="20"/>
              </w:rPr>
            </w:pPr>
            <w:r w:rsidRPr="009D1B92">
              <w:rPr>
                <w:sz w:val="20"/>
                <w:szCs w:val="20"/>
              </w:rPr>
              <w:t>Support the business development and regional management teams in identifying opportunities with other clients to maximise profit and growth</w:t>
            </w:r>
          </w:p>
          <w:p w:rsidR="00884F68" w:rsidRPr="009D1B92" w:rsidRDefault="00884F68" w:rsidP="00884F68">
            <w:pPr>
              <w:pStyle w:val="Puce3"/>
              <w:numPr>
                <w:ilvl w:val="0"/>
                <w:numId w:val="2"/>
              </w:numPr>
              <w:rPr>
                <w:sz w:val="20"/>
                <w:szCs w:val="20"/>
              </w:rPr>
            </w:pPr>
            <w:r w:rsidRPr="009D1B92">
              <w:rPr>
                <w:sz w:val="20"/>
                <w:szCs w:val="20"/>
              </w:rPr>
              <w:t>Manage the services and teams to the agreed standards</w:t>
            </w:r>
          </w:p>
          <w:p w:rsidR="00884F68" w:rsidRPr="009D1B92" w:rsidRDefault="00884F68" w:rsidP="00884F68">
            <w:pPr>
              <w:pStyle w:val="Puce3"/>
              <w:numPr>
                <w:ilvl w:val="0"/>
                <w:numId w:val="2"/>
              </w:numPr>
              <w:rPr>
                <w:sz w:val="20"/>
                <w:szCs w:val="20"/>
              </w:rPr>
            </w:pPr>
            <w:r w:rsidRPr="009D1B92">
              <w:rPr>
                <w:sz w:val="20"/>
                <w:szCs w:val="20"/>
              </w:rPr>
              <w:t>Ensure that business deadlines and targets are hit</w:t>
            </w:r>
          </w:p>
          <w:p w:rsidR="00884F68" w:rsidRPr="009D1B92" w:rsidRDefault="00884F68" w:rsidP="00884F68">
            <w:pPr>
              <w:pStyle w:val="Puce3"/>
              <w:numPr>
                <w:ilvl w:val="0"/>
                <w:numId w:val="2"/>
              </w:numPr>
              <w:rPr>
                <w:sz w:val="20"/>
                <w:szCs w:val="20"/>
              </w:rPr>
            </w:pPr>
            <w:r w:rsidRPr="009D1B92">
              <w:rPr>
                <w:sz w:val="20"/>
                <w:szCs w:val="20"/>
              </w:rPr>
              <w:t>Lead the team and take responsibility when needed, act with initiative, demonstrate energy and enthusiasm</w:t>
            </w:r>
          </w:p>
          <w:p w:rsidR="00884F68" w:rsidRPr="00F00CD3" w:rsidRDefault="00884F68" w:rsidP="00884F68">
            <w:pPr>
              <w:pStyle w:val="Puce3"/>
              <w:numPr>
                <w:ilvl w:val="0"/>
                <w:numId w:val="2"/>
              </w:numPr>
              <w:rPr>
                <w:sz w:val="20"/>
                <w:szCs w:val="20"/>
              </w:rPr>
            </w:pPr>
            <w:r w:rsidRPr="00F00CD3">
              <w:rPr>
                <w:sz w:val="20"/>
                <w:szCs w:val="20"/>
              </w:rPr>
              <w:t>Demonstrate a high level of thought leadership and act as change agent.</w:t>
            </w:r>
          </w:p>
          <w:p w:rsidR="00884F68" w:rsidRDefault="00884F68" w:rsidP="00884F68">
            <w:pPr>
              <w:pStyle w:val="Puce3"/>
              <w:numPr>
                <w:ilvl w:val="0"/>
                <w:numId w:val="2"/>
              </w:numPr>
              <w:rPr>
                <w:sz w:val="20"/>
                <w:szCs w:val="20"/>
                <w:lang w:eastAsia="en-GB"/>
              </w:rPr>
            </w:pPr>
            <w:r>
              <w:rPr>
                <w:sz w:val="20"/>
                <w:szCs w:val="20"/>
              </w:rPr>
              <w:t>C</w:t>
            </w:r>
            <w:r w:rsidRPr="00F00CD3">
              <w:rPr>
                <w:sz w:val="20"/>
                <w:szCs w:val="20"/>
              </w:rPr>
              <w:t>hampion for retention for Investors in People</w:t>
            </w:r>
          </w:p>
          <w:p w:rsidR="00884F68" w:rsidRPr="00195324" w:rsidRDefault="00884F68" w:rsidP="00884F68">
            <w:pPr>
              <w:pStyle w:val="Puce3"/>
              <w:numPr>
                <w:ilvl w:val="0"/>
                <w:numId w:val="2"/>
              </w:numPr>
              <w:rPr>
                <w:sz w:val="20"/>
                <w:szCs w:val="20"/>
              </w:rPr>
            </w:pPr>
            <w:r w:rsidRPr="00195324">
              <w:rPr>
                <w:sz w:val="20"/>
                <w:szCs w:val="20"/>
              </w:rPr>
              <w:t>Act as a So</w:t>
            </w:r>
            <w:r>
              <w:rPr>
                <w:sz w:val="20"/>
                <w:szCs w:val="20"/>
              </w:rPr>
              <w:t>dexo and Aberdeen Football Club</w:t>
            </w:r>
            <w:r w:rsidRPr="00195324">
              <w:rPr>
                <w:sz w:val="20"/>
                <w:szCs w:val="20"/>
              </w:rPr>
              <w:t xml:space="preserve"> Ambassador and champion for all business streams </w:t>
            </w:r>
          </w:p>
          <w:p w:rsidR="005F2F9C" w:rsidRPr="00227E60" w:rsidRDefault="005F2F9C" w:rsidP="00884F68">
            <w:pPr>
              <w:pStyle w:val="Puces1"/>
              <w:numPr>
                <w:ilvl w:val="0"/>
                <w:numId w:val="0"/>
              </w:numPr>
              <w:ind w:left="360"/>
            </w:pPr>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86510B">
        <w:trPr>
          <w:trHeight w:val="394"/>
        </w:trPr>
        <w:tc>
          <w:tcPr>
            <w:tcW w:w="1045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86510B" w:rsidRPr="00315425" w:rsidTr="0086510B">
        <w:trPr>
          <w:trHeight w:val="394"/>
        </w:trPr>
        <w:tc>
          <w:tcPr>
            <w:tcW w:w="104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4F68" w:rsidRPr="00F91D75" w:rsidRDefault="00884F68" w:rsidP="00884F68">
            <w:pPr>
              <w:pStyle w:val="ListParagraph"/>
              <w:numPr>
                <w:ilvl w:val="0"/>
                <w:numId w:val="21"/>
              </w:numPr>
            </w:pPr>
            <w:r>
              <w:t>F/Y 17/18 £2.015</w:t>
            </w:r>
            <w:r w:rsidRPr="00F91D75">
              <w:t xml:space="preserve">M revenue </w:t>
            </w:r>
          </w:p>
          <w:p w:rsidR="00884F68" w:rsidRPr="00F91D75" w:rsidRDefault="00884F68" w:rsidP="00884F68">
            <w:pPr>
              <w:pStyle w:val="ListParagraph"/>
              <w:numPr>
                <w:ilvl w:val="0"/>
                <w:numId w:val="21"/>
              </w:numPr>
            </w:pPr>
            <w:r w:rsidRPr="00F91D75">
              <w:t>£</w:t>
            </w:r>
            <w:r>
              <w:t>700</w:t>
            </w:r>
            <w:r w:rsidRPr="00F91D75">
              <w:t xml:space="preserve">k C&amp;B </w:t>
            </w:r>
          </w:p>
          <w:p w:rsidR="00884F68" w:rsidRDefault="00884F68" w:rsidP="00884F68">
            <w:pPr>
              <w:pStyle w:val="ListParagraph"/>
              <w:numPr>
                <w:ilvl w:val="0"/>
                <w:numId w:val="21"/>
              </w:numPr>
            </w:pPr>
            <w:r w:rsidRPr="00F91D75">
              <w:t>£</w:t>
            </w:r>
            <w:r>
              <w:t>575</w:t>
            </w:r>
            <w:r w:rsidRPr="00F91D75">
              <w:t>k Hospitality</w:t>
            </w:r>
          </w:p>
          <w:p w:rsidR="00884F68" w:rsidRDefault="00884F68" w:rsidP="00884F68">
            <w:pPr>
              <w:pStyle w:val="ListParagraph"/>
              <w:numPr>
                <w:ilvl w:val="0"/>
                <w:numId w:val="21"/>
              </w:numPr>
            </w:pPr>
            <w:r>
              <w:t>£650k Retail/Public</w:t>
            </w:r>
          </w:p>
          <w:p w:rsidR="00884F68" w:rsidRPr="00F91D75" w:rsidRDefault="00884F68" w:rsidP="00884F68">
            <w:pPr>
              <w:pStyle w:val="ListParagraph"/>
              <w:numPr>
                <w:ilvl w:val="0"/>
                <w:numId w:val="21"/>
              </w:numPr>
            </w:pPr>
            <w:r>
              <w:t>£90k On Site Cafe</w:t>
            </w:r>
          </w:p>
          <w:p w:rsidR="0086510B" w:rsidRPr="0086510B" w:rsidRDefault="0086510B" w:rsidP="005109D7">
            <w:pPr>
              <w:ind w:left="2520"/>
            </w:pPr>
          </w:p>
        </w:tc>
      </w:tr>
    </w:tbl>
    <w:p w:rsidR="00FB32E8" w:rsidRDefault="00FB32E8" w:rsidP="00366A73">
      <w:pPr>
        <w:rPr>
          <w:sz w:val="18"/>
        </w:rPr>
      </w:pPr>
    </w:p>
    <w:p w:rsidR="00FB32E8" w:rsidRDefault="00FB32E8" w:rsidP="00366A73">
      <w:pPr>
        <w:rPr>
          <w:sz w:val="18"/>
        </w:rPr>
      </w:pPr>
    </w:p>
    <w:p w:rsidR="00FB32E8" w:rsidRDefault="00FB32E8" w:rsidP="00366A73">
      <w:pPr>
        <w:rPr>
          <w:sz w:val="18"/>
        </w:rPr>
      </w:pPr>
    </w:p>
    <w:p w:rsidR="00FB32E8" w:rsidRDefault="00FB32E8" w:rsidP="00366A73">
      <w:pPr>
        <w:rPr>
          <w:sz w:val="18"/>
        </w:rPr>
      </w:pPr>
    </w:p>
    <w:p w:rsidR="00FB32E8" w:rsidRDefault="00FB32E8" w:rsidP="00366A73">
      <w:pPr>
        <w:rPr>
          <w:sz w:val="18"/>
        </w:rPr>
      </w:pPr>
    </w:p>
    <w:p w:rsidR="00FB32E8" w:rsidRDefault="00FB32E8" w:rsidP="00366A73">
      <w:pPr>
        <w:rPr>
          <w:sz w:val="18"/>
        </w:rPr>
      </w:pPr>
    </w:p>
    <w:p w:rsidR="00FB32E8" w:rsidRDefault="00FB32E8" w:rsidP="00366A73">
      <w:pPr>
        <w:rPr>
          <w:sz w:val="18"/>
        </w:rPr>
      </w:pPr>
    </w:p>
    <w:p w:rsidR="00FB32E8" w:rsidRDefault="00FB32E8" w:rsidP="00366A73">
      <w:pPr>
        <w:rPr>
          <w:sz w:val="18"/>
        </w:rPr>
      </w:pPr>
    </w:p>
    <w:p w:rsidR="00FB32E8" w:rsidRDefault="00FB32E8" w:rsidP="00366A73">
      <w:pPr>
        <w:rPr>
          <w:sz w:val="18"/>
        </w:rPr>
      </w:pPr>
    </w:p>
    <w:p w:rsidR="00FB32E8" w:rsidRDefault="00FB32E8" w:rsidP="00366A73">
      <w:pPr>
        <w:rPr>
          <w:sz w:val="18"/>
        </w:rPr>
      </w:pPr>
    </w:p>
    <w:p w:rsidR="00FB32E8" w:rsidRDefault="00FB32E8" w:rsidP="00366A73">
      <w:pPr>
        <w:rPr>
          <w:sz w:val="18"/>
        </w:rPr>
      </w:pPr>
    </w:p>
    <w:p w:rsidR="00FB32E8" w:rsidRDefault="00FB32E8" w:rsidP="00366A73">
      <w:pPr>
        <w:rPr>
          <w:sz w:val="18"/>
        </w:rPr>
      </w:pPr>
    </w:p>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E43B707" wp14:editId="26D14D4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0E3EF7" w:rsidRDefault="00FB32E8" w:rsidP="00366A73">
            <w:pPr>
              <w:spacing w:after="40"/>
              <w:jc w:val="center"/>
              <w:rPr>
                <w:rFonts w:cs="Arial"/>
                <w:noProof/>
                <w:sz w:val="10"/>
                <w:szCs w:val="20"/>
                <w:lang w:eastAsia="en-US"/>
              </w:rPr>
            </w:pPr>
            <w:r>
              <w:rPr>
                <w:noProof/>
                <w:lang w:val="en-GB" w:eastAsia="en-GB"/>
              </w:rPr>
              <w:drawing>
                <wp:inline distT="0" distB="0" distL="0" distR="0" wp14:anchorId="3604A2C8" wp14:editId="6AE5A274">
                  <wp:extent cx="6116320" cy="1742507"/>
                  <wp:effectExtent l="0" t="0" r="0" b="4826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Pr="00D376CF" w:rsidRDefault="00366A73" w:rsidP="00366A73">
            <w:pPr>
              <w:spacing w:after="40"/>
              <w:jc w:val="center"/>
              <w:rPr>
                <w:rFonts w:cs="Arial"/>
                <w:sz w:val="14"/>
                <w:szCs w:val="20"/>
              </w:rPr>
            </w:pPr>
          </w:p>
        </w:tc>
      </w:tr>
    </w:tbl>
    <w:p w:rsidR="00227E60" w:rsidRDefault="00227E60"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5109D7" w:rsidRPr="00F00CD3" w:rsidRDefault="005109D7" w:rsidP="005109D7">
            <w:pPr>
              <w:pStyle w:val="Puce3"/>
              <w:numPr>
                <w:ilvl w:val="0"/>
                <w:numId w:val="3"/>
              </w:numPr>
              <w:rPr>
                <w:sz w:val="20"/>
                <w:szCs w:val="20"/>
              </w:rPr>
            </w:pPr>
            <w:r>
              <w:rPr>
                <w:sz w:val="20"/>
                <w:szCs w:val="20"/>
              </w:rPr>
              <w:t>Unit is operating within budget</w:t>
            </w:r>
          </w:p>
          <w:p w:rsidR="005109D7" w:rsidRPr="00F00CD3" w:rsidRDefault="005109D7" w:rsidP="005109D7">
            <w:pPr>
              <w:pStyle w:val="Puce3"/>
              <w:numPr>
                <w:ilvl w:val="0"/>
                <w:numId w:val="3"/>
              </w:numPr>
              <w:rPr>
                <w:sz w:val="20"/>
                <w:szCs w:val="20"/>
              </w:rPr>
            </w:pPr>
            <w:r>
              <w:rPr>
                <w:sz w:val="20"/>
                <w:szCs w:val="20"/>
              </w:rPr>
              <w:t>Contract is</w:t>
            </w:r>
            <w:r w:rsidRPr="00F00CD3">
              <w:rPr>
                <w:sz w:val="20"/>
                <w:szCs w:val="20"/>
              </w:rPr>
              <w:t xml:space="preserve"> performing to SLAs and budget and costs are being controlled by promoting cross-departmental efficiencies to assist in the control of labour costs </w:t>
            </w:r>
          </w:p>
          <w:p w:rsidR="005109D7" w:rsidRPr="00F00CD3" w:rsidRDefault="005109D7" w:rsidP="005109D7">
            <w:pPr>
              <w:pStyle w:val="Puce3"/>
              <w:numPr>
                <w:ilvl w:val="0"/>
                <w:numId w:val="3"/>
              </w:numPr>
              <w:rPr>
                <w:sz w:val="20"/>
                <w:szCs w:val="20"/>
              </w:rPr>
            </w:pPr>
            <w:r w:rsidRPr="00F00CD3">
              <w:rPr>
                <w:sz w:val="20"/>
                <w:szCs w:val="20"/>
              </w:rPr>
              <w:t>Business, contract delivery and client risks managed in controlled and structured manner</w:t>
            </w:r>
          </w:p>
          <w:p w:rsidR="005109D7" w:rsidRPr="00F00CD3" w:rsidRDefault="005109D7" w:rsidP="005109D7">
            <w:pPr>
              <w:pStyle w:val="Puce3"/>
              <w:numPr>
                <w:ilvl w:val="0"/>
                <w:numId w:val="3"/>
              </w:numPr>
              <w:rPr>
                <w:sz w:val="20"/>
                <w:szCs w:val="20"/>
              </w:rPr>
            </w:pPr>
            <w:r w:rsidRPr="00F00CD3">
              <w:rPr>
                <w:sz w:val="20"/>
                <w:szCs w:val="20"/>
              </w:rPr>
              <w:t xml:space="preserve">Continuous improvement plans in place for specific clients and specific services </w:t>
            </w:r>
          </w:p>
          <w:p w:rsidR="005109D7" w:rsidRPr="00F00CD3" w:rsidRDefault="005109D7" w:rsidP="005109D7">
            <w:pPr>
              <w:pStyle w:val="Puce3"/>
              <w:numPr>
                <w:ilvl w:val="0"/>
                <w:numId w:val="3"/>
              </w:numPr>
              <w:rPr>
                <w:sz w:val="20"/>
                <w:szCs w:val="20"/>
              </w:rPr>
            </w:pPr>
            <w:r w:rsidRPr="00F00CD3">
              <w:rPr>
                <w:sz w:val="20"/>
                <w:szCs w:val="20"/>
              </w:rPr>
              <w:t>Sector and account development strategies and plans in place together with controls and governance to ensure delivery of said plans. Connect strategies to overall business plan as well as market and client demand changes</w:t>
            </w:r>
          </w:p>
          <w:p w:rsidR="005109D7" w:rsidRPr="00F00CD3" w:rsidRDefault="005109D7" w:rsidP="005109D7">
            <w:pPr>
              <w:pStyle w:val="Puce3"/>
              <w:numPr>
                <w:ilvl w:val="0"/>
                <w:numId w:val="3"/>
              </w:numPr>
              <w:rPr>
                <w:sz w:val="20"/>
                <w:szCs w:val="20"/>
              </w:rPr>
            </w:pPr>
            <w:r w:rsidRPr="00F00CD3">
              <w:rPr>
                <w:sz w:val="20"/>
                <w:szCs w:val="20"/>
              </w:rPr>
              <w:t xml:space="preserve">Measurably strong client perception and satisfaction with services delivered </w:t>
            </w:r>
          </w:p>
          <w:p w:rsidR="005109D7" w:rsidRPr="00F00CD3" w:rsidRDefault="005109D7" w:rsidP="005109D7">
            <w:pPr>
              <w:pStyle w:val="Puce3"/>
              <w:numPr>
                <w:ilvl w:val="0"/>
                <w:numId w:val="3"/>
              </w:numPr>
              <w:rPr>
                <w:sz w:val="20"/>
                <w:szCs w:val="20"/>
              </w:rPr>
            </w:pPr>
            <w:r w:rsidRPr="00F00CD3">
              <w:rPr>
                <w:sz w:val="20"/>
                <w:szCs w:val="20"/>
              </w:rPr>
              <w:t>High levels of client engagement via demonstrably strong relationships built on mutual respect and trust</w:t>
            </w:r>
          </w:p>
          <w:p w:rsidR="005109D7" w:rsidRPr="00F00CD3" w:rsidRDefault="005109D7" w:rsidP="005109D7">
            <w:pPr>
              <w:pStyle w:val="Puce3"/>
              <w:numPr>
                <w:ilvl w:val="0"/>
                <w:numId w:val="3"/>
              </w:numPr>
              <w:rPr>
                <w:sz w:val="20"/>
                <w:szCs w:val="20"/>
              </w:rPr>
            </w:pPr>
            <w:r w:rsidRPr="00F00CD3">
              <w:rPr>
                <w:sz w:val="20"/>
                <w:szCs w:val="20"/>
              </w:rPr>
              <w:t xml:space="preserve">P&amp;L’s managed to deliver budget, commitment registers kept up to date, purchase orders raised and authorised appropriately and business is traded correctly and on time </w:t>
            </w:r>
          </w:p>
          <w:p w:rsidR="005109D7" w:rsidRPr="00F00CD3" w:rsidRDefault="005109D7" w:rsidP="005109D7">
            <w:pPr>
              <w:pStyle w:val="Puce3"/>
              <w:numPr>
                <w:ilvl w:val="0"/>
                <w:numId w:val="3"/>
              </w:numPr>
              <w:rPr>
                <w:sz w:val="20"/>
                <w:szCs w:val="20"/>
              </w:rPr>
            </w:pPr>
            <w:r w:rsidRPr="00F00CD3">
              <w:rPr>
                <w:sz w:val="20"/>
                <w:szCs w:val="20"/>
              </w:rPr>
              <w:t xml:space="preserve">Organic growth (client and sector) opportunities identified and converted </w:t>
            </w:r>
          </w:p>
          <w:p w:rsidR="005109D7" w:rsidRPr="00F00CD3" w:rsidRDefault="005109D7" w:rsidP="005109D7">
            <w:pPr>
              <w:pStyle w:val="Puce3"/>
              <w:numPr>
                <w:ilvl w:val="0"/>
                <w:numId w:val="3"/>
              </w:numPr>
              <w:rPr>
                <w:sz w:val="20"/>
                <w:szCs w:val="20"/>
              </w:rPr>
            </w:pPr>
            <w:r w:rsidRPr="00F00CD3">
              <w:rPr>
                <w:sz w:val="20"/>
                <w:szCs w:val="20"/>
              </w:rPr>
              <w:t>Client retention and contract extension opportunities identified and converted through positive working relationships with clients</w:t>
            </w:r>
          </w:p>
          <w:p w:rsidR="005109D7" w:rsidRPr="00F00CD3" w:rsidRDefault="005109D7" w:rsidP="005109D7">
            <w:pPr>
              <w:pStyle w:val="Puce3"/>
              <w:numPr>
                <w:ilvl w:val="0"/>
                <w:numId w:val="3"/>
              </w:numPr>
              <w:rPr>
                <w:sz w:val="20"/>
                <w:szCs w:val="20"/>
              </w:rPr>
            </w:pPr>
            <w:r w:rsidRPr="00F00CD3">
              <w:rPr>
                <w:sz w:val="20"/>
                <w:szCs w:val="20"/>
              </w:rPr>
              <w:t xml:space="preserve">Leadership of new bid opportunities in specific sector environments and prospecting of new clients </w:t>
            </w:r>
          </w:p>
          <w:p w:rsidR="005109D7" w:rsidRPr="00F00CD3" w:rsidRDefault="005109D7" w:rsidP="005109D7">
            <w:pPr>
              <w:pStyle w:val="Puce3"/>
              <w:numPr>
                <w:ilvl w:val="0"/>
                <w:numId w:val="3"/>
              </w:numPr>
              <w:rPr>
                <w:sz w:val="20"/>
                <w:szCs w:val="20"/>
              </w:rPr>
            </w:pPr>
            <w:r w:rsidRPr="00F00CD3">
              <w:rPr>
                <w:sz w:val="20"/>
                <w:szCs w:val="20"/>
              </w:rPr>
              <w:t xml:space="preserve">High-levels of team engagement </w:t>
            </w:r>
          </w:p>
          <w:p w:rsidR="005109D7" w:rsidRPr="00F00CD3" w:rsidRDefault="005109D7" w:rsidP="005109D7">
            <w:pPr>
              <w:pStyle w:val="Puce3"/>
              <w:numPr>
                <w:ilvl w:val="0"/>
                <w:numId w:val="3"/>
              </w:numPr>
              <w:rPr>
                <w:sz w:val="20"/>
                <w:szCs w:val="20"/>
              </w:rPr>
            </w:pPr>
            <w:r w:rsidRPr="00F00CD3">
              <w:rPr>
                <w:sz w:val="20"/>
                <w:szCs w:val="20"/>
              </w:rPr>
              <w:t>Recognised leader within the business and respected specialist in specific market sector</w:t>
            </w:r>
          </w:p>
          <w:p w:rsidR="005109D7" w:rsidRPr="00F00CD3" w:rsidRDefault="005109D7" w:rsidP="005109D7">
            <w:pPr>
              <w:pStyle w:val="Puce3"/>
              <w:numPr>
                <w:ilvl w:val="0"/>
                <w:numId w:val="3"/>
              </w:numPr>
              <w:rPr>
                <w:sz w:val="20"/>
                <w:szCs w:val="20"/>
              </w:rPr>
            </w:pPr>
            <w:r w:rsidRPr="00F00CD3">
              <w:rPr>
                <w:sz w:val="20"/>
                <w:szCs w:val="20"/>
              </w:rPr>
              <w:t xml:space="preserve">Successful mobilisation of new services sold </w:t>
            </w:r>
          </w:p>
          <w:p w:rsidR="005109D7" w:rsidRPr="00F00CD3" w:rsidRDefault="005109D7" w:rsidP="005109D7">
            <w:pPr>
              <w:pStyle w:val="Puce3"/>
              <w:numPr>
                <w:ilvl w:val="0"/>
                <w:numId w:val="3"/>
              </w:numPr>
              <w:rPr>
                <w:sz w:val="20"/>
                <w:szCs w:val="20"/>
              </w:rPr>
            </w:pPr>
            <w:r w:rsidRPr="00F00CD3">
              <w:rPr>
                <w:sz w:val="20"/>
                <w:szCs w:val="20"/>
              </w:rPr>
              <w:t xml:space="preserve">All standards in the operational audits are effectively passed by the business units such as Safegard, Unit Business Health Checks and Mystery Shops </w:t>
            </w:r>
          </w:p>
          <w:p w:rsidR="005109D7" w:rsidRPr="00F00CD3" w:rsidRDefault="005109D7" w:rsidP="005109D7">
            <w:pPr>
              <w:pStyle w:val="Puce3"/>
              <w:numPr>
                <w:ilvl w:val="0"/>
                <w:numId w:val="3"/>
              </w:numPr>
              <w:rPr>
                <w:sz w:val="20"/>
                <w:szCs w:val="20"/>
              </w:rPr>
            </w:pPr>
            <w:r w:rsidRPr="00F00CD3">
              <w:rPr>
                <w:sz w:val="20"/>
                <w:szCs w:val="20"/>
              </w:rPr>
              <w:t xml:space="preserve">Formal client and industry recognition (awards) for services delivery, innovation, continuous improvement </w:t>
            </w:r>
            <w:proofErr w:type="spellStart"/>
            <w:r w:rsidRPr="00F00CD3">
              <w:rPr>
                <w:sz w:val="20"/>
                <w:szCs w:val="20"/>
              </w:rPr>
              <w:t>etc</w:t>
            </w:r>
            <w:proofErr w:type="spellEnd"/>
          </w:p>
          <w:p w:rsidR="005109D7" w:rsidRPr="00F00CD3" w:rsidRDefault="005109D7" w:rsidP="005109D7">
            <w:pPr>
              <w:pStyle w:val="Puce3"/>
              <w:numPr>
                <w:ilvl w:val="0"/>
                <w:numId w:val="3"/>
              </w:numPr>
              <w:rPr>
                <w:sz w:val="20"/>
                <w:szCs w:val="20"/>
              </w:rPr>
            </w:pPr>
            <w:r w:rsidRPr="00F00CD3">
              <w:rPr>
                <w:sz w:val="20"/>
                <w:szCs w:val="20"/>
              </w:rPr>
              <w:t xml:space="preserve">Creation of internal networks and forums for sharing best practice at technical, business, sector and client levels </w:t>
            </w:r>
          </w:p>
          <w:p w:rsidR="005109D7" w:rsidRDefault="005109D7" w:rsidP="005109D7">
            <w:pPr>
              <w:pStyle w:val="Puce3"/>
              <w:numPr>
                <w:ilvl w:val="0"/>
                <w:numId w:val="3"/>
              </w:numPr>
              <w:rPr>
                <w:sz w:val="20"/>
                <w:szCs w:val="20"/>
              </w:rPr>
            </w:pPr>
            <w:r w:rsidRPr="00F00CD3">
              <w:rPr>
                <w:sz w:val="20"/>
                <w:szCs w:val="20"/>
              </w:rPr>
              <w:t>Maintain high performing tea</w:t>
            </w:r>
            <w:r>
              <w:rPr>
                <w:sz w:val="20"/>
                <w:szCs w:val="20"/>
              </w:rPr>
              <w:t>ms, demonstrated through the EPA</w:t>
            </w:r>
            <w:r w:rsidRPr="00F00CD3">
              <w:rPr>
                <w:sz w:val="20"/>
                <w:szCs w:val="20"/>
              </w:rPr>
              <w:t>,  talent and succession planning processes and staff engagement surveys and IIP accreditation</w:t>
            </w:r>
          </w:p>
          <w:p w:rsidR="005109D7" w:rsidRPr="00A93381" w:rsidRDefault="005109D7" w:rsidP="005109D7">
            <w:pPr>
              <w:pStyle w:val="Puce3"/>
              <w:numPr>
                <w:ilvl w:val="0"/>
                <w:numId w:val="3"/>
              </w:numPr>
              <w:rPr>
                <w:color w:val="auto"/>
                <w:sz w:val="20"/>
                <w:szCs w:val="20"/>
              </w:rPr>
            </w:pPr>
            <w:r w:rsidRPr="00A93381">
              <w:rPr>
                <w:color w:val="auto"/>
                <w:sz w:val="20"/>
                <w:szCs w:val="20"/>
              </w:rPr>
              <w:t>Maintain high standards of appearance and personal hygiene</w:t>
            </w:r>
          </w:p>
          <w:p w:rsidR="006414CD" w:rsidRPr="006414CD" w:rsidRDefault="006414CD" w:rsidP="005109D7">
            <w:pPr>
              <w:pStyle w:val="Puces1"/>
              <w:numPr>
                <w:ilvl w:val="0"/>
                <w:numId w:val="0"/>
              </w:numPr>
              <w:spacing w:after="0"/>
              <w:ind w:left="720"/>
              <w:rPr>
                <w:b w:val="0"/>
                <w:sz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lastRenderedPageBreak/>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F479E6" w:rsidRDefault="00F479E6" w:rsidP="00656519">
            <w:pPr>
              <w:rPr>
                <w:rFonts w:cs="Arial"/>
                <w:b/>
                <w:color w:val="000000" w:themeColor="text1"/>
                <w:szCs w:val="20"/>
                <w:lang w:val="en-GB"/>
              </w:rPr>
            </w:pPr>
          </w:p>
          <w:p w:rsidR="005109D7" w:rsidRPr="00553033" w:rsidRDefault="005109D7" w:rsidP="005109D7">
            <w:pPr>
              <w:pStyle w:val="Puces1"/>
              <w:numPr>
                <w:ilvl w:val="0"/>
                <w:numId w:val="0"/>
              </w:numPr>
              <w:spacing w:after="0"/>
              <w:jc w:val="both"/>
              <w:rPr>
                <w:color w:val="17365D"/>
                <w:sz w:val="20"/>
                <w:szCs w:val="20"/>
              </w:rPr>
            </w:pPr>
            <w:r w:rsidRPr="00553033">
              <w:rPr>
                <w:color w:val="17365D"/>
                <w:sz w:val="20"/>
                <w:szCs w:val="20"/>
              </w:rPr>
              <w:t>Growth, client and customer satisfaction</w:t>
            </w:r>
          </w:p>
          <w:p w:rsidR="005109D7" w:rsidRPr="00F00CD3" w:rsidRDefault="005109D7" w:rsidP="005109D7">
            <w:pPr>
              <w:pStyle w:val="Puce3"/>
              <w:rPr>
                <w:sz w:val="20"/>
                <w:szCs w:val="20"/>
              </w:rPr>
            </w:pPr>
            <w:r w:rsidRPr="00F00CD3">
              <w:rPr>
                <w:sz w:val="20"/>
                <w:szCs w:val="20"/>
              </w:rPr>
              <w:t xml:space="preserve">Take overall responsibility for ensuring that </w:t>
            </w:r>
            <w:r>
              <w:rPr>
                <w:sz w:val="20"/>
                <w:szCs w:val="20"/>
              </w:rPr>
              <w:t>the contract is operated within its</w:t>
            </w:r>
            <w:r w:rsidRPr="00F00CD3">
              <w:rPr>
                <w:sz w:val="20"/>
                <w:szCs w:val="20"/>
              </w:rPr>
              <w:t xml:space="preserve"> contractual terms, have a unit business plan which is reviewed at least quarterly showing key objectives, goals and measures that link to the overall business plan and strategy for the segment</w:t>
            </w:r>
            <w:r>
              <w:rPr>
                <w:sz w:val="20"/>
                <w:szCs w:val="20"/>
              </w:rPr>
              <w:t xml:space="preserve"> and Aberdeen Football Club</w:t>
            </w:r>
          </w:p>
          <w:p w:rsidR="005109D7" w:rsidRPr="00F00CD3" w:rsidRDefault="005109D7" w:rsidP="005109D7">
            <w:pPr>
              <w:pStyle w:val="Puce3"/>
              <w:rPr>
                <w:sz w:val="20"/>
                <w:szCs w:val="20"/>
              </w:rPr>
            </w:pPr>
            <w:r>
              <w:rPr>
                <w:sz w:val="20"/>
                <w:szCs w:val="20"/>
              </w:rPr>
              <w:t>Understand the contract</w:t>
            </w:r>
            <w:r w:rsidRPr="00F00CD3">
              <w:rPr>
                <w:sz w:val="20"/>
                <w:szCs w:val="20"/>
              </w:rPr>
              <w:t xml:space="preserve"> scope and form within area of responsibility (e.g. payment mechanisms and procedures and variation control) and their importance to managing a site and the services provided including the ability to calculate the rewards and penalties of meeting or not meeting KPIs</w:t>
            </w:r>
          </w:p>
          <w:p w:rsidR="005109D7" w:rsidRPr="00F00CD3" w:rsidRDefault="005109D7" w:rsidP="005109D7">
            <w:pPr>
              <w:pStyle w:val="Puce3"/>
              <w:rPr>
                <w:sz w:val="20"/>
                <w:szCs w:val="20"/>
              </w:rPr>
            </w:pPr>
            <w:r w:rsidRPr="00F00CD3">
              <w:rPr>
                <w:sz w:val="20"/>
                <w:szCs w:val="20"/>
              </w:rPr>
              <w:t>Ability to interpre</w:t>
            </w:r>
            <w:r>
              <w:rPr>
                <w:sz w:val="20"/>
                <w:szCs w:val="20"/>
              </w:rPr>
              <w:t>t and understand the contract</w:t>
            </w:r>
            <w:r w:rsidRPr="00F00CD3">
              <w:rPr>
                <w:sz w:val="20"/>
                <w:szCs w:val="20"/>
              </w:rPr>
              <w:t xml:space="preserve"> for the accounts managed with an ability to negotiate within the boundaries of the contract</w:t>
            </w:r>
          </w:p>
          <w:p w:rsidR="005109D7" w:rsidRPr="00F00CD3" w:rsidRDefault="005109D7" w:rsidP="005109D7">
            <w:pPr>
              <w:pStyle w:val="Puce3"/>
              <w:rPr>
                <w:sz w:val="20"/>
                <w:szCs w:val="20"/>
              </w:rPr>
            </w:pPr>
            <w:r w:rsidRPr="00F00CD3">
              <w:rPr>
                <w:sz w:val="20"/>
                <w:szCs w:val="20"/>
              </w:rPr>
              <w:t>Commercial and f</w:t>
            </w:r>
            <w:r>
              <w:rPr>
                <w:sz w:val="20"/>
                <w:szCs w:val="20"/>
              </w:rPr>
              <w:t>inancial management of the contract</w:t>
            </w:r>
            <w:r w:rsidRPr="00F00CD3">
              <w:rPr>
                <w:sz w:val="20"/>
                <w:szCs w:val="20"/>
              </w:rPr>
              <w:t xml:space="preserve"> with focus on looking forward to next three years and analysis of future trends</w:t>
            </w:r>
          </w:p>
          <w:p w:rsidR="005109D7" w:rsidRPr="009D1B92" w:rsidRDefault="005109D7" w:rsidP="005109D7">
            <w:pPr>
              <w:pStyle w:val="Puce3"/>
              <w:rPr>
                <w:sz w:val="20"/>
                <w:szCs w:val="20"/>
              </w:rPr>
            </w:pPr>
            <w:r w:rsidRPr="009D1B92">
              <w:rPr>
                <w:sz w:val="20"/>
                <w:szCs w:val="20"/>
              </w:rPr>
              <w:t xml:space="preserve">Build strong understanding of service offers within Sodexo drawing upon the Centres of Excellence where appropriate and supporting the general services manager and project manager in the delivery of mobilisations and recommending service solutions for clients </w:t>
            </w:r>
          </w:p>
          <w:p w:rsidR="005109D7" w:rsidRPr="009D1B92" w:rsidRDefault="005109D7" w:rsidP="005109D7">
            <w:pPr>
              <w:pStyle w:val="Puce3"/>
              <w:rPr>
                <w:sz w:val="20"/>
                <w:szCs w:val="20"/>
              </w:rPr>
            </w:pPr>
            <w:r w:rsidRPr="009D1B92">
              <w:rPr>
                <w:sz w:val="20"/>
                <w:szCs w:val="20"/>
              </w:rPr>
              <w:t>Identify organic growth opportunities through innovation and new initi</w:t>
            </w:r>
            <w:r>
              <w:rPr>
                <w:sz w:val="20"/>
                <w:szCs w:val="20"/>
              </w:rPr>
              <w:t>atives within existing contract</w:t>
            </w:r>
          </w:p>
          <w:p w:rsidR="005109D7" w:rsidRPr="009D1B92" w:rsidRDefault="005109D7" w:rsidP="005109D7">
            <w:pPr>
              <w:pStyle w:val="Puce3"/>
              <w:rPr>
                <w:sz w:val="20"/>
                <w:szCs w:val="20"/>
              </w:rPr>
            </w:pPr>
            <w:r w:rsidRPr="009D1B92">
              <w:rPr>
                <w:sz w:val="20"/>
                <w:szCs w:val="20"/>
              </w:rPr>
              <w:t>Manage senior clients expectations around the future development of the account</w:t>
            </w:r>
          </w:p>
          <w:p w:rsidR="005109D7" w:rsidRPr="009D1B92" w:rsidRDefault="005109D7" w:rsidP="005109D7">
            <w:pPr>
              <w:pStyle w:val="Puce3"/>
              <w:rPr>
                <w:sz w:val="20"/>
                <w:szCs w:val="20"/>
              </w:rPr>
            </w:pPr>
            <w:r w:rsidRPr="009D1B92">
              <w:rPr>
                <w:sz w:val="20"/>
                <w:szCs w:val="20"/>
              </w:rPr>
              <w:t>Seeks new ways to drive revenue and grow accounts, selling new service lines and play key lead role in contract retenders when applicable</w:t>
            </w:r>
          </w:p>
          <w:p w:rsidR="005109D7" w:rsidRPr="009D1B92" w:rsidRDefault="005109D7" w:rsidP="005109D7">
            <w:pPr>
              <w:pStyle w:val="Puce3"/>
              <w:rPr>
                <w:sz w:val="20"/>
                <w:szCs w:val="20"/>
              </w:rPr>
            </w:pPr>
            <w:r>
              <w:rPr>
                <w:sz w:val="20"/>
                <w:szCs w:val="20"/>
              </w:rPr>
              <w:t>Ensure contract is</w:t>
            </w:r>
            <w:r w:rsidRPr="009D1B92">
              <w:rPr>
                <w:sz w:val="20"/>
                <w:szCs w:val="20"/>
              </w:rPr>
              <w:t xml:space="preserve"> performing within the agreed SLAs at all times to meet Sodexo commitments</w:t>
            </w:r>
          </w:p>
          <w:p w:rsidR="005109D7" w:rsidRPr="009D1B92" w:rsidRDefault="005109D7" w:rsidP="005109D7">
            <w:pPr>
              <w:pStyle w:val="Puce3"/>
              <w:rPr>
                <w:sz w:val="20"/>
                <w:szCs w:val="20"/>
              </w:rPr>
            </w:pPr>
            <w:r w:rsidRPr="009D1B92">
              <w:rPr>
                <w:sz w:val="20"/>
                <w:szCs w:val="20"/>
              </w:rPr>
              <w:t>Take overall responsibility f</w:t>
            </w:r>
            <w:r>
              <w:rPr>
                <w:sz w:val="20"/>
                <w:szCs w:val="20"/>
              </w:rPr>
              <w:t>or ensuring that contract is</w:t>
            </w:r>
            <w:r w:rsidRPr="009D1B92">
              <w:rPr>
                <w:sz w:val="20"/>
                <w:szCs w:val="20"/>
              </w:rPr>
              <w:t xml:space="preserve"> operated within their contractual terms</w:t>
            </w:r>
          </w:p>
          <w:p w:rsidR="005109D7" w:rsidRPr="009D1B92" w:rsidRDefault="005109D7" w:rsidP="005109D7">
            <w:pPr>
              <w:pStyle w:val="Puce3"/>
              <w:rPr>
                <w:sz w:val="20"/>
                <w:szCs w:val="20"/>
              </w:rPr>
            </w:pPr>
            <w:r w:rsidRPr="009D1B92">
              <w:rPr>
                <w:sz w:val="20"/>
                <w:szCs w:val="20"/>
              </w:rPr>
              <w:t>Ensure that clients receive services delivered within contractual terms and these are delivered in a cost effective way</w:t>
            </w:r>
          </w:p>
          <w:p w:rsidR="005109D7" w:rsidRPr="009D1B92" w:rsidRDefault="005109D7" w:rsidP="005109D7">
            <w:pPr>
              <w:pStyle w:val="Puce3"/>
              <w:rPr>
                <w:sz w:val="20"/>
                <w:szCs w:val="20"/>
              </w:rPr>
            </w:pPr>
            <w:r w:rsidRPr="009D1B92">
              <w:rPr>
                <w:sz w:val="20"/>
                <w:szCs w:val="20"/>
              </w:rPr>
              <w:t xml:space="preserve">Develop strong long term client relationships with multiple clients and agents in line with Clients for Life (CFL) philosophy to enhance </w:t>
            </w:r>
            <w:r>
              <w:rPr>
                <w:sz w:val="20"/>
                <w:szCs w:val="20"/>
              </w:rPr>
              <w:t>the retention of current client</w:t>
            </w:r>
            <w:r w:rsidRPr="009D1B92">
              <w:rPr>
                <w:sz w:val="20"/>
                <w:szCs w:val="20"/>
              </w:rPr>
              <w:t xml:space="preserve"> and customers, gain referrals for new business and attract new clients and customers.</w:t>
            </w:r>
          </w:p>
          <w:p w:rsidR="005109D7" w:rsidRPr="009D1B92" w:rsidRDefault="005109D7" w:rsidP="005109D7">
            <w:pPr>
              <w:pStyle w:val="Puce3"/>
              <w:rPr>
                <w:sz w:val="20"/>
                <w:szCs w:val="20"/>
              </w:rPr>
            </w:pPr>
            <w:r w:rsidRPr="009D1B92">
              <w:rPr>
                <w:sz w:val="20"/>
                <w:szCs w:val="20"/>
              </w:rPr>
              <w:t>Develop and retain existing client relationships through monthly meetings and quarterly reviews, using the full CFL process</w:t>
            </w:r>
          </w:p>
          <w:p w:rsidR="005109D7" w:rsidRPr="009D1B92" w:rsidRDefault="005109D7" w:rsidP="005109D7">
            <w:pPr>
              <w:pStyle w:val="Puce3"/>
              <w:rPr>
                <w:sz w:val="20"/>
                <w:szCs w:val="20"/>
              </w:rPr>
            </w:pPr>
            <w:r w:rsidRPr="009D1B92">
              <w:rPr>
                <w:sz w:val="20"/>
                <w:szCs w:val="20"/>
              </w:rPr>
              <w:t>Monitor KPI reporting, reviewing contents of client meetings and reviewing/monitoring general service manager performance in client retention</w:t>
            </w:r>
          </w:p>
          <w:p w:rsidR="005109D7" w:rsidRPr="009D1B92" w:rsidRDefault="005109D7" w:rsidP="005109D7">
            <w:pPr>
              <w:pStyle w:val="Puce3"/>
              <w:rPr>
                <w:sz w:val="20"/>
                <w:szCs w:val="20"/>
              </w:rPr>
            </w:pPr>
            <w:r w:rsidRPr="009D1B92">
              <w:rPr>
                <w:sz w:val="20"/>
                <w:szCs w:val="20"/>
              </w:rPr>
              <w:t xml:space="preserve">Deliver Clients for Life development plans and increase client retention/growth </w:t>
            </w:r>
          </w:p>
          <w:p w:rsidR="005109D7" w:rsidRPr="00F00CD3" w:rsidRDefault="005109D7" w:rsidP="005109D7">
            <w:pPr>
              <w:pStyle w:val="Puce3"/>
              <w:numPr>
                <w:ilvl w:val="0"/>
                <w:numId w:val="0"/>
              </w:numPr>
              <w:ind w:left="568" w:hanging="284"/>
              <w:rPr>
                <w:sz w:val="20"/>
                <w:szCs w:val="20"/>
              </w:rPr>
            </w:pPr>
          </w:p>
          <w:p w:rsidR="005109D7" w:rsidRPr="00553033" w:rsidRDefault="005109D7" w:rsidP="005109D7">
            <w:pPr>
              <w:pStyle w:val="Puces1"/>
              <w:numPr>
                <w:ilvl w:val="0"/>
                <w:numId w:val="0"/>
              </w:numPr>
              <w:spacing w:after="0"/>
              <w:ind w:left="360" w:hanging="360"/>
              <w:jc w:val="both"/>
              <w:rPr>
                <w:sz w:val="20"/>
                <w:szCs w:val="20"/>
              </w:rPr>
            </w:pPr>
          </w:p>
          <w:p w:rsidR="005109D7" w:rsidRPr="00553033" w:rsidRDefault="005109D7" w:rsidP="005109D7">
            <w:pPr>
              <w:pStyle w:val="Puces1"/>
              <w:numPr>
                <w:ilvl w:val="0"/>
                <w:numId w:val="0"/>
              </w:numPr>
              <w:spacing w:after="0"/>
              <w:jc w:val="both"/>
              <w:rPr>
                <w:color w:val="17365D"/>
                <w:sz w:val="20"/>
                <w:szCs w:val="20"/>
              </w:rPr>
            </w:pPr>
            <w:r w:rsidRPr="00553033">
              <w:rPr>
                <w:color w:val="17365D"/>
                <w:sz w:val="20"/>
                <w:szCs w:val="20"/>
              </w:rPr>
              <w:t>Rigorous management of results</w:t>
            </w:r>
          </w:p>
          <w:p w:rsidR="005109D7" w:rsidRPr="00F00CD3" w:rsidRDefault="005109D7" w:rsidP="005109D7">
            <w:pPr>
              <w:pStyle w:val="Puce3"/>
              <w:rPr>
                <w:sz w:val="20"/>
                <w:szCs w:val="20"/>
              </w:rPr>
            </w:pPr>
            <w:r w:rsidRPr="00F00CD3">
              <w:rPr>
                <w:sz w:val="20"/>
                <w:szCs w:val="20"/>
              </w:rPr>
              <w:t>Take overall responsib</w:t>
            </w:r>
            <w:r>
              <w:rPr>
                <w:sz w:val="20"/>
                <w:szCs w:val="20"/>
              </w:rPr>
              <w:t>ility for ensuring the contract</w:t>
            </w:r>
            <w:r w:rsidRPr="00F00CD3">
              <w:rPr>
                <w:sz w:val="20"/>
                <w:szCs w:val="20"/>
              </w:rPr>
              <w:t xml:space="preserve"> perform</w:t>
            </w:r>
            <w:r>
              <w:rPr>
                <w:sz w:val="20"/>
                <w:szCs w:val="20"/>
              </w:rPr>
              <w:t>s</w:t>
            </w:r>
            <w:r w:rsidRPr="00F00CD3">
              <w:rPr>
                <w:sz w:val="20"/>
                <w:szCs w:val="20"/>
              </w:rPr>
              <w:t xml:space="preserve"> to budget and achieve their unit business plans and improve financial performance utilising nominated suppliers, maximising labour productivity in line with Company models, policies and procedures and controlling costs</w:t>
            </w:r>
          </w:p>
          <w:p w:rsidR="005109D7" w:rsidRPr="00F00CD3" w:rsidRDefault="005109D7" w:rsidP="005109D7">
            <w:pPr>
              <w:pStyle w:val="Puce3"/>
              <w:rPr>
                <w:sz w:val="20"/>
                <w:szCs w:val="20"/>
              </w:rPr>
            </w:pPr>
            <w:r w:rsidRPr="00F00CD3">
              <w:rPr>
                <w:sz w:val="20"/>
                <w:szCs w:val="20"/>
              </w:rPr>
              <w:t>Contribute to the development and implementation of  the segment strategy  and ensure own business area plan is in line with segment objectives and delivers against Sodexo expectations</w:t>
            </w:r>
          </w:p>
          <w:p w:rsidR="005109D7" w:rsidRPr="00F00CD3" w:rsidRDefault="005109D7" w:rsidP="005109D7">
            <w:pPr>
              <w:pStyle w:val="Puce3"/>
              <w:rPr>
                <w:sz w:val="20"/>
                <w:szCs w:val="20"/>
              </w:rPr>
            </w:pPr>
            <w:r w:rsidRPr="00F00CD3">
              <w:rPr>
                <w:sz w:val="20"/>
                <w:szCs w:val="20"/>
              </w:rPr>
              <w:t>Set and agree overall annual budgets with finance and develop unit business plans and local area plans which link to the overall Segment strategy and objectives</w:t>
            </w:r>
          </w:p>
          <w:p w:rsidR="005109D7" w:rsidRPr="00F00CD3" w:rsidRDefault="005109D7" w:rsidP="005109D7">
            <w:pPr>
              <w:pStyle w:val="Puce3"/>
              <w:rPr>
                <w:sz w:val="20"/>
                <w:szCs w:val="20"/>
              </w:rPr>
            </w:pPr>
            <w:r w:rsidRPr="00F00CD3">
              <w:rPr>
                <w:sz w:val="20"/>
                <w:szCs w:val="20"/>
              </w:rPr>
              <w:t>Analyse and review all financial measures and tools to ensure positive financial performance through accurate forecasting and account management</w:t>
            </w:r>
          </w:p>
          <w:p w:rsidR="005109D7" w:rsidRPr="00F00CD3" w:rsidRDefault="005109D7" w:rsidP="005109D7">
            <w:pPr>
              <w:pStyle w:val="Puce3"/>
              <w:rPr>
                <w:sz w:val="20"/>
                <w:szCs w:val="20"/>
              </w:rPr>
            </w:pPr>
            <w:r w:rsidRPr="00F00CD3">
              <w:rPr>
                <w:sz w:val="20"/>
                <w:szCs w:val="20"/>
              </w:rPr>
              <w:t>Seek new ways to drive revenue and maximise sales by implementing innovative ideas across all operational departments</w:t>
            </w:r>
          </w:p>
          <w:p w:rsidR="005109D7" w:rsidRPr="00F00CD3" w:rsidRDefault="005109D7" w:rsidP="005109D7">
            <w:pPr>
              <w:pStyle w:val="Puce3"/>
              <w:rPr>
                <w:sz w:val="20"/>
                <w:szCs w:val="20"/>
              </w:rPr>
            </w:pPr>
            <w:r w:rsidRPr="00F00CD3">
              <w:rPr>
                <w:sz w:val="20"/>
                <w:szCs w:val="20"/>
              </w:rPr>
              <w:t>Take  overall accountability for delivering services to the agreed specification and service level agreements/sta</w:t>
            </w:r>
            <w:r>
              <w:rPr>
                <w:sz w:val="20"/>
                <w:szCs w:val="20"/>
              </w:rPr>
              <w:t>ndards required by the contract</w:t>
            </w:r>
            <w:r w:rsidRPr="00F00CD3">
              <w:rPr>
                <w:sz w:val="20"/>
                <w:szCs w:val="20"/>
              </w:rPr>
              <w:t xml:space="preserve"> within your assigned area</w:t>
            </w:r>
          </w:p>
          <w:p w:rsidR="005109D7" w:rsidRPr="00F00CD3" w:rsidRDefault="005109D7" w:rsidP="005109D7">
            <w:pPr>
              <w:pStyle w:val="Puce3"/>
              <w:rPr>
                <w:sz w:val="20"/>
                <w:szCs w:val="20"/>
              </w:rPr>
            </w:pPr>
            <w:r w:rsidRPr="00F00CD3">
              <w:rPr>
                <w:sz w:val="20"/>
                <w:szCs w:val="20"/>
              </w:rPr>
              <w:t>Continually seek ways to maximise profitability and enhance service quality by driving excellence and innovations in service delivery and pushing for more efficient service delivery and cost efficiencies</w:t>
            </w:r>
          </w:p>
          <w:p w:rsidR="005109D7" w:rsidRPr="00F00CD3" w:rsidRDefault="005109D7" w:rsidP="005109D7">
            <w:pPr>
              <w:pStyle w:val="Puce3"/>
              <w:rPr>
                <w:sz w:val="20"/>
                <w:szCs w:val="20"/>
              </w:rPr>
            </w:pPr>
            <w:r w:rsidRPr="00F00CD3">
              <w:rPr>
                <w:sz w:val="20"/>
                <w:szCs w:val="20"/>
              </w:rPr>
              <w:t xml:space="preserve">Ensure compliance with nominated suppliers in line with Sodexo policy and ensure suppliers have undergone rigorous safety checks through the Vendor Governance Team (to gain best market value prices), labour management and forecasting performance against budget, audit controls etc. </w:t>
            </w:r>
          </w:p>
          <w:p w:rsidR="005109D7" w:rsidRPr="00F00CD3" w:rsidRDefault="005109D7" w:rsidP="005109D7">
            <w:pPr>
              <w:pStyle w:val="Puce3"/>
              <w:rPr>
                <w:sz w:val="20"/>
                <w:szCs w:val="20"/>
              </w:rPr>
            </w:pPr>
            <w:r w:rsidRPr="00F00CD3">
              <w:rPr>
                <w:sz w:val="20"/>
                <w:szCs w:val="20"/>
              </w:rPr>
              <w:lastRenderedPageBreak/>
              <w:t>Ensure that health and safety is given the number one priority by delivering all Safeguard administration in advance of and during logistical operations.  Lead where appropriate, and take part in management and employee briefings to deliver safety information to include; Food Safety, Health and Safety, Fire Safety, First Aid and any statutory, client or venue specific safety requirements</w:t>
            </w:r>
          </w:p>
          <w:p w:rsidR="005109D7" w:rsidRPr="00F00CD3" w:rsidRDefault="005109D7" w:rsidP="005109D7">
            <w:pPr>
              <w:pStyle w:val="Puce3"/>
              <w:rPr>
                <w:sz w:val="20"/>
                <w:szCs w:val="20"/>
              </w:rPr>
            </w:pPr>
            <w:r w:rsidRPr="00F00CD3">
              <w:rPr>
                <w:sz w:val="20"/>
                <w:szCs w:val="20"/>
              </w:rPr>
              <w:t xml:space="preserve">Ensure the business complies with all Company and client policies and procedures/site rules and statutory regulations and that licences and qualifications are met and retained and consequences managed appropriately.  </w:t>
            </w:r>
          </w:p>
          <w:p w:rsidR="005109D7" w:rsidRPr="00F00CD3" w:rsidRDefault="005109D7" w:rsidP="005109D7">
            <w:pPr>
              <w:pStyle w:val="Puce3"/>
              <w:rPr>
                <w:sz w:val="20"/>
                <w:szCs w:val="20"/>
              </w:rPr>
            </w:pPr>
            <w:r w:rsidRPr="00F00CD3">
              <w:rPr>
                <w:sz w:val="20"/>
                <w:szCs w:val="20"/>
              </w:rPr>
              <w:t xml:space="preserve">Ensure that all audits such as Unit Business Health Checks are complied with and Mystery Shops etc. </w:t>
            </w:r>
          </w:p>
          <w:p w:rsidR="005109D7" w:rsidRPr="00F00CD3" w:rsidRDefault="005109D7" w:rsidP="005109D7">
            <w:pPr>
              <w:pStyle w:val="Puce3"/>
              <w:rPr>
                <w:sz w:val="20"/>
                <w:szCs w:val="20"/>
              </w:rPr>
            </w:pPr>
            <w:r w:rsidRPr="00F00CD3">
              <w:rPr>
                <w:sz w:val="20"/>
                <w:szCs w:val="20"/>
              </w:rPr>
              <w:t>Take overall accountability for Health and Safety and training plans within business area</w:t>
            </w:r>
          </w:p>
          <w:p w:rsidR="005109D7" w:rsidRPr="00F00CD3" w:rsidRDefault="005109D7" w:rsidP="005109D7">
            <w:pPr>
              <w:pStyle w:val="Puce3"/>
              <w:rPr>
                <w:sz w:val="20"/>
                <w:szCs w:val="20"/>
              </w:rPr>
            </w:pPr>
            <w:r w:rsidRPr="00F00CD3">
              <w:rPr>
                <w:sz w:val="20"/>
                <w:szCs w:val="20"/>
              </w:rPr>
              <w:t>Ensure all</w:t>
            </w:r>
            <w:r>
              <w:rPr>
                <w:sz w:val="20"/>
                <w:szCs w:val="20"/>
              </w:rPr>
              <w:t xml:space="preserve"> business unit</w:t>
            </w:r>
            <w:r w:rsidRPr="00F00CD3">
              <w:rPr>
                <w:sz w:val="20"/>
                <w:szCs w:val="20"/>
              </w:rPr>
              <w:t xml:space="preserve"> comply with all business processes and systems such as </w:t>
            </w:r>
            <w:proofErr w:type="spellStart"/>
            <w:r w:rsidRPr="00F00CD3">
              <w:rPr>
                <w:sz w:val="20"/>
                <w:szCs w:val="20"/>
              </w:rPr>
              <w:t>Eprofit</w:t>
            </w:r>
            <w:proofErr w:type="spellEnd"/>
            <w:r w:rsidRPr="00F00CD3">
              <w:rPr>
                <w:sz w:val="20"/>
                <w:szCs w:val="20"/>
              </w:rPr>
              <w:t xml:space="preserve"> trading procedures and that UDC payroll is administered correctly for establishment staff and casual workers in accordance to their Terms and conditions of employment</w:t>
            </w:r>
          </w:p>
          <w:p w:rsidR="005109D7" w:rsidRPr="00F00CD3" w:rsidRDefault="005109D7" w:rsidP="005109D7">
            <w:pPr>
              <w:pStyle w:val="Puce3"/>
              <w:rPr>
                <w:sz w:val="20"/>
                <w:szCs w:val="20"/>
              </w:rPr>
            </w:pPr>
            <w:r>
              <w:rPr>
                <w:sz w:val="20"/>
                <w:szCs w:val="20"/>
              </w:rPr>
              <w:t>Own</w:t>
            </w:r>
            <w:r w:rsidRPr="00F00CD3">
              <w:rPr>
                <w:sz w:val="20"/>
                <w:szCs w:val="20"/>
              </w:rPr>
              <w:t xml:space="preserve"> the risks and risk register and mo</w:t>
            </w:r>
            <w:r>
              <w:rPr>
                <w:sz w:val="20"/>
                <w:szCs w:val="20"/>
              </w:rPr>
              <w:t>nitoring risks.</w:t>
            </w:r>
          </w:p>
          <w:p w:rsidR="005109D7" w:rsidRPr="00F00CD3" w:rsidRDefault="005109D7" w:rsidP="005109D7">
            <w:pPr>
              <w:pStyle w:val="Puce3"/>
              <w:rPr>
                <w:sz w:val="20"/>
                <w:szCs w:val="20"/>
              </w:rPr>
            </w:pPr>
            <w:r w:rsidRPr="00F00CD3">
              <w:rPr>
                <w:sz w:val="20"/>
                <w:szCs w:val="20"/>
              </w:rPr>
              <w:t>Ensure continuous oversight of all business continuity plans w</w:t>
            </w:r>
            <w:r>
              <w:rPr>
                <w:sz w:val="20"/>
                <w:szCs w:val="20"/>
              </w:rPr>
              <w:t>ithin contract</w:t>
            </w:r>
            <w:r w:rsidRPr="00F00CD3">
              <w:rPr>
                <w:sz w:val="20"/>
                <w:szCs w:val="20"/>
              </w:rPr>
              <w:t xml:space="preserve"> and ensuring they are connected with wider Sodexo plans to maximise efficiencies</w:t>
            </w:r>
          </w:p>
          <w:p w:rsidR="005109D7" w:rsidRPr="00F00CD3" w:rsidRDefault="005109D7" w:rsidP="005109D7">
            <w:pPr>
              <w:pStyle w:val="Puce3"/>
              <w:rPr>
                <w:sz w:val="20"/>
                <w:szCs w:val="20"/>
              </w:rPr>
            </w:pPr>
            <w:r w:rsidRPr="00F00CD3">
              <w:rPr>
                <w:sz w:val="20"/>
                <w:szCs w:val="20"/>
              </w:rPr>
              <w:t>Ensure analysis of indicators adhere to processes and implement coaching to embed good practice</w:t>
            </w:r>
          </w:p>
          <w:p w:rsidR="005109D7" w:rsidRPr="00F00CD3" w:rsidRDefault="005109D7" w:rsidP="005109D7">
            <w:pPr>
              <w:pStyle w:val="Puce3"/>
              <w:rPr>
                <w:sz w:val="20"/>
                <w:szCs w:val="20"/>
              </w:rPr>
            </w:pPr>
            <w:r w:rsidRPr="00F00CD3">
              <w:rPr>
                <w:sz w:val="20"/>
                <w:szCs w:val="20"/>
              </w:rPr>
              <w:t xml:space="preserve">Ensure that the appropriate training and development plans are in place for all employees within the business to ensure that statutory requirements are met and development training activities are carried out and recorded to assist with career development and succession planning </w:t>
            </w:r>
          </w:p>
          <w:p w:rsidR="005109D7" w:rsidRDefault="005109D7" w:rsidP="005109D7">
            <w:pPr>
              <w:pStyle w:val="Puce3"/>
              <w:rPr>
                <w:sz w:val="20"/>
                <w:szCs w:val="20"/>
              </w:rPr>
            </w:pPr>
            <w:r w:rsidRPr="00F00CD3">
              <w:rPr>
                <w:sz w:val="20"/>
                <w:szCs w:val="20"/>
              </w:rPr>
              <w:t xml:space="preserve">Ensure the unit complies with appropriate controls and meets all other audit standards </w:t>
            </w:r>
          </w:p>
          <w:p w:rsidR="005109D7" w:rsidRPr="009D1B92" w:rsidRDefault="005109D7" w:rsidP="005109D7">
            <w:pPr>
              <w:pStyle w:val="Puce3"/>
              <w:rPr>
                <w:sz w:val="20"/>
                <w:szCs w:val="20"/>
              </w:rPr>
            </w:pPr>
            <w:r w:rsidRPr="009D1B92">
              <w:rPr>
                <w:sz w:val="20"/>
                <w:szCs w:val="20"/>
              </w:rPr>
              <w:t>Ensure stock is managed by carrying out stock counts and fixed asset and cash handling audits in line with the procedures set out in the unit business health check</w:t>
            </w:r>
          </w:p>
          <w:p w:rsidR="005109D7" w:rsidRPr="009D1B92" w:rsidRDefault="005109D7" w:rsidP="005109D7">
            <w:pPr>
              <w:pStyle w:val="Puce3"/>
              <w:rPr>
                <w:sz w:val="20"/>
                <w:szCs w:val="20"/>
              </w:rPr>
            </w:pPr>
            <w:r w:rsidRPr="009D1B92">
              <w:rPr>
                <w:sz w:val="20"/>
                <w:szCs w:val="20"/>
              </w:rPr>
              <w:t>Carry out in-depth reviews with each Business Manager at the end of each period to discuss their financial and contract(s) performance. Ensure any variances are acted on in an appropriate way.</w:t>
            </w:r>
          </w:p>
          <w:p w:rsidR="005109D7" w:rsidRPr="009D1B92" w:rsidRDefault="005109D7" w:rsidP="005109D7">
            <w:pPr>
              <w:pStyle w:val="Puce3"/>
              <w:rPr>
                <w:sz w:val="20"/>
                <w:szCs w:val="20"/>
              </w:rPr>
            </w:pPr>
            <w:r w:rsidRPr="009D1B92">
              <w:rPr>
                <w:sz w:val="20"/>
                <w:szCs w:val="20"/>
              </w:rPr>
              <w:t>Understand and apply Sodexo resource management principles, tools and processes to manage labour effectively</w:t>
            </w:r>
          </w:p>
          <w:p w:rsidR="005109D7" w:rsidRPr="009D1B92" w:rsidRDefault="005109D7" w:rsidP="005109D7">
            <w:pPr>
              <w:pStyle w:val="Puce3"/>
              <w:rPr>
                <w:sz w:val="20"/>
                <w:szCs w:val="20"/>
              </w:rPr>
            </w:pPr>
            <w:r w:rsidRPr="009D1B92">
              <w:rPr>
                <w:sz w:val="20"/>
                <w:szCs w:val="20"/>
              </w:rPr>
              <w:t>Monitor and review service delivery against the contract SLA and Sodexo operating procedures and best practices and drive improvements through continually seeking ways to enhance quality through innovation and cost efficiencies</w:t>
            </w:r>
          </w:p>
          <w:p w:rsidR="005109D7" w:rsidRPr="009D1B92" w:rsidRDefault="005109D7" w:rsidP="005109D7">
            <w:pPr>
              <w:pStyle w:val="Puce3"/>
              <w:rPr>
                <w:sz w:val="20"/>
                <w:szCs w:val="20"/>
              </w:rPr>
            </w:pPr>
            <w:r w:rsidRPr="009D1B92">
              <w:rPr>
                <w:sz w:val="20"/>
                <w:szCs w:val="20"/>
              </w:rPr>
              <w:t xml:space="preserve">Effective management of agents, suppliers and contractors </w:t>
            </w:r>
          </w:p>
          <w:p w:rsidR="005109D7" w:rsidRPr="009D1B92" w:rsidRDefault="005109D7" w:rsidP="005109D7">
            <w:pPr>
              <w:pStyle w:val="Puce3"/>
              <w:rPr>
                <w:sz w:val="20"/>
                <w:szCs w:val="20"/>
              </w:rPr>
            </w:pPr>
            <w:r w:rsidRPr="009D1B92">
              <w:rPr>
                <w:sz w:val="20"/>
                <w:szCs w:val="20"/>
              </w:rPr>
              <w:t>Facilitate effective communications between the centre and the operations teams</w:t>
            </w:r>
          </w:p>
          <w:p w:rsidR="005109D7" w:rsidRPr="009D1B92" w:rsidRDefault="005109D7" w:rsidP="005109D7">
            <w:pPr>
              <w:pStyle w:val="Puce3"/>
              <w:rPr>
                <w:sz w:val="20"/>
                <w:szCs w:val="20"/>
              </w:rPr>
            </w:pPr>
            <w:r w:rsidRPr="009D1B92">
              <w:rPr>
                <w:sz w:val="20"/>
                <w:szCs w:val="20"/>
              </w:rPr>
              <w:t xml:space="preserve">Ensure directs </w:t>
            </w:r>
            <w:r>
              <w:rPr>
                <w:sz w:val="20"/>
                <w:szCs w:val="20"/>
              </w:rPr>
              <w:t>reports are delivering contract</w:t>
            </w:r>
            <w:r w:rsidRPr="009D1B92">
              <w:rPr>
                <w:sz w:val="20"/>
                <w:szCs w:val="20"/>
              </w:rPr>
              <w:t xml:space="preserve"> to the right quality standards by reviewing and challenging reports on achievements against SLAs and ensuring action plans are put in place to ensure the SLAs are met.</w:t>
            </w:r>
          </w:p>
          <w:p w:rsidR="005109D7" w:rsidRPr="009D1B92" w:rsidRDefault="005109D7" w:rsidP="005109D7">
            <w:pPr>
              <w:pStyle w:val="Puce3"/>
            </w:pPr>
            <w:r w:rsidRPr="009D1B92">
              <w:t>Undertake operational duties as required to support the business</w:t>
            </w:r>
          </w:p>
          <w:p w:rsidR="005109D7" w:rsidRPr="004B461E" w:rsidRDefault="005109D7" w:rsidP="005109D7"/>
          <w:p w:rsidR="005109D7" w:rsidRDefault="005109D7" w:rsidP="005109D7">
            <w:pPr>
              <w:pStyle w:val="Puces1"/>
              <w:numPr>
                <w:ilvl w:val="0"/>
                <w:numId w:val="0"/>
              </w:numPr>
              <w:spacing w:after="0"/>
              <w:jc w:val="both"/>
              <w:rPr>
                <w:color w:val="17365D"/>
                <w:sz w:val="20"/>
                <w:szCs w:val="20"/>
              </w:rPr>
            </w:pPr>
            <w:r w:rsidRPr="003E6038">
              <w:rPr>
                <w:color w:val="17365D"/>
                <w:sz w:val="20"/>
                <w:szCs w:val="20"/>
              </w:rPr>
              <w:t>Leadership and people management</w:t>
            </w:r>
          </w:p>
          <w:p w:rsidR="005109D7" w:rsidRPr="00F00CD3" w:rsidRDefault="005109D7" w:rsidP="005109D7">
            <w:pPr>
              <w:pStyle w:val="Puce3"/>
              <w:rPr>
                <w:sz w:val="20"/>
                <w:szCs w:val="20"/>
              </w:rPr>
            </w:pPr>
            <w:r w:rsidRPr="00F00CD3">
              <w:rPr>
                <w:sz w:val="20"/>
                <w:szCs w:val="20"/>
              </w:rPr>
              <w:t xml:space="preserve">Recruit, induct, motivate, manage, train and develop all employees following Sodexo HR policy and guidelines </w:t>
            </w:r>
          </w:p>
          <w:p w:rsidR="005109D7" w:rsidRPr="00F00CD3" w:rsidRDefault="005109D7" w:rsidP="005109D7">
            <w:pPr>
              <w:pStyle w:val="Puce3"/>
              <w:rPr>
                <w:sz w:val="20"/>
                <w:szCs w:val="20"/>
              </w:rPr>
            </w:pPr>
            <w:r w:rsidRPr="00F00CD3">
              <w:rPr>
                <w:sz w:val="20"/>
                <w:szCs w:val="20"/>
              </w:rPr>
              <w:t xml:space="preserve">Lead  excellence in performance through coaching and drive a greater understanding of technical competence versus behavioural capability </w:t>
            </w:r>
          </w:p>
          <w:p w:rsidR="005109D7" w:rsidRPr="00F00CD3" w:rsidRDefault="005109D7" w:rsidP="005109D7">
            <w:pPr>
              <w:pStyle w:val="Puce3"/>
              <w:rPr>
                <w:sz w:val="20"/>
                <w:szCs w:val="20"/>
              </w:rPr>
            </w:pPr>
            <w:r w:rsidRPr="00F00CD3">
              <w:rPr>
                <w:sz w:val="20"/>
                <w:szCs w:val="20"/>
              </w:rPr>
              <w:t xml:space="preserve">Role model the focus on five behaviours to improve engagement, enhance performance and retain Investors in People accreditation  </w:t>
            </w:r>
          </w:p>
          <w:p w:rsidR="005109D7" w:rsidRPr="00F00CD3" w:rsidRDefault="005109D7" w:rsidP="005109D7">
            <w:pPr>
              <w:pStyle w:val="Puce3"/>
              <w:rPr>
                <w:sz w:val="20"/>
                <w:szCs w:val="20"/>
              </w:rPr>
            </w:pPr>
            <w:r w:rsidRPr="00F00CD3">
              <w:rPr>
                <w:sz w:val="20"/>
                <w:szCs w:val="20"/>
              </w:rPr>
              <w:t xml:space="preserve">Coach managers to ensure that the Focus on Five principles are adopted, employees performance is managed through the Sodexo performance management processes and talent development and succession planning activities take place </w:t>
            </w:r>
          </w:p>
          <w:p w:rsidR="005109D7" w:rsidRPr="00F00CD3" w:rsidRDefault="005109D7" w:rsidP="005109D7">
            <w:pPr>
              <w:pStyle w:val="Puce3"/>
              <w:rPr>
                <w:sz w:val="20"/>
                <w:szCs w:val="20"/>
              </w:rPr>
            </w:pPr>
            <w:r w:rsidRPr="00F00CD3">
              <w:rPr>
                <w:sz w:val="20"/>
                <w:szCs w:val="20"/>
              </w:rPr>
              <w:t>Manage the  team and provide them with guidance on operational issues to ensure the business objectives are met</w:t>
            </w:r>
          </w:p>
          <w:p w:rsidR="005109D7" w:rsidRPr="00F00CD3" w:rsidRDefault="005109D7" w:rsidP="005109D7">
            <w:pPr>
              <w:pStyle w:val="Puce3"/>
              <w:rPr>
                <w:sz w:val="20"/>
                <w:szCs w:val="20"/>
              </w:rPr>
            </w:pPr>
            <w:r w:rsidRPr="00F00CD3">
              <w:rPr>
                <w:sz w:val="20"/>
                <w:szCs w:val="20"/>
              </w:rPr>
              <w:t>Manage contracted employees, fixed term and casual labour in line with the labour productivity tools, policies and processes</w:t>
            </w:r>
          </w:p>
          <w:p w:rsidR="005109D7" w:rsidRPr="00F00CD3" w:rsidRDefault="005109D7" w:rsidP="005109D7">
            <w:pPr>
              <w:pStyle w:val="Puce3"/>
              <w:rPr>
                <w:sz w:val="20"/>
                <w:szCs w:val="20"/>
              </w:rPr>
            </w:pPr>
            <w:r w:rsidRPr="00F00CD3">
              <w:rPr>
                <w:sz w:val="20"/>
                <w:szCs w:val="20"/>
              </w:rPr>
              <w:t>Take  responsibility  for the management of all direct reports including recruitment, induction, training and performance</w:t>
            </w:r>
          </w:p>
          <w:p w:rsidR="005109D7" w:rsidRPr="00F00CD3" w:rsidRDefault="005109D7" w:rsidP="005109D7">
            <w:pPr>
              <w:pStyle w:val="Puce3"/>
              <w:rPr>
                <w:sz w:val="20"/>
                <w:szCs w:val="20"/>
              </w:rPr>
            </w:pPr>
            <w:r w:rsidRPr="00F00CD3">
              <w:rPr>
                <w:sz w:val="20"/>
                <w:szCs w:val="20"/>
              </w:rPr>
              <w:t>Coach and mentor direct report</w:t>
            </w:r>
          </w:p>
          <w:p w:rsidR="005109D7" w:rsidRPr="00F00CD3" w:rsidRDefault="005109D7" w:rsidP="005109D7">
            <w:pPr>
              <w:pStyle w:val="Puce3"/>
              <w:rPr>
                <w:sz w:val="20"/>
                <w:szCs w:val="20"/>
              </w:rPr>
            </w:pPr>
            <w:r w:rsidRPr="00F00CD3">
              <w:rPr>
                <w:sz w:val="20"/>
                <w:szCs w:val="20"/>
              </w:rPr>
              <w:t>Grow strong relationships with clients to ensure a profitable long term partnership</w:t>
            </w:r>
          </w:p>
          <w:p w:rsidR="005109D7" w:rsidRPr="00F00CD3" w:rsidRDefault="005109D7" w:rsidP="005109D7">
            <w:pPr>
              <w:pStyle w:val="Puce3"/>
              <w:rPr>
                <w:sz w:val="20"/>
                <w:szCs w:val="20"/>
              </w:rPr>
            </w:pPr>
            <w:r w:rsidRPr="00F00CD3">
              <w:rPr>
                <w:sz w:val="20"/>
                <w:szCs w:val="20"/>
              </w:rPr>
              <w:t>Communicate the employee engagement results and compile a robust action plan for the business area to drive continuous improvement</w:t>
            </w:r>
          </w:p>
          <w:p w:rsidR="005109D7" w:rsidRPr="00F00CD3" w:rsidRDefault="005109D7" w:rsidP="005109D7">
            <w:pPr>
              <w:pStyle w:val="Puce3"/>
              <w:rPr>
                <w:sz w:val="20"/>
                <w:szCs w:val="20"/>
              </w:rPr>
            </w:pPr>
            <w:r w:rsidRPr="00F00CD3">
              <w:rPr>
                <w:sz w:val="20"/>
                <w:szCs w:val="20"/>
              </w:rPr>
              <w:t>Hold regular team meetings with managers to ensure the cascade of information down to unit level employees.</w:t>
            </w:r>
          </w:p>
          <w:p w:rsidR="005109D7" w:rsidRPr="00F00CD3" w:rsidRDefault="005109D7" w:rsidP="005109D7">
            <w:pPr>
              <w:pStyle w:val="Puce3"/>
              <w:rPr>
                <w:sz w:val="20"/>
                <w:szCs w:val="20"/>
              </w:rPr>
            </w:pPr>
            <w:r w:rsidRPr="00F00CD3">
              <w:rPr>
                <w:sz w:val="20"/>
                <w:szCs w:val="20"/>
              </w:rPr>
              <w:t xml:space="preserve">Build and maintain a thorough understanding of Sodexo strategy and financial goals, Sodexo policies, </w:t>
            </w:r>
            <w:r w:rsidRPr="00F00CD3">
              <w:rPr>
                <w:sz w:val="20"/>
                <w:szCs w:val="20"/>
              </w:rPr>
              <w:lastRenderedPageBreak/>
              <w:t xml:space="preserve">procedures and processes such as people management, health and safety etc. to ensure compliance </w:t>
            </w:r>
          </w:p>
          <w:p w:rsidR="005109D7" w:rsidRPr="00F00CD3" w:rsidRDefault="005109D7" w:rsidP="005109D7">
            <w:pPr>
              <w:pStyle w:val="Puce3"/>
              <w:rPr>
                <w:sz w:val="20"/>
                <w:szCs w:val="20"/>
              </w:rPr>
            </w:pPr>
            <w:r w:rsidRPr="00F00CD3">
              <w:rPr>
                <w:sz w:val="20"/>
                <w:szCs w:val="20"/>
              </w:rPr>
              <w:t xml:space="preserve">Facilitate a high support, high challenge performance management culture </w:t>
            </w:r>
          </w:p>
          <w:p w:rsidR="005109D7" w:rsidRPr="00F00CD3" w:rsidRDefault="005109D7" w:rsidP="005109D7">
            <w:pPr>
              <w:pStyle w:val="Puce3"/>
              <w:rPr>
                <w:sz w:val="20"/>
                <w:szCs w:val="20"/>
              </w:rPr>
            </w:pPr>
            <w:r w:rsidRPr="00F00CD3">
              <w:rPr>
                <w:sz w:val="20"/>
                <w:szCs w:val="20"/>
              </w:rPr>
              <w:t>Build personal effectiveness in all situations</w:t>
            </w:r>
          </w:p>
          <w:p w:rsidR="005109D7" w:rsidRPr="0090425B" w:rsidRDefault="005109D7" w:rsidP="005109D7"/>
          <w:p w:rsidR="005109D7" w:rsidRPr="003E6038" w:rsidRDefault="005109D7" w:rsidP="005109D7">
            <w:pPr>
              <w:pStyle w:val="Puces4"/>
              <w:numPr>
                <w:ilvl w:val="0"/>
                <w:numId w:val="0"/>
              </w:numPr>
              <w:rPr>
                <w:b/>
                <w:color w:val="002060"/>
                <w:szCs w:val="20"/>
              </w:rPr>
            </w:pPr>
            <w:r w:rsidRPr="003E6038">
              <w:rPr>
                <w:b/>
                <w:color w:val="002060"/>
                <w:szCs w:val="20"/>
              </w:rPr>
              <w:t>Innovation and Change</w:t>
            </w:r>
          </w:p>
          <w:p w:rsidR="005109D7" w:rsidRPr="00F00CD3" w:rsidRDefault="005109D7" w:rsidP="005109D7">
            <w:pPr>
              <w:pStyle w:val="Puce3"/>
              <w:rPr>
                <w:sz w:val="20"/>
                <w:szCs w:val="20"/>
              </w:rPr>
            </w:pPr>
            <w:r w:rsidRPr="00F00CD3">
              <w:rPr>
                <w:sz w:val="20"/>
                <w:szCs w:val="20"/>
              </w:rPr>
              <w:t>Continuous professional development in industry/specialism</w:t>
            </w:r>
          </w:p>
          <w:p w:rsidR="005109D7" w:rsidRPr="00F00CD3" w:rsidRDefault="005109D7" w:rsidP="005109D7">
            <w:pPr>
              <w:pStyle w:val="Puce3"/>
              <w:rPr>
                <w:sz w:val="20"/>
                <w:szCs w:val="20"/>
              </w:rPr>
            </w:pPr>
            <w:r w:rsidRPr="00F00CD3">
              <w:rPr>
                <w:sz w:val="20"/>
                <w:szCs w:val="20"/>
              </w:rPr>
              <w:t>Continuously seek ways to enhance quality through innovation and cost efficiency by monitoring performance against exi</w:t>
            </w:r>
            <w:r>
              <w:rPr>
                <w:sz w:val="20"/>
                <w:szCs w:val="20"/>
              </w:rPr>
              <w:t>sting standards</w:t>
            </w:r>
          </w:p>
          <w:p w:rsidR="005109D7" w:rsidRPr="003E6038" w:rsidRDefault="005109D7" w:rsidP="005109D7">
            <w:pPr>
              <w:pStyle w:val="Puces4"/>
              <w:numPr>
                <w:ilvl w:val="0"/>
                <w:numId w:val="0"/>
              </w:numPr>
              <w:rPr>
                <w:b/>
                <w:color w:val="002060"/>
                <w:szCs w:val="20"/>
              </w:rPr>
            </w:pPr>
          </w:p>
          <w:p w:rsidR="005109D7" w:rsidRDefault="005109D7" w:rsidP="005109D7">
            <w:pPr>
              <w:pStyle w:val="Puces4"/>
              <w:numPr>
                <w:ilvl w:val="0"/>
                <w:numId w:val="0"/>
              </w:numPr>
              <w:rPr>
                <w:b/>
                <w:color w:val="002060"/>
                <w:szCs w:val="20"/>
              </w:rPr>
            </w:pPr>
          </w:p>
          <w:p w:rsidR="005109D7" w:rsidRPr="003E6038" w:rsidRDefault="005109D7" w:rsidP="005109D7">
            <w:pPr>
              <w:pStyle w:val="Puces4"/>
              <w:numPr>
                <w:ilvl w:val="0"/>
                <w:numId w:val="0"/>
              </w:numPr>
              <w:rPr>
                <w:b/>
                <w:color w:val="002060"/>
                <w:szCs w:val="20"/>
              </w:rPr>
            </w:pPr>
            <w:r w:rsidRPr="003E6038">
              <w:rPr>
                <w:b/>
                <w:color w:val="002060"/>
                <w:szCs w:val="20"/>
              </w:rPr>
              <w:t>Brand Notoriety</w:t>
            </w:r>
          </w:p>
          <w:p w:rsidR="005109D7" w:rsidRPr="00F00CD3" w:rsidRDefault="005109D7" w:rsidP="005109D7">
            <w:pPr>
              <w:pStyle w:val="Puce3"/>
              <w:rPr>
                <w:sz w:val="20"/>
                <w:szCs w:val="20"/>
              </w:rPr>
            </w:pPr>
            <w:r w:rsidRPr="00F00CD3">
              <w:rPr>
                <w:sz w:val="20"/>
                <w:szCs w:val="20"/>
              </w:rPr>
              <w:t xml:space="preserve">Promote Sodexo as the preferred employer, internally and externally, adhering to the Sodexo recruitment policies and raise the profile of Sodexo in local communities, building relationships with key stakeholders </w:t>
            </w:r>
          </w:p>
          <w:p w:rsidR="005109D7" w:rsidRPr="00F00CD3" w:rsidRDefault="005109D7" w:rsidP="005109D7">
            <w:pPr>
              <w:pStyle w:val="Puce3"/>
              <w:rPr>
                <w:sz w:val="20"/>
                <w:szCs w:val="20"/>
              </w:rPr>
            </w:pPr>
            <w:r w:rsidRPr="00F00CD3">
              <w:rPr>
                <w:sz w:val="20"/>
                <w:szCs w:val="20"/>
              </w:rPr>
              <w:t xml:space="preserve">Promote the health and well-being of employees </w:t>
            </w:r>
          </w:p>
          <w:p w:rsidR="005109D7" w:rsidRPr="00F00CD3" w:rsidRDefault="005109D7" w:rsidP="005109D7">
            <w:pPr>
              <w:pStyle w:val="Puce3"/>
              <w:rPr>
                <w:sz w:val="20"/>
                <w:szCs w:val="20"/>
              </w:rPr>
            </w:pPr>
            <w:r w:rsidRPr="00F00CD3">
              <w:rPr>
                <w:sz w:val="20"/>
                <w:szCs w:val="20"/>
              </w:rPr>
              <w:t>Live the Sodexo values and promote brand standards as an ambassador.</w:t>
            </w:r>
          </w:p>
          <w:p w:rsidR="005109D7" w:rsidRPr="00F00CD3" w:rsidRDefault="005109D7" w:rsidP="005109D7">
            <w:pPr>
              <w:pStyle w:val="Puce3"/>
              <w:rPr>
                <w:sz w:val="20"/>
                <w:szCs w:val="20"/>
              </w:rPr>
            </w:pPr>
            <w:r w:rsidRPr="00F00CD3">
              <w:rPr>
                <w:sz w:val="20"/>
                <w:szCs w:val="20"/>
              </w:rPr>
              <w:t xml:space="preserve">Drive all aspects of service excellence across the business area including brand integrity, quality, compliance, </w:t>
            </w:r>
            <w:proofErr w:type="spellStart"/>
            <w:r w:rsidRPr="00F00CD3">
              <w:rPr>
                <w:sz w:val="20"/>
                <w:szCs w:val="20"/>
              </w:rPr>
              <w:t>Sodexo’s</w:t>
            </w:r>
            <w:proofErr w:type="spellEnd"/>
            <w:r w:rsidRPr="00F00CD3">
              <w:rPr>
                <w:sz w:val="20"/>
                <w:szCs w:val="20"/>
              </w:rPr>
              <w:t xml:space="preserve"> corporate social responsibility and service standards. </w:t>
            </w:r>
          </w:p>
          <w:p w:rsidR="005109D7" w:rsidRPr="003E6038" w:rsidRDefault="005109D7" w:rsidP="005109D7">
            <w:pPr>
              <w:pStyle w:val="Puces1"/>
              <w:numPr>
                <w:ilvl w:val="0"/>
                <w:numId w:val="0"/>
              </w:numPr>
              <w:jc w:val="both"/>
              <w:rPr>
                <w:color w:val="17365D"/>
                <w:sz w:val="20"/>
                <w:szCs w:val="20"/>
                <w:highlight w:val="red"/>
              </w:rPr>
            </w:pPr>
          </w:p>
          <w:p w:rsidR="005109D7" w:rsidRPr="003E6038" w:rsidRDefault="005109D7" w:rsidP="005109D7">
            <w:pPr>
              <w:pStyle w:val="Puces1"/>
              <w:numPr>
                <w:ilvl w:val="0"/>
                <w:numId w:val="0"/>
              </w:numPr>
              <w:jc w:val="both"/>
              <w:rPr>
                <w:color w:val="17365D"/>
                <w:sz w:val="20"/>
                <w:szCs w:val="20"/>
              </w:rPr>
            </w:pPr>
            <w:r w:rsidRPr="003E6038">
              <w:rPr>
                <w:color w:val="17365D"/>
                <w:sz w:val="20"/>
                <w:szCs w:val="20"/>
              </w:rPr>
              <w:t>Planning and Organising</w:t>
            </w:r>
          </w:p>
          <w:p w:rsidR="005109D7" w:rsidRPr="00F00CD3" w:rsidRDefault="005109D7" w:rsidP="005109D7">
            <w:pPr>
              <w:pStyle w:val="Puce3"/>
              <w:rPr>
                <w:sz w:val="20"/>
                <w:szCs w:val="20"/>
              </w:rPr>
            </w:pPr>
            <w:r w:rsidRPr="00F00CD3">
              <w:rPr>
                <w:sz w:val="20"/>
                <w:szCs w:val="20"/>
              </w:rPr>
              <w:t xml:space="preserve">Plan and prioritise workload and tasks effectively for self and others to minimise </w:t>
            </w:r>
            <w:proofErr w:type="spellStart"/>
            <w:r w:rsidRPr="00F00CD3">
              <w:rPr>
                <w:sz w:val="20"/>
                <w:szCs w:val="20"/>
              </w:rPr>
              <w:t>reativity</w:t>
            </w:r>
            <w:proofErr w:type="spellEnd"/>
            <w:r w:rsidRPr="00F00CD3">
              <w:rPr>
                <w:sz w:val="20"/>
                <w:szCs w:val="20"/>
              </w:rPr>
              <w:t>, maintain a work life balance and ensure the right number and calibre of personnel are allocated to logistics tasks</w:t>
            </w:r>
          </w:p>
          <w:p w:rsidR="00424476" w:rsidRPr="006414CD" w:rsidRDefault="00424476" w:rsidP="005109D7">
            <w:pPr>
              <w:pStyle w:val="Puces1"/>
              <w:numPr>
                <w:ilvl w:val="0"/>
                <w:numId w:val="0"/>
              </w:numPr>
              <w:spacing w:after="0"/>
              <w:ind w:left="720"/>
              <w:rPr>
                <w:b w:val="0"/>
                <w:sz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F2F9C" w:rsidRPr="004A2C3C" w:rsidRDefault="005F2F9C" w:rsidP="005F2F9C">
            <w:pPr>
              <w:pStyle w:val="Puces1"/>
              <w:numPr>
                <w:ilvl w:val="0"/>
                <w:numId w:val="3"/>
              </w:numPr>
              <w:spacing w:after="0"/>
              <w:rPr>
                <w:b w:val="0"/>
                <w:sz w:val="20"/>
              </w:rPr>
            </w:pPr>
            <w:r w:rsidRPr="004A2C3C">
              <w:rPr>
                <w:b w:val="0"/>
                <w:sz w:val="20"/>
              </w:rPr>
              <w:t>There is a positive team culture where all team members work together and support each business area as required.</w:t>
            </w:r>
          </w:p>
          <w:p w:rsidR="005F2F9C" w:rsidRPr="005F2F9C" w:rsidRDefault="005F2F9C" w:rsidP="005F2F9C">
            <w:pPr>
              <w:pStyle w:val="Puces1"/>
              <w:numPr>
                <w:ilvl w:val="0"/>
                <w:numId w:val="3"/>
              </w:numPr>
              <w:spacing w:after="0"/>
              <w:rPr>
                <w:b w:val="0"/>
                <w:sz w:val="20"/>
              </w:rPr>
            </w:pPr>
            <w:r w:rsidRPr="005F2F9C">
              <w:rPr>
                <w:b w:val="0"/>
                <w:sz w:val="20"/>
              </w:rPr>
              <w:t>Develop long-term client relationships in line with the ‘clients for life philosophy’ to enhance the retention of current clients and customers, gain referrals for new business and attract new customers.</w:t>
            </w:r>
          </w:p>
          <w:p w:rsidR="00745A24" w:rsidRPr="006414CD" w:rsidRDefault="005F2F9C" w:rsidP="006414CD">
            <w:pPr>
              <w:pStyle w:val="Puces1"/>
              <w:numPr>
                <w:ilvl w:val="0"/>
                <w:numId w:val="3"/>
              </w:numPr>
              <w:spacing w:after="0"/>
              <w:rPr>
                <w:b w:val="0"/>
                <w:sz w:val="20"/>
              </w:rPr>
            </w:pPr>
            <w:r>
              <w:rPr>
                <w:b w:val="0"/>
                <w:sz w:val="20"/>
              </w:rPr>
              <w:t>S</w:t>
            </w:r>
            <w:r w:rsidRPr="004A2C3C">
              <w:rPr>
                <w:b w:val="0"/>
                <w:sz w:val="20"/>
              </w:rPr>
              <w:t xml:space="preserve">ervice Standards across site are either in line with or above our client’s expectations and reviewed on an </w:t>
            </w:r>
            <w:proofErr w:type="spellStart"/>
            <w:r w:rsidRPr="004A2C3C">
              <w:rPr>
                <w:b w:val="0"/>
                <w:sz w:val="20"/>
              </w:rPr>
              <w:t>ongoing</w:t>
            </w:r>
            <w:proofErr w:type="spellEnd"/>
            <w:r w:rsidRPr="004A2C3C">
              <w:rPr>
                <w:b w:val="0"/>
                <w:sz w:val="20"/>
              </w:rPr>
              <w:t xml:space="preserve"> basis.</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227E60" w:rsidRPr="005109D7" w:rsidRDefault="00227E60" w:rsidP="00227E60">
            <w:pPr>
              <w:pStyle w:val="Texte4"/>
              <w:ind w:left="0"/>
              <w:rPr>
                <w:rFonts w:cs="Arial"/>
                <w:b/>
                <w:szCs w:val="20"/>
                <w:lang w:eastAsia="en-GB"/>
              </w:rPr>
            </w:pPr>
            <w:r w:rsidRPr="005109D7">
              <w:rPr>
                <w:rFonts w:cs="Arial"/>
                <w:b/>
                <w:szCs w:val="20"/>
                <w:lang w:eastAsia="en-GB"/>
              </w:rPr>
              <w:t>Essential</w:t>
            </w:r>
          </w:p>
          <w:p w:rsidR="005109D7" w:rsidRPr="00F00CD3" w:rsidRDefault="005109D7" w:rsidP="005109D7">
            <w:pPr>
              <w:pStyle w:val="Puce3"/>
              <w:numPr>
                <w:ilvl w:val="0"/>
                <w:numId w:val="3"/>
              </w:numPr>
              <w:rPr>
                <w:sz w:val="20"/>
                <w:szCs w:val="20"/>
              </w:rPr>
            </w:pPr>
            <w:r w:rsidRPr="00F00CD3">
              <w:rPr>
                <w:sz w:val="20"/>
                <w:szCs w:val="20"/>
              </w:rPr>
              <w:t>Good standard of literacy and numeracy</w:t>
            </w:r>
          </w:p>
          <w:p w:rsidR="005109D7" w:rsidRPr="00F00CD3" w:rsidRDefault="005109D7" w:rsidP="005109D7">
            <w:pPr>
              <w:pStyle w:val="Puce3"/>
              <w:numPr>
                <w:ilvl w:val="0"/>
                <w:numId w:val="3"/>
              </w:numPr>
              <w:rPr>
                <w:sz w:val="20"/>
                <w:szCs w:val="20"/>
              </w:rPr>
            </w:pPr>
            <w:r w:rsidRPr="00F00CD3">
              <w:rPr>
                <w:sz w:val="20"/>
                <w:szCs w:val="20"/>
              </w:rPr>
              <w:t>Experienced in using Microsoft Office</w:t>
            </w:r>
          </w:p>
          <w:p w:rsidR="005109D7" w:rsidRPr="00F00CD3" w:rsidRDefault="005109D7" w:rsidP="005109D7">
            <w:pPr>
              <w:pStyle w:val="Puce3"/>
              <w:numPr>
                <w:ilvl w:val="0"/>
                <w:numId w:val="3"/>
              </w:numPr>
              <w:rPr>
                <w:sz w:val="20"/>
                <w:szCs w:val="20"/>
              </w:rPr>
            </w:pPr>
            <w:r w:rsidRPr="00F00CD3">
              <w:rPr>
                <w:sz w:val="20"/>
                <w:szCs w:val="20"/>
              </w:rPr>
              <w:t>Proven experience in managing P&amp;L accounts</w:t>
            </w:r>
          </w:p>
          <w:p w:rsidR="005109D7" w:rsidRPr="00F00CD3" w:rsidRDefault="005109D7" w:rsidP="005109D7">
            <w:pPr>
              <w:pStyle w:val="Puce3"/>
              <w:numPr>
                <w:ilvl w:val="0"/>
                <w:numId w:val="3"/>
              </w:numPr>
              <w:rPr>
                <w:sz w:val="20"/>
                <w:szCs w:val="20"/>
              </w:rPr>
            </w:pPr>
            <w:r w:rsidRPr="00F00CD3">
              <w:rPr>
                <w:sz w:val="20"/>
                <w:szCs w:val="20"/>
              </w:rPr>
              <w:t>Proven operational knowledge, skills and experience in managing multi-site/multi service operations</w:t>
            </w:r>
          </w:p>
          <w:p w:rsidR="005109D7" w:rsidRPr="00F00CD3" w:rsidRDefault="005109D7" w:rsidP="005109D7">
            <w:pPr>
              <w:pStyle w:val="Puce3"/>
              <w:numPr>
                <w:ilvl w:val="0"/>
                <w:numId w:val="3"/>
              </w:numPr>
              <w:rPr>
                <w:sz w:val="20"/>
                <w:szCs w:val="20"/>
              </w:rPr>
            </w:pPr>
            <w:r w:rsidRPr="00F00CD3">
              <w:rPr>
                <w:sz w:val="20"/>
                <w:szCs w:val="20"/>
              </w:rPr>
              <w:t>Management of large and diverse teams</w:t>
            </w:r>
          </w:p>
          <w:p w:rsidR="005109D7" w:rsidRPr="00F00CD3" w:rsidRDefault="005109D7" w:rsidP="005109D7">
            <w:pPr>
              <w:pStyle w:val="Puce3"/>
              <w:numPr>
                <w:ilvl w:val="0"/>
                <w:numId w:val="3"/>
              </w:numPr>
              <w:rPr>
                <w:sz w:val="20"/>
                <w:szCs w:val="20"/>
              </w:rPr>
            </w:pPr>
            <w:r w:rsidRPr="00F00CD3">
              <w:rPr>
                <w:sz w:val="20"/>
                <w:szCs w:val="20"/>
              </w:rPr>
              <w:t>Manage multiple workloads and shifting priorities</w:t>
            </w:r>
          </w:p>
          <w:p w:rsidR="005109D7" w:rsidRPr="00F00CD3" w:rsidRDefault="005109D7" w:rsidP="005109D7">
            <w:pPr>
              <w:pStyle w:val="Puce3"/>
              <w:numPr>
                <w:ilvl w:val="0"/>
                <w:numId w:val="3"/>
              </w:numPr>
              <w:rPr>
                <w:sz w:val="20"/>
                <w:szCs w:val="20"/>
              </w:rPr>
            </w:pPr>
            <w:r w:rsidRPr="00F00CD3">
              <w:rPr>
                <w:sz w:val="20"/>
                <w:szCs w:val="20"/>
              </w:rPr>
              <w:t>Ability to interpret and utilise complex and varied financial and commercial information</w:t>
            </w:r>
          </w:p>
          <w:p w:rsidR="005109D7" w:rsidRPr="00F00CD3" w:rsidRDefault="005109D7" w:rsidP="005109D7">
            <w:pPr>
              <w:pStyle w:val="Puce3"/>
              <w:numPr>
                <w:ilvl w:val="0"/>
                <w:numId w:val="3"/>
              </w:numPr>
              <w:rPr>
                <w:sz w:val="20"/>
                <w:szCs w:val="20"/>
              </w:rPr>
            </w:pPr>
            <w:r w:rsidRPr="00F00CD3">
              <w:rPr>
                <w:sz w:val="20"/>
                <w:szCs w:val="20"/>
              </w:rPr>
              <w:t>Excellent interpersonal skills and ability to communicate effectively with customers, clients and employees at all levels</w:t>
            </w:r>
          </w:p>
          <w:p w:rsidR="005109D7" w:rsidRPr="00F00CD3" w:rsidRDefault="005109D7" w:rsidP="005109D7">
            <w:pPr>
              <w:pStyle w:val="Puce3"/>
              <w:numPr>
                <w:ilvl w:val="0"/>
                <w:numId w:val="3"/>
              </w:numPr>
              <w:rPr>
                <w:sz w:val="20"/>
                <w:szCs w:val="20"/>
              </w:rPr>
            </w:pPr>
            <w:r w:rsidRPr="00F00CD3">
              <w:rPr>
                <w:sz w:val="20"/>
                <w:szCs w:val="20"/>
              </w:rPr>
              <w:t>Achieve set, standards and operate to performance criteria; for example health and safety, hygiene</w:t>
            </w:r>
          </w:p>
          <w:p w:rsidR="005109D7" w:rsidRPr="00F00CD3" w:rsidRDefault="005109D7" w:rsidP="005109D7">
            <w:pPr>
              <w:pStyle w:val="Puce3"/>
              <w:numPr>
                <w:ilvl w:val="0"/>
                <w:numId w:val="3"/>
              </w:numPr>
              <w:rPr>
                <w:sz w:val="20"/>
                <w:szCs w:val="20"/>
              </w:rPr>
            </w:pPr>
            <w:r w:rsidRPr="00F00CD3">
              <w:rPr>
                <w:sz w:val="20"/>
                <w:szCs w:val="20"/>
              </w:rPr>
              <w:t>Self-motivated and able to work on own initiative within a team environment</w:t>
            </w:r>
          </w:p>
          <w:p w:rsidR="00227E60" w:rsidRPr="00227E60" w:rsidRDefault="00227E60" w:rsidP="00227E60">
            <w:pPr>
              <w:pStyle w:val="Puces4"/>
              <w:numPr>
                <w:ilvl w:val="0"/>
                <w:numId w:val="0"/>
              </w:numPr>
              <w:rPr>
                <w:szCs w:val="20"/>
              </w:rPr>
            </w:pPr>
          </w:p>
          <w:p w:rsidR="00227E60" w:rsidRPr="005109D7" w:rsidRDefault="00227E60" w:rsidP="00227E60">
            <w:pPr>
              <w:rPr>
                <w:rFonts w:cs="Arial"/>
                <w:b/>
                <w:szCs w:val="20"/>
              </w:rPr>
            </w:pPr>
            <w:r w:rsidRPr="005109D7">
              <w:rPr>
                <w:rFonts w:cs="Arial"/>
                <w:b/>
                <w:szCs w:val="20"/>
              </w:rPr>
              <w:t>Desirable</w:t>
            </w:r>
          </w:p>
          <w:p w:rsidR="005109D7" w:rsidRPr="00F00CD3" w:rsidRDefault="005109D7" w:rsidP="005109D7">
            <w:pPr>
              <w:pStyle w:val="Puce3"/>
              <w:numPr>
                <w:ilvl w:val="0"/>
                <w:numId w:val="3"/>
              </w:numPr>
              <w:rPr>
                <w:sz w:val="20"/>
                <w:szCs w:val="20"/>
              </w:rPr>
            </w:pPr>
            <w:r w:rsidRPr="00F00CD3">
              <w:rPr>
                <w:sz w:val="20"/>
                <w:szCs w:val="20"/>
              </w:rPr>
              <w:t>IOSH managing safely qualification</w:t>
            </w:r>
          </w:p>
          <w:p w:rsidR="005109D7" w:rsidRPr="00F00CD3" w:rsidRDefault="005109D7" w:rsidP="005109D7">
            <w:pPr>
              <w:pStyle w:val="Puce3"/>
              <w:numPr>
                <w:ilvl w:val="0"/>
                <w:numId w:val="3"/>
              </w:numPr>
              <w:rPr>
                <w:sz w:val="20"/>
                <w:szCs w:val="20"/>
              </w:rPr>
            </w:pPr>
            <w:r w:rsidRPr="00F00CD3">
              <w:rPr>
                <w:sz w:val="20"/>
                <w:szCs w:val="20"/>
              </w:rPr>
              <w:t>CIEH Level 3 qualification</w:t>
            </w:r>
          </w:p>
          <w:p w:rsidR="005109D7" w:rsidRPr="00FA54E6" w:rsidRDefault="005109D7" w:rsidP="005109D7">
            <w:pPr>
              <w:pStyle w:val="Puce3"/>
              <w:numPr>
                <w:ilvl w:val="0"/>
                <w:numId w:val="3"/>
              </w:numPr>
              <w:rPr>
                <w:sz w:val="20"/>
                <w:szCs w:val="20"/>
              </w:rPr>
            </w:pPr>
            <w:r w:rsidRPr="00FA54E6">
              <w:rPr>
                <w:sz w:val="20"/>
                <w:szCs w:val="20"/>
              </w:rPr>
              <w:lastRenderedPageBreak/>
              <w:t>Stadia / Event Management experience</w:t>
            </w:r>
          </w:p>
          <w:p w:rsidR="004238D8" w:rsidRDefault="004238D8" w:rsidP="005109D7">
            <w:pPr>
              <w:pStyle w:val="Puces4"/>
              <w:numPr>
                <w:ilvl w:val="0"/>
                <w:numId w:val="0"/>
              </w:numPr>
              <w:ind w:left="360"/>
            </w:pPr>
          </w:p>
          <w:p w:rsidR="005109D7" w:rsidRPr="005109D7" w:rsidRDefault="005109D7" w:rsidP="005109D7">
            <w:pPr>
              <w:pStyle w:val="Heading4"/>
              <w:rPr>
                <w:rFonts w:ascii="Arial" w:hAnsi="Arial" w:cs="Arial"/>
                <w:i w:val="0"/>
                <w:noProof/>
                <w:color w:val="auto"/>
                <w:szCs w:val="28"/>
              </w:rPr>
            </w:pPr>
            <w:r w:rsidRPr="005109D7">
              <w:rPr>
                <w:rFonts w:ascii="Arial" w:hAnsi="Arial" w:cs="Arial"/>
                <w:i w:val="0"/>
                <w:noProof/>
                <w:color w:val="auto"/>
                <w:szCs w:val="28"/>
                <w:lang w:val="en-GB" w:eastAsia="en-GB"/>
              </w:rPr>
              <mc:AlternateContent>
                <mc:Choice Requires="wps">
                  <w:drawing>
                    <wp:anchor distT="0" distB="0" distL="114300" distR="114300" simplePos="0" relativeHeight="251671552" behindDoc="0" locked="0" layoutInCell="1" allowOverlap="1" wp14:anchorId="75F3BFC5" wp14:editId="2310F176">
                      <wp:simplePos x="0" y="0"/>
                      <wp:positionH relativeFrom="column">
                        <wp:posOffset>2857500</wp:posOffset>
                      </wp:positionH>
                      <wp:positionV relativeFrom="paragraph">
                        <wp:posOffset>82550</wp:posOffset>
                      </wp:positionV>
                      <wp:extent cx="0" cy="0"/>
                      <wp:effectExtent l="13970" t="15240" r="14605" b="41910"/>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25pt;margin-top:6.5pt;width:0;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Cw9Y1/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5109D7">
              <w:rPr>
                <w:rFonts w:ascii="Arial" w:hAnsi="Arial" w:cs="Arial"/>
                <w:i w:val="0"/>
                <w:noProof/>
                <w:color w:val="auto"/>
                <w:szCs w:val="28"/>
                <w:lang w:val="en-GB" w:eastAsia="en-GB"/>
              </w:rPr>
              <mc:AlternateContent>
                <mc:Choice Requires="wps">
                  <w:drawing>
                    <wp:anchor distT="0" distB="0" distL="114300" distR="114300" simplePos="0" relativeHeight="251670528" behindDoc="0" locked="0" layoutInCell="1" allowOverlap="1" wp14:anchorId="5C0C104F" wp14:editId="55DA9BBC">
                      <wp:simplePos x="0" y="0"/>
                      <wp:positionH relativeFrom="column">
                        <wp:posOffset>2857500</wp:posOffset>
                      </wp:positionH>
                      <wp:positionV relativeFrom="paragraph">
                        <wp:posOffset>82550</wp:posOffset>
                      </wp:positionV>
                      <wp:extent cx="0" cy="0"/>
                      <wp:effectExtent l="13970" t="15240" r="14605" b="41910"/>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 o:spid="_x0000_s1026" type="#_x0000_t34" style="position:absolute;margin-left:225pt;margin-top:6.5pt;width:0;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FePxFd7AgAAD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Pr="005109D7">
              <w:rPr>
                <w:rFonts w:ascii="Arial" w:hAnsi="Arial" w:cs="Arial"/>
                <w:i w:val="0"/>
                <w:noProof/>
                <w:color w:val="auto"/>
                <w:szCs w:val="28"/>
              </w:rPr>
              <w:t>Contextual or other information</w:t>
            </w:r>
          </w:p>
          <w:p w:rsidR="005109D7" w:rsidRPr="00F00CD3" w:rsidRDefault="005109D7" w:rsidP="005109D7">
            <w:pPr>
              <w:pStyle w:val="Puce3"/>
              <w:ind w:left="568"/>
              <w:rPr>
                <w:sz w:val="20"/>
                <w:szCs w:val="20"/>
              </w:rPr>
            </w:pPr>
            <w:r>
              <w:rPr>
                <w:sz w:val="20"/>
                <w:szCs w:val="20"/>
              </w:rPr>
              <w:t>T</w:t>
            </w:r>
            <w:r w:rsidRPr="00F00CD3">
              <w:rPr>
                <w:sz w:val="20"/>
                <w:szCs w:val="20"/>
              </w:rPr>
              <w:t xml:space="preserve">ravel and overnight stays </w:t>
            </w:r>
            <w:r>
              <w:rPr>
                <w:sz w:val="20"/>
                <w:szCs w:val="20"/>
              </w:rPr>
              <w:t>will</w:t>
            </w:r>
            <w:r w:rsidRPr="00F00CD3">
              <w:rPr>
                <w:sz w:val="20"/>
                <w:szCs w:val="20"/>
              </w:rPr>
              <w:t xml:space="preserve"> be required to undertake training and business requirements</w:t>
            </w:r>
          </w:p>
          <w:p w:rsidR="005109D7" w:rsidRPr="00F00CD3" w:rsidRDefault="005109D7" w:rsidP="005109D7">
            <w:pPr>
              <w:pStyle w:val="Puce3"/>
              <w:ind w:left="568"/>
              <w:rPr>
                <w:sz w:val="20"/>
                <w:szCs w:val="20"/>
              </w:rPr>
            </w:pPr>
            <w:r w:rsidRPr="00F00CD3">
              <w:rPr>
                <w:sz w:val="20"/>
                <w:szCs w:val="20"/>
              </w:rPr>
              <w:t>To relieve and assist in other establishments in certain circumstances.</w:t>
            </w:r>
          </w:p>
          <w:p w:rsidR="005109D7" w:rsidRPr="00F00CD3" w:rsidRDefault="005109D7" w:rsidP="005109D7">
            <w:pPr>
              <w:pStyle w:val="Puce3"/>
              <w:ind w:left="568"/>
              <w:rPr>
                <w:sz w:val="20"/>
                <w:szCs w:val="20"/>
              </w:rPr>
            </w:pPr>
            <w:r w:rsidRPr="00F00CD3">
              <w:rPr>
                <w:sz w:val="20"/>
                <w:szCs w:val="20"/>
              </w:rPr>
              <w:t>To attend meetings and training courses as requested.</w:t>
            </w:r>
          </w:p>
          <w:p w:rsidR="005109D7" w:rsidRPr="00F00CD3" w:rsidRDefault="005109D7" w:rsidP="005109D7">
            <w:pPr>
              <w:pStyle w:val="Puce3"/>
              <w:ind w:left="568"/>
              <w:rPr>
                <w:sz w:val="20"/>
                <w:szCs w:val="20"/>
              </w:rPr>
            </w:pPr>
            <w:r w:rsidRPr="00F00CD3">
              <w:rPr>
                <w:sz w:val="20"/>
                <w:szCs w:val="20"/>
              </w:rPr>
              <w:t xml:space="preserve">This job description is intended to give the post holder an appreciation of the role envisaged and the range of duties and responsibilities to be undertaken.  It does not attempt to detail every activity.  Specific tasks and objectives will be agreed with the post holder at regular intervals.  The post holder will be required at all times to perform any other reasonable task, as requested by the Line Manager in order to meet the operational needs of the business. </w:t>
            </w:r>
          </w:p>
          <w:p w:rsidR="00EA3990" w:rsidRPr="004238D8" w:rsidRDefault="00EA3990" w:rsidP="005109D7">
            <w:pPr>
              <w:pStyle w:val="Puces4"/>
              <w:numPr>
                <w:ilvl w:val="0"/>
                <w:numId w:val="0"/>
              </w:numPr>
            </w:pPr>
          </w:p>
        </w:tc>
      </w:tr>
    </w:tbl>
    <w:p w:rsidR="007F02BF" w:rsidRDefault="0060487A"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60487A">
                  <w:pPr>
                    <w:pStyle w:val="Puces4"/>
                    <w:framePr w:hSpace="180" w:wrap="around" w:vAnchor="text" w:hAnchor="margin" w:xAlign="center" w:y="192"/>
                    <w:numPr>
                      <w:ilvl w:val="0"/>
                      <w:numId w:val="0"/>
                    </w:numPr>
                    <w:ind w:left="341" w:hanging="171"/>
                    <w:jc w:val="left"/>
                    <w:rPr>
                      <w:rFonts w:eastAsia="Times New Roman"/>
                    </w:rPr>
                  </w:pPr>
                  <w:r>
                    <w:rPr>
                      <w:rFonts w:eastAsia="Times New Roman"/>
                    </w:rPr>
                    <w:t>Growth, C</w:t>
                  </w:r>
                  <w:r w:rsidR="005109D7">
                    <w:rPr>
                      <w:rFonts w:eastAsia="Times New Roman"/>
                    </w:rPr>
                    <w:t xml:space="preserve">lient &amp; Customer Satisfaction / </w:t>
                  </w:r>
                  <w:r>
                    <w:rPr>
                      <w:rFonts w:eastAsia="Times New Roman"/>
                    </w:rPr>
                    <w:t>Quality of Services provided</w:t>
                  </w:r>
                </w:p>
              </w:tc>
              <w:tc>
                <w:tcPr>
                  <w:tcW w:w="4524" w:type="dxa"/>
                </w:tcPr>
                <w:p w:rsidR="00EA3990" w:rsidRPr="00375F11" w:rsidRDefault="00EA3990" w:rsidP="0060487A">
                  <w:pPr>
                    <w:pStyle w:val="Puces4"/>
                    <w:framePr w:hSpace="180" w:wrap="around" w:vAnchor="text" w:hAnchor="margin" w:xAlign="center" w:y="192"/>
                    <w:numPr>
                      <w:ilvl w:val="0"/>
                      <w:numId w:val="0"/>
                    </w:numPr>
                    <w:ind w:left="341" w:hanging="171"/>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60487A">
                  <w:pPr>
                    <w:pStyle w:val="Puces4"/>
                    <w:framePr w:hSpace="180" w:wrap="around" w:vAnchor="text" w:hAnchor="margin" w:xAlign="center" w:y="192"/>
                    <w:numPr>
                      <w:ilvl w:val="0"/>
                      <w:numId w:val="0"/>
                    </w:numPr>
                    <w:ind w:left="341" w:hanging="171"/>
                    <w:jc w:val="left"/>
                    <w:rPr>
                      <w:rFonts w:eastAsia="Times New Roman"/>
                    </w:rPr>
                  </w:pPr>
                  <w:r>
                    <w:rPr>
                      <w:rFonts w:eastAsia="Times New Roman"/>
                    </w:rPr>
                    <w:t>Rigorous management of results</w:t>
                  </w:r>
                </w:p>
              </w:tc>
              <w:tc>
                <w:tcPr>
                  <w:tcW w:w="4524" w:type="dxa"/>
                </w:tcPr>
                <w:p w:rsidR="00EA3990" w:rsidRPr="00375F11" w:rsidRDefault="00EA3990" w:rsidP="0060487A">
                  <w:pPr>
                    <w:pStyle w:val="Puces4"/>
                    <w:framePr w:hSpace="180" w:wrap="around" w:vAnchor="text" w:hAnchor="margin" w:xAlign="center" w:y="192"/>
                    <w:numPr>
                      <w:ilvl w:val="0"/>
                      <w:numId w:val="0"/>
                    </w:numPr>
                    <w:ind w:left="341" w:hanging="171"/>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60487A">
                  <w:pPr>
                    <w:pStyle w:val="Puces4"/>
                    <w:framePr w:hSpace="180" w:wrap="around" w:vAnchor="text" w:hAnchor="margin" w:xAlign="center" w:y="192"/>
                    <w:numPr>
                      <w:ilvl w:val="0"/>
                      <w:numId w:val="0"/>
                    </w:numPr>
                    <w:ind w:left="341" w:hanging="171"/>
                    <w:jc w:val="left"/>
                    <w:rPr>
                      <w:rFonts w:eastAsia="Times New Roman"/>
                    </w:rPr>
                  </w:pPr>
                  <w:r>
                    <w:rPr>
                      <w:rFonts w:eastAsia="Times New Roman"/>
                    </w:rPr>
                    <w:t>Brand Notoriety</w:t>
                  </w:r>
                </w:p>
              </w:tc>
              <w:tc>
                <w:tcPr>
                  <w:tcW w:w="4524" w:type="dxa"/>
                </w:tcPr>
                <w:p w:rsidR="00EA3990" w:rsidRPr="00375F11" w:rsidRDefault="005109D7" w:rsidP="0060487A">
                  <w:pPr>
                    <w:pStyle w:val="Puces4"/>
                    <w:framePr w:hSpace="180" w:wrap="around" w:vAnchor="text" w:hAnchor="margin" w:xAlign="center" w:y="192"/>
                    <w:numPr>
                      <w:ilvl w:val="0"/>
                      <w:numId w:val="0"/>
                    </w:numPr>
                    <w:ind w:left="341" w:hanging="171"/>
                    <w:rPr>
                      <w:rFonts w:eastAsia="Times New Roman"/>
                    </w:rPr>
                  </w:pPr>
                  <w:r>
                    <w:rPr>
                      <w:rFonts w:eastAsia="Times New Roman"/>
                    </w:rPr>
                    <w:t>Analysis and Decision Making</w:t>
                  </w:r>
                </w:p>
              </w:tc>
            </w:tr>
            <w:tr w:rsidR="00EA3990" w:rsidTr="0007446E">
              <w:tc>
                <w:tcPr>
                  <w:tcW w:w="4473" w:type="dxa"/>
                </w:tcPr>
                <w:p w:rsidR="00EA3990" w:rsidRDefault="00EA3990" w:rsidP="0060487A">
                  <w:pPr>
                    <w:pStyle w:val="Puces4"/>
                    <w:framePr w:hSpace="180" w:wrap="around" w:vAnchor="text" w:hAnchor="margin" w:xAlign="center" w:y="192"/>
                    <w:numPr>
                      <w:ilvl w:val="0"/>
                      <w:numId w:val="0"/>
                    </w:numPr>
                    <w:ind w:left="341" w:hanging="171"/>
                    <w:rPr>
                      <w:rFonts w:eastAsia="Times New Roman"/>
                    </w:rPr>
                  </w:pPr>
                  <w:r>
                    <w:rPr>
                      <w:rFonts w:eastAsia="Times New Roman"/>
                    </w:rPr>
                    <w:t>Commercial Awareness</w:t>
                  </w:r>
                </w:p>
              </w:tc>
              <w:tc>
                <w:tcPr>
                  <w:tcW w:w="4524" w:type="dxa"/>
                </w:tcPr>
                <w:p w:rsidR="00EA3990" w:rsidRDefault="005109D7" w:rsidP="0060487A">
                  <w:pPr>
                    <w:pStyle w:val="Puces4"/>
                    <w:framePr w:hSpace="180" w:wrap="around" w:vAnchor="text" w:hAnchor="margin" w:xAlign="center" w:y="192"/>
                    <w:numPr>
                      <w:ilvl w:val="0"/>
                      <w:numId w:val="0"/>
                    </w:numPr>
                    <w:ind w:left="341" w:hanging="171"/>
                  </w:pPr>
                  <w:r>
                    <w:rPr>
                      <w:rFonts w:eastAsia="Times New Roman"/>
                    </w:rPr>
                    <w:t>Industry Acumen</w:t>
                  </w:r>
                </w:p>
              </w:tc>
            </w:tr>
            <w:tr w:rsidR="00EA3990" w:rsidTr="0007446E">
              <w:tc>
                <w:tcPr>
                  <w:tcW w:w="4473" w:type="dxa"/>
                </w:tcPr>
                <w:p w:rsidR="00EA3990" w:rsidRDefault="00EA3990" w:rsidP="0060487A">
                  <w:pPr>
                    <w:pStyle w:val="Puces4"/>
                    <w:framePr w:hSpace="180" w:wrap="around" w:vAnchor="text" w:hAnchor="margin" w:xAlign="center" w:y="192"/>
                    <w:numPr>
                      <w:ilvl w:val="0"/>
                      <w:numId w:val="0"/>
                    </w:numPr>
                    <w:ind w:left="341" w:hanging="171"/>
                    <w:rPr>
                      <w:rFonts w:eastAsia="Times New Roman"/>
                    </w:rPr>
                  </w:pPr>
                  <w:r>
                    <w:rPr>
                      <w:rFonts w:eastAsia="Times New Roman"/>
                    </w:rPr>
                    <w:t>Employee Engagement</w:t>
                  </w:r>
                </w:p>
              </w:tc>
              <w:tc>
                <w:tcPr>
                  <w:tcW w:w="4524" w:type="dxa"/>
                </w:tcPr>
                <w:p w:rsidR="00EA3990" w:rsidRDefault="00EA3990" w:rsidP="0060487A">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60487A">
                  <w:pPr>
                    <w:pStyle w:val="Puces4"/>
                    <w:framePr w:hSpace="180" w:wrap="around" w:vAnchor="text" w:hAnchor="margin" w:xAlign="center" w:y="192"/>
                    <w:numPr>
                      <w:ilvl w:val="0"/>
                      <w:numId w:val="0"/>
                    </w:numPr>
                    <w:ind w:left="341" w:hanging="171"/>
                    <w:rPr>
                      <w:rFonts w:eastAsia="Times New Roman"/>
                    </w:rPr>
                  </w:pPr>
                  <w:r>
                    <w:rPr>
                      <w:rFonts w:eastAsia="Times New Roman"/>
                    </w:rPr>
                    <w:t>Learning &amp; Development</w:t>
                  </w:r>
                </w:p>
              </w:tc>
              <w:tc>
                <w:tcPr>
                  <w:tcW w:w="4524" w:type="dxa"/>
                </w:tcPr>
                <w:p w:rsidR="00EA3990" w:rsidRDefault="00EA3990" w:rsidP="0060487A">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60487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647C5F" w:rsidP="0060487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V1</w:t>
                  </w:r>
                </w:p>
              </w:tc>
              <w:tc>
                <w:tcPr>
                  <w:tcW w:w="2557" w:type="dxa"/>
                </w:tcPr>
                <w:p w:rsidR="00E57078" w:rsidRDefault="00E57078" w:rsidP="0060487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r w:rsidR="00647C5F">
                    <w:rPr>
                      <w:rFonts w:cs="Arial"/>
                      <w:color w:val="000000" w:themeColor="text1"/>
                      <w:szCs w:val="20"/>
                      <w:lang w:val="en-GB"/>
                    </w:rPr>
                    <w:t xml:space="preserve"> </w:t>
                  </w:r>
                </w:p>
              </w:tc>
              <w:tc>
                <w:tcPr>
                  <w:tcW w:w="2557" w:type="dxa"/>
                </w:tcPr>
                <w:p w:rsidR="00E57078" w:rsidRDefault="005109D7" w:rsidP="0060487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11.05.2017</w:t>
                  </w:r>
                </w:p>
              </w:tc>
            </w:tr>
            <w:tr w:rsidR="00E57078" w:rsidTr="00E57078">
              <w:tc>
                <w:tcPr>
                  <w:tcW w:w="2122" w:type="dxa"/>
                </w:tcPr>
                <w:p w:rsidR="00E57078" w:rsidRDefault="00E57078" w:rsidP="0060487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647C5F" w:rsidP="0060487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David Trotter</w:t>
                  </w:r>
                </w:p>
              </w:tc>
            </w:tr>
          </w:tbl>
          <w:p w:rsidR="00E57078" w:rsidRPr="00EA3990" w:rsidRDefault="00E57078" w:rsidP="00353228">
            <w:pPr>
              <w:spacing w:before="40"/>
              <w:ind w:left="720"/>
              <w:jc w:val="left"/>
              <w:rPr>
                <w:rFonts w:cs="Arial"/>
                <w:color w:val="000000" w:themeColor="text1"/>
                <w:szCs w:val="20"/>
                <w:lang w:val="en-GB"/>
              </w:rPr>
            </w:pPr>
          </w:p>
        </w:tc>
      </w:tr>
    </w:tbl>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60487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60487A">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60487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60487A">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pt;height:10pt" o:bullet="t">
        <v:imagedata r:id="rId1" o:title="carre-rouge"/>
      </v:shape>
    </w:pict>
  </w:numPicBullet>
  <w:abstractNum w:abstractNumId="0">
    <w:nsid w:val="02300F0E"/>
    <w:multiLevelType w:val="hybridMultilevel"/>
    <w:tmpl w:val="64408BA8"/>
    <w:lvl w:ilvl="0" w:tplc="04090005">
      <w:start w:val="1"/>
      <w:numFmt w:val="bullet"/>
      <w:lvlText w:val=""/>
      <w:lvlJc w:val="left"/>
      <w:pPr>
        <w:ind w:left="1429" w:hanging="360"/>
      </w:pPr>
      <w:rPr>
        <w:rFonts w:ascii="Wingdings" w:hAnsi="Wingdings" w:hint="default"/>
        <w:color w:val="FF0000"/>
        <w:sz w:val="16"/>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2D96681"/>
    <w:multiLevelType w:val="hybridMultilevel"/>
    <w:tmpl w:val="F5788B0A"/>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AB85D23"/>
    <w:multiLevelType w:val="hybridMultilevel"/>
    <w:tmpl w:val="AC46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color w:val="FF0000"/>
        <w:sz w:val="16"/>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0097A"/>
    <w:multiLevelType w:val="hybridMultilevel"/>
    <w:tmpl w:val="5DDE76A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3EA6503"/>
    <w:multiLevelType w:val="hybridMultilevel"/>
    <w:tmpl w:val="7296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871C34"/>
    <w:multiLevelType w:val="hybridMultilevel"/>
    <w:tmpl w:val="764EF46A"/>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86" w:hanging="360"/>
      </w:pPr>
      <w:rPr>
        <w:rFonts w:ascii="Courier New" w:hAnsi="Courier New" w:cs="Courier New" w:hint="default"/>
      </w:rPr>
    </w:lvl>
    <w:lvl w:ilvl="2" w:tplc="08090005" w:tentative="1">
      <w:start w:val="1"/>
      <w:numFmt w:val="bullet"/>
      <w:lvlText w:val=""/>
      <w:lvlJc w:val="left"/>
      <w:pPr>
        <w:ind w:left="634" w:hanging="360"/>
      </w:pPr>
      <w:rPr>
        <w:rFonts w:ascii="Wingdings" w:hAnsi="Wingdings" w:hint="default"/>
      </w:rPr>
    </w:lvl>
    <w:lvl w:ilvl="3" w:tplc="08090001">
      <w:start w:val="1"/>
      <w:numFmt w:val="bullet"/>
      <w:lvlText w:val=""/>
      <w:lvlJc w:val="left"/>
      <w:pPr>
        <w:ind w:left="1354" w:hanging="360"/>
      </w:pPr>
      <w:rPr>
        <w:rFonts w:ascii="Symbol" w:hAnsi="Symbol" w:hint="default"/>
      </w:rPr>
    </w:lvl>
    <w:lvl w:ilvl="4" w:tplc="08090003" w:tentative="1">
      <w:start w:val="1"/>
      <w:numFmt w:val="bullet"/>
      <w:lvlText w:val="o"/>
      <w:lvlJc w:val="left"/>
      <w:pPr>
        <w:ind w:left="2074" w:hanging="360"/>
      </w:pPr>
      <w:rPr>
        <w:rFonts w:ascii="Courier New" w:hAnsi="Courier New" w:cs="Courier New" w:hint="default"/>
      </w:rPr>
    </w:lvl>
    <w:lvl w:ilvl="5" w:tplc="08090005" w:tentative="1">
      <w:start w:val="1"/>
      <w:numFmt w:val="bullet"/>
      <w:lvlText w:val=""/>
      <w:lvlJc w:val="left"/>
      <w:pPr>
        <w:ind w:left="2794" w:hanging="360"/>
      </w:pPr>
      <w:rPr>
        <w:rFonts w:ascii="Wingdings" w:hAnsi="Wingdings" w:hint="default"/>
      </w:rPr>
    </w:lvl>
    <w:lvl w:ilvl="6" w:tplc="08090001" w:tentative="1">
      <w:start w:val="1"/>
      <w:numFmt w:val="bullet"/>
      <w:lvlText w:val=""/>
      <w:lvlJc w:val="left"/>
      <w:pPr>
        <w:ind w:left="3514" w:hanging="360"/>
      </w:pPr>
      <w:rPr>
        <w:rFonts w:ascii="Symbol" w:hAnsi="Symbol" w:hint="default"/>
      </w:rPr>
    </w:lvl>
    <w:lvl w:ilvl="7" w:tplc="08090003" w:tentative="1">
      <w:start w:val="1"/>
      <w:numFmt w:val="bullet"/>
      <w:lvlText w:val="o"/>
      <w:lvlJc w:val="left"/>
      <w:pPr>
        <w:ind w:left="4234" w:hanging="360"/>
      </w:pPr>
      <w:rPr>
        <w:rFonts w:ascii="Courier New" w:hAnsi="Courier New" w:cs="Courier New" w:hint="default"/>
      </w:rPr>
    </w:lvl>
    <w:lvl w:ilvl="8" w:tplc="08090005" w:tentative="1">
      <w:start w:val="1"/>
      <w:numFmt w:val="bullet"/>
      <w:lvlText w:val=""/>
      <w:lvlJc w:val="left"/>
      <w:pPr>
        <w:ind w:left="4954"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AB3152"/>
    <w:multiLevelType w:val="hybridMultilevel"/>
    <w:tmpl w:val="110A1C3C"/>
    <w:lvl w:ilvl="0" w:tplc="04090005">
      <w:start w:val="1"/>
      <w:numFmt w:val="bullet"/>
      <w:pStyle w:val="Puce3"/>
      <w:lvlText w:val=""/>
      <w:lvlPicBulletId w:val="0"/>
      <w:lvlJc w:val="left"/>
      <w:pPr>
        <w:ind w:left="284" w:hanging="284"/>
      </w:pPr>
      <w:rPr>
        <w:rFonts w:ascii="Wingdings" w:hAnsi="Wingdings" w:hint="default"/>
        <w:color w:val="FF0000"/>
        <w:sz w:val="16"/>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4">
    <w:nsid w:val="5C0E4ACF"/>
    <w:multiLevelType w:val="hybridMultilevel"/>
    <w:tmpl w:val="04C074F2"/>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nsid w:val="6C3B5E8A"/>
    <w:multiLevelType w:val="hybridMultilevel"/>
    <w:tmpl w:val="3266E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12"/>
  </w:num>
  <w:num w:numId="5">
    <w:abstractNumId w:val="6"/>
  </w:num>
  <w:num w:numId="6">
    <w:abstractNumId w:val="4"/>
  </w:num>
  <w:num w:numId="7">
    <w:abstractNumId w:val="15"/>
  </w:num>
  <w:num w:numId="8">
    <w:abstractNumId w:val="7"/>
  </w:num>
  <w:num w:numId="9">
    <w:abstractNumId w:val="20"/>
  </w:num>
  <w:num w:numId="10">
    <w:abstractNumId w:val="21"/>
  </w:num>
  <w:num w:numId="11">
    <w:abstractNumId w:val="11"/>
  </w:num>
  <w:num w:numId="12">
    <w:abstractNumId w:val="1"/>
  </w:num>
  <w:num w:numId="13">
    <w:abstractNumId w:val="16"/>
  </w:num>
  <w:num w:numId="14">
    <w:abstractNumId w:val="5"/>
  </w:num>
  <w:num w:numId="15">
    <w:abstractNumId w:val="17"/>
  </w:num>
  <w:num w:numId="16">
    <w:abstractNumId w:val="19"/>
  </w:num>
  <w:num w:numId="17">
    <w:abstractNumId w:val="18"/>
  </w:num>
  <w:num w:numId="18">
    <w:abstractNumId w:val="0"/>
  </w:num>
  <w:num w:numId="19">
    <w:abstractNumId w:val="10"/>
  </w:num>
  <w:num w:numId="20">
    <w:abstractNumId w:val="9"/>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86FFE"/>
    <w:rsid w:val="000E3EF7"/>
    <w:rsid w:val="00104BDE"/>
    <w:rsid w:val="001321E0"/>
    <w:rsid w:val="00144E5D"/>
    <w:rsid w:val="001F1F6A"/>
    <w:rsid w:val="00227E60"/>
    <w:rsid w:val="00263569"/>
    <w:rsid w:val="00273671"/>
    <w:rsid w:val="00293E5D"/>
    <w:rsid w:val="002B07B9"/>
    <w:rsid w:val="002B1DC6"/>
    <w:rsid w:val="00366A73"/>
    <w:rsid w:val="004238D8"/>
    <w:rsid w:val="00424476"/>
    <w:rsid w:val="0046403A"/>
    <w:rsid w:val="004D170A"/>
    <w:rsid w:val="005109D7"/>
    <w:rsid w:val="00520545"/>
    <w:rsid w:val="00574972"/>
    <w:rsid w:val="005E5B63"/>
    <w:rsid w:val="005F08B2"/>
    <w:rsid w:val="005F2F9C"/>
    <w:rsid w:val="0060487A"/>
    <w:rsid w:val="00613392"/>
    <w:rsid w:val="00616B0B"/>
    <w:rsid w:val="006414CD"/>
    <w:rsid w:val="00646B79"/>
    <w:rsid w:val="00647C5F"/>
    <w:rsid w:val="00656519"/>
    <w:rsid w:val="00674674"/>
    <w:rsid w:val="006802C0"/>
    <w:rsid w:val="00682212"/>
    <w:rsid w:val="00745A24"/>
    <w:rsid w:val="007B516A"/>
    <w:rsid w:val="007F602D"/>
    <w:rsid w:val="0086510B"/>
    <w:rsid w:val="00884F68"/>
    <w:rsid w:val="008B0EA7"/>
    <w:rsid w:val="008B64DE"/>
    <w:rsid w:val="008D1A2B"/>
    <w:rsid w:val="008F06E9"/>
    <w:rsid w:val="00A37146"/>
    <w:rsid w:val="00AD1DEC"/>
    <w:rsid w:val="00AF40B5"/>
    <w:rsid w:val="00B70457"/>
    <w:rsid w:val="00BD54FD"/>
    <w:rsid w:val="00C109EA"/>
    <w:rsid w:val="00C4467B"/>
    <w:rsid w:val="00C4695A"/>
    <w:rsid w:val="00C61430"/>
    <w:rsid w:val="00CC0297"/>
    <w:rsid w:val="00CC2929"/>
    <w:rsid w:val="00CE65EF"/>
    <w:rsid w:val="00D949FB"/>
    <w:rsid w:val="00DE5E49"/>
    <w:rsid w:val="00E2388A"/>
    <w:rsid w:val="00E31AA0"/>
    <w:rsid w:val="00E33C91"/>
    <w:rsid w:val="00E57078"/>
    <w:rsid w:val="00E70392"/>
    <w:rsid w:val="00E86121"/>
    <w:rsid w:val="00EA3990"/>
    <w:rsid w:val="00EA4C16"/>
    <w:rsid w:val="00EA5822"/>
    <w:rsid w:val="00EF6ED7"/>
    <w:rsid w:val="00F24F37"/>
    <w:rsid w:val="00F479E6"/>
    <w:rsid w:val="00FB3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4">
    <w:name w:val="Texte 4"/>
    <w:basedOn w:val="Normal"/>
    <w:qFormat/>
    <w:rsid w:val="00227E60"/>
    <w:pPr>
      <w:spacing w:after="40"/>
      <w:ind w:left="567"/>
    </w:pPr>
    <w:rPr>
      <w:rFonts w:eastAsia="MS Mincho"/>
      <w:lang w:val="en-GB"/>
    </w:rPr>
  </w:style>
  <w:style w:type="paragraph" w:customStyle="1" w:styleId="Puce3">
    <w:name w:val="Puce 3"/>
    <w:basedOn w:val="Normal"/>
    <w:qFormat/>
    <w:rsid w:val="00884F68"/>
    <w:pPr>
      <w:numPr>
        <w:numId w:val="22"/>
      </w:numPr>
      <w:spacing w:before="40" w:after="40"/>
    </w:pPr>
    <w:rPr>
      <w:rFonts w:eastAsia="MS Mincho" w:cs="Arial"/>
      <w:bCs/>
      <w:color w:val="00000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4">
    <w:name w:val="Texte 4"/>
    <w:basedOn w:val="Normal"/>
    <w:qFormat/>
    <w:rsid w:val="00227E60"/>
    <w:pPr>
      <w:spacing w:after="40"/>
      <w:ind w:left="567"/>
    </w:pPr>
    <w:rPr>
      <w:rFonts w:eastAsia="MS Mincho"/>
      <w:lang w:val="en-GB"/>
    </w:rPr>
  </w:style>
  <w:style w:type="paragraph" w:customStyle="1" w:styleId="Puce3">
    <w:name w:val="Puce 3"/>
    <w:basedOn w:val="Normal"/>
    <w:qFormat/>
    <w:rsid w:val="00884F68"/>
    <w:pPr>
      <w:numPr>
        <w:numId w:val="22"/>
      </w:numPr>
      <w:spacing w:before="40" w:after="40"/>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33AC57-A089-44A7-BACC-361B8B0D3B56}" type="doc">
      <dgm:prSet loTypeId="urn:microsoft.com/office/officeart/2005/8/layout/orgChart1" loCatId="hierarchy" qsTypeId="urn:microsoft.com/office/officeart/2005/8/quickstyle/simple1" qsCatId="simple" csTypeId="urn:microsoft.com/office/officeart/2005/8/colors/accent1_2" csCatId="accent1" phldr="1"/>
      <dgm:spPr/>
    </dgm:pt>
    <dgm:pt modelId="{335AD1A8-4A16-425E-94E7-A7B68DB8F23E}">
      <dgm:prSet/>
      <dgm:spPr/>
      <dgm:t>
        <a:bodyPr/>
        <a:lstStyle/>
        <a:p>
          <a:pPr marR="0" algn="ctr" rtl="0"/>
          <a:r>
            <a:rPr lang="en-GB" b="0" i="0" u="none" strike="noStrike" baseline="0" smtClean="0">
              <a:latin typeface="Calibri"/>
            </a:rPr>
            <a:t>Account Director</a:t>
          </a:r>
          <a:endParaRPr lang="en-GB" smtClean="0"/>
        </a:p>
      </dgm:t>
    </dgm:pt>
    <dgm:pt modelId="{936BB5E2-72DB-4C34-A1C9-36DE245B92C4}" type="parTrans" cxnId="{85B80057-B548-417D-8008-F2A10A9D9353}">
      <dgm:prSet/>
      <dgm:spPr/>
      <dgm:t>
        <a:bodyPr/>
        <a:lstStyle/>
        <a:p>
          <a:endParaRPr lang="en-GB"/>
        </a:p>
      </dgm:t>
    </dgm:pt>
    <dgm:pt modelId="{A1A1A950-7906-476F-89E5-26359EF99EEC}" type="sibTrans" cxnId="{85B80057-B548-417D-8008-F2A10A9D9353}">
      <dgm:prSet/>
      <dgm:spPr/>
      <dgm:t>
        <a:bodyPr/>
        <a:lstStyle/>
        <a:p>
          <a:endParaRPr lang="en-GB"/>
        </a:p>
      </dgm:t>
    </dgm:pt>
    <dgm:pt modelId="{A50E1602-B1F4-4C7D-9557-54A6136E320F}">
      <dgm:prSet/>
      <dgm:spPr/>
      <dgm:t>
        <a:bodyPr/>
        <a:lstStyle/>
        <a:p>
          <a:pPr marR="0" algn="ctr" rtl="0"/>
          <a:r>
            <a:rPr lang="en-GB" smtClean="0"/>
            <a:t>Catering Services Director</a:t>
          </a:r>
        </a:p>
      </dgm:t>
    </dgm:pt>
    <dgm:pt modelId="{A6BECA6D-A50D-4C33-9899-456C84FBE163}" type="parTrans" cxnId="{D611A9EC-3AFA-44C4-816E-4AB44ECE0ED6}">
      <dgm:prSet/>
      <dgm:spPr/>
      <dgm:t>
        <a:bodyPr/>
        <a:lstStyle/>
        <a:p>
          <a:endParaRPr lang="en-GB"/>
        </a:p>
      </dgm:t>
    </dgm:pt>
    <dgm:pt modelId="{0B448CFF-B5F2-4B24-80B6-E95AEF0C7512}" type="sibTrans" cxnId="{D611A9EC-3AFA-44C4-816E-4AB44ECE0ED6}">
      <dgm:prSet/>
      <dgm:spPr/>
      <dgm:t>
        <a:bodyPr/>
        <a:lstStyle/>
        <a:p>
          <a:endParaRPr lang="en-GB"/>
        </a:p>
      </dgm:t>
    </dgm:pt>
    <dgm:pt modelId="{9931776A-AD77-4B52-AA1F-3C54A24A234D}">
      <dgm:prSet/>
      <dgm:spPr/>
      <dgm:t>
        <a:bodyPr/>
        <a:lstStyle/>
        <a:p>
          <a:pPr marR="0" algn="ctr" rtl="0"/>
          <a:r>
            <a:rPr lang="en-GB" b="0" i="0" u="none" strike="noStrike" baseline="0" smtClean="0">
              <a:latin typeface="Calibri"/>
            </a:rPr>
            <a:t>General Manager Operations </a:t>
          </a:r>
        </a:p>
      </dgm:t>
    </dgm:pt>
    <dgm:pt modelId="{BD022A99-1138-48D1-AE2C-DC36404A79F0}" type="parTrans" cxnId="{298F162C-E1BA-40FB-B15D-EEC938E9FA26}">
      <dgm:prSet/>
      <dgm:spPr/>
      <dgm:t>
        <a:bodyPr/>
        <a:lstStyle/>
        <a:p>
          <a:endParaRPr lang="en-GB"/>
        </a:p>
      </dgm:t>
    </dgm:pt>
    <dgm:pt modelId="{46894817-45F3-4018-8BBF-F881C97B52C1}" type="sibTrans" cxnId="{298F162C-E1BA-40FB-B15D-EEC938E9FA26}">
      <dgm:prSet/>
      <dgm:spPr/>
      <dgm:t>
        <a:bodyPr/>
        <a:lstStyle/>
        <a:p>
          <a:endParaRPr lang="en-GB"/>
        </a:p>
      </dgm:t>
    </dgm:pt>
    <dgm:pt modelId="{C494D75B-52CE-4B97-9389-4252C7408F5D}">
      <dgm:prSet/>
      <dgm:spPr/>
      <dgm:t>
        <a:bodyPr/>
        <a:lstStyle/>
        <a:p>
          <a:r>
            <a:rPr lang="en-GB"/>
            <a:t>Sales Manager</a:t>
          </a:r>
        </a:p>
      </dgm:t>
    </dgm:pt>
    <dgm:pt modelId="{6DC7B507-BC15-4BEA-9514-CC84C04F41FD}" type="parTrans" cxnId="{0E6CD7A0-279D-4929-94EA-5DFC66B3BA45}">
      <dgm:prSet/>
      <dgm:spPr/>
      <dgm:t>
        <a:bodyPr/>
        <a:lstStyle/>
        <a:p>
          <a:endParaRPr lang="en-GB"/>
        </a:p>
      </dgm:t>
    </dgm:pt>
    <dgm:pt modelId="{750587A3-228F-4412-B4F9-0725B0159EDD}" type="sibTrans" cxnId="{0E6CD7A0-279D-4929-94EA-5DFC66B3BA45}">
      <dgm:prSet/>
      <dgm:spPr/>
      <dgm:t>
        <a:bodyPr/>
        <a:lstStyle/>
        <a:p>
          <a:endParaRPr lang="en-GB"/>
        </a:p>
      </dgm:t>
    </dgm:pt>
    <dgm:pt modelId="{32F6B8AD-F8BF-4ABD-8BBA-97CF6CDF34C5}">
      <dgm:prSet/>
      <dgm:spPr/>
      <dgm:t>
        <a:bodyPr/>
        <a:lstStyle/>
        <a:p>
          <a:r>
            <a:rPr lang="en-GB"/>
            <a:t>Commercial Assistant</a:t>
          </a:r>
        </a:p>
      </dgm:t>
    </dgm:pt>
    <dgm:pt modelId="{91FF212E-3B86-479E-A333-08A4F88A1455}" type="parTrans" cxnId="{E933476C-3F10-401B-81CF-E08C0E08EDA3}">
      <dgm:prSet/>
      <dgm:spPr/>
      <dgm:t>
        <a:bodyPr/>
        <a:lstStyle/>
        <a:p>
          <a:endParaRPr lang="en-GB"/>
        </a:p>
      </dgm:t>
    </dgm:pt>
    <dgm:pt modelId="{E6CBAC9A-CD62-4D6F-8378-7751EDADC0A8}" type="sibTrans" cxnId="{E933476C-3F10-401B-81CF-E08C0E08EDA3}">
      <dgm:prSet/>
      <dgm:spPr/>
      <dgm:t>
        <a:bodyPr/>
        <a:lstStyle/>
        <a:p>
          <a:endParaRPr lang="en-GB"/>
        </a:p>
      </dgm:t>
    </dgm:pt>
    <dgm:pt modelId="{B1F4D1C4-5D62-4B33-881B-7E4171E8EE47}" type="pres">
      <dgm:prSet presAssocID="{5833AC57-A089-44A7-BACC-361B8B0D3B56}" presName="hierChild1" presStyleCnt="0">
        <dgm:presLayoutVars>
          <dgm:orgChart val="1"/>
          <dgm:chPref val="1"/>
          <dgm:dir/>
          <dgm:animOne val="branch"/>
          <dgm:animLvl val="lvl"/>
          <dgm:resizeHandles/>
        </dgm:presLayoutVars>
      </dgm:prSet>
      <dgm:spPr/>
    </dgm:pt>
    <dgm:pt modelId="{9F7E98C6-33F4-43CD-BEC9-25F622B35229}" type="pres">
      <dgm:prSet presAssocID="{335AD1A8-4A16-425E-94E7-A7B68DB8F23E}" presName="hierRoot1" presStyleCnt="0">
        <dgm:presLayoutVars>
          <dgm:hierBranch/>
        </dgm:presLayoutVars>
      </dgm:prSet>
      <dgm:spPr/>
    </dgm:pt>
    <dgm:pt modelId="{A45D6D99-A0E2-4539-A3CD-A2225BEE9435}" type="pres">
      <dgm:prSet presAssocID="{335AD1A8-4A16-425E-94E7-A7B68DB8F23E}" presName="rootComposite1" presStyleCnt="0"/>
      <dgm:spPr/>
    </dgm:pt>
    <dgm:pt modelId="{10EF4BD1-38F4-4D08-8FE9-59217552A06D}" type="pres">
      <dgm:prSet presAssocID="{335AD1A8-4A16-425E-94E7-A7B68DB8F23E}" presName="rootText1" presStyleLbl="node0" presStyleIdx="0" presStyleCnt="1">
        <dgm:presLayoutVars>
          <dgm:chPref val="3"/>
        </dgm:presLayoutVars>
      </dgm:prSet>
      <dgm:spPr/>
      <dgm:t>
        <a:bodyPr/>
        <a:lstStyle/>
        <a:p>
          <a:endParaRPr lang="en-GB"/>
        </a:p>
      </dgm:t>
    </dgm:pt>
    <dgm:pt modelId="{122E8ECC-8481-4ACC-B8BE-39F2023E4B5D}" type="pres">
      <dgm:prSet presAssocID="{335AD1A8-4A16-425E-94E7-A7B68DB8F23E}" presName="rootConnector1" presStyleLbl="node1" presStyleIdx="0" presStyleCnt="0"/>
      <dgm:spPr/>
      <dgm:t>
        <a:bodyPr/>
        <a:lstStyle/>
        <a:p>
          <a:endParaRPr lang="en-GB"/>
        </a:p>
      </dgm:t>
    </dgm:pt>
    <dgm:pt modelId="{6DBF6477-6A3D-43EC-80AF-F476896EC4FE}" type="pres">
      <dgm:prSet presAssocID="{335AD1A8-4A16-425E-94E7-A7B68DB8F23E}" presName="hierChild2" presStyleCnt="0"/>
      <dgm:spPr/>
    </dgm:pt>
    <dgm:pt modelId="{B869450F-3974-46D1-B0A0-2D654B49E7FD}" type="pres">
      <dgm:prSet presAssocID="{A6BECA6D-A50D-4C33-9899-456C84FBE163}" presName="Name35" presStyleLbl="parChTrans1D2" presStyleIdx="0" presStyleCnt="1"/>
      <dgm:spPr/>
      <dgm:t>
        <a:bodyPr/>
        <a:lstStyle/>
        <a:p>
          <a:endParaRPr lang="en-GB"/>
        </a:p>
      </dgm:t>
    </dgm:pt>
    <dgm:pt modelId="{DE01EF86-B930-47F6-8AC1-A238ACDD7DAC}" type="pres">
      <dgm:prSet presAssocID="{A50E1602-B1F4-4C7D-9557-54A6136E320F}" presName="hierRoot2" presStyleCnt="0">
        <dgm:presLayoutVars>
          <dgm:hierBranch/>
        </dgm:presLayoutVars>
      </dgm:prSet>
      <dgm:spPr/>
    </dgm:pt>
    <dgm:pt modelId="{BDFC1C81-0CED-4D82-9E37-77B470FDF83F}" type="pres">
      <dgm:prSet presAssocID="{A50E1602-B1F4-4C7D-9557-54A6136E320F}" presName="rootComposite" presStyleCnt="0"/>
      <dgm:spPr/>
    </dgm:pt>
    <dgm:pt modelId="{931970AB-A398-4CC2-A277-B95F22D64C6A}" type="pres">
      <dgm:prSet presAssocID="{A50E1602-B1F4-4C7D-9557-54A6136E320F}" presName="rootText" presStyleLbl="node2" presStyleIdx="0" presStyleCnt="1">
        <dgm:presLayoutVars>
          <dgm:chPref val="3"/>
        </dgm:presLayoutVars>
      </dgm:prSet>
      <dgm:spPr/>
      <dgm:t>
        <a:bodyPr/>
        <a:lstStyle/>
        <a:p>
          <a:endParaRPr lang="en-GB"/>
        </a:p>
      </dgm:t>
    </dgm:pt>
    <dgm:pt modelId="{A58090B8-3B85-4BD6-9094-21DED9F9C686}" type="pres">
      <dgm:prSet presAssocID="{A50E1602-B1F4-4C7D-9557-54A6136E320F}" presName="rootConnector" presStyleLbl="node2" presStyleIdx="0" presStyleCnt="1"/>
      <dgm:spPr/>
      <dgm:t>
        <a:bodyPr/>
        <a:lstStyle/>
        <a:p>
          <a:endParaRPr lang="en-GB"/>
        </a:p>
      </dgm:t>
    </dgm:pt>
    <dgm:pt modelId="{C1B63F6C-5CBB-4A91-8A12-374A29944EF5}" type="pres">
      <dgm:prSet presAssocID="{A50E1602-B1F4-4C7D-9557-54A6136E320F}" presName="hierChild4" presStyleCnt="0"/>
      <dgm:spPr/>
    </dgm:pt>
    <dgm:pt modelId="{7082B91F-CF31-40A8-AF80-90A6E7E860B7}" type="pres">
      <dgm:prSet presAssocID="{BD022A99-1138-48D1-AE2C-DC36404A79F0}" presName="Name35" presStyleLbl="parChTrans1D3" presStyleIdx="0" presStyleCnt="3"/>
      <dgm:spPr/>
      <dgm:t>
        <a:bodyPr/>
        <a:lstStyle/>
        <a:p>
          <a:endParaRPr lang="en-GB"/>
        </a:p>
      </dgm:t>
    </dgm:pt>
    <dgm:pt modelId="{B2BFE3A9-A997-486F-A232-630858BCB383}" type="pres">
      <dgm:prSet presAssocID="{9931776A-AD77-4B52-AA1F-3C54A24A234D}" presName="hierRoot2" presStyleCnt="0">
        <dgm:presLayoutVars>
          <dgm:hierBranch val="r"/>
        </dgm:presLayoutVars>
      </dgm:prSet>
      <dgm:spPr/>
    </dgm:pt>
    <dgm:pt modelId="{9D1DFF81-3DF8-4386-9563-94CA2322323A}" type="pres">
      <dgm:prSet presAssocID="{9931776A-AD77-4B52-AA1F-3C54A24A234D}" presName="rootComposite" presStyleCnt="0"/>
      <dgm:spPr/>
    </dgm:pt>
    <dgm:pt modelId="{EC8947F9-D5CD-4779-A55D-361B818487FF}" type="pres">
      <dgm:prSet presAssocID="{9931776A-AD77-4B52-AA1F-3C54A24A234D}" presName="rootText" presStyleLbl="node3" presStyleIdx="0" presStyleCnt="3">
        <dgm:presLayoutVars>
          <dgm:chPref val="3"/>
        </dgm:presLayoutVars>
      </dgm:prSet>
      <dgm:spPr/>
      <dgm:t>
        <a:bodyPr/>
        <a:lstStyle/>
        <a:p>
          <a:endParaRPr lang="en-GB"/>
        </a:p>
      </dgm:t>
    </dgm:pt>
    <dgm:pt modelId="{58CD3D07-5841-41BC-9397-9DE7CBE57E9E}" type="pres">
      <dgm:prSet presAssocID="{9931776A-AD77-4B52-AA1F-3C54A24A234D}" presName="rootConnector" presStyleLbl="node3" presStyleIdx="0" presStyleCnt="3"/>
      <dgm:spPr/>
      <dgm:t>
        <a:bodyPr/>
        <a:lstStyle/>
        <a:p>
          <a:endParaRPr lang="en-GB"/>
        </a:p>
      </dgm:t>
    </dgm:pt>
    <dgm:pt modelId="{4B8D271F-9A1D-4727-8AEC-0C10640ABECD}" type="pres">
      <dgm:prSet presAssocID="{9931776A-AD77-4B52-AA1F-3C54A24A234D}" presName="hierChild4" presStyleCnt="0"/>
      <dgm:spPr/>
    </dgm:pt>
    <dgm:pt modelId="{23EE31B4-5276-4591-8BB1-45DB315B128F}" type="pres">
      <dgm:prSet presAssocID="{9931776A-AD77-4B52-AA1F-3C54A24A234D}" presName="hierChild5" presStyleCnt="0"/>
      <dgm:spPr/>
    </dgm:pt>
    <dgm:pt modelId="{E08CE1BE-8AF9-4ED2-B0AA-20A915C372AB}" type="pres">
      <dgm:prSet presAssocID="{6DC7B507-BC15-4BEA-9514-CC84C04F41FD}" presName="Name35" presStyleLbl="parChTrans1D3" presStyleIdx="1" presStyleCnt="3"/>
      <dgm:spPr/>
      <dgm:t>
        <a:bodyPr/>
        <a:lstStyle/>
        <a:p>
          <a:endParaRPr lang="en-GB"/>
        </a:p>
      </dgm:t>
    </dgm:pt>
    <dgm:pt modelId="{88A990EA-C639-4731-AB33-724FFB1B3B23}" type="pres">
      <dgm:prSet presAssocID="{C494D75B-52CE-4B97-9389-4252C7408F5D}" presName="hierRoot2" presStyleCnt="0">
        <dgm:presLayoutVars>
          <dgm:hierBranch val="init"/>
        </dgm:presLayoutVars>
      </dgm:prSet>
      <dgm:spPr/>
    </dgm:pt>
    <dgm:pt modelId="{25F8CA7E-F5C4-4464-9476-9C3BAF968621}" type="pres">
      <dgm:prSet presAssocID="{C494D75B-52CE-4B97-9389-4252C7408F5D}" presName="rootComposite" presStyleCnt="0"/>
      <dgm:spPr/>
    </dgm:pt>
    <dgm:pt modelId="{FFD2DF96-71FE-4846-BCEC-B6B5A14796FC}" type="pres">
      <dgm:prSet presAssocID="{C494D75B-52CE-4B97-9389-4252C7408F5D}" presName="rootText" presStyleLbl="node3" presStyleIdx="1" presStyleCnt="3">
        <dgm:presLayoutVars>
          <dgm:chPref val="3"/>
        </dgm:presLayoutVars>
      </dgm:prSet>
      <dgm:spPr/>
      <dgm:t>
        <a:bodyPr/>
        <a:lstStyle/>
        <a:p>
          <a:endParaRPr lang="en-GB"/>
        </a:p>
      </dgm:t>
    </dgm:pt>
    <dgm:pt modelId="{3CF31CF0-DFA8-4E41-98EB-5D5F16F8A39D}" type="pres">
      <dgm:prSet presAssocID="{C494D75B-52CE-4B97-9389-4252C7408F5D}" presName="rootConnector" presStyleLbl="node3" presStyleIdx="1" presStyleCnt="3"/>
      <dgm:spPr/>
      <dgm:t>
        <a:bodyPr/>
        <a:lstStyle/>
        <a:p>
          <a:endParaRPr lang="en-GB"/>
        </a:p>
      </dgm:t>
    </dgm:pt>
    <dgm:pt modelId="{F89E6C7E-A499-4619-AB19-E084F6C1689F}" type="pres">
      <dgm:prSet presAssocID="{C494D75B-52CE-4B97-9389-4252C7408F5D}" presName="hierChild4" presStyleCnt="0"/>
      <dgm:spPr/>
    </dgm:pt>
    <dgm:pt modelId="{FAEF0DB7-31A8-402E-9BC4-768E803E4E32}" type="pres">
      <dgm:prSet presAssocID="{C494D75B-52CE-4B97-9389-4252C7408F5D}" presName="hierChild5" presStyleCnt="0"/>
      <dgm:spPr/>
    </dgm:pt>
    <dgm:pt modelId="{99AB1445-E871-41AD-89E1-0EDD30D37274}" type="pres">
      <dgm:prSet presAssocID="{91FF212E-3B86-479E-A333-08A4F88A1455}" presName="Name35" presStyleLbl="parChTrans1D3" presStyleIdx="2" presStyleCnt="3"/>
      <dgm:spPr/>
      <dgm:t>
        <a:bodyPr/>
        <a:lstStyle/>
        <a:p>
          <a:endParaRPr lang="en-GB"/>
        </a:p>
      </dgm:t>
    </dgm:pt>
    <dgm:pt modelId="{E0AF103D-15E2-4674-8465-1132341057DC}" type="pres">
      <dgm:prSet presAssocID="{32F6B8AD-F8BF-4ABD-8BBA-97CF6CDF34C5}" presName="hierRoot2" presStyleCnt="0">
        <dgm:presLayoutVars>
          <dgm:hierBranch val="init"/>
        </dgm:presLayoutVars>
      </dgm:prSet>
      <dgm:spPr/>
    </dgm:pt>
    <dgm:pt modelId="{5A0DA134-BD97-42EA-882D-7E97042C6665}" type="pres">
      <dgm:prSet presAssocID="{32F6B8AD-F8BF-4ABD-8BBA-97CF6CDF34C5}" presName="rootComposite" presStyleCnt="0"/>
      <dgm:spPr/>
    </dgm:pt>
    <dgm:pt modelId="{1EB8CD4F-3007-4375-869A-21DE57851C47}" type="pres">
      <dgm:prSet presAssocID="{32F6B8AD-F8BF-4ABD-8BBA-97CF6CDF34C5}" presName="rootText" presStyleLbl="node3" presStyleIdx="2" presStyleCnt="3">
        <dgm:presLayoutVars>
          <dgm:chPref val="3"/>
        </dgm:presLayoutVars>
      </dgm:prSet>
      <dgm:spPr/>
      <dgm:t>
        <a:bodyPr/>
        <a:lstStyle/>
        <a:p>
          <a:endParaRPr lang="en-GB"/>
        </a:p>
      </dgm:t>
    </dgm:pt>
    <dgm:pt modelId="{CCE89149-AB91-44D5-9F61-3FB166283658}" type="pres">
      <dgm:prSet presAssocID="{32F6B8AD-F8BF-4ABD-8BBA-97CF6CDF34C5}" presName="rootConnector" presStyleLbl="node3" presStyleIdx="2" presStyleCnt="3"/>
      <dgm:spPr/>
      <dgm:t>
        <a:bodyPr/>
        <a:lstStyle/>
        <a:p>
          <a:endParaRPr lang="en-GB"/>
        </a:p>
      </dgm:t>
    </dgm:pt>
    <dgm:pt modelId="{41A1C62F-035C-4BB3-8181-BFE0B6AF2054}" type="pres">
      <dgm:prSet presAssocID="{32F6B8AD-F8BF-4ABD-8BBA-97CF6CDF34C5}" presName="hierChild4" presStyleCnt="0"/>
      <dgm:spPr/>
    </dgm:pt>
    <dgm:pt modelId="{649FE91D-C178-4A5E-9AE7-D14A56DB0135}" type="pres">
      <dgm:prSet presAssocID="{32F6B8AD-F8BF-4ABD-8BBA-97CF6CDF34C5}" presName="hierChild5" presStyleCnt="0"/>
      <dgm:spPr/>
    </dgm:pt>
    <dgm:pt modelId="{B87FA9D7-67C6-43B7-B7A7-09804613A1D6}" type="pres">
      <dgm:prSet presAssocID="{A50E1602-B1F4-4C7D-9557-54A6136E320F}" presName="hierChild5" presStyleCnt="0"/>
      <dgm:spPr/>
    </dgm:pt>
    <dgm:pt modelId="{F9759B99-E755-418B-96A4-334D4A94B724}" type="pres">
      <dgm:prSet presAssocID="{335AD1A8-4A16-425E-94E7-A7B68DB8F23E}" presName="hierChild3" presStyleCnt="0"/>
      <dgm:spPr/>
    </dgm:pt>
  </dgm:ptLst>
  <dgm:cxnLst>
    <dgm:cxn modelId="{3169A572-7BD9-4185-8C51-AB82E4AE6441}" type="presOf" srcId="{C494D75B-52CE-4B97-9389-4252C7408F5D}" destId="{3CF31CF0-DFA8-4E41-98EB-5D5F16F8A39D}" srcOrd="1" destOrd="0" presId="urn:microsoft.com/office/officeart/2005/8/layout/orgChart1"/>
    <dgm:cxn modelId="{0570B100-04C7-4CEE-85D3-C92F4CB74736}" type="presOf" srcId="{A50E1602-B1F4-4C7D-9557-54A6136E320F}" destId="{A58090B8-3B85-4BD6-9094-21DED9F9C686}" srcOrd="1" destOrd="0" presId="urn:microsoft.com/office/officeart/2005/8/layout/orgChart1"/>
    <dgm:cxn modelId="{E933476C-3F10-401B-81CF-E08C0E08EDA3}" srcId="{A50E1602-B1F4-4C7D-9557-54A6136E320F}" destId="{32F6B8AD-F8BF-4ABD-8BBA-97CF6CDF34C5}" srcOrd="2" destOrd="0" parTransId="{91FF212E-3B86-479E-A333-08A4F88A1455}" sibTransId="{E6CBAC9A-CD62-4D6F-8378-7751EDADC0A8}"/>
    <dgm:cxn modelId="{98EDA118-8D82-4A06-A596-16BE0AD4BB2F}" type="presOf" srcId="{9931776A-AD77-4B52-AA1F-3C54A24A234D}" destId="{EC8947F9-D5CD-4779-A55D-361B818487FF}" srcOrd="0" destOrd="0" presId="urn:microsoft.com/office/officeart/2005/8/layout/orgChart1"/>
    <dgm:cxn modelId="{69418899-2E6E-448C-91DE-DF9C7C1EC7C6}" type="presOf" srcId="{BD022A99-1138-48D1-AE2C-DC36404A79F0}" destId="{7082B91F-CF31-40A8-AF80-90A6E7E860B7}" srcOrd="0" destOrd="0" presId="urn:microsoft.com/office/officeart/2005/8/layout/orgChart1"/>
    <dgm:cxn modelId="{BA538C39-1F62-4FCB-AD84-40C929E16575}" type="presOf" srcId="{6DC7B507-BC15-4BEA-9514-CC84C04F41FD}" destId="{E08CE1BE-8AF9-4ED2-B0AA-20A915C372AB}" srcOrd="0" destOrd="0" presId="urn:microsoft.com/office/officeart/2005/8/layout/orgChart1"/>
    <dgm:cxn modelId="{2F37FB5E-2DE1-4858-A265-410791FD8FF6}" type="presOf" srcId="{C494D75B-52CE-4B97-9389-4252C7408F5D}" destId="{FFD2DF96-71FE-4846-BCEC-B6B5A14796FC}" srcOrd="0" destOrd="0" presId="urn:microsoft.com/office/officeart/2005/8/layout/orgChart1"/>
    <dgm:cxn modelId="{9AC2EC51-3044-4A25-9150-7E228635BB00}" type="presOf" srcId="{91FF212E-3B86-479E-A333-08A4F88A1455}" destId="{99AB1445-E871-41AD-89E1-0EDD30D37274}" srcOrd="0" destOrd="0" presId="urn:microsoft.com/office/officeart/2005/8/layout/orgChart1"/>
    <dgm:cxn modelId="{A65DAC1F-819C-44E3-97CD-4F27DEB85D59}" type="presOf" srcId="{32F6B8AD-F8BF-4ABD-8BBA-97CF6CDF34C5}" destId="{1EB8CD4F-3007-4375-869A-21DE57851C47}" srcOrd="0" destOrd="0" presId="urn:microsoft.com/office/officeart/2005/8/layout/orgChart1"/>
    <dgm:cxn modelId="{E0EFE872-9DE3-4BAC-8BC5-2C37BEF3CB83}" type="presOf" srcId="{5833AC57-A089-44A7-BACC-361B8B0D3B56}" destId="{B1F4D1C4-5D62-4B33-881B-7E4171E8EE47}" srcOrd="0" destOrd="0" presId="urn:microsoft.com/office/officeart/2005/8/layout/orgChart1"/>
    <dgm:cxn modelId="{D611A9EC-3AFA-44C4-816E-4AB44ECE0ED6}" srcId="{335AD1A8-4A16-425E-94E7-A7B68DB8F23E}" destId="{A50E1602-B1F4-4C7D-9557-54A6136E320F}" srcOrd="0" destOrd="0" parTransId="{A6BECA6D-A50D-4C33-9899-456C84FBE163}" sibTransId="{0B448CFF-B5F2-4B24-80B6-E95AEF0C7512}"/>
    <dgm:cxn modelId="{1517C728-A9F1-49E2-9E10-81B30D1A0FD7}" type="presOf" srcId="{A50E1602-B1F4-4C7D-9557-54A6136E320F}" destId="{931970AB-A398-4CC2-A277-B95F22D64C6A}" srcOrd="0" destOrd="0" presId="urn:microsoft.com/office/officeart/2005/8/layout/orgChart1"/>
    <dgm:cxn modelId="{0E6CD7A0-279D-4929-94EA-5DFC66B3BA45}" srcId="{A50E1602-B1F4-4C7D-9557-54A6136E320F}" destId="{C494D75B-52CE-4B97-9389-4252C7408F5D}" srcOrd="1" destOrd="0" parTransId="{6DC7B507-BC15-4BEA-9514-CC84C04F41FD}" sibTransId="{750587A3-228F-4412-B4F9-0725B0159EDD}"/>
    <dgm:cxn modelId="{298F162C-E1BA-40FB-B15D-EEC938E9FA26}" srcId="{A50E1602-B1F4-4C7D-9557-54A6136E320F}" destId="{9931776A-AD77-4B52-AA1F-3C54A24A234D}" srcOrd="0" destOrd="0" parTransId="{BD022A99-1138-48D1-AE2C-DC36404A79F0}" sibTransId="{46894817-45F3-4018-8BBF-F881C97B52C1}"/>
    <dgm:cxn modelId="{DBDEE6CE-7071-433A-910A-5FC09E259223}" type="presOf" srcId="{32F6B8AD-F8BF-4ABD-8BBA-97CF6CDF34C5}" destId="{CCE89149-AB91-44D5-9F61-3FB166283658}" srcOrd="1" destOrd="0" presId="urn:microsoft.com/office/officeart/2005/8/layout/orgChart1"/>
    <dgm:cxn modelId="{6552A601-C29D-4DCF-91FE-89A215689C1E}" type="presOf" srcId="{9931776A-AD77-4B52-AA1F-3C54A24A234D}" destId="{58CD3D07-5841-41BC-9397-9DE7CBE57E9E}" srcOrd="1" destOrd="0" presId="urn:microsoft.com/office/officeart/2005/8/layout/orgChart1"/>
    <dgm:cxn modelId="{85B80057-B548-417D-8008-F2A10A9D9353}" srcId="{5833AC57-A089-44A7-BACC-361B8B0D3B56}" destId="{335AD1A8-4A16-425E-94E7-A7B68DB8F23E}" srcOrd="0" destOrd="0" parTransId="{936BB5E2-72DB-4C34-A1C9-36DE245B92C4}" sibTransId="{A1A1A950-7906-476F-89E5-26359EF99EEC}"/>
    <dgm:cxn modelId="{A1B0F827-0FCB-4EC4-B030-0EC055175231}" type="presOf" srcId="{335AD1A8-4A16-425E-94E7-A7B68DB8F23E}" destId="{10EF4BD1-38F4-4D08-8FE9-59217552A06D}" srcOrd="0" destOrd="0" presId="urn:microsoft.com/office/officeart/2005/8/layout/orgChart1"/>
    <dgm:cxn modelId="{0F87E04F-193C-4443-B601-E6960BE5EB70}" type="presOf" srcId="{A6BECA6D-A50D-4C33-9899-456C84FBE163}" destId="{B869450F-3974-46D1-B0A0-2D654B49E7FD}" srcOrd="0" destOrd="0" presId="urn:microsoft.com/office/officeart/2005/8/layout/orgChart1"/>
    <dgm:cxn modelId="{112E1C50-45CC-412B-9197-FECAC6D4C273}" type="presOf" srcId="{335AD1A8-4A16-425E-94E7-A7B68DB8F23E}" destId="{122E8ECC-8481-4ACC-B8BE-39F2023E4B5D}" srcOrd="1" destOrd="0" presId="urn:microsoft.com/office/officeart/2005/8/layout/orgChart1"/>
    <dgm:cxn modelId="{908EBCB6-97FE-439D-9BCC-E69993447B8E}" type="presParOf" srcId="{B1F4D1C4-5D62-4B33-881B-7E4171E8EE47}" destId="{9F7E98C6-33F4-43CD-BEC9-25F622B35229}" srcOrd="0" destOrd="0" presId="urn:microsoft.com/office/officeart/2005/8/layout/orgChart1"/>
    <dgm:cxn modelId="{2FEAAA0C-5F05-4735-9B82-1706648A28D1}" type="presParOf" srcId="{9F7E98C6-33F4-43CD-BEC9-25F622B35229}" destId="{A45D6D99-A0E2-4539-A3CD-A2225BEE9435}" srcOrd="0" destOrd="0" presId="urn:microsoft.com/office/officeart/2005/8/layout/orgChart1"/>
    <dgm:cxn modelId="{DBDA8CCD-D55B-41FA-BE51-CAD2405697F3}" type="presParOf" srcId="{A45D6D99-A0E2-4539-A3CD-A2225BEE9435}" destId="{10EF4BD1-38F4-4D08-8FE9-59217552A06D}" srcOrd="0" destOrd="0" presId="urn:microsoft.com/office/officeart/2005/8/layout/orgChart1"/>
    <dgm:cxn modelId="{ABE62192-1EAA-47D7-9FB3-FBA60F42F521}" type="presParOf" srcId="{A45D6D99-A0E2-4539-A3CD-A2225BEE9435}" destId="{122E8ECC-8481-4ACC-B8BE-39F2023E4B5D}" srcOrd="1" destOrd="0" presId="urn:microsoft.com/office/officeart/2005/8/layout/orgChart1"/>
    <dgm:cxn modelId="{9FDDDF5A-486F-4892-96C5-FE6D5E1E0F18}" type="presParOf" srcId="{9F7E98C6-33F4-43CD-BEC9-25F622B35229}" destId="{6DBF6477-6A3D-43EC-80AF-F476896EC4FE}" srcOrd="1" destOrd="0" presId="urn:microsoft.com/office/officeart/2005/8/layout/orgChart1"/>
    <dgm:cxn modelId="{7BEB2D57-DBB0-4492-B55F-0B84A93139FD}" type="presParOf" srcId="{6DBF6477-6A3D-43EC-80AF-F476896EC4FE}" destId="{B869450F-3974-46D1-B0A0-2D654B49E7FD}" srcOrd="0" destOrd="0" presId="urn:microsoft.com/office/officeart/2005/8/layout/orgChart1"/>
    <dgm:cxn modelId="{D45EA2E0-06E6-429B-AD28-BA04AC637728}" type="presParOf" srcId="{6DBF6477-6A3D-43EC-80AF-F476896EC4FE}" destId="{DE01EF86-B930-47F6-8AC1-A238ACDD7DAC}" srcOrd="1" destOrd="0" presId="urn:microsoft.com/office/officeart/2005/8/layout/orgChart1"/>
    <dgm:cxn modelId="{2B3F9C4B-00C9-4468-887A-1CD629289EAC}" type="presParOf" srcId="{DE01EF86-B930-47F6-8AC1-A238ACDD7DAC}" destId="{BDFC1C81-0CED-4D82-9E37-77B470FDF83F}" srcOrd="0" destOrd="0" presId="urn:microsoft.com/office/officeart/2005/8/layout/orgChart1"/>
    <dgm:cxn modelId="{86F899F7-E961-443E-AD6C-A5DC60AADE52}" type="presParOf" srcId="{BDFC1C81-0CED-4D82-9E37-77B470FDF83F}" destId="{931970AB-A398-4CC2-A277-B95F22D64C6A}" srcOrd="0" destOrd="0" presId="urn:microsoft.com/office/officeart/2005/8/layout/orgChart1"/>
    <dgm:cxn modelId="{6DF2E27A-0088-4F1C-8169-91FC39739E86}" type="presParOf" srcId="{BDFC1C81-0CED-4D82-9E37-77B470FDF83F}" destId="{A58090B8-3B85-4BD6-9094-21DED9F9C686}" srcOrd="1" destOrd="0" presId="urn:microsoft.com/office/officeart/2005/8/layout/orgChart1"/>
    <dgm:cxn modelId="{89067B97-C193-4DF3-9E60-55A848C40390}" type="presParOf" srcId="{DE01EF86-B930-47F6-8AC1-A238ACDD7DAC}" destId="{C1B63F6C-5CBB-4A91-8A12-374A29944EF5}" srcOrd="1" destOrd="0" presId="urn:microsoft.com/office/officeart/2005/8/layout/orgChart1"/>
    <dgm:cxn modelId="{CD9044D9-2CA4-42FE-BCA9-C081C99B76F6}" type="presParOf" srcId="{C1B63F6C-5CBB-4A91-8A12-374A29944EF5}" destId="{7082B91F-CF31-40A8-AF80-90A6E7E860B7}" srcOrd="0" destOrd="0" presId="urn:microsoft.com/office/officeart/2005/8/layout/orgChart1"/>
    <dgm:cxn modelId="{1A75F7A9-1FD1-4172-AA49-41E99288D8A1}" type="presParOf" srcId="{C1B63F6C-5CBB-4A91-8A12-374A29944EF5}" destId="{B2BFE3A9-A997-486F-A232-630858BCB383}" srcOrd="1" destOrd="0" presId="urn:microsoft.com/office/officeart/2005/8/layout/orgChart1"/>
    <dgm:cxn modelId="{75557C3D-784D-4355-838E-DF0FAEDE8ABA}" type="presParOf" srcId="{B2BFE3A9-A997-486F-A232-630858BCB383}" destId="{9D1DFF81-3DF8-4386-9563-94CA2322323A}" srcOrd="0" destOrd="0" presId="urn:microsoft.com/office/officeart/2005/8/layout/orgChart1"/>
    <dgm:cxn modelId="{DC860184-4DAF-40AA-8C67-742D1CCC768B}" type="presParOf" srcId="{9D1DFF81-3DF8-4386-9563-94CA2322323A}" destId="{EC8947F9-D5CD-4779-A55D-361B818487FF}" srcOrd="0" destOrd="0" presId="urn:microsoft.com/office/officeart/2005/8/layout/orgChart1"/>
    <dgm:cxn modelId="{53C3B1F3-BA8D-46C4-8837-3424151B0183}" type="presParOf" srcId="{9D1DFF81-3DF8-4386-9563-94CA2322323A}" destId="{58CD3D07-5841-41BC-9397-9DE7CBE57E9E}" srcOrd="1" destOrd="0" presId="urn:microsoft.com/office/officeart/2005/8/layout/orgChart1"/>
    <dgm:cxn modelId="{D04B3845-C951-4F6C-90EF-D4DAD8B62EA5}" type="presParOf" srcId="{B2BFE3A9-A997-486F-A232-630858BCB383}" destId="{4B8D271F-9A1D-4727-8AEC-0C10640ABECD}" srcOrd="1" destOrd="0" presId="urn:microsoft.com/office/officeart/2005/8/layout/orgChart1"/>
    <dgm:cxn modelId="{CB7B1EBA-0730-45BE-8024-F895ECF7F003}" type="presParOf" srcId="{B2BFE3A9-A997-486F-A232-630858BCB383}" destId="{23EE31B4-5276-4591-8BB1-45DB315B128F}" srcOrd="2" destOrd="0" presId="urn:microsoft.com/office/officeart/2005/8/layout/orgChart1"/>
    <dgm:cxn modelId="{7DB92E0F-5CFE-4E73-9658-788F895C2C98}" type="presParOf" srcId="{C1B63F6C-5CBB-4A91-8A12-374A29944EF5}" destId="{E08CE1BE-8AF9-4ED2-B0AA-20A915C372AB}" srcOrd="2" destOrd="0" presId="urn:microsoft.com/office/officeart/2005/8/layout/orgChart1"/>
    <dgm:cxn modelId="{C4E50268-B91C-4A30-BD46-47C99EEA4A88}" type="presParOf" srcId="{C1B63F6C-5CBB-4A91-8A12-374A29944EF5}" destId="{88A990EA-C639-4731-AB33-724FFB1B3B23}" srcOrd="3" destOrd="0" presId="urn:microsoft.com/office/officeart/2005/8/layout/orgChart1"/>
    <dgm:cxn modelId="{FD8F92D0-94B8-439D-B0DA-C1B591618F6A}" type="presParOf" srcId="{88A990EA-C639-4731-AB33-724FFB1B3B23}" destId="{25F8CA7E-F5C4-4464-9476-9C3BAF968621}" srcOrd="0" destOrd="0" presId="urn:microsoft.com/office/officeart/2005/8/layout/orgChart1"/>
    <dgm:cxn modelId="{BCB69AC3-38C4-4AD4-BC47-5AC9A5D0D45A}" type="presParOf" srcId="{25F8CA7E-F5C4-4464-9476-9C3BAF968621}" destId="{FFD2DF96-71FE-4846-BCEC-B6B5A14796FC}" srcOrd="0" destOrd="0" presId="urn:microsoft.com/office/officeart/2005/8/layout/orgChart1"/>
    <dgm:cxn modelId="{AE33C589-74A6-4993-A4B2-73374985D1B0}" type="presParOf" srcId="{25F8CA7E-F5C4-4464-9476-9C3BAF968621}" destId="{3CF31CF0-DFA8-4E41-98EB-5D5F16F8A39D}" srcOrd="1" destOrd="0" presId="urn:microsoft.com/office/officeart/2005/8/layout/orgChart1"/>
    <dgm:cxn modelId="{4F2D7B3D-FF08-408A-9090-EBBE28F6698F}" type="presParOf" srcId="{88A990EA-C639-4731-AB33-724FFB1B3B23}" destId="{F89E6C7E-A499-4619-AB19-E084F6C1689F}" srcOrd="1" destOrd="0" presId="urn:microsoft.com/office/officeart/2005/8/layout/orgChart1"/>
    <dgm:cxn modelId="{EFB31C81-56F3-4D4B-91CA-971024F3D98D}" type="presParOf" srcId="{88A990EA-C639-4731-AB33-724FFB1B3B23}" destId="{FAEF0DB7-31A8-402E-9BC4-768E803E4E32}" srcOrd="2" destOrd="0" presId="urn:microsoft.com/office/officeart/2005/8/layout/orgChart1"/>
    <dgm:cxn modelId="{952309BF-BCDA-40ED-AF7F-6C8CB2E6DA1E}" type="presParOf" srcId="{C1B63F6C-5CBB-4A91-8A12-374A29944EF5}" destId="{99AB1445-E871-41AD-89E1-0EDD30D37274}" srcOrd="4" destOrd="0" presId="urn:microsoft.com/office/officeart/2005/8/layout/orgChart1"/>
    <dgm:cxn modelId="{2E9136E5-6977-4D1F-8ECD-56319ECD177A}" type="presParOf" srcId="{C1B63F6C-5CBB-4A91-8A12-374A29944EF5}" destId="{E0AF103D-15E2-4674-8465-1132341057DC}" srcOrd="5" destOrd="0" presId="urn:microsoft.com/office/officeart/2005/8/layout/orgChart1"/>
    <dgm:cxn modelId="{A07D28BF-D267-47F6-B0C9-EE705CB35685}" type="presParOf" srcId="{E0AF103D-15E2-4674-8465-1132341057DC}" destId="{5A0DA134-BD97-42EA-882D-7E97042C6665}" srcOrd="0" destOrd="0" presId="urn:microsoft.com/office/officeart/2005/8/layout/orgChart1"/>
    <dgm:cxn modelId="{08C5883E-DD31-40D0-9312-949598BE0044}" type="presParOf" srcId="{5A0DA134-BD97-42EA-882D-7E97042C6665}" destId="{1EB8CD4F-3007-4375-869A-21DE57851C47}" srcOrd="0" destOrd="0" presId="urn:microsoft.com/office/officeart/2005/8/layout/orgChart1"/>
    <dgm:cxn modelId="{29A8F1FF-C387-4BA0-895D-6F92C370FF0A}" type="presParOf" srcId="{5A0DA134-BD97-42EA-882D-7E97042C6665}" destId="{CCE89149-AB91-44D5-9F61-3FB166283658}" srcOrd="1" destOrd="0" presId="urn:microsoft.com/office/officeart/2005/8/layout/orgChart1"/>
    <dgm:cxn modelId="{B4D9DDAB-A07D-4567-A1CB-6B9A9ED7C3A0}" type="presParOf" srcId="{E0AF103D-15E2-4674-8465-1132341057DC}" destId="{41A1C62F-035C-4BB3-8181-BFE0B6AF2054}" srcOrd="1" destOrd="0" presId="urn:microsoft.com/office/officeart/2005/8/layout/orgChart1"/>
    <dgm:cxn modelId="{6EE073DF-2099-41DC-92D1-27F76F3678E7}" type="presParOf" srcId="{E0AF103D-15E2-4674-8465-1132341057DC}" destId="{649FE91D-C178-4A5E-9AE7-D14A56DB0135}" srcOrd="2" destOrd="0" presId="urn:microsoft.com/office/officeart/2005/8/layout/orgChart1"/>
    <dgm:cxn modelId="{1C2F0A43-B089-4E88-9D63-1A84629D63B6}" type="presParOf" srcId="{DE01EF86-B930-47F6-8AC1-A238ACDD7DAC}" destId="{B87FA9D7-67C6-43B7-B7A7-09804613A1D6}" srcOrd="2" destOrd="0" presId="urn:microsoft.com/office/officeart/2005/8/layout/orgChart1"/>
    <dgm:cxn modelId="{9033E042-12B4-4F2E-98CC-362314D8F609}" type="presParOf" srcId="{9F7E98C6-33F4-43CD-BEC9-25F622B35229}" destId="{F9759B99-E755-418B-96A4-334D4A94B724}"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AB1445-E871-41AD-89E1-0EDD30D37274}">
      <dsp:nvSpPr>
        <dsp:cNvPr id="0" name=""/>
        <dsp:cNvSpPr/>
      </dsp:nvSpPr>
      <dsp:spPr>
        <a:xfrm>
          <a:off x="3058159" y="1098039"/>
          <a:ext cx="1097645" cy="190500"/>
        </a:xfrm>
        <a:custGeom>
          <a:avLst/>
          <a:gdLst/>
          <a:ahLst/>
          <a:cxnLst/>
          <a:rect l="0" t="0" r="0" b="0"/>
          <a:pathLst>
            <a:path>
              <a:moveTo>
                <a:pt x="0" y="0"/>
              </a:moveTo>
              <a:lnTo>
                <a:pt x="0" y="95250"/>
              </a:lnTo>
              <a:lnTo>
                <a:pt x="1097645" y="95250"/>
              </a:lnTo>
              <a:lnTo>
                <a:pt x="1097645" y="1905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8CE1BE-8AF9-4ED2-B0AA-20A915C372AB}">
      <dsp:nvSpPr>
        <dsp:cNvPr id="0" name=""/>
        <dsp:cNvSpPr/>
      </dsp:nvSpPr>
      <dsp:spPr>
        <a:xfrm>
          <a:off x="3012439" y="1098039"/>
          <a:ext cx="91440" cy="190500"/>
        </a:xfrm>
        <a:custGeom>
          <a:avLst/>
          <a:gdLst/>
          <a:ahLst/>
          <a:cxnLst/>
          <a:rect l="0" t="0" r="0" b="0"/>
          <a:pathLst>
            <a:path>
              <a:moveTo>
                <a:pt x="45720" y="0"/>
              </a:moveTo>
              <a:lnTo>
                <a:pt x="45720" y="1905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82B91F-CF31-40A8-AF80-90A6E7E860B7}">
      <dsp:nvSpPr>
        <dsp:cNvPr id="0" name=""/>
        <dsp:cNvSpPr/>
      </dsp:nvSpPr>
      <dsp:spPr>
        <a:xfrm>
          <a:off x="1960514" y="1098039"/>
          <a:ext cx="1097645" cy="190500"/>
        </a:xfrm>
        <a:custGeom>
          <a:avLst/>
          <a:gdLst/>
          <a:ahLst/>
          <a:cxnLst/>
          <a:rect l="0" t="0" r="0" b="0"/>
          <a:pathLst>
            <a:path>
              <a:moveTo>
                <a:pt x="1097645" y="0"/>
              </a:moveTo>
              <a:lnTo>
                <a:pt x="1097645" y="95250"/>
              </a:lnTo>
              <a:lnTo>
                <a:pt x="0" y="95250"/>
              </a:lnTo>
              <a:lnTo>
                <a:pt x="0" y="1905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69450F-3974-46D1-B0A0-2D654B49E7FD}">
      <dsp:nvSpPr>
        <dsp:cNvPr id="0" name=""/>
        <dsp:cNvSpPr/>
      </dsp:nvSpPr>
      <dsp:spPr>
        <a:xfrm>
          <a:off x="3012439" y="453966"/>
          <a:ext cx="91440" cy="190500"/>
        </a:xfrm>
        <a:custGeom>
          <a:avLst/>
          <a:gdLst/>
          <a:ahLst/>
          <a:cxnLst/>
          <a:rect l="0" t="0" r="0" b="0"/>
          <a:pathLst>
            <a:path>
              <a:moveTo>
                <a:pt x="45720" y="0"/>
              </a:moveTo>
              <a:lnTo>
                <a:pt x="45720" y="1905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EF4BD1-38F4-4D08-8FE9-59217552A06D}">
      <dsp:nvSpPr>
        <dsp:cNvPr id="0" name=""/>
        <dsp:cNvSpPr/>
      </dsp:nvSpPr>
      <dsp:spPr>
        <a:xfrm>
          <a:off x="2604587" y="394"/>
          <a:ext cx="907144" cy="4535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smtClean="0">
              <a:latin typeface="Calibri"/>
            </a:rPr>
            <a:t>Account Director</a:t>
          </a:r>
          <a:endParaRPr lang="en-GB" sz="1000" kern="1200" smtClean="0"/>
        </a:p>
      </dsp:txBody>
      <dsp:txXfrm>
        <a:off x="2604587" y="394"/>
        <a:ext cx="907144" cy="453572"/>
      </dsp:txXfrm>
    </dsp:sp>
    <dsp:sp modelId="{931970AB-A398-4CC2-A277-B95F22D64C6A}">
      <dsp:nvSpPr>
        <dsp:cNvPr id="0" name=""/>
        <dsp:cNvSpPr/>
      </dsp:nvSpPr>
      <dsp:spPr>
        <a:xfrm>
          <a:off x="2604587" y="644467"/>
          <a:ext cx="907144" cy="4535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kern="1200" smtClean="0"/>
            <a:t>Catering Services Director</a:t>
          </a:r>
        </a:p>
      </dsp:txBody>
      <dsp:txXfrm>
        <a:off x="2604587" y="644467"/>
        <a:ext cx="907144" cy="453572"/>
      </dsp:txXfrm>
    </dsp:sp>
    <dsp:sp modelId="{EC8947F9-D5CD-4779-A55D-361B818487FF}">
      <dsp:nvSpPr>
        <dsp:cNvPr id="0" name=""/>
        <dsp:cNvSpPr/>
      </dsp:nvSpPr>
      <dsp:spPr>
        <a:xfrm>
          <a:off x="1506942" y="1288540"/>
          <a:ext cx="907144" cy="4535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smtClean="0">
              <a:latin typeface="Calibri"/>
            </a:rPr>
            <a:t>General Manager Operations </a:t>
          </a:r>
        </a:p>
      </dsp:txBody>
      <dsp:txXfrm>
        <a:off x="1506942" y="1288540"/>
        <a:ext cx="907144" cy="453572"/>
      </dsp:txXfrm>
    </dsp:sp>
    <dsp:sp modelId="{FFD2DF96-71FE-4846-BCEC-B6B5A14796FC}">
      <dsp:nvSpPr>
        <dsp:cNvPr id="0" name=""/>
        <dsp:cNvSpPr/>
      </dsp:nvSpPr>
      <dsp:spPr>
        <a:xfrm>
          <a:off x="2604587" y="1288540"/>
          <a:ext cx="907144" cy="4535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Sales Manager</a:t>
          </a:r>
        </a:p>
      </dsp:txBody>
      <dsp:txXfrm>
        <a:off x="2604587" y="1288540"/>
        <a:ext cx="907144" cy="453572"/>
      </dsp:txXfrm>
    </dsp:sp>
    <dsp:sp modelId="{1EB8CD4F-3007-4375-869A-21DE57851C47}">
      <dsp:nvSpPr>
        <dsp:cNvPr id="0" name=""/>
        <dsp:cNvSpPr/>
      </dsp:nvSpPr>
      <dsp:spPr>
        <a:xfrm>
          <a:off x="3702232" y="1288540"/>
          <a:ext cx="907144" cy="4535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Commercial Assistant</a:t>
          </a:r>
        </a:p>
      </dsp:txBody>
      <dsp:txXfrm>
        <a:off x="3702232" y="1288540"/>
        <a:ext cx="907144" cy="4535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2501</Words>
  <Characters>14259</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Ruth.Mullin</cp:lastModifiedBy>
  <cp:revision>2</cp:revision>
  <dcterms:created xsi:type="dcterms:W3CDTF">2017-07-27T15:28:00Z</dcterms:created>
  <dcterms:modified xsi:type="dcterms:W3CDTF">2017-07-27T15:28:00Z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