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82DA4">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91D93">
                              <w:rPr>
                                <w:color w:val="FFFFFF"/>
                                <w:sz w:val="44"/>
                                <w:szCs w:val="44"/>
                                <w:lang w:val="en-AU"/>
                              </w:rPr>
                              <w:t>Site</w:t>
                            </w:r>
                            <w:r w:rsidR="007F0122">
                              <w:rPr>
                                <w:color w:val="FFFFFF"/>
                                <w:sz w:val="44"/>
                                <w:szCs w:val="44"/>
                                <w:lang w:val="en-AU"/>
                              </w:rPr>
                              <w:t xml:space="preserve"> Administrator</w:t>
                            </w:r>
                            <w:r w:rsidR="0007149B">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wB8A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91D93">
                        <w:rPr>
                          <w:color w:val="FFFFFF"/>
                          <w:sz w:val="44"/>
                          <w:szCs w:val="44"/>
                          <w:lang w:val="en-AU"/>
                        </w:rPr>
                        <w:t>Site</w:t>
                      </w:r>
                      <w:r w:rsidR="007F0122">
                        <w:rPr>
                          <w:color w:val="FFFFFF"/>
                          <w:sz w:val="44"/>
                          <w:szCs w:val="44"/>
                          <w:lang w:val="en-AU"/>
                        </w:rPr>
                        <w:t xml:space="preserve"> Administrator</w:t>
                      </w:r>
                      <w:r w:rsidR="0007149B">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91D93">
        <w:t>``</w:t>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AA31C5" w:rsidTr="00E809EF">
        <w:trPr>
          <w:trHeight w:val="388"/>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AA31C5" w:rsidRDefault="00366A73" w:rsidP="00161F93">
            <w:pPr>
              <w:pStyle w:val="gris"/>
              <w:framePr w:hSpace="0" w:wrap="auto" w:vAnchor="margin" w:hAnchor="text" w:xAlign="left" w:yAlign="inline"/>
              <w:spacing w:before="20" w:after="20"/>
              <w:rPr>
                <w:b w:val="0"/>
              </w:rPr>
            </w:pPr>
            <w:r w:rsidRPr="00AA31C5">
              <w:rPr>
                <w:b w:val="0"/>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AA31C5" w:rsidRDefault="0007149B" w:rsidP="00161F93">
            <w:pPr>
              <w:spacing w:before="20" w:after="20"/>
              <w:jc w:val="left"/>
              <w:rPr>
                <w:rFonts w:cs="Arial"/>
                <w:color w:val="000000"/>
                <w:szCs w:val="20"/>
              </w:rPr>
            </w:pPr>
            <w:r w:rsidRPr="00AA31C5">
              <w:rPr>
                <w:rFonts w:cs="Arial"/>
                <w:color w:val="000000"/>
                <w:szCs w:val="20"/>
              </w:rPr>
              <w:t xml:space="preserve">Corporate Services </w:t>
            </w:r>
          </w:p>
        </w:tc>
      </w:tr>
      <w:tr w:rsidR="00366A73" w:rsidRPr="00AA31C5" w:rsidTr="00E809EF">
        <w:trPr>
          <w:trHeight w:val="388"/>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AA31C5" w:rsidRDefault="00366A73" w:rsidP="00161F93">
            <w:pPr>
              <w:pStyle w:val="gris"/>
              <w:framePr w:hSpace="0" w:wrap="auto" w:vAnchor="margin" w:hAnchor="text" w:xAlign="left" w:yAlign="inline"/>
              <w:spacing w:before="20" w:after="20"/>
              <w:rPr>
                <w:b w:val="0"/>
              </w:rPr>
            </w:pPr>
            <w:r w:rsidRPr="00AA31C5">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AA31C5" w:rsidRDefault="00E809EF" w:rsidP="00161F93">
            <w:pPr>
              <w:pStyle w:val="Heading2"/>
              <w:rPr>
                <w:rFonts w:cs="Arial"/>
                <w:szCs w:val="20"/>
                <w:lang w:val="en-CA"/>
              </w:rPr>
            </w:pPr>
            <w:r>
              <w:rPr>
                <w:rFonts w:cs="Arial"/>
                <w:szCs w:val="20"/>
                <w:lang w:val="en-CA"/>
              </w:rPr>
              <w:t>Site</w:t>
            </w:r>
            <w:r w:rsidR="007F0122">
              <w:rPr>
                <w:rFonts w:cs="Arial"/>
                <w:szCs w:val="20"/>
                <w:lang w:val="en-CA"/>
              </w:rPr>
              <w:t xml:space="preserve"> Administrator</w:t>
            </w:r>
          </w:p>
        </w:tc>
      </w:tr>
      <w:tr w:rsidR="00366A73" w:rsidRPr="00AA31C5" w:rsidTr="00E809EF">
        <w:trPr>
          <w:trHeight w:val="388"/>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AA31C5" w:rsidRDefault="00366A73" w:rsidP="00161F93">
            <w:pPr>
              <w:pStyle w:val="gris"/>
              <w:framePr w:hSpace="0" w:wrap="auto" w:vAnchor="margin" w:hAnchor="text" w:xAlign="left" w:yAlign="inline"/>
              <w:spacing w:before="20" w:after="20"/>
              <w:rPr>
                <w:b w:val="0"/>
              </w:rPr>
            </w:pPr>
            <w:r w:rsidRPr="00AA31C5">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AA31C5" w:rsidRDefault="008D0477" w:rsidP="00161F93">
            <w:pPr>
              <w:spacing w:before="20" w:after="20"/>
              <w:jc w:val="left"/>
              <w:rPr>
                <w:rFonts w:cs="Arial"/>
                <w:color w:val="000000"/>
                <w:szCs w:val="20"/>
              </w:rPr>
            </w:pPr>
            <w:r>
              <w:rPr>
                <w:rFonts w:cs="Arial"/>
                <w:color w:val="000000"/>
                <w:szCs w:val="20"/>
              </w:rPr>
              <w:t>TBC</w:t>
            </w:r>
          </w:p>
        </w:tc>
      </w:tr>
      <w:tr w:rsidR="00366A73" w:rsidRPr="00AA31C5" w:rsidTr="00E809EF">
        <w:trPr>
          <w:trHeight w:val="388"/>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AA31C5" w:rsidRDefault="00366A73" w:rsidP="00161F93">
            <w:pPr>
              <w:pStyle w:val="gris"/>
              <w:framePr w:hSpace="0" w:wrap="auto" w:vAnchor="margin" w:hAnchor="text" w:xAlign="left" w:yAlign="inline"/>
              <w:spacing w:before="20" w:after="20"/>
              <w:rPr>
                <w:b w:val="0"/>
              </w:rPr>
            </w:pPr>
            <w:r w:rsidRPr="00AA31C5">
              <w:rPr>
                <w:b w:val="0"/>
              </w:rPr>
              <w:t>Date (in job since):</w:t>
            </w:r>
          </w:p>
        </w:tc>
        <w:tc>
          <w:tcPr>
            <w:tcW w:w="7200" w:type="dxa"/>
            <w:gridSpan w:val="2"/>
            <w:tcBorders>
              <w:top w:val="dotted" w:sz="2" w:space="0" w:color="auto"/>
              <w:left w:val="nil"/>
              <w:bottom w:val="dotted" w:sz="4" w:space="0" w:color="auto"/>
              <w:right w:val="single" w:sz="4" w:space="0" w:color="auto"/>
            </w:tcBorders>
            <w:vAlign w:val="center"/>
          </w:tcPr>
          <w:p w:rsidR="00366A73" w:rsidRPr="00AA31C5" w:rsidRDefault="008D0477" w:rsidP="00161F93">
            <w:pPr>
              <w:spacing w:before="20" w:after="20"/>
              <w:jc w:val="left"/>
              <w:rPr>
                <w:rFonts w:cs="Arial"/>
                <w:color w:val="000000"/>
                <w:szCs w:val="20"/>
              </w:rPr>
            </w:pPr>
            <w:r>
              <w:rPr>
                <w:rFonts w:cs="Arial"/>
                <w:color w:val="000000"/>
                <w:szCs w:val="20"/>
              </w:rPr>
              <w:t>TBC</w:t>
            </w:r>
          </w:p>
        </w:tc>
      </w:tr>
      <w:tr w:rsidR="00366A73" w:rsidRPr="00AA31C5" w:rsidTr="00E809EF">
        <w:trPr>
          <w:trHeight w:val="388"/>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AA31C5" w:rsidRDefault="00366A73" w:rsidP="00161F93">
            <w:pPr>
              <w:pStyle w:val="gris"/>
              <w:framePr w:hSpace="0" w:wrap="auto" w:vAnchor="margin" w:hAnchor="text" w:xAlign="left" w:yAlign="inline"/>
              <w:spacing w:before="20" w:after="20"/>
              <w:rPr>
                <w:b w:val="0"/>
              </w:rPr>
            </w:pPr>
            <w:r w:rsidRPr="00AA31C5">
              <w:rPr>
                <w:b w:val="0"/>
              </w:rPr>
              <w:t xml:space="preserve">Immediate manager </w:t>
            </w:r>
            <w:r w:rsidRPr="00AA31C5">
              <w:rPr>
                <w:b w:val="0"/>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AA31C5" w:rsidRDefault="00E91D93" w:rsidP="00366A73">
            <w:pPr>
              <w:spacing w:before="20" w:after="20"/>
              <w:jc w:val="left"/>
              <w:rPr>
                <w:rFonts w:cs="Arial"/>
                <w:color w:val="000000"/>
                <w:szCs w:val="20"/>
              </w:rPr>
            </w:pPr>
            <w:r>
              <w:rPr>
                <w:rFonts w:cs="Arial"/>
                <w:color w:val="000000"/>
                <w:szCs w:val="20"/>
              </w:rPr>
              <w:t xml:space="preserve">Site Director </w:t>
            </w:r>
          </w:p>
        </w:tc>
      </w:tr>
      <w:tr w:rsidR="00366A73" w:rsidRPr="00AA31C5" w:rsidTr="00E809EF">
        <w:trPr>
          <w:trHeight w:val="388"/>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AA31C5" w:rsidRDefault="00366A73" w:rsidP="00161F93">
            <w:pPr>
              <w:pStyle w:val="gris"/>
              <w:framePr w:hSpace="0" w:wrap="auto" w:vAnchor="margin" w:hAnchor="text" w:xAlign="left" w:yAlign="inline"/>
              <w:spacing w:before="20" w:after="20"/>
              <w:rPr>
                <w:b w:val="0"/>
              </w:rPr>
            </w:pPr>
            <w:r w:rsidRPr="00AA31C5">
              <w:rPr>
                <w:b w:val="0"/>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AA31C5" w:rsidRDefault="00366A73" w:rsidP="00366A73">
            <w:pPr>
              <w:spacing w:before="20" w:after="20"/>
              <w:jc w:val="left"/>
              <w:rPr>
                <w:rFonts w:cs="Arial"/>
                <w:color w:val="000000"/>
                <w:szCs w:val="20"/>
              </w:rPr>
            </w:pPr>
          </w:p>
        </w:tc>
      </w:tr>
      <w:tr w:rsidR="00366A73" w:rsidRPr="00AA31C5" w:rsidTr="00E809EF">
        <w:trPr>
          <w:trHeight w:val="388"/>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AA31C5" w:rsidRDefault="00366A73" w:rsidP="00161F93">
            <w:pPr>
              <w:pStyle w:val="gris"/>
              <w:framePr w:hSpace="0" w:wrap="auto" w:vAnchor="margin" w:hAnchor="text" w:xAlign="left" w:yAlign="inline"/>
              <w:spacing w:before="20" w:after="20"/>
              <w:rPr>
                <w:b w:val="0"/>
              </w:rPr>
            </w:pPr>
            <w:r w:rsidRPr="00AA31C5">
              <w:rPr>
                <w:b w:val="0"/>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AA31C5" w:rsidRDefault="00E91D93" w:rsidP="0007149B">
            <w:pPr>
              <w:spacing w:before="20" w:after="20"/>
              <w:jc w:val="left"/>
              <w:rPr>
                <w:rFonts w:cs="Arial"/>
                <w:color w:val="000000"/>
                <w:szCs w:val="20"/>
              </w:rPr>
            </w:pPr>
            <w:r>
              <w:rPr>
                <w:rFonts w:cs="Arial"/>
                <w:color w:val="000000"/>
                <w:szCs w:val="20"/>
              </w:rPr>
              <w:t xml:space="preserve">GSK Maidenhead </w:t>
            </w:r>
          </w:p>
        </w:tc>
      </w:tr>
      <w:tr w:rsidR="00366A73" w:rsidRPr="00AA31C5" w:rsidTr="00E809EF">
        <w:trPr>
          <w:gridAfter w:val="1"/>
          <w:wAfter w:w="18" w:type="dxa"/>
          <w:trHeight w:val="452"/>
        </w:trPr>
        <w:tc>
          <w:tcPr>
            <w:tcW w:w="10440" w:type="dxa"/>
            <w:gridSpan w:val="2"/>
            <w:tcBorders>
              <w:top w:val="single" w:sz="2" w:space="0" w:color="auto"/>
              <w:left w:val="nil"/>
              <w:bottom w:val="single" w:sz="2" w:space="0" w:color="auto"/>
              <w:right w:val="nil"/>
            </w:tcBorders>
          </w:tcPr>
          <w:p w:rsidR="00366A73" w:rsidRPr="00AA31C5" w:rsidRDefault="00366A73" w:rsidP="00161F93">
            <w:pPr>
              <w:jc w:val="left"/>
              <w:rPr>
                <w:rFonts w:cs="Arial"/>
                <w:szCs w:val="20"/>
              </w:rPr>
            </w:pPr>
          </w:p>
          <w:p w:rsidR="00366A73" w:rsidRPr="00AA31C5" w:rsidRDefault="00366A73" w:rsidP="00161F93">
            <w:pPr>
              <w:jc w:val="left"/>
              <w:rPr>
                <w:rFonts w:cs="Arial"/>
                <w:szCs w:val="20"/>
              </w:rPr>
            </w:pPr>
          </w:p>
        </w:tc>
      </w:tr>
      <w:tr w:rsidR="00366A73" w:rsidRPr="00AA31C5" w:rsidTr="00E809EF">
        <w:trPr>
          <w:trHeight w:val="365"/>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AA31C5" w:rsidRDefault="00366A73" w:rsidP="00161F93">
            <w:pPr>
              <w:pStyle w:val="titregris"/>
              <w:framePr w:hSpace="0" w:wrap="auto" w:vAnchor="margin" w:hAnchor="text" w:xAlign="left" w:yAlign="inline"/>
              <w:ind w:left="0" w:firstLine="0"/>
              <w:rPr>
                <w:b w:val="0"/>
              </w:rPr>
            </w:pPr>
            <w:r w:rsidRPr="00AA31C5">
              <w:rPr>
                <w:color w:val="FF0000"/>
              </w:rPr>
              <w:t xml:space="preserve">1.  </w:t>
            </w:r>
            <w:r w:rsidRPr="00AA31C5">
              <w:t xml:space="preserve">Purpose of the Job </w:t>
            </w:r>
            <w:r w:rsidRPr="00AA31C5">
              <w:rPr>
                <w:b w:val="0"/>
              </w:rPr>
              <w:t>– State concisely the aim of the job</w:t>
            </w:r>
            <w:r w:rsidRPr="00AA31C5">
              <w:t xml:space="preserve">.  </w:t>
            </w:r>
          </w:p>
        </w:tc>
      </w:tr>
      <w:tr w:rsidR="00366A73" w:rsidRPr="00AA31C5" w:rsidTr="00E809EF">
        <w:trPr>
          <w:trHeight w:val="414"/>
        </w:trPr>
        <w:tc>
          <w:tcPr>
            <w:tcW w:w="10458" w:type="dxa"/>
            <w:gridSpan w:val="3"/>
            <w:tcBorders>
              <w:top w:val="dotted" w:sz="4" w:space="0" w:color="auto"/>
              <w:left w:val="single" w:sz="4" w:space="0" w:color="auto"/>
              <w:bottom w:val="dotted" w:sz="4" w:space="0" w:color="auto"/>
              <w:right w:val="single" w:sz="2" w:space="0" w:color="auto"/>
            </w:tcBorders>
            <w:vAlign w:val="center"/>
          </w:tcPr>
          <w:p w:rsidR="0093274E" w:rsidRDefault="00E91D93" w:rsidP="0093274E">
            <w:pPr>
              <w:pStyle w:val="Puces4"/>
              <w:numPr>
                <w:ilvl w:val="0"/>
                <w:numId w:val="0"/>
              </w:numPr>
              <w:ind w:left="567"/>
              <w:rPr>
                <w:rStyle w:val="summary"/>
                <w:szCs w:val="20"/>
              </w:rPr>
            </w:pPr>
            <w:r>
              <w:rPr>
                <w:rStyle w:val="summary"/>
                <w:szCs w:val="20"/>
              </w:rPr>
              <w:t xml:space="preserve">The </w:t>
            </w:r>
            <w:r w:rsidR="0093274E">
              <w:rPr>
                <w:rStyle w:val="summary"/>
                <w:szCs w:val="20"/>
              </w:rPr>
              <w:t>purpose of this role is to provide operational administration support (financial, payrol</w:t>
            </w:r>
            <w:r w:rsidR="00FA5C07">
              <w:rPr>
                <w:rStyle w:val="summary"/>
                <w:szCs w:val="20"/>
              </w:rPr>
              <w:t>l</w:t>
            </w:r>
            <w:r w:rsidR="0093274E">
              <w:rPr>
                <w:rStyle w:val="summary"/>
                <w:szCs w:val="20"/>
              </w:rPr>
              <w:t>, technical services admin and contract management) at the GSK Maidenhead site with the occasional support given to GSK Slough Site.</w:t>
            </w:r>
          </w:p>
          <w:p w:rsidR="00745A24" w:rsidRPr="00EB1C49" w:rsidRDefault="0093274E" w:rsidP="0093274E">
            <w:pPr>
              <w:pStyle w:val="Puces4"/>
              <w:numPr>
                <w:ilvl w:val="0"/>
                <w:numId w:val="0"/>
              </w:numPr>
              <w:ind w:left="567"/>
              <w:rPr>
                <w:color w:val="000000" w:themeColor="text1"/>
                <w:szCs w:val="20"/>
              </w:rPr>
            </w:pPr>
            <w:r w:rsidRPr="00EB1C49">
              <w:rPr>
                <w:color w:val="000000" w:themeColor="text1"/>
              </w:rPr>
              <w:t xml:space="preserve"> </w:t>
            </w:r>
          </w:p>
        </w:tc>
      </w:tr>
      <w:tr w:rsidR="00366A73" w:rsidRPr="00AA31C5" w:rsidTr="00E809EF">
        <w:trPr>
          <w:gridAfter w:val="1"/>
          <w:wAfter w:w="18" w:type="dxa"/>
          <w:trHeight w:val="463"/>
        </w:trPr>
        <w:tc>
          <w:tcPr>
            <w:tcW w:w="10440" w:type="dxa"/>
            <w:gridSpan w:val="2"/>
            <w:tcBorders>
              <w:top w:val="single" w:sz="2" w:space="0" w:color="auto"/>
              <w:left w:val="nil"/>
              <w:bottom w:val="single" w:sz="2" w:space="0" w:color="auto"/>
              <w:right w:val="nil"/>
            </w:tcBorders>
          </w:tcPr>
          <w:p w:rsidR="00366A73" w:rsidRPr="00AA31C5" w:rsidRDefault="00366A73" w:rsidP="00161F93">
            <w:pPr>
              <w:jc w:val="left"/>
              <w:rPr>
                <w:rFonts w:cs="Arial"/>
                <w:szCs w:val="20"/>
              </w:rPr>
            </w:pPr>
          </w:p>
          <w:p w:rsidR="00366A73" w:rsidRPr="00AA31C5" w:rsidRDefault="00366A73" w:rsidP="00161F93">
            <w:pPr>
              <w:jc w:val="left"/>
              <w:rPr>
                <w:rFonts w:cs="Arial"/>
                <w:szCs w:val="20"/>
              </w:rPr>
            </w:pPr>
          </w:p>
        </w:tc>
      </w:tr>
    </w:tbl>
    <w:p w:rsidR="00366A73" w:rsidRPr="006658E1" w:rsidRDefault="00E82DA4"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E91D93" w:rsidP="00EB1C49">
            <w:pPr>
              <w:spacing w:after="40"/>
              <w:rPr>
                <w:rFonts w:cs="Arial"/>
                <w:noProof/>
                <w:sz w:val="10"/>
                <w:szCs w:val="20"/>
                <w:lang w:eastAsia="en-US"/>
              </w:rPr>
            </w:pPr>
            <w:r>
              <w:rPr>
                <w:rFonts w:cs="Arial"/>
                <w:noProof/>
                <w:sz w:val="10"/>
                <w:szCs w:val="20"/>
                <w:lang w:val="en-GB" w:eastAsia="en-GB"/>
              </w:rPr>
              <w:drawing>
                <wp:inline distT="0" distB="0" distL="0" distR="0">
                  <wp:extent cx="6457950" cy="320040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F0122" w:rsidRDefault="004F6E3A" w:rsidP="004F6E3A">
            <w:pPr>
              <w:spacing w:before="40" w:after="40"/>
              <w:jc w:val="left"/>
              <w:rPr>
                <w:rFonts w:cs="Arial"/>
                <w:szCs w:val="20"/>
              </w:rPr>
            </w:pPr>
            <w:r w:rsidRPr="00334D61">
              <w:rPr>
                <w:rFonts w:cs="Arial"/>
                <w:szCs w:val="20"/>
              </w:rPr>
              <w:t xml:space="preserve">GSK </w:t>
            </w:r>
            <w:r w:rsidR="0093274E">
              <w:rPr>
                <w:rFonts w:cs="Arial"/>
                <w:szCs w:val="20"/>
              </w:rPr>
              <w:t xml:space="preserve">Maidenhead </w:t>
            </w:r>
            <w:r w:rsidRPr="00334D61">
              <w:rPr>
                <w:rFonts w:cs="Arial"/>
                <w:szCs w:val="20"/>
              </w:rPr>
              <w:t xml:space="preserve">is </w:t>
            </w:r>
            <w:r w:rsidR="0093274E">
              <w:rPr>
                <w:rFonts w:cs="Arial"/>
                <w:szCs w:val="20"/>
              </w:rPr>
              <w:t xml:space="preserve">a growing site amongst the GSK portfolio.  </w:t>
            </w:r>
            <w:r w:rsidR="007F0122">
              <w:rPr>
                <w:rFonts w:cs="Arial"/>
                <w:szCs w:val="20"/>
              </w:rPr>
              <w:t>The role is required to support all departm</w:t>
            </w:r>
            <w:r w:rsidR="0093274E">
              <w:rPr>
                <w:rFonts w:cs="Arial"/>
                <w:szCs w:val="20"/>
              </w:rPr>
              <w:t>ents but mainly across the following areas:-</w:t>
            </w:r>
          </w:p>
          <w:p w:rsidR="00FA5C07" w:rsidRDefault="00FA5C07" w:rsidP="007F0122">
            <w:pPr>
              <w:numPr>
                <w:ilvl w:val="0"/>
                <w:numId w:val="3"/>
              </w:numPr>
              <w:jc w:val="left"/>
              <w:rPr>
                <w:rFonts w:cs="Arial"/>
                <w:szCs w:val="20"/>
              </w:rPr>
            </w:pPr>
            <w:r>
              <w:rPr>
                <w:rFonts w:cs="Arial"/>
                <w:szCs w:val="20"/>
              </w:rPr>
              <w:t>Completion of site payroll.</w:t>
            </w:r>
          </w:p>
          <w:p w:rsidR="00FA5C07" w:rsidRDefault="00FA5C07" w:rsidP="007F0122">
            <w:pPr>
              <w:numPr>
                <w:ilvl w:val="0"/>
                <w:numId w:val="3"/>
              </w:numPr>
              <w:jc w:val="left"/>
              <w:rPr>
                <w:rFonts w:cs="Arial"/>
                <w:szCs w:val="20"/>
              </w:rPr>
            </w:pPr>
            <w:r>
              <w:rPr>
                <w:rFonts w:cs="Arial"/>
                <w:szCs w:val="20"/>
              </w:rPr>
              <w:t>Completion of site financial returns and monitoring of performance</w:t>
            </w:r>
          </w:p>
          <w:p w:rsidR="00FA5C07" w:rsidRDefault="00FA5C07" w:rsidP="007F0122">
            <w:pPr>
              <w:numPr>
                <w:ilvl w:val="0"/>
                <w:numId w:val="3"/>
              </w:numPr>
              <w:jc w:val="left"/>
              <w:rPr>
                <w:rFonts w:cs="Arial"/>
                <w:szCs w:val="20"/>
              </w:rPr>
            </w:pPr>
            <w:r>
              <w:rPr>
                <w:rFonts w:cs="Arial"/>
                <w:szCs w:val="20"/>
              </w:rPr>
              <w:t>Raising site invoices and ensuring back up data is provided in a clear way.</w:t>
            </w:r>
          </w:p>
          <w:p w:rsidR="007F0122" w:rsidRDefault="00FA5C07" w:rsidP="007F0122">
            <w:pPr>
              <w:numPr>
                <w:ilvl w:val="0"/>
                <w:numId w:val="3"/>
              </w:numPr>
              <w:jc w:val="left"/>
              <w:rPr>
                <w:rFonts w:cs="Arial"/>
                <w:szCs w:val="20"/>
              </w:rPr>
            </w:pPr>
            <w:r>
              <w:rPr>
                <w:rFonts w:cs="Arial"/>
                <w:szCs w:val="20"/>
              </w:rPr>
              <w:t xml:space="preserve">Ensuring site communications is completed in an effective manor </w:t>
            </w:r>
          </w:p>
          <w:p w:rsidR="00FA5C07" w:rsidRDefault="00FA5C07" w:rsidP="007F0122">
            <w:pPr>
              <w:numPr>
                <w:ilvl w:val="0"/>
                <w:numId w:val="3"/>
              </w:numPr>
              <w:jc w:val="left"/>
              <w:rPr>
                <w:rFonts w:cs="Arial"/>
                <w:szCs w:val="20"/>
              </w:rPr>
            </w:pPr>
            <w:r>
              <w:rPr>
                <w:rFonts w:cs="Arial"/>
                <w:szCs w:val="20"/>
              </w:rPr>
              <w:t>Supporting the Technical services team in helpdesk task logging and closure of tasks</w:t>
            </w:r>
          </w:p>
          <w:p w:rsidR="00141571" w:rsidRDefault="00141571" w:rsidP="007F0122">
            <w:pPr>
              <w:numPr>
                <w:ilvl w:val="0"/>
                <w:numId w:val="3"/>
              </w:numPr>
              <w:jc w:val="left"/>
              <w:rPr>
                <w:rFonts w:cs="Arial"/>
                <w:szCs w:val="20"/>
              </w:rPr>
            </w:pPr>
            <w:r>
              <w:rPr>
                <w:rFonts w:cs="Arial"/>
                <w:szCs w:val="20"/>
              </w:rPr>
              <w:t>Upkeep of site legal compliance documentation.</w:t>
            </w:r>
          </w:p>
          <w:p w:rsidR="00884CD8" w:rsidRPr="002C6D94" w:rsidRDefault="00884CD8" w:rsidP="00884CD8">
            <w:pPr>
              <w:spacing w:before="40" w:after="40"/>
              <w:ind w:left="720"/>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4F6E3A">
        <w:trPr>
          <w:trHeight w:val="706"/>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A5C07" w:rsidRDefault="00FA5C07" w:rsidP="00FA5C07">
            <w:pPr>
              <w:numPr>
                <w:ilvl w:val="0"/>
                <w:numId w:val="3"/>
              </w:numPr>
              <w:jc w:val="left"/>
              <w:rPr>
                <w:rFonts w:cs="Arial"/>
                <w:szCs w:val="20"/>
              </w:rPr>
            </w:pPr>
            <w:r>
              <w:rPr>
                <w:rFonts w:cs="Arial"/>
                <w:szCs w:val="20"/>
              </w:rPr>
              <w:t>Completion of site payroll.</w:t>
            </w:r>
          </w:p>
          <w:p w:rsidR="00FA5C07" w:rsidRDefault="00FA5C07" w:rsidP="00FA5C07">
            <w:pPr>
              <w:numPr>
                <w:ilvl w:val="0"/>
                <w:numId w:val="3"/>
              </w:numPr>
              <w:jc w:val="left"/>
              <w:rPr>
                <w:rFonts w:cs="Arial"/>
                <w:szCs w:val="20"/>
              </w:rPr>
            </w:pPr>
            <w:r>
              <w:rPr>
                <w:rFonts w:cs="Arial"/>
                <w:szCs w:val="20"/>
              </w:rPr>
              <w:t>Completion of site financial returns and monitoring of performance</w:t>
            </w:r>
          </w:p>
          <w:p w:rsidR="00FA5C07" w:rsidRDefault="00FA5C07" w:rsidP="00FA5C07">
            <w:pPr>
              <w:numPr>
                <w:ilvl w:val="0"/>
                <w:numId w:val="3"/>
              </w:numPr>
              <w:jc w:val="left"/>
              <w:rPr>
                <w:rFonts w:cs="Arial"/>
                <w:szCs w:val="20"/>
              </w:rPr>
            </w:pPr>
            <w:r>
              <w:rPr>
                <w:rFonts w:cs="Arial"/>
                <w:szCs w:val="20"/>
              </w:rPr>
              <w:t>Raising site invoices and ensuring back up data is provided in a clear way.</w:t>
            </w:r>
          </w:p>
          <w:p w:rsidR="00FA5C07" w:rsidRDefault="00FA5C07" w:rsidP="00FA5C07">
            <w:pPr>
              <w:numPr>
                <w:ilvl w:val="0"/>
                <w:numId w:val="3"/>
              </w:numPr>
              <w:jc w:val="left"/>
              <w:rPr>
                <w:rFonts w:cs="Arial"/>
                <w:szCs w:val="20"/>
              </w:rPr>
            </w:pPr>
            <w:r>
              <w:rPr>
                <w:rFonts w:cs="Arial"/>
                <w:szCs w:val="20"/>
              </w:rPr>
              <w:t xml:space="preserve">Ensuring site communications is completed in an effective manor </w:t>
            </w:r>
          </w:p>
          <w:p w:rsidR="00FA5C07" w:rsidRDefault="00FA5C07" w:rsidP="00FA5C07">
            <w:pPr>
              <w:numPr>
                <w:ilvl w:val="0"/>
                <w:numId w:val="3"/>
              </w:numPr>
              <w:jc w:val="left"/>
              <w:rPr>
                <w:rFonts w:cs="Arial"/>
                <w:szCs w:val="20"/>
              </w:rPr>
            </w:pPr>
            <w:r>
              <w:rPr>
                <w:rFonts w:cs="Arial"/>
                <w:szCs w:val="20"/>
              </w:rPr>
              <w:t>Supporting the Technical Services team in helpdesk task logging and closure of tasks</w:t>
            </w:r>
          </w:p>
          <w:p w:rsidR="00FA5C07" w:rsidRDefault="00FA5C07" w:rsidP="00FA5C07">
            <w:pPr>
              <w:numPr>
                <w:ilvl w:val="0"/>
                <w:numId w:val="3"/>
              </w:numPr>
              <w:jc w:val="left"/>
              <w:rPr>
                <w:rFonts w:cs="Arial"/>
                <w:szCs w:val="20"/>
              </w:rPr>
            </w:pPr>
            <w:r>
              <w:rPr>
                <w:rFonts w:cs="Arial"/>
                <w:szCs w:val="20"/>
              </w:rPr>
              <w:t>Effectively communicating with the client.</w:t>
            </w:r>
          </w:p>
          <w:p w:rsidR="00424476" w:rsidRPr="00884CD8" w:rsidRDefault="00424476" w:rsidP="009A0750">
            <w:pPr>
              <w:spacing w:before="40" w:after="40"/>
              <w:ind w:left="720"/>
              <w:jc w:val="left"/>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F0122" w:rsidRDefault="00FA5C07" w:rsidP="00FA5C07">
            <w:pPr>
              <w:numPr>
                <w:ilvl w:val="0"/>
                <w:numId w:val="33"/>
              </w:numPr>
              <w:jc w:val="left"/>
              <w:rPr>
                <w:szCs w:val="20"/>
              </w:rPr>
            </w:pPr>
            <w:r>
              <w:rPr>
                <w:szCs w:val="20"/>
              </w:rPr>
              <w:t>Delivery of accurate invoicing along with the appropriate supporting information</w:t>
            </w:r>
          </w:p>
          <w:p w:rsidR="00141571" w:rsidRDefault="00141571" w:rsidP="00FA5C07">
            <w:pPr>
              <w:numPr>
                <w:ilvl w:val="0"/>
                <w:numId w:val="33"/>
              </w:numPr>
              <w:jc w:val="left"/>
              <w:rPr>
                <w:szCs w:val="20"/>
              </w:rPr>
            </w:pPr>
            <w:r>
              <w:rPr>
                <w:szCs w:val="20"/>
              </w:rPr>
              <w:t>Maintaining in house financial systems and ensuring accurate inputting at all times</w:t>
            </w:r>
          </w:p>
          <w:p w:rsidR="00141571" w:rsidRDefault="00141571" w:rsidP="00FA5C07">
            <w:pPr>
              <w:numPr>
                <w:ilvl w:val="0"/>
                <w:numId w:val="33"/>
              </w:numPr>
              <w:jc w:val="left"/>
              <w:rPr>
                <w:szCs w:val="20"/>
              </w:rPr>
            </w:pPr>
            <w:r>
              <w:rPr>
                <w:szCs w:val="20"/>
              </w:rPr>
              <w:t>Ability to effectively communicate at all levels of Sodexo and GSK.</w:t>
            </w:r>
          </w:p>
          <w:p w:rsidR="00141571" w:rsidRDefault="00141571" w:rsidP="00FA5C07">
            <w:pPr>
              <w:numPr>
                <w:ilvl w:val="0"/>
                <w:numId w:val="33"/>
              </w:numPr>
              <w:jc w:val="left"/>
              <w:rPr>
                <w:szCs w:val="20"/>
              </w:rPr>
            </w:pPr>
            <w:r>
              <w:rPr>
                <w:szCs w:val="20"/>
              </w:rPr>
              <w:t>Having training records and operational documentation audit ready at all times</w:t>
            </w:r>
          </w:p>
          <w:p w:rsidR="00FA5C07" w:rsidRDefault="00FA5C07" w:rsidP="00FA5C07">
            <w:pPr>
              <w:numPr>
                <w:ilvl w:val="0"/>
                <w:numId w:val="33"/>
              </w:numPr>
              <w:jc w:val="left"/>
              <w:rPr>
                <w:szCs w:val="20"/>
              </w:rPr>
            </w:pPr>
            <w:r>
              <w:rPr>
                <w:szCs w:val="20"/>
              </w:rPr>
              <w:t>Ensuring site payroll is completed to the required time scales</w:t>
            </w:r>
          </w:p>
          <w:p w:rsidR="00FA5C07" w:rsidRDefault="00FA5C07" w:rsidP="00FA5C07">
            <w:pPr>
              <w:numPr>
                <w:ilvl w:val="0"/>
                <w:numId w:val="33"/>
              </w:numPr>
              <w:jc w:val="left"/>
              <w:rPr>
                <w:szCs w:val="20"/>
              </w:rPr>
            </w:pPr>
            <w:r>
              <w:rPr>
                <w:szCs w:val="20"/>
              </w:rPr>
              <w:t xml:space="preserve">Challenging </w:t>
            </w:r>
            <w:r w:rsidR="00141571">
              <w:rPr>
                <w:szCs w:val="20"/>
              </w:rPr>
              <w:t xml:space="preserve">and investigating </w:t>
            </w:r>
            <w:r>
              <w:rPr>
                <w:szCs w:val="20"/>
              </w:rPr>
              <w:t>site financial performance against contractual agreements.</w:t>
            </w:r>
          </w:p>
          <w:p w:rsidR="00141571" w:rsidRPr="00141571" w:rsidRDefault="00FA5C07" w:rsidP="00141571">
            <w:pPr>
              <w:numPr>
                <w:ilvl w:val="0"/>
                <w:numId w:val="33"/>
              </w:numPr>
              <w:jc w:val="left"/>
              <w:rPr>
                <w:szCs w:val="20"/>
              </w:rPr>
            </w:pPr>
            <w:r w:rsidRPr="00FA5C07">
              <w:rPr>
                <w:szCs w:val="20"/>
              </w:rPr>
              <w:t xml:space="preserve">Supporting the Technical Service team in effective communications and </w:t>
            </w:r>
            <w:r>
              <w:rPr>
                <w:szCs w:val="20"/>
              </w:rPr>
              <w:t>c</w:t>
            </w:r>
            <w:r w:rsidR="007F0122" w:rsidRPr="00FA5C07">
              <w:rPr>
                <w:szCs w:val="20"/>
              </w:rPr>
              <w:t>lient satisfaction</w:t>
            </w:r>
          </w:p>
          <w:p w:rsidR="00FA5C07" w:rsidRPr="00FA5C07" w:rsidRDefault="003514FD" w:rsidP="00FA5C07">
            <w:pPr>
              <w:numPr>
                <w:ilvl w:val="0"/>
                <w:numId w:val="33"/>
              </w:numPr>
              <w:jc w:val="left"/>
              <w:rPr>
                <w:szCs w:val="20"/>
              </w:rPr>
            </w:pPr>
            <w:r>
              <w:rPr>
                <w:szCs w:val="20"/>
              </w:rPr>
              <w:t>Raising and closing off when complete purchase orders.</w:t>
            </w:r>
          </w:p>
          <w:p w:rsidR="00CA7519" w:rsidRPr="00424476" w:rsidRDefault="00CA7519" w:rsidP="00CA7519">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9A0750" w:rsidRPr="00062691" w:rsidTr="004238D8">
        <w:trPr>
          <w:trHeight w:val="620"/>
        </w:trPr>
        <w:tc>
          <w:tcPr>
            <w:tcW w:w="10458" w:type="dxa"/>
            <w:tcBorders>
              <w:top w:val="nil"/>
              <w:left w:val="single" w:sz="2" w:space="0" w:color="auto"/>
              <w:bottom w:val="single" w:sz="4" w:space="0" w:color="auto"/>
              <w:right w:val="single" w:sz="4" w:space="0" w:color="auto"/>
            </w:tcBorders>
          </w:tcPr>
          <w:p w:rsidR="007F0122" w:rsidRPr="00517C83" w:rsidRDefault="007F0122" w:rsidP="003514FD">
            <w:pPr>
              <w:numPr>
                <w:ilvl w:val="0"/>
                <w:numId w:val="34"/>
              </w:numPr>
              <w:jc w:val="left"/>
              <w:rPr>
                <w:szCs w:val="20"/>
              </w:rPr>
            </w:pPr>
            <w:r w:rsidRPr="00517C83">
              <w:rPr>
                <w:szCs w:val="20"/>
              </w:rPr>
              <w:t>A customer focused approach, exhibiting a reliable and responsible attitude</w:t>
            </w:r>
          </w:p>
          <w:p w:rsidR="007F0122" w:rsidRPr="00517C83" w:rsidRDefault="007F0122" w:rsidP="003514FD">
            <w:pPr>
              <w:numPr>
                <w:ilvl w:val="0"/>
                <w:numId w:val="34"/>
              </w:numPr>
              <w:jc w:val="left"/>
              <w:rPr>
                <w:szCs w:val="20"/>
              </w:rPr>
            </w:pPr>
            <w:r w:rsidRPr="00517C83">
              <w:rPr>
                <w:szCs w:val="20"/>
              </w:rPr>
              <w:t>Excellent communication and good time management skills</w:t>
            </w:r>
          </w:p>
          <w:p w:rsidR="007F0122" w:rsidRPr="00517C83" w:rsidRDefault="007F0122" w:rsidP="003514FD">
            <w:pPr>
              <w:numPr>
                <w:ilvl w:val="0"/>
                <w:numId w:val="34"/>
              </w:numPr>
              <w:jc w:val="left"/>
              <w:rPr>
                <w:szCs w:val="20"/>
              </w:rPr>
            </w:pPr>
            <w:r w:rsidRPr="00517C83">
              <w:rPr>
                <w:szCs w:val="20"/>
              </w:rPr>
              <w:t>Reliable and responsible attitude.</w:t>
            </w:r>
          </w:p>
          <w:p w:rsidR="007F0122" w:rsidRPr="00517C83" w:rsidRDefault="007F0122" w:rsidP="003514FD">
            <w:pPr>
              <w:numPr>
                <w:ilvl w:val="0"/>
                <w:numId w:val="34"/>
              </w:numPr>
              <w:jc w:val="left"/>
              <w:rPr>
                <w:szCs w:val="20"/>
              </w:rPr>
            </w:pPr>
            <w:r w:rsidRPr="00517C83">
              <w:rPr>
                <w:szCs w:val="20"/>
              </w:rPr>
              <w:t>Confident and flexible manner.</w:t>
            </w:r>
          </w:p>
          <w:p w:rsidR="007F0122" w:rsidRPr="00517C83" w:rsidRDefault="007F0122" w:rsidP="003514FD">
            <w:pPr>
              <w:numPr>
                <w:ilvl w:val="0"/>
                <w:numId w:val="34"/>
              </w:numPr>
              <w:jc w:val="left"/>
              <w:rPr>
                <w:szCs w:val="20"/>
              </w:rPr>
            </w:pPr>
            <w:r w:rsidRPr="00517C83">
              <w:rPr>
                <w:szCs w:val="20"/>
              </w:rPr>
              <w:t>Contributes effectively working within a team environment.</w:t>
            </w:r>
          </w:p>
          <w:p w:rsidR="007F0122" w:rsidRPr="00517C83" w:rsidRDefault="007F0122" w:rsidP="003514FD">
            <w:pPr>
              <w:numPr>
                <w:ilvl w:val="0"/>
                <w:numId w:val="34"/>
              </w:numPr>
              <w:jc w:val="left"/>
              <w:rPr>
                <w:szCs w:val="20"/>
              </w:rPr>
            </w:pPr>
            <w:r w:rsidRPr="00517C83">
              <w:rPr>
                <w:szCs w:val="20"/>
              </w:rPr>
              <w:t>Strong planning and organisational skills.</w:t>
            </w:r>
          </w:p>
          <w:p w:rsidR="007F0122" w:rsidRPr="00517C83" w:rsidRDefault="007F0122" w:rsidP="003514FD">
            <w:pPr>
              <w:numPr>
                <w:ilvl w:val="0"/>
                <w:numId w:val="34"/>
              </w:numPr>
              <w:jc w:val="left"/>
              <w:rPr>
                <w:szCs w:val="20"/>
              </w:rPr>
            </w:pPr>
            <w:r w:rsidRPr="00517C83">
              <w:rPr>
                <w:szCs w:val="20"/>
              </w:rPr>
              <w:t>Proven to ability to prioritise</w:t>
            </w:r>
          </w:p>
          <w:p w:rsidR="007F0122" w:rsidRPr="00517C83" w:rsidRDefault="007F0122" w:rsidP="003514FD">
            <w:pPr>
              <w:numPr>
                <w:ilvl w:val="0"/>
                <w:numId w:val="34"/>
              </w:numPr>
              <w:jc w:val="left"/>
              <w:rPr>
                <w:szCs w:val="20"/>
              </w:rPr>
            </w:pPr>
            <w:r w:rsidRPr="00517C83">
              <w:rPr>
                <w:szCs w:val="20"/>
              </w:rPr>
              <w:t>Able to multi-task</w:t>
            </w:r>
            <w:r w:rsidR="003514FD">
              <w:rPr>
                <w:szCs w:val="20"/>
              </w:rPr>
              <w:t xml:space="preserve"> and work to time lines </w:t>
            </w:r>
          </w:p>
          <w:p w:rsidR="007F0122" w:rsidRDefault="007F0122" w:rsidP="003514FD">
            <w:pPr>
              <w:numPr>
                <w:ilvl w:val="0"/>
                <w:numId w:val="34"/>
              </w:numPr>
              <w:jc w:val="left"/>
              <w:rPr>
                <w:szCs w:val="20"/>
              </w:rPr>
            </w:pPr>
            <w:r w:rsidRPr="00517C83">
              <w:rPr>
                <w:szCs w:val="20"/>
              </w:rPr>
              <w:t>Strong interpersonal and verbal and written communication skills</w:t>
            </w:r>
          </w:p>
          <w:p w:rsidR="00494307" w:rsidRDefault="00494307" w:rsidP="003514FD">
            <w:pPr>
              <w:numPr>
                <w:ilvl w:val="0"/>
                <w:numId w:val="34"/>
              </w:numPr>
              <w:jc w:val="left"/>
              <w:rPr>
                <w:szCs w:val="20"/>
              </w:rPr>
            </w:pPr>
            <w:r>
              <w:rPr>
                <w:szCs w:val="20"/>
              </w:rPr>
              <w:t>MS Office skills</w:t>
            </w:r>
          </w:p>
          <w:p w:rsidR="00141571" w:rsidRDefault="00141571" w:rsidP="003514FD">
            <w:pPr>
              <w:numPr>
                <w:ilvl w:val="0"/>
                <w:numId w:val="34"/>
              </w:numPr>
              <w:jc w:val="left"/>
              <w:rPr>
                <w:szCs w:val="20"/>
              </w:rPr>
            </w:pPr>
            <w:r>
              <w:rPr>
                <w:szCs w:val="20"/>
              </w:rPr>
              <w:t xml:space="preserve">SAP experience is desirable but not a necessity </w:t>
            </w:r>
          </w:p>
          <w:p w:rsidR="00141571" w:rsidRPr="00517C83" w:rsidRDefault="00141571" w:rsidP="003514FD">
            <w:pPr>
              <w:numPr>
                <w:ilvl w:val="0"/>
                <w:numId w:val="34"/>
              </w:numPr>
              <w:jc w:val="left"/>
              <w:rPr>
                <w:szCs w:val="20"/>
              </w:rPr>
            </w:pPr>
            <w:r>
              <w:rPr>
                <w:szCs w:val="20"/>
              </w:rPr>
              <w:t>Ability to travel for training as and when required</w:t>
            </w:r>
          </w:p>
          <w:p w:rsidR="009A0750" w:rsidRPr="000C1569" w:rsidRDefault="009A0750" w:rsidP="00A9143C">
            <w:pPr>
              <w:keepNext/>
              <w:keepLines/>
              <w:ind w:right="17"/>
              <w:rPr>
                <w:rFonts w:cs="Arial"/>
              </w:rPr>
            </w:pPr>
          </w:p>
        </w:tc>
      </w:tr>
    </w:tbl>
    <w:p w:rsidR="007F02BF" w:rsidRDefault="00E82DA4" w:rsidP="000E3EF7">
      <w:pPr>
        <w:spacing w:after="200" w:line="276" w:lineRule="auto"/>
        <w:jc w:val="left"/>
      </w:pPr>
    </w:p>
    <w:p w:rsidR="003514FD" w:rsidRDefault="003514FD" w:rsidP="000E3EF7">
      <w:pPr>
        <w:spacing w:after="200" w:line="276" w:lineRule="auto"/>
        <w:jc w:val="left"/>
      </w:pPr>
    </w:p>
    <w:p w:rsidR="003514FD" w:rsidRDefault="003514F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82DA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E82DA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E82DA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82DA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E82DA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E82DA4">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E82DA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E82DA4">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E82DA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E82DA4">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82DA4">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E82DA4">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82DA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AA31C5" w:rsidP="00E82DA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E82DA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5C4684">
                    <w:rPr>
                      <w:rFonts w:cs="Arial"/>
                      <w:color w:val="000000" w:themeColor="text1"/>
                      <w:szCs w:val="20"/>
                      <w:lang w:val="en-GB"/>
                    </w:rPr>
                    <w:t xml:space="preserve"> </w:t>
                  </w:r>
                  <w:r w:rsidR="003514FD">
                    <w:rPr>
                      <w:rFonts w:cs="Arial"/>
                      <w:color w:val="000000" w:themeColor="text1"/>
                      <w:szCs w:val="20"/>
                      <w:lang w:val="en-GB"/>
                    </w:rPr>
                    <w:t>05 May 2017</w:t>
                  </w:r>
                </w:p>
              </w:tc>
              <w:tc>
                <w:tcPr>
                  <w:tcW w:w="2557" w:type="dxa"/>
                </w:tcPr>
                <w:p w:rsidR="00E57078" w:rsidRDefault="00E57078" w:rsidP="00E82DA4">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E82DA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E82DA4">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10.2pt" o:bullet="t">
        <v:imagedata r:id="rId1" o:title="carre-rouge"/>
      </v:shape>
    </w:pict>
  </w:numPicBullet>
  <w:abstractNum w:abstractNumId="0">
    <w:nsid w:val="00CA661D"/>
    <w:multiLevelType w:val="hybridMultilevel"/>
    <w:tmpl w:val="5748F172"/>
    <w:lvl w:ilvl="0" w:tplc="04090005">
      <w:start w:val="1"/>
      <w:numFmt w:val="bullet"/>
      <w:lvlText w:val=""/>
      <w:lvlJc w:val="left"/>
      <w:pPr>
        <w:tabs>
          <w:tab w:val="num" w:pos="720"/>
        </w:tabs>
        <w:ind w:left="720" w:hanging="360"/>
      </w:pPr>
      <w:rPr>
        <w:rFonts w:ascii="Wingdings" w:hAnsi="Wingdings" w:hint="default"/>
        <w:color w:val="FF000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1530097A"/>
    <w:multiLevelType w:val="hybridMultilevel"/>
    <w:tmpl w:val="54362D3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DA762E"/>
    <w:multiLevelType w:val="hybridMultilevel"/>
    <w:tmpl w:val="17B4A3C0"/>
    <w:lvl w:ilvl="0" w:tplc="BA142478">
      <w:start w:val="1"/>
      <w:numFmt w:val="bullet"/>
      <w:lvlText w:val=""/>
      <w:lvlJc w:val="left"/>
      <w:pPr>
        <w:ind w:left="341" w:hanging="171"/>
      </w:pPr>
      <w:rPr>
        <w:rFonts w:ascii="Wingdings" w:hAnsi="Wingdings" w:hint="default"/>
        <w:color w:val="FF0000"/>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790081A"/>
    <w:multiLevelType w:val="hybridMultilevel"/>
    <w:tmpl w:val="EAC408C2"/>
    <w:lvl w:ilvl="0" w:tplc="04090005">
      <w:start w:val="1"/>
      <w:numFmt w:val="bullet"/>
      <w:lvlText w:val=""/>
      <w:lvlJc w:val="left"/>
      <w:pPr>
        <w:tabs>
          <w:tab w:val="num" w:pos="720"/>
        </w:tabs>
        <w:ind w:left="720" w:hanging="360"/>
      </w:pPr>
      <w:rPr>
        <w:rFonts w:ascii="Wingdings" w:hAnsi="Wingdings" w:hint="default"/>
        <w:color w:val="FF000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7B1D5A"/>
    <w:multiLevelType w:val="hybridMultilevel"/>
    <w:tmpl w:val="8C16CA00"/>
    <w:lvl w:ilvl="0" w:tplc="BA142478">
      <w:start w:val="1"/>
      <w:numFmt w:val="bullet"/>
      <w:lvlText w:val=""/>
      <w:lvlJc w:val="left"/>
      <w:pPr>
        <w:ind w:left="890" w:hanging="360"/>
      </w:pPr>
      <w:rPr>
        <w:rFonts w:ascii="Wingdings" w:hAnsi="Wingdings" w:hint="default"/>
        <w:color w:val="FF0000"/>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38C348A"/>
    <w:multiLevelType w:val="hybridMultilevel"/>
    <w:tmpl w:val="6D12B352"/>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2">
    <w:nsid w:val="3B2668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D7459C7"/>
    <w:multiLevelType w:val="hybridMultilevel"/>
    <w:tmpl w:val="961C4B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4144203D"/>
    <w:multiLevelType w:val="hybridMultilevel"/>
    <w:tmpl w:val="ED8E1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6F6C49"/>
    <w:multiLevelType w:val="hybridMultilevel"/>
    <w:tmpl w:val="00587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83671B"/>
    <w:multiLevelType w:val="hybridMultilevel"/>
    <w:tmpl w:val="7B3A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9619A"/>
    <w:multiLevelType w:val="hybridMultilevel"/>
    <w:tmpl w:val="3AECD7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C26553"/>
    <w:multiLevelType w:val="hybridMultilevel"/>
    <w:tmpl w:val="D96467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75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9F2086A"/>
    <w:multiLevelType w:val="hybridMultilevel"/>
    <w:tmpl w:val="EFAA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32F14"/>
    <w:multiLevelType w:val="hybridMultilevel"/>
    <w:tmpl w:val="B8C03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
  </w:num>
  <w:num w:numId="4">
    <w:abstractNumId w:val="18"/>
  </w:num>
  <w:num w:numId="5">
    <w:abstractNumId w:val="6"/>
  </w:num>
  <w:num w:numId="6">
    <w:abstractNumId w:val="3"/>
  </w:num>
  <w:num w:numId="7">
    <w:abstractNumId w:val="22"/>
  </w:num>
  <w:num w:numId="8">
    <w:abstractNumId w:val="9"/>
  </w:num>
  <w:num w:numId="9">
    <w:abstractNumId w:val="26"/>
  </w:num>
  <w:num w:numId="10">
    <w:abstractNumId w:val="27"/>
  </w:num>
  <w:num w:numId="11">
    <w:abstractNumId w:val="17"/>
  </w:num>
  <w:num w:numId="12">
    <w:abstractNumId w:val="1"/>
  </w:num>
  <w:num w:numId="13">
    <w:abstractNumId w:val="23"/>
  </w:num>
  <w:num w:numId="14">
    <w:abstractNumId w:val="5"/>
  </w:num>
  <w:num w:numId="15">
    <w:abstractNumId w:val="24"/>
  </w:num>
  <w:num w:numId="16">
    <w:abstractNumId w:val="25"/>
  </w:num>
  <w:num w:numId="17">
    <w:abstractNumId w:val="15"/>
  </w:num>
  <w:num w:numId="18">
    <w:abstractNumId w:val="11"/>
  </w:num>
  <w:num w:numId="19">
    <w:abstractNumId w:val="16"/>
  </w:num>
  <w:num w:numId="20">
    <w:abstractNumId w:val="21"/>
  </w:num>
  <w:num w:numId="21">
    <w:abstractNumId w:val="29"/>
  </w:num>
  <w:num w:numId="22">
    <w:abstractNumId w:val="19"/>
  </w:num>
  <w:num w:numId="23">
    <w:abstractNumId w:val="11"/>
  </w:num>
  <w:num w:numId="24">
    <w:abstractNumId w:val="11"/>
  </w:num>
  <w:num w:numId="25">
    <w:abstractNumId w:val="1"/>
  </w:num>
  <w:num w:numId="26">
    <w:abstractNumId w:val="12"/>
  </w:num>
  <w:num w:numId="27">
    <w:abstractNumId w:val="28"/>
  </w:num>
  <w:num w:numId="28">
    <w:abstractNumId w:val="4"/>
  </w:num>
  <w:num w:numId="29">
    <w:abstractNumId w:val="8"/>
  </w:num>
  <w:num w:numId="30">
    <w:abstractNumId w:val="13"/>
  </w:num>
  <w:num w:numId="31">
    <w:abstractNumId w:val="14"/>
  </w:num>
  <w:num w:numId="32">
    <w:abstractNumId w:val="3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7149B"/>
    <w:rsid w:val="000A507A"/>
    <w:rsid w:val="000E3EF7"/>
    <w:rsid w:val="00100F2C"/>
    <w:rsid w:val="00104BDE"/>
    <w:rsid w:val="001321E0"/>
    <w:rsid w:val="00141571"/>
    <w:rsid w:val="00144E5D"/>
    <w:rsid w:val="001F1F6A"/>
    <w:rsid w:val="00264AAB"/>
    <w:rsid w:val="00293E5D"/>
    <w:rsid w:val="002B1DC6"/>
    <w:rsid w:val="002C6D94"/>
    <w:rsid w:val="002D0417"/>
    <w:rsid w:val="00311293"/>
    <w:rsid w:val="0034030C"/>
    <w:rsid w:val="003514FD"/>
    <w:rsid w:val="00351D13"/>
    <w:rsid w:val="00366A73"/>
    <w:rsid w:val="003D38E4"/>
    <w:rsid w:val="004238D8"/>
    <w:rsid w:val="00424476"/>
    <w:rsid w:val="00494307"/>
    <w:rsid w:val="00494588"/>
    <w:rsid w:val="004B0BB3"/>
    <w:rsid w:val="004D170A"/>
    <w:rsid w:val="004F474F"/>
    <w:rsid w:val="004F6E3A"/>
    <w:rsid w:val="00520545"/>
    <w:rsid w:val="005431F9"/>
    <w:rsid w:val="005C4684"/>
    <w:rsid w:val="005E5B63"/>
    <w:rsid w:val="00613392"/>
    <w:rsid w:val="00616B0B"/>
    <w:rsid w:val="00646B79"/>
    <w:rsid w:val="00656519"/>
    <w:rsid w:val="00674674"/>
    <w:rsid w:val="006802C0"/>
    <w:rsid w:val="00684F16"/>
    <w:rsid w:val="00745A24"/>
    <w:rsid w:val="007D1327"/>
    <w:rsid w:val="007E1F3B"/>
    <w:rsid w:val="007F0122"/>
    <w:rsid w:val="007F602D"/>
    <w:rsid w:val="00884CD8"/>
    <w:rsid w:val="008B64DE"/>
    <w:rsid w:val="008D0477"/>
    <w:rsid w:val="008D1A2B"/>
    <w:rsid w:val="009167B2"/>
    <w:rsid w:val="0093274E"/>
    <w:rsid w:val="0095128E"/>
    <w:rsid w:val="00962BB6"/>
    <w:rsid w:val="009A0750"/>
    <w:rsid w:val="009D1D70"/>
    <w:rsid w:val="00A152AE"/>
    <w:rsid w:val="00A37146"/>
    <w:rsid w:val="00AA31C5"/>
    <w:rsid w:val="00AD1DEC"/>
    <w:rsid w:val="00AF02EF"/>
    <w:rsid w:val="00B30F17"/>
    <w:rsid w:val="00B446D9"/>
    <w:rsid w:val="00B70457"/>
    <w:rsid w:val="00B937AD"/>
    <w:rsid w:val="00BB724F"/>
    <w:rsid w:val="00C234A4"/>
    <w:rsid w:val="00C4467B"/>
    <w:rsid w:val="00C4695A"/>
    <w:rsid w:val="00C61430"/>
    <w:rsid w:val="00CA7519"/>
    <w:rsid w:val="00CC0297"/>
    <w:rsid w:val="00CC2929"/>
    <w:rsid w:val="00D949FB"/>
    <w:rsid w:val="00DE5E49"/>
    <w:rsid w:val="00E11B71"/>
    <w:rsid w:val="00E2721A"/>
    <w:rsid w:val="00E31AA0"/>
    <w:rsid w:val="00E33C91"/>
    <w:rsid w:val="00E57078"/>
    <w:rsid w:val="00E60502"/>
    <w:rsid w:val="00E70392"/>
    <w:rsid w:val="00E809EF"/>
    <w:rsid w:val="00E82C1F"/>
    <w:rsid w:val="00E82DA4"/>
    <w:rsid w:val="00E86121"/>
    <w:rsid w:val="00E91D93"/>
    <w:rsid w:val="00EA3990"/>
    <w:rsid w:val="00EA4C16"/>
    <w:rsid w:val="00EA5822"/>
    <w:rsid w:val="00EB1C49"/>
    <w:rsid w:val="00EF47F3"/>
    <w:rsid w:val="00EF6ED7"/>
    <w:rsid w:val="00F479E6"/>
    <w:rsid w:val="00FA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2">
    <w:name w:val="Puce 2"/>
    <w:basedOn w:val="Normal"/>
    <w:next w:val="Normal"/>
    <w:qFormat/>
    <w:rsid w:val="00884CD8"/>
    <w:pPr>
      <w:numPr>
        <w:numId w:val="18"/>
      </w:numPr>
      <w:spacing w:before="40" w:after="40"/>
    </w:pPr>
    <w:rPr>
      <w:rFonts w:eastAsia="MS Mincho" w:cs="Arial"/>
      <w:bCs/>
      <w:color w:val="000000"/>
      <w:sz w:val="22"/>
      <w:szCs w:val="22"/>
      <w:lang w:val="en-GB"/>
    </w:rPr>
  </w:style>
  <w:style w:type="paragraph" w:styleId="BodyText">
    <w:name w:val="Body Text"/>
    <w:basedOn w:val="Normal"/>
    <w:link w:val="BodyTextChar"/>
    <w:rsid w:val="00E82C1F"/>
    <w:pPr>
      <w:widowControl w:val="0"/>
    </w:pPr>
    <w:rPr>
      <w:sz w:val="18"/>
      <w:szCs w:val="20"/>
      <w:lang w:val="en-GB" w:eastAsia="en-GB"/>
    </w:rPr>
  </w:style>
  <w:style w:type="character" w:customStyle="1" w:styleId="BodyTextChar">
    <w:name w:val="Body Text Char"/>
    <w:basedOn w:val="DefaultParagraphFont"/>
    <w:link w:val="BodyText"/>
    <w:rsid w:val="00E82C1F"/>
    <w:rPr>
      <w:rFonts w:ascii="Arial" w:eastAsia="Times New Roman" w:hAnsi="Arial" w:cs="Times New Roman"/>
      <w:sz w:val="18"/>
      <w:szCs w:val="20"/>
      <w:lang w:eastAsia="en-GB"/>
    </w:rPr>
  </w:style>
  <w:style w:type="paragraph" w:styleId="BodyTextIndent3">
    <w:name w:val="Body Text Indent 3"/>
    <w:basedOn w:val="Normal"/>
    <w:link w:val="BodyTextIndent3Char"/>
    <w:rsid w:val="009A0750"/>
    <w:pPr>
      <w:widowControl w:val="0"/>
      <w:spacing w:after="120"/>
      <w:ind w:left="283"/>
      <w:jc w:val="left"/>
    </w:pPr>
    <w:rPr>
      <w:sz w:val="16"/>
      <w:szCs w:val="16"/>
      <w:lang w:val="en-GB" w:eastAsia="en-GB"/>
    </w:rPr>
  </w:style>
  <w:style w:type="character" w:customStyle="1" w:styleId="BodyTextIndent3Char">
    <w:name w:val="Body Text Indent 3 Char"/>
    <w:basedOn w:val="DefaultParagraphFont"/>
    <w:link w:val="BodyTextIndent3"/>
    <w:rsid w:val="009A0750"/>
    <w:rPr>
      <w:rFonts w:ascii="Arial" w:eastAsia="Times New Roman" w:hAnsi="Arial" w:cs="Times New Roman"/>
      <w:sz w:val="16"/>
      <w:szCs w:val="16"/>
      <w:lang w:eastAsia="en-GB"/>
    </w:rPr>
  </w:style>
  <w:style w:type="paragraph" w:styleId="BodyText2">
    <w:name w:val="Body Text 2"/>
    <w:basedOn w:val="Normal"/>
    <w:link w:val="BodyText2Char"/>
    <w:rsid w:val="009A0750"/>
    <w:pPr>
      <w:widowControl w:val="0"/>
      <w:spacing w:after="120" w:line="480" w:lineRule="auto"/>
      <w:jc w:val="left"/>
    </w:pPr>
    <w:rPr>
      <w:sz w:val="22"/>
      <w:szCs w:val="20"/>
      <w:lang w:val="en-GB" w:eastAsia="en-GB"/>
    </w:rPr>
  </w:style>
  <w:style w:type="character" w:customStyle="1" w:styleId="BodyText2Char">
    <w:name w:val="Body Text 2 Char"/>
    <w:basedOn w:val="DefaultParagraphFont"/>
    <w:link w:val="BodyText2"/>
    <w:rsid w:val="009A0750"/>
    <w:rPr>
      <w:rFonts w:ascii="Arial" w:eastAsia="Times New Roman" w:hAnsi="Arial" w:cs="Times New Roman"/>
      <w:szCs w:val="20"/>
      <w:lang w:eastAsia="en-GB"/>
    </w:rPr>
  </w:style>
  <w:style w:type="paragraph" w:styleId="BodyTextIndent">
    <w:name w:val="Body Text Indent"/>
    <w:basedOn w:val="Normal"/>
    <w:link w:val="BodyTextIndentChar"/>
    <w:uiPriority w:val="99"/>
    <w:semiHidden/>
    <w:unhideWhenUsed/>
    <w:rsid w:val="00CA7519"/>
    <w:pPr>
      <w:spacing w:after="120"/>
      <w:ind w:left="283"/>
    </w:pPr>
  </w:style>
  <w:style w:type="character" w:customStyle="1" w:styleId="BodyTextIndentChar">
    <w:name w:val="Body Text Indent Char"/>
    <w:basedOn w:val="DefaultParagraphFont"/>
    <w:link w:val="BodyTextIndent"/>
    <w:uiPriority w:val="99"/>
    <w:semiHidden/>
    <w:rsid w:val="00CA7519"/>
    <w:rPr>
      <w:rFonts w:ascii="Arial" w:eastAsia="Times New Roman" w:hAnsi="Arial" w:cs="Times New Roman"/>
      <w:sz w:val="20"/>
      <w:szCs w:val="24"/>
      <w:lang w:val="en-US" w:eastAsia="fr-FR"/>
    </w:rPr>
  </w:style>
  <w:style w:type="character" w:customStyle="1" w:styleId="CharacterStyle1">
    <w:name w:val="Character Style 1"/>
    <w:rsid w:val="00CA7519"/>
    <w:rPr>
      <w:rFonts w:ascii="Garamond" w:hAnsi="Garamond" w:hint="default"/>
      <w:sz w:val="24"/>
    </w:rPr>
  </w:style>
  <w:style w:type="character" w:customStyle="1" w:styleId="summary">
    <w:name w:val="summary"/>
    <w:basedOn w:val="DefaultParagraphFont"/>
    <w:rsid w:val="00E9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2">
    <w:name w:val="Puce 2"/>
    <w:basedOn w:val="Normal"/>
    <w:next w:val="Normal"/>
    <w:qFormat/>
    <w:rsid w:val="00884CD8"/>
    <w:pPr>
      <w:numPr>
        <w:numId w:val="18"/>
      </w:numPr>
      <w:spacing w:before="40" w:after="40"/>
    </w:pPr>
    <w:rPr>
      <w:rFonts w:eastAsia="MS Mincho" w:cs="Arial"/>
      <w:bCs/>
      <w:color w:val="000000"/>
      <w:sz w:val="22"/>
      <w:szCs w:val="22"/>
      <w:lang w:val="en-GB"/>
    </w:rPr>
  </w:style>
  <w:style w:type="paragraph" w:styleId="BodyText">
    <w:name w:val="Body Text"/>
    <w:basedOn w:val="Normal"/>
    <w:link w:val="BodyTextChar"/>
    <w:rsid w:val="00E82C1F"/>
    <w:pPr>
      <w:widowControl w:val="0"/>
    </w:pPr>
    <w:rPr>
      <w:sz w:val="18"/>
      <w:szCs w:val="20"/>
      <w:lang w:val="en-GB" w:eastAsia="en-GB"/>
    </w:rPr>
  </w:style>
  <w:style w:type="character" w:customStyle="1" w:styleId="BodyTextChar">
    <w:name w:val="Body Text Char"/>
    <w:basedOn w:val="DefaultParagraphFont"/>
    <w:link w:val="BodyText"/>
    <w:rsid w:val="00E82C1F"/>
    <w:rPr>
      <w:rFonts w:ascii="Arial" w:eastAsia="Times New Roman" w:hAnsi="Arial" w:cs="Times New Roman"/>
      <w:sz w:val="18"/>
      <w:szCs w:val="20"/>
      <w:lang w:eastAsia="en-GB"/>
    </w:rPr>
  </w:style>
  <w:style w:type="paragraph" w:styleId="BodyTextIndent3">
    <w:name w:val="Body Text Indent 3"/>
    <w:basedOn w:val="Normal"/>
    <w:link w:val="BodyTextIndent3Char"/>
    <w:rsid w:val="009A0750"/>
    <w:pPr>
      <w:widowControl w:val="0"/>
      <w:spacing w:after="120"/>
      <w:ind w:left="283"/>
      <w:jc w:val="left"/>
    </w:pPr>
    <w:rPr>
      <w:sz w:val="16"/>
      <w:szCs w:val="16"/>
      <w:lang w:val="en-GB" w:eastAsia="en-GB"/>
    </w:rPr>
  </w:style>
  <w:style w:type="character" w:customStyle="1" w:styleId="BodyTextIndent3Char">
    <w:name w:val="Body Text Indent 3 Char"/>
    <w:basedOn w:val="DefaultParagraphFont"/>
    <w:link w:val="BodyTextIndent3"/>
    <w:rsid w:val="009A0750"/>
    <w:rPr>
      <w:rFonts w:ascii="Arial" w:eastAsia="Times New Roman" w:hAnsi="Arial" w:cs="Times New Roman"/>
      <w:sz w:val="16"/>
      <w:szCs w:val="16"/>
      <w:lang w:eastAsia="en-GB"/>
    </w:rPr>
  </w:style>
  <w:style w:type="paragraph" w:styleId="BodyText2">
    <w:name w:val="Body Text 2"/>
    <w:basedOn w:val="Normal"/>
    <w:link w:val="BodyText2Char"/>
    <w:rsid w:val="009A0750"/>
    <w:pPr>
      <w:widowControl w:val="0"/>
      <w:spacing w:after="120" w:line="480" w:lineRule="auto"/>
      <w:jc w:val="left"/>
    </w:pPr>
    <w:rPr>
      <w:sz w:val="22"/>
      <w:szCs w:val="20"/>
      <w:lang w:val="en-GB" w:eastAsia="en-GB"/>
    </w:rPr>
  </w:style>
  <w:style w:type="character" w:customStyle="1" w:styleId="BodyText2Char">
    <w:name w:val="Body Text 2 Char"/>
    <w:basedOn w:val="DefaultParagraphFont"/>
    <w:link w:val="BodyText2"/>
    <w:rsid w:val="009A0750"/>
    <w:rPr>
      <w:rFonts w:ascii="Arial" w:eastAsia="Times New Roman" w:hAnsi="Arial" w:cs="Times New Roman"/>
      <w:szCs w:val="20"/>
      <w:lang w:eastAsia="en-GB"/>
    </w:rPr>
  </w:style>
  <w:style w:type="paragraph" w:styleId="BodyTextIndent">
    <w:name w:val="Body Text Indent"/>
    <w:basedOn w:val="Normal"/>
    <w:link w:val="BodyTextIndentChar"/>
    <w:uiPriority w:val="99"/>
    <w:semiHidden/>
    <w:unhideWhenUsed/>
    <w:rsid w:val="00CA7519"/>
    <w:pPr>
      <w:spacing w:after="120"/>
      <w:ind w:left="283"/>
    </w:pPr>
  </w:style>
  <w:style w:type="character" w:customStyle="1" w:styleId="BodyTextIndentChar">
    <w:name w:val="Body Text Indent Char"/>
    <w:basedOn w:val="DefaultParagraphFont"/>
    <w:link w:val="BodyTextIndent"/>
    <w:uiPriority w:val="99"/>
    <w:semiHidden/>
    <w:rsid w:val="00CA7519"/>
    <w:rPr>
      <w:rFonts w:ascii="Arial" w:eastAsia="Times New Roman" w:hAnsi="Arial" w:cs="Times New Roman"/>
      <w:sz w:val="20"/>
      <w:szCs w:val="24"/>
      <w:lang w:val="en-US" w:eastAsia="fr-FR"/>
    </w:rPr>
  </w:style>
  <w:style w:type="character" w:customStyle="1" w:styleId="CharacterStyle1">
    <w:name w:val="Character Style 1"/>
    <w:rsid w:val="00CA7519"/>
    <w:rPr>
      <w:rFonts w:ascii="Garamond" w:hAnsi="Garamond" w:hint="default"/>
      <w:sz w:val="24"/>
    </w:rPr>
  </w:style>
  <w:style w:type="character" w:customStyle="1" w:styleId="summary">
    <w:name w:val="summary"/>
    <w:basedOn w:val="DefaultParagraphFont"/>
    <w:rsid w:val="00E9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64903100">
      <w:bodyDiv w:val="1"/>
      <w:marLeft w:val="0"/>
      <w:marRight w:val="0"/>
      <w:marTop w:val="0"/>
      <w:marBottom w:val="0"/>
      <w:divBdr>
        <w:top w:val="none" w:sz="0" w:space="0" w:color="auto"/>
        <w:left w:val="none" w:sz="0" w:space="0" w:color="auto"/>
        <w:bottom w:val="none" w:sz="0" w:space="0" w:color="auto"/>
        <w:right w:val="none" w:sz="0" w:space="0" w:color="auto"/>
      </w:divBdr>
    </w:div>
    <w:div w:id="1583103118">
      <w:bodyDiv w:val="1"/>
      <w:marLeft w:val="0"/>
      <w:marRight w:val="0"/>
      <w:marTop w:val="0"/>
      <w:marBottom w:val="0"/>
      <w:divBdr>
        <w:top w:val="none" w:sz="0" w:space="0" w:color="auto"/>
        <w:left w:val="none" w:sz="0" w:space="0" w:color="auto"/>
        <w:bottom w:val="none" w:sz="0" w:space="0" w:color="auto"/>
        <w:right w:val="none" w:sz="0" w:space="0" w:color="auto"/>
      </w:divBdr>
    </w:div>
    <w:div w:id="1837647129">
      <w:bodyDiv w:val="1"/>
      <w:marLeft w:val="0"/>
      <w:marRight w:val="0"/>
      <w:marTop w:val="0"/>
      <w:marBottom w:val="0"/>
      <w:divBdr>
        <w:top w:val="none" w:sz="0" w:space="0" w:color="auto"/>
        <w:left w:val="none" w:sz="0" w:space="0" w:color="auto"/>
        <w:bottom w:val="none" w:sz="0" w:space="0" w:color="auto"/>
        <w:right w:val="none" w:sz="0" w:space="0" w:color="auto"/>
      </w:divBdr>
    </w:div>
    <w:div w:id="1935046357">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B4874-28A1-4DF6-BE68-6CB50C89554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91336BD-CCC0-42E4-A13D-9E986BC87923}">
      <dgm:prSet phldrT="[Text]"/>
      <dgm:spPr/>
      <dgm:t>
        <a:bodyPr/>
        <a:lstStyle/>
        <a:p>
          <a:r>
            <a:rPr lang="en-GB"/>
            <a:t>Site Director</a:t>
          </a:r>
        </a:p>
      </dgm:t>
    </dgm:pt>
    <dgm:pt modelId="{14441092-28C2-445E-8C6F-843B803F28C9}" type="parTrans" cxnId="{D3094E60-496B-4E0B-ADA4-3D16779F1032}">
      <dgm:prSet/>
      <dgm:spPr/>
      <dgm:t>
        <a:bodyPr/>
        <a:lstStyle/>
        <a:p>
          <a:endParaRPr lang="en-GB"/>
        </a:p>
      </dgm:t>
    </dgm:pt>
    <dgm:pt modelId="{A09DDF8A-65D5-4A9F-A144-FD54D8FA9EF8}" type="sibTrans" cxnId="{D3094E60-496B-4E0B-ADA4-3D16779F1032}">
      <dgm:prSet/>
      <dgm:spPr/>
      <dgm:t>
        <a:bodyPr/>
        <a:lstStyle/>
        <a:p>
          <a:endParaRPr lang="en-GB"/>
        </a:p>
      </dgm:t>
    </dgm:pt>
    <dgm:pt modelId="{D28FBE66-0BD5-42CF-BF2D-9FCCAEBE4D44}" type="asst">
      <dgm:prSet phldrT="[Text]"/>
      <dgm:spPr/>
      <dgm:t>
        <a:bodyPr/>
        <a:lstStyle/>
        <a:p>
          <a:r>
            <a:rPr lang="en-GB"/>
            <a:t>Site Administrator</a:t>
          </a:r>
        </a:p>
      </dgm:t>
    </dgm:pt>
    <dgm:pt modelId="{DDD65B30-93F9-4486-8D6C-9B184EFCE92D}" type="parTrans" cxnId="{8D970904-844F-413D-946A-96AE73587978}">
      <dgm:prSet/>
      <dgm:spPr/>
      <dgm:t>
        <a:bodyPr/>
        <a:lstStyle/>
        <a:p>
          <a:endParaRPr lang="en-GB"/>
        </a:p>
      </dgm:t>
    </dgm:pt>
    <dgm:pt modelId="{D59A0162-B482-4227-9565-AFE4F837B640}" type="sibTrans" cxnId="{8D970904-844F-413D-946A-96AE73587978}">
      <dgm:prSet/>
      <dgm:spPr/>
      <dgm:t>
        <a:bodyPr/>
        <a:lstStyle/>
        <a:p>
          <a:endParaRPr lang="en-GB"/>
        </a:p>
      </dgm:t>
    </dgm:pt>
    <dgm:pt modelId="{1A84E2B7-8A52-464E-8944-06520D54D764}">
      <dgm:prSet phldrT="[Text]"/>
      <dgm:spPr/>
      <dgm:t>
        <a:bodyPr/>
        <a:lstStyle/>
        <a:p>
          <a:r>
            <a:rPr lang="en-GB"/>
            <a:t>House Keeping Supervisors</a:t>
          </a:r>
        </a:p>
      </dgm:t>
    </dgm:pt>
    <dgm:pt modelId="{A8AAD026-63A1-4FA8-90C8-B30B99F220F7}" type="parTrans" cxnId="{66CB7355-69B2-4A26-B51F-21C815D4E2BC}">
      <dgm:prSet/>
      <dgm:spPr/>
      <dgm:t>
        <a:bodyPr/>
        <a:lstStyle/>
        <a:p>
          <a:endParaRPr lang="en-GB"/>
        </a:p>
      </dgm:t>
    </dgm:pt>
    <dgm:pt modelId="{E623FAF6-66A4-46D2-91A1-B923234FAED7}" type="sibTrans" cxnId="{66CB7355-69B2-4A26-B51F-21C815D4E2BC}">
      <dgm:prSet/>
      <dgm:spPr/>
      <dgm:t>
        <a:bodyPr/>
        <a:lstStyle/>
        <a:p>
          <a:endParaRPr lang="en-GB"/>
        </a:p>
      </dgm:t>
    </dgm:pt>
    <dgm:pt modelId="{267DCFE4-F940-4F8D-9A7C-3CB1FDF8E421}">
      <dgm:prSet phldrT="[Text]"/>
      <dgm:spPr/>
      <dgm:t>
        <a:bodyPr/>
        <a:lstStyle/>
        <a:p>
          <a:r>
            <a:rPr lang="en-GB"/>
            <a:t>Technical Services Supervisor</a:t>
          </a:r>
        </a:p>
      </dgm:t>
    </dgm:pt>
    <dgm:pt modelId="{7A2820AB-0084-4D11-A28F-9BE13135EBE7}" type="parTrans" cxnId="{299F1B3C-42B6-4D23-828D-FBD97A5A8C4D}">
      <dgm:prSet/>
      <dgm:spPr/>
      <dgm:t>
        <a:bodyPr/>
        <a:lstStyle/>
        <a:p>
          <a:endParaRPr lang="en-GB"/>
        </a:p>
      </dgm:t>
    </dgm:pt>
    <dgm:pt modelId="{180B95BE-1450-487C-9238-3B5627A37694}" type="sibTrans" cxnId="{299F1B3C-42B6-4D23-828D-FBD97A5A8C4D}">
      <dgm:prSet/>
      <dgm:spPr/>
      <dgm:t>
        <a:bodyPr/>
        <a:lstStyle/>
        <a:p>
          <a:endParaRPr lang="en-GB"/>
        </a:p>
      </dgm:t>
    </dgm:pt>
    <dgm:pt modelId="{426EA0D2-F735-442A-AF57-ECAC4B3F550B}">
      <dgm:prSet phldrT="[Text]"/>
      <dgm:spPr/>
      <dgm:t>
        <a:bodyPr/>
        <a:lstStyle/>
        <a:p>
          <a:r>
            <a:rPr lang="en-GB"/>
            <a:t>Catering Manager</a:t>
          </a:r>
        </a:p>
      </dgm:t>
    </dgm:pt>
    <dgm:pt modelId="{717DD90C-4F86-4191-8A82-B4663B4693A1}" type="parTrans" cxnId="{CF9481F7-BB55-419E-996F-54E5A0304F45}">
      <dgm:prSet/>
      <dgm:spPr/>
      <dgm:t>
        <a:bodyPr/>
        <a:lstStyle/>
        <a:p>
          <a:endParaRPr lang="en-GB"/>
        </a:p>
      </dgm:t>
    </dgm:pt>
    <dgm:pt modelId="{F6A735A4-194D-4D68-B1B0-883A2C361B64}" type="sibTrans" cxnId="{CF9481F7-BB55-419E-996F-54E5A0304F45}">
      <dgm:prSet/>
      <dgm:spPr/>
      <dgm:t>
        <a:bodyPr/>
        <a:lstStyle/>
        <a:p>
          <a:endParaRPr lang="en-GB"/>
        </a:p>
      </dgm:t>
    </dgm:pt>
    <dgm:pt modelId="{6B8B7371-B576-41B4-8BF4-2915A2ED6FAD}" type="pres">
      <dgm:prSet presAssocID="{767B4874-28A1-4DF6-BE68-6CB50C895545}" presName="hierChild1" presStyleCnt="0">
        <dgm:presLayoutVars>
          <dgm:orgChart val="1"/>
          <dgm:chPref val="1"/>
          <dgm:dir/>
          <dgm:animOne val="branch"/>
          <dgm:animLvl val="lvl"/>
          <dgm:resizeHandles/>
        </dgm:presLayoutVars>
      </dgm:prSet>
      <dgm:spPr/>
      <dgm:t>
        <a:bodyPr/>
        <a:lstStyle/>
        <a:p>
          <a:endParaRPr lang="en-GB"/>
        </a:p>
      </dgm:t>
    </dgm:pt>
    <dgm:pt modelId="{9E48B2B7-CEAB-4B33-95C8-CB9ADFF66415}" type="pres">
      <dgm:prSet presAssocID="{E91336BD-CCC0-42E4-A13D-9E986BC87923}" presName="hierRoot1" presStyleCnt="0">
        <dgm:presLayoutVars>
          <dgm:hierBranch val="init"/>
        </dgm:presLayoutVars>
      </dgm:prSet>
      <dgm:spPr/>
    </dgm:pt>
    <dgm:pt modelId="{B8DC2A3D-085C-48C0-B47E-2C162E35DC3D}" type="pres">
      <dgm:prSet presAssocID="{E91336BD-CCC0-42E4-A13D-9E986BC87923}" presName="rootComposite1" presStyleCnt="0"/>
      <dgm:spPr/>
    </dgm:pt>
    <dgm:pt modelId="{9A369626-B79A-424D-B291-9FBC1534B97F}" type="pres">
      <dgm:prSet presAssocID="{E91336BD-CCC0-42E4-A13D-9E986BC87923}" presName="rootText1" presStyleLbl="node0" presStyleIdx="0" presStyleCnt="1">
        <dgm:presLayoutVars>
          <dgm:chPref val="3"/>
        </dgm:presLayoutVars>
      </dgm:prSet>
      <dgm:spPr/>
      <dgm:t>
        <a:bodyPr/>
        <a:lstStyle/>
        <a:p>
          <a:endParaRPr lang="en-GB"/>
        </a:p>
      </dgm:t>
    </dgm:pt>
    <dgm:pt modelId="{0956E296-C5B5-418A-9E27-E120778AD851}" type="pres">
      <dgm:prSet presAssocID="{E91336BD-CCC0-42E4-A13D-9E986BC87923}" presName="rootConnector1" presStyleLbl="node1" presStyleIdx="0" presStyleCnt="0"/>
      <dgm:spPr/>
      <dgm:t>
        <a:bodyPr/>
        <a:lstStyle/>
        <a:p>
          <a:endParaRPr lang="en-GB"/>
        </a:p>
      </dgm:t>
    </dgm:pt>
    <dgm:pt modelId="{4307C316-48EC-4012-80C8-BF021BABA996}" type="pres">
      <dgm:prSet presAssocID="{E91336BD-CCC0-42E4-A13D-9E986BC87923}" presName="hierChild2" presStyleCnt="0"/>
      <dgm:spPr/>
    </dgm:pt>
    <dgm:pt modelId="{19C16EE8-8DAF-44EC-8D31-9D43E2880398}" type="pres">
      <dgm:prSet presAssocID="{A8AAD026-63A1-4FA8-90C8-B30B99F220F7}" presName="Name37" presStyleLbl="parChTrans1D2" presStyleIdx="0" presStyleCnt="4"/>
      <dgm:spPr/>
      <dgm:t>
        <a:bodyPr/>
        <a:lstStyle/>
        <a:p>
          <a:endParaRPr lang="en-GB"/>
        </a:p>
      </dgm:t>
    </dgm:pt>
    <dgm:pt modelId="{83A5A5B4-D4DC-46C4-B67F-DF24A4B23AB2}" type="pres">
      <dgm:prSet presAssocID="{1A84E2B7-8A52-464E-8944-06520D54D764}" presName="hierRoot2" presStyleCnt="0">
        <dgm:presLayoutVars>
          <dgm:hierBranch val="init"/>
        </dgm:presLayoutVars>
      </dgm:prSet>
      <dgm:spPr/>
    </dgm:pt>
    <dgm:pt modelId="{637604CA-6CF5-4506-8EAD-18C97FEABD2F}" type="pres">
      <dgm:prSet presAssocID="{1A84E2B7-8A52-464E-8944-06520D54D764}" presName="rootComposite" presStyleCnt="0"/>
      <dgm:spPr/>
    </dgm:pt>
    <dgm:pt modelId="{140D3247-5E29-4ECD-A149-BD3CEF70E35C}" type="pres">
      <dgm:prSet presAssocID="{1A84E2B7-8A52-464E-8944-06520D54D764}" presName="rootText" presStyleLbl="node2" presStyleIdx="0" presStyleCnt="3">
        <dgm:presLayoutVars>
          <dgm:chPref val="3"/>
        </dgm:presLayoutVars>
      </dgm:prSet>
      <dgm:spPr/>
      <dgm:t>
        <a:bodyPr/>
        <a:lstStyle/>
        <a:p>
          <a:endParaRPr lang="en-GB"/>
        </a:p>
      </dgm:t>
    </dgm:pt>
    <dgm:pt modelId="{D4ED62E2-066D-40AC-AC8E-F0884B3E5F71}" type="pres">
      <dgm:prSet presAssocID="{1A84E2B7-8A52-464E-8944-06520D54D764}" presName="rootConnector" presStyleLbl="node2" presStyleIdx="0" presStyleCnt="3"/>
      <dgm:spPr/>
      <dgm:t>
        <a:bodyPr/>
        <a:lstStyle/>
        <a:p>
          <a:endParaRPr lang="en-GB"/>
        </a:p>
      </dgm:t>
    </dgm:pt>
    <dgm:pt modelId="{8F0E5BFE-8DF5-4BA3-A9C9-568B512BB551}" type="pres">
      <dgm:prSet presAssocID="{1A84E2B7-8A52-464E-8944-06520D54D764}" presName="hierChild4" presStyleCnt="0"/>
      <dgm:spPr/>
    </dgm:pt>
    <dgm:pt modelId="{823489CD-48F7-40F9-A7EB-5D51490763F1}" type="pres">
      <dgm:prSet presAssocID="{1A84E2B7-8A52-464E-8944-06520D54D764}" presName="hierChild5" presStyleCnt="0"/>
      <dgm:spPr/>
    </dgm:pt>
    <dgm:pt modelId="{AF4FFB98-FB1F-4B8C-8048-62F903B65E28}" type="pres">
      <dgm:prSet presAssocID="{7A2820AB-0084-4D11-A28F-9BE13135EBE7}" presName="Name37" presStyleLbl="parChTrans1D2" presStyleIdx="1" presStyleCnt="4"/>
      <dgm:spPr/>
      <dgm:t>
        <a:bodyPr/>
        <a:lstStyle/>
        <a:p>
          <a:endParaRPr lang="en-GB"/>
        </a:p>
      </dgm:t>
    </dgm:pt>
    <dgm:pt modelId="{076BBE48-D06C-4C0D-BD96-7FF068CE102F}" type="pres">
      <dgm:prSet presAssocID="{267DCFE4-F940-4F8D-9A7C-3CB1FDF8E421}" presName="hierRoot2" presStyleCnt="0">
        <dgm:presLayoutVars>
          <dgm:hierBranch val="init"/>
        </dgm:presLayoutVars>
      </dgm:prSet>
      <dgm:spPr/>
    </dgm:pt>
    <dgm:pt modelId="{4E552BDE-4DF9-44ED-95E2-F129F1CD389B}" type="pres">
      <dgm:prSet presAssocID="{267DCFE4-F940-4F8D-9A7C-3CB1FDF8E421}" presName="rootComposite" presStyleCnt="0"/>
      <dgm:spPr/>
    </dgm:pt>
    <dgm:pt modelId="{BE92C33D-5A2B-4217-A325-6430A3572FFE}" type="pres">
      <dgm:prSet presAssocID="{267DCFE4-F940-4F8D-9A7C-3CB1FDF8E421}" presName="rootText" presStyleLbl="node2" presStyleIdx="1" presStyleCnt="3">
        <dgm:presLayoutVars>
          <dgm:chPref val="3"/>
        </dgm:presLayoutVars>
      </dgm:prSet>
      <dgm:spPr/>
      <dgm:t>
        <a:bodyPr/>
        <a:lstStyle/>
        <a:p>
          <a:endParaRPr lang="en-GB"/>
        </a:p>
      </dgm:t>
    </dgm:pt>
    <dgm:pt modelId="{4DF674EC-7A4F-472B-B2F8-2024285DF559}" type="pres">
      <dgm:prSet presAssocID="{267DCFE4-F940-4F8D-9A7C-3CB1FDF8E421}" presName="rootConnector" presStyleLbl="node2" presStyleIdx="1" presStyleCnt="3"/>
      <dgm:spPr/>
      <dgm:t>
        <a:bodyPr/>
        <a:lstStyle/>
        <a:p>
          <a:endParaRPr lang="en-GB"/>
        </a:p>
      </dgm:t>
    </dgm:pt>
    <dgm:pt modelId="{35FF1511-8093-4C37-8827-7B877F24DFC7}" type="pres">
      <dgm:prSet presAssocID="{267DCFE4-F940-4F8D-9A7C-3CB1FDF8E421}" presName="hierChild4" presStyleCnt="0"/>
      <dgm:spPr/>
    </dgm:pt>
    <dgm:pt modelId="{12CEB3C2-1884-431A-9D3F-61614B60CC35}" type="pres">
      <dgm:prSet presAssocID="{267DCFE4-F940-4F8D-9A7C-3CB1FDF8E421}" presName="hierChild5" presStyleCnt="0"/>
      <dgm:spPr/>
    </dgm:pt>
    <dgm:pt modelId="{D22AEC26-F515-40D6-98C1-9E27870C189F}" type="pres">
      <dgm:prSet presAssocID="{717DD90C-4F86-4191-8A82-B4663B4693A1}" presName="Name37" presStyleLbl="parChTrans1D2" presStyleIdx="2" presStyleCnt="4"/>
      <dgm:spPr/>
      <dgm:t>
        <a:bodyPr/>
        <a:lstStyle/>
        <a:p>
          <a:endParaRPr lang="en-GB"/>
        </a:p>
      </dgm:t>
    </dgm:pt>
    <dgm:pt modelId="{DA3C19A0-EC36-459A-82A6-72D0AE07240B}" type="pres">
      <dgm:prSet presAssocID="{426EA0D2-F735-442A-AF57-ECAC4B3F550B}" presName="hierRoot2" presStyleCnt="0">
        <dgm:presLayoutVars>
          <dgm:hierBranch val="init"/>
        </dgm:presLayoutVars>
      </dgm:prSet>
      <dgm:spPr/>
    </dgm:pt>
    <dgm:pt modelId="{BF9CBE18-F78A-4141-9E0D-4F320EC7580B}" type="pres">
      <dgm:prSet presAssocID="{426EA0D2-F735-442A-AF57-ECAC4B3F550B}" presName="rootComposite" presStyleCnt="0"/>
      <dgm:spPr/>
    </dgm:pt>
    <dgm:pt modelId="{F4F30B3F-42D5-426F-81E8-9FB61BAC38B3}" type="pres">
      <dgm:prSet presAssocID="{426EA0D2-F735-442A-AF57-ECAC4B3F550B}" presName="rootText" presStyleLbl="node2" presStyleIdx="2" presStyleCnt="3">
        <dgm:presLayoutVars>
          <dgm:chPref val="3"/>
        </dgm:presLayoutVars>
      </dgm:prSet>
      <dgm:spPr/>
      <dgm:t>
        <a:bodyPr/>
        <a:lstStyle/>
        <a:p>
          <a:endParaRPr lang="en-GB"/>
        </a:p>
      </dgm:t>
    </dgm:pt>
    <dgm:pt modelId="{B4AEC8B3-ABA3-48E7-B25D-244AF5C2BE9C}" type="pres">
      <dgm:prSet presAssocID="{426EA0D2-F735-442A-AF57-ECAC4B3F550B}" presName="rootConnector" presStyleLbl="node2" presStyleIdx="2" presStyleCnt="3"/>
      <dgm:spPr/>
      <dgm:t>
        <a:bodyPr/>
        <a:lstStyle/>
        <a:p>
          <a:endParaRPr lang="en-GB"/>
        </a:p>
      </dgm:t>
    </dgm:pt>
    <dgm:pt modelId="{E86C9EDE-27FA-4684-B29D-8AEBB7BD24DC}" type="pres">
      <dgm:prSet presAssocID="{426EA0D2-F735-442A-AF57-ECAC4B3F550B}" presName="hierChild4" presStyleCnt="0"/>
      <dgm:spPr/>
    </dgm:pt>
    <dgm:pt modelId="{EF64244F-F562-476F-921D-99E55EC25C79}" type="pres">
      <dgm:prSet presAssocID="{426EA0D2-F735-442A-AF57-ECAC4B3F550B}" presName="hierChild5" presStyleCnt="0"/>
      <dgm:spPr/>
    </dgm:pt>
    <dgm:pt modelId="{F2C6542E-3DD2-4ACB-BD2F-25980AEF908C}" type="pres">
      <dgm:prSet presAssocID="{E91336BD-CCC0-42E4-A13D-9E986BC87923}" presName="hierChild3" presStyleCnt="0"/>
      <dgm:spPr/>
    </dgm:pt>
    <dgm:pt modelId="{CF05DE4D-5000-4936-8EFC-2FB382B53B95}" type="pres">
      <dgm:prSet presAssocID="{DDD65B30-93F9-4486-8D6C-9B184EFCE92D}" presName="Name111" presStyleLbl="parChTrans1D2" presStyleIdx="3" presStyleCnt="4"/>
      <dgm:spPr/>
      <dgm:t>
        <a:bodyPr/>
        <a:lstStyle/>
        <a:p>
          <a:endParaRPr lang="en-GB"/>
        </a:p>
      </dgm:t>
    </dgm:pt>
    <dgm:pt modelId="{0CE4D411-7F53-43A2-A2C1-E214DB8FADD7}" type="pres">
      <dgm:prSet presAssocID="{D28FBE66-0BD5-42CF-BF2D-9FCCAEBE4D44}" presName="hierRoot3" presStyleCnt="0">
        <dgm:presLayoutVars>
          <dgm:hierBranch val="init"/>
        </dgm:presLayoutVars>
      </dgm:prSet>
      <dgm:spPr/>
    </dgm:pt>
    <dgm:pt modelId="{92A5F00F-EAE8-4B90-902C-6BD88362C1C9}" type="pres">
      <dgm:prSet presAssocID="{D28FBE66-0BD5-42CF-BF2D-9FCCAEBE4D44}" presName="rootComposite3" presStyleCnt="0"/>
      <dgm:spPr/>
    </dgm:pt>
    <dgm:pt modelId="{D6E99212-098C-44B5-ACC8-99EEA36500B6}" type="pres">
      <dgm:prSet presAssocID="{D28FBE66-0BD5-42CF-BF2D-9FCCAEBE4D44}" presName="rootText3" presStyleLbl="asst1" presStyleIdx="0" presStyleCnt="1">
        <dgm:presLayoutVars>
          <dgm:chPref val="3"/>
        </dgm:presLayoutVars>
      </dgm:prSet>
      <dgm:spPr/>
      <dgm:t>
        <a:bodyPr/>
        <a:lstStyle/>
        <a:p>
          <a:endParaRPr lang="en-GB"/>
        </a:p>
      </dgm:t>
    </dgm:pt>
    <dgm:pt modelId="{3F61F813-E815-4362-82BB-2D2EB9D4BC14}" type="pres">
      <dgm:prSet presAssocID="{D28FBE66-0BD5-42CF-BF2D-9FCCAEBE4D44}" presName="rootConnector3" presStyleLbl="asst1" presStyleIdx="0" presStyleCnt="1"/>
      <dgm:spPr/>
      <dgm:t>
        <a:bodyPr/>
        <a:lstStyle/>
        <a:p>
          <a:endParaRPr lang="en-GB"/>
        </a:p>
      </dgm:t>
    </dgm:pt>
    <dgm:pt modelId="{297EC6A6-328C-4786-8BC4-26B47E1089FB}" type="pres">
      <dgm:prSet presAssocID="{D28FBE66-0BD5-42CF-BF2D-9FCCAEBE4D44}" presName="hierChild6" presStyleCnt="0"/>
      <dgm:spPr/>
    </dgm:pt>
    <dgm:pt modelId="{80C696EE-B6D6-4344-A46E-D8632B608B82}" type="pres">
      <dgm:prSet presAssocID="{D28FBE66-0BD5-42CF-BF2D-9FCCAEBE4D44}" presName="hierChild7" presStyleCnt="0"/>
      <dgm:spPr/>
    </dgm:pt>
  </dgm:ptLst>
  <dgm:cxnLst>
    <dgm:cxn modelId="{45ABEFBE-457D-41BE-8BDE-E689B336024B}" type="presOf" srcId="{1A84E2B7-8A52-464E-8944-06520D54D764}" destId="{140D3247-5E29-4ECD-A149-BD3CEF70E35C}" srcOrd="0" destOrd="0" presId="urn:microsoft.com/office/officeart/2005/8/layout/orgChart1"/>
    <dgm:cxn modelId="{B2954AB4-B991-459D-8C56-3CAD553D0FB4}" type="presOf" srcId="{D28FBE66-0BD5-42CF-BF2D-9FCCAEBE4D44}" destId="{D6E99212-098C-44B5-ACC8-99EEA36500B6}" srcOrd="0" destOrd="0" presId="urn:microsoft.com/office/officeart/2005/8/layout/orgChart1"/>
    <dgm:cxn modelId="{8D970904-844F-413D-946A-96AE73587978}" srcId="{E91336BD-CCC0-42E4-A13D-9E986BC87923}" destId="{D28FBE66-0BD5-42CF-BF2D-9FCCAEBE4D44}" srcOrd="0" destOrd="0" parTransId="{DDD65B30-93F9-4486-8D6C-9B184EFCE92D}" sibTransId="{D59A0162-B482-4227-9565-AFE4F837B640}"/>
    <dgm:cxn modelId="{26D13932-A9C2-49AF-890F-7013422043DE}" type="presOf" srcId="{717DD90C-4F86-4191-8A82-B4663B4693A1}" destId="{D22AEC26-F515-40D6-98C1-9E27870C189F}" srcOrd="0" destOrd="0" presId="urn:microsoft.com/office/officeart/2005/8/layout/orgChart1"/>
    <dgm:cxn modelId="{43BA9C93-A24A-4E95-8EBB-6C1763CDD28A}" type="presOf" srcId="{E91336BD-CCC0-42E4-A13D-9E986BC87923}" destId="{0956E296-C5B5-418A-9E27-E120778AD851}" srcOrd="1" destOrd="0" presId="urn:microsoft.com/office/officeart/2005/8/layout/orgChart1"/>
    <dgm:cxn modelId="{215AAC10-EDD1-4D01-8B57-F3FDFB290530}" type="presOf" srcId="{426EA0D2-F735-442A-AF57-ECAC4B3F550B}" destId="{F4F30B3F-42D5-426F-81E8-9FB61BAC38B3}" srcOrd="0" destOrd="0" presId="urn:microsoft.com/office/officeart/2005/8/layout/orgChart1"/>
    <dgm:cxn modelId="{3E76AC1D-5106-45B6-BAB8-61BB84073CEB}" type="presOf" srcId="{267DCFE4-F940-4F8D-9A7C-3CB1FDF8E421}" destId="{4DF674EC-7A4F-472B-B2F8-2024285DF559}" srcOrd="1" destOrd="0" presId="urn:microsoft.com/office/officeart/2005/8/layout/orgChart1"/>
    <dgm:cxn modelId="{C8F884F2-D2B5-45C8-85A5-AA51D6B1E24A}" type="presOf" srcId="{A8AAD026-63A1-4FA8-90C8-B30B99F220F7}" destId="{19C16EE8-8DAF-44EC-8D31-9D43E2880398}" srcOrd="0" destOrd="0" presId="urn:microsoft.com/office/officeart/2005/8/layout/orgChart1"/>
    <dgm:cxn modelId="{D364108D-5874-4E19-BA4E-345DA88220AF}" type="presOf" srcId="{DDD65B30-93F9-4486-8D6C-9B184EFCE92D}" destId="{CF05DE4D-5000-4936-8EFC-2FB382B53B95}" srcOrd="0" destOrd="0" presId="urn:microsoft.com/office/officeart/2005/8/layout/orgChart1"/>
    <dgm:cxn modelId="{D3094E60-496B-4E0B-ADA4-3D16779F1032}" srcId="{767B4874-28A1-4DF6-BE68-6CB50C895545}" destId="{E91336BD-CCC0-42E4-A13D-9E986BC87923}" srcOrd="0" destOrd="0" parTransId="{14441092-28C2-445E-8C6F-843B803F28C9}" sibTransId="{A09DDF8A-65D5-4A9F-A144-FD54D8FA9EF8}"/>
    <dgm:cxn modelId="{299F1B3C-42B6-4D23-828D-FBD97A5A8C4D}" srcId="{E91336BD-CCC0-42E4-A13D-9E986BC87923}" destId="{267DCFE4-F940-4F8D-9A7C-3CB1FDF8E421}" srcOrd="2" destOrd="0" parTransId="{7A2820AB-0084-4D11-A28F-9BE13135EBE7}" sibTransId="{180B95BE-1450-487C-9238-3B5627A37694}"/>
    <dgm:cxn modelId="{81106321-ACC8-4350-9972-77896F47418F}" type="presOf" srcId="{426EA0D2-F735-442A-AF57-ECAC4B3F550B}" destId="{B4AEC8B3-ABA3-48E7-B25D-244AF5C2BE9C}" srcOrd="1" destOrd="0" presId="urn:microsoft.com/office/officeart/2005/8/layout/orgChart1"/>
    <dgm:cxn modelId="{E3FE6C46-4203-41FB-91D7-A9D679C99A46}" type="presOf" srcId="{1A84E2B7-8A52-464E-8944-06520D54D764}" destId="{D4ED62E2-066D-40AC-AC8E-F0884B3E5F71}" srcOrd="1" destOrd="0" presId="urn:microsoft.com/office/officeart/2005/8/layout/orgChart1"/>
    <dgm:cxn modelId="{CC2CBDBB-336C-42C7-8FC9-F4DBC3DD778D}" type="presOf" srcId="{E91336BD-CCC0-42E4-A13D-9E986BC87923}" destId="{9A369626-B79A-424D-B291-9FBC1534B97F}" srcOrd="0" destOrd="0" presId="urn:microsoft.com/office/officeart/2005/8/layout/orgChart1"/>
    <dgm:cxn modelId="{5F827106-5135-4854-8BF9-98803FB6AC5B}" type="presOf" srcId="{7A2820AB-0084-4D11-A28F-9BE13135EBE7}" destId="{AF4FFB98-FB1F-4B8C-8048-62F903B65E28}" srcOrd="0" destOrd="0" presId="urn:microsoft.com/office/officeart/2005/8/layout/orgChart1"/>
    <dgm:cxn modelId="{6D40BD69-A379-4CB5-BFA5-C01A2E105D0F}" type="presOf" srcId="{767B4874-28A1-4DF6-BE68-6CB50C895545}" destId="{6B8B7371-B576-41B4-8BF4-2915A2ED6FAD}" srcOrd="0" destOrd="0" presId="urn:microsoft.com/office/officeart/2005/8/layout/orgChart1"/>
    <dgm:cxn modelId="{66CB7355-69B2-4A26-B51F-21C815D4E2BC}" srcId="{E91336BD-CCC0-42E4-A13D-9E986BC87923}" destId="{1A84E2B7-8A52-464E-8944-06520D54D764}" srcOrd="1" destOrd="0" parTransId="{A8AAD026-63A1-4FA8-90C8-B30B99F220F7}" sibTransId="{E623FAF6-66A4-46D2-91A1-B923234FAED7}"/>
    <dgm:cxn modelId="{4458FBB8-F16D-44AF-B861-1879C4F9DF6B}" type="presOf" srcId="{D28FBE66-0BD5-42CF-BF2D-9FCCAEBE4D44}" destId="{3F61F813-E815-4362-82BB-2D2EB9D4BC14}" srcOrd="1" destOrd="0" presId="urn:microsoft.com/office/officeart/2005/8/layout/orgChart1"/>
    <dgm:cxn modelId="{CF9481F7-BB55-419E-996F-54E5A0304F45}" srcId="{E91336BD-CCC0-42E4-A13D-9E986BC87923}" destId="{426EA0D2-F735-442A-AF57-ECAC4B3F550B}" srcOrd="3" destOrd="0" parTransId="{717DD90C-4F86-4191-8A82-B4663B4693A1}" sibTransId="{F6A735A4-194D-4D68-B1B0-883A2C361B64}"/>
    <dgm:cxn modelId="{61F07037-F433-4FF9-9AD8-9B5BAD9070FF}" type="presOf" srcId="{267DCFE4-F940-4F8D-9A7C-3CB1FDF8E421}" destId="{BE92C33D-5A2B-4217-A325-6430A3572FFE}" srcOrd="0" destOrd="0" presId="urn:microsoft.com/office/officeart/2005/8/layout/orgChart1"/>
    <dgm:cxn modelId="{2521A785-236C-406D-83F8-6258807C6F92}" type="presParOf" srcId="{6B8B7371-B576-41B4-8BF4-2915A2ED6FAD}" destId="{9E48B2B7-CEAB-4B33-95C8-CB9ADFF66415}" srcOrd="0" destOrd="0" presId="urn:microsoft.com/office/officeart/2005/8/layout/orgChart1"/>
    <dgm:cxn modelId="{A493B026-3211-4CFD-8D64-7FD6B59857B1}" type="presParOf" srcId="{9E48B2B7-CEAB-4B33-95C8-CB9ADFF66415}" destId="{B8DC2A3D-085C-48C0-B47E-2C162E35DC3D}" srcOrd="0" destOrd="0" presId="urn:microsoft.com/office/officeart/2005/8/layout/orgChart1"/>
    <dgm:cxn modelId="{28AB44A5-E70E-41DE-980E-06BD62EB0F10}" type="presParOf" srcId="{B8DC2A3D-085C-48C0-B47E-2C162E35DC3D}" destId="{9A369626-B79A-424D-B291-9FBC1534B97F}" srcOrd="0" destOrd="0" presId="urn:microsoft.com/office/officeart/2005/8/layout/orgChart1"/>
    <dgm:cxn modelId="{F3C69E1E-89F6-460F-9170-ACB9E51336F6}" type="presParOf" srcId="{B8DC2A3D-085C-48C0-B47E-2C162E35DC3D}" destId="{0956E296-C5B5-418A-9E27-E120778AD851}" srcOrd="1" destOrd="0" presId="urn:microsoft.com/office/officeart/2005/8/layout/orgChart1"/>
    <dgm:cxn modelId="{2189C27C-1EE8-46A6-9174-ED825A85942C}" type="presParOf" srcId="{9E48B2B7-CEAB-4B33-95C8-CB9ADFF66415}" destId="{4307C316-48EC-4012-80C8-BF021BABA996}" srcOrd="1" destOrd="0" presId="urn:microsoft.com/office/officeart/2005/8/layout/orgChart1"/>
    <dgm:cxn modelId="{0E16036A-D6A7-4147-92C5-1441CA45713A}" type="presParOf" srcId="{4307C316-48EC-4012-80C8-BF021BABA996}" destId="{19C16EE8-8DAF-44EC-8D31-9D43E2880398}" srcOrd="0" destOrd="0" presId="urn:microsoft.com/office/officeart/2005/8/layout/orgChart1"/>
    <dgm:cxn modelId="{41AA552F-EEDE-43A8-B550-B411C2405DA8}" type="presParOf" srcId="{4307C316-48EC-4012-80C8-BF021BABA996}" destId="{83A5A5B4-D4DC-46C4-B67F-DF24A4B23AB2}" srcOrd="1" destOrd="0" presId="urn:microsoft.com/office/officeart/2005/8/layout/orgChart1"/>
    <dgm:cxn modelId="{73862CFF-38E4-4475-94BE-C4F8036E8B55}" type="presParOf" srcId="{83A5A5B4-D4DC-46C4-B67F-DF24A4B23AB2}" destId="{637604CA-6CF5-4506-8EAD-18C97FEABD2F}" srcOrd="0" destOrd="0" presId="urn:microsoft.com/office/officeart/2005/8/layout/orgChart1"/>
    <dgm:cxn modelId="{A11C8D81-3E4C-4787-9C82-389FC8A3C73D}" type="presParOf" srcId="{637604CA-6CF5-4506-8EAD-18C97FEABD2F}" destId="{140D3247-5E29-4ECD-A149-BD3CEF70E35C}" srcOrd="0" destOrd="0" presId="urn:microsoft.com/office/officeart/2005/8/layout/orgChart1"/>
    <dgm:cxn modelId="{3E449BB0-22CF-4988-B043-83133721D4FE}" type="presParOf" srcId="{637604CA-6CF5-4506-8EAD-18C97FEABD2F}" destId="{D4ED62E2-066D-40AC-AC8E-F0884B3E5F71}" srcOrd="1" destOrd="0" presId="urn:microsoft.com/office/officeart/2005/8/layout/orgChart1"/>
    <dgm:cxn modelId="{CE0F2171-1E81-4EC7-895B-F69F0124ADD8}" type="presParOf" srcId="{83A5A5B4-D4DC-46C4-B67F-DF24A4B23AB2}" destId="{8F0E5BFE-8DF5-4BA3-A9C9-568B512BB551}" srcOrd="1" destOrd="0" presId="urn:microsoft.com/office/officeart/2005/8/layout/orgChart1"/>
    <dgm:cxn modelId="{7FA5ED99-6F7B-420E-9E9C-35841F291AE7}" type="presParOf" srcId="{83A5A5B4-D4DC-46C4-B67F-DF24A4B23AB2}" destId="{823489CD-48F7-40F9-A7EB-5D51490763F1}" srcOrd="2" destOrd="0" presId="urn:microsoft.com/office/officeart/2005/8/layout/orgChart1"/>
    <dgm:cxn modelId="{367AD111-C62F-41B5-92CF-3C9AB40BA662}" type="presParOf" srcId="{4307C316-48EC-4012-80C8-BF021BABA996}" destId="{AF4FFB98-FB1F-4B8C-8048-62F903B65E28}" srcOrd="2" destOrd="0" presId="urn:microsoft.com/office/officeart/2005/8/layout/orgChart1"/>
    <dgm:cxn modelId="{41E82203-1E95-4CA1-8E49-7007BC3166E8}" type="presParOf" srcId="{4307C316-48EC-4012-80C8-BF021BABA996}" destId="{076BBE48-D06C-4C0D-BD96-7FF068CE102F}" srcOrd="3" destOrd="0" presId="urn:microsoft.com/office/officeart/2005/8/layout/orgChart1"/>
    <dgm:cxn modelId="{4711807C-78F2-46AF-A602-7B6C405F4D44}" type="presParOf" srcId="{076BBE48-D06C-4C0D-BD96-7FF068CE102F}" destId="{4E552BDE-4DF9-44ED-95E2-F129F1CD389B}" srcOrd="0" destOrd="0" presId="urn:microsoft.com/office/officeart/2005/8/layout/orgChart1"/>
    <dgm:cxn modelId="{2E5276C4-3E8C-436D-8017-B655C613AEDF}" type="presParOf" srcId="{4E552BDE-4DF9-44ED-95E2-F129F1CD389B}" destId="{BE92C33D-5A2B-4217-A325-6430A3572FFE}" srcOrd="0" destOrd="0" presId="urn:microsoft.com/office/officeart/2005/8/layout/orgChart1"/>
    <dgm:cxn modelId="{8AB3AEF4-1C83-45F8-BB28-F5C65D2EB2F0}" type="presParOf" srcId="{4E552BDE-4DF9-44ED-95E2-F129F1CD389B}" destId="{4DF674EC-7A4F-472B-B2F8-2024285DF559}" srcOrd="1" destOrd="0" presId="urn:microsoft.com/office/officeart/2005/8/layout/orgChart1"/>
    <dgm:cxn modelId="{00453844-D33D-4029-8956-66069F9A3741}" type="presParOf" srcId="{076BBE48-D06C-4C0D-BD96-7FF068CE102F}" destId="{35FF1511-8093-4C37-8827-7B877F24DFC7}" srcOrd="1" destOrd="0" presId="urn:microsoft.com/office/officeart/2005/8/layout/orgChart1"/>
    <dgm:cxn modelId="{B4E8EB1E-A0CD-4A68-92F4-62080F7FBA51}" type="presParOf" srcId="{076BBE48-D06C-4C0D-BD96-7FF068CE102F}" destId="{12CEB3C2-1884-431A-9D3F-61614B60CC35}" srcOrd="2" destOrd="0" presId="urn:microsoft.com/office/officeart/2005/8/layout/orgChart1"/>
    <dgm:cxn modelId="{449E04DB-DC83-4021-917D-36054480EC43}" type="presParOf" srcId="{4307C316-48EC-4012-80C8-BF021BABA996}" destId="{D22AEC26-F515-40D6-98C1-9E27870C189F}" srcOrd="4" destOrd="0" presId="urn:microsoft.com/office/officeart/2005/8/layout/orgChart1"/>
    <dgm:cxn modelId="{893F9C79-1759-47FD-A1FC-53874B8EC674}" type="presParOf" srcId="{4307C316-48EC-4012-80C8-BF021BABA996}" destId="{DA3C19A0-EC36-459A-82A6-72D0AE07240B}" srcOrd="5" destOrd="0" presId="urn:microsoft.com/office/officeart/2005/8/layout/orgChart1"/>
    <dgm:cxn modelId="{7A5BA5B3-B5D4-408E-8E02-7144DC6DB208}" type="presParOf" srcId="{DA3C19A0-EC36-459A-82A6-72D0AE07240B}" destId="{BF9CBE18-F78A-4141-9E0D-4F320EC7580B}" srcOrd="0" destOrd="0" presId="urn:microsoft.com/office/officeart/2005/8/layout/orgChart1"/>
    <dgm:cxn modelId="{08B9ADC6-0E6A-466E-A04A-BAE8AEAD389F}" type="presParOf" srcId="{BF9CBE18-F78A-4141-9E0D-4F320EC7580B}" destId="{F4F30B3F-42D5-426F-81E8-9FB61BAC38B3}" srcOrd="0" destOrd="0" presId="urn:microsoft.com/office/officeart/2005/8/layout/orgChart1"/>
    <dgm:cxn modelId="{67E94788-6DA3-49D3-AD4C-CAA6A424F4D7}" type="presParOf" srcId="{BF9CBE18-F78A-4141-9E0D-4F320EC7580B}" destId="{B4AEC8B3-ABA3-48E7-B25D-244AF5C2BE9C}" srcOrd="1" destOrd="0" presId="urn:microsoft.com/office/officeart/2005/8/layout/orgChart1"/>
    <dgm:cxn modelId="{9EC28C50-1080-4FCC-8EF6-1E679886EC8F}" type="presParOf" srcId="{DA3C19A0-EC36-459A-82A6-72D0AE07240B}" destId="{E86C9EDE-27FA-4684-B29D-8AEBB7BD24DC}" srcOrd="1" destOrd="0" presId="urn:microsoft.com/office/officeart/2005/8/layout/orgChart1"/>
    <dgm:cxn modelId="{9B642426-2D77-4A0C-A9B7-3035CFF41E23}" type="presParOf" srcId="{DA3C19A0-EC36-459A-82A6-72D0AE07240B}" destId="{EF64244F-F562-476F-921D-99E55EC25C79}" srcOrd="2" destOrd="0" presId="urn:microsoft.com/office/officeart/2005/8/layout/orgChart1"/>
    <dgm:cxn modelId="{D295E32E-FACA-4666-9655-4D30292608BA}" type="presParOf" srcId="{9E48B2B7-CEAB-4B33-95C8-CB9ADFF66415}" destId="{F2C6542E-3DD2-4ACB-BD2F-25980AEF908C}" srcOrd="2" destOrd="0" presId="urn:microsoft.com/office/officeart/2005/8/layout/orgChart1"/>
    <dgm:cxn modelId="{123409B9-F141-4D74-A614-18A42636664B}" type="presParOf" srcId="{F2C6542E-3DD2-4ACB-BD2F-25980AEF908C}" destId="{CF05DE4D-5000-4936-8EFC-2FB382B53B95}" srcOrd="0" destOrd="0" presId="urn:microsoft.com/office/officeart/2005/8/layout/orgChart1"/>
    <dgm:cxn modelId="{AF6240FC-8F2A-48DF-862D-80525264E6C2}" type="presParOf" srcId="{F2C6542E-3DD2-4ACB-BD2F-25980AEF908C}" destId="{0CE4D411-7F53-43A2-A2C1-E214DB8FADD7}" srcOrd="1" destOrd="0" presId="urn:microsoft.com/office/officeart/2005/8/layout/orgChart1"/>
    <dgm:cxn modelId="{24E09A04-EA3F-4560-B9E7-C49910579051}" type="presParOf" srcId="{0CE4D411-7F53-43A2-A2C1-E214DB8FADD7}" destId="{92A5F00F-EAE8-4B90-902C-6BD88362C1C9}" srcOrd="0" destOrd="0" presId="urn:microsoft.com/office/officeart/2005/8/layout/orgChart1"/>
    <dgm:cxn modelId="{11E48287-4532-4E84-ABDC-81FF02B937A9}" type="presParOf" srcId="{92A5F00F-EAE8-4B90-902C-6BD88362C1C9}" destId="{D6E99212-098C-44B5-ACC8-99EEA36500B6}" srcOrd="0" destOrd="0" presId="urn:microsoft.com/office/officeart/2005/8/layout/orgChart1"/>
    <dgm:cxn modelId="{46C9A33A-B32C-45AD-962D-06B28B7ED171}" type="presParOf" srcId="{92A5F00F-EAE8-4B90-902C-6BD88362C1C9}" destId="{3F61F813-E815-4362-82BB-2D2EB9D4BC14}" srcOrd="1" destOrd="0" presId="urn:microsoft.com/office/officeart/2005/8/layout/orgChart1"/>
    <dgm:cxn modelId="{466139FA-4800-4D74-A6F6-F8F4DDBA1FAF}" type="presParOf" srcId="{0CE4D411-7F53-43A2-A2C1-E214DB8FADD7}" destId="{297EC6A6-328C-4786-8BC4-26B47E1089FB}" srcOrd="1" destOrd="0" presId="urn:microsoft.com/office/officeart/2005/8/layout/orgChart1"/>
    <dgm:cxn modelId="{F32383AC-93B5-4193-BE30-F9F8043C339E}" type="presParOf" srcId="{0CE4D411-7F53-43A2-A2C1-E214DB8FADD7}" destId="{80C696EE-B6D6-4344-A46E-D8632B608B8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05DE4D-5000-4936-8EFC-2FB382B53B95}">
      <dsp:nvSpPr>
        <dsp:cNvPr id="0" name=""/>
        <dsp:cNvSpPr/>
      </dsp:nvSpPr>
      <dsp:spPr>
        <a:xfrm>
          <a:off x="3054114" y="834146"/>
          <a:ext cx="174860" cy="766053"/>
        </a:xfrm>
        <a:custGeom>
          <a:avLst/>
          <a:gdLst/>
          <a:ahLst/>
          <a:cxnLst/>
          <a:rect l="0" t="0" r="0" b="0"/>
          <a:pathLst>
            <a:path>
              <a:moveTo>
                <a:pt x="174860" y="0"/>
              </a:moveTo>
              <a:lnTo>
                <a:pt x="174860" y="766053"/>
              </a:lnTo>
              <a:lnTo>
                <a:pt x="0" y="766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2AEC26-F515-40D6-98C1-9E27870C189F}">
      <dsp:nvSpPr>
        <dsp:cNvPr id="0" name=""/>
        <dsp:cNvSpPr/>
      </dsp:nvSpPr>
      <dsp:spPr>
        <a:xfrm>
          <a:off x="3228974" y="834146"/>
          <a:ext cx="2015054" cy="1532107"/>
        </a:xfrm>
        <a:custGeom>
          <a:avLst/>
          <a:gdLst/>
          <a:ahLst/>
          <a:cxnLst/>
          <a:rect l="0" t="0" r="0" b="0"/>
          <a:pathLst>
            <a:path>
              <a:moveTo>
                <a:pt x="0" y="0"/>
              </a:moveTo>
              <a:lnTo>
                <a:pt x="0" y="1357247"/>
              </a:lnTo>
              <a:lnTo>
                <a:pt x="2015054" y="1357247"/>
              </a:lnTo>
              <a:lnTo>
                <a:pt x="2015054" y="1532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FFB98-FB1F-4B8C-8048-62F903B65E28}">
      <dsp:nvSpPr>
        <dsp:cNvPr id="0" name=""/>
        <dsp:cNvSpPr/>
      </dsp:nvSpPr>
      <dsp:spPr>
        <a:xfrm>
          <a:off x="3183255" y="834146"/>
          <a:ext cx="91440" cy="1532107"/>
        </a:xfrm>
        <a:custGeom>
          <a:avLst/>
          <a:gdLst/>
          <a:ahLst/>
          <a:cxnLst/>
          <a:rect l="0" t="0" r="0" b="0"/>
          <a:pathLst>
            <a:path>
              <a:moveTo>
                <a:pt x="45720" y="0"/>
              </a:moveTo>
              <a:lnTo>
                <a:pt x="45720" y="1532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C16EE8-8DAF-44EC-8D31-9D43E2880398}">
      <dsp:nvSpPr>
        <dsp:cNvPr id="0" name=""/>
        <dsp:cNvSpPr/>
      </dsp:nvSpPr>
      <dsp:spPr>
        <a:xfrm>
          <a:off x="1213920" y="834146"/>
          <a:ext cx="2015054" cy="1532107"/>
        </a:xfrm>
        <a:custGeom>
          <a:avLst/>
          <a:gdLst/>
          <a:ahLst/>
          <a:cxnLst/>
          <a:rect l="0" t="0" r="0" b="0"/>
          <a:pathLst>
            <a:path>
              <a:moveTo>
                <a:pt x="2015054" y="0"/>
              </a:moveTo>
              <a:lnTo>
                <a:pt x="2015054" y="1357247"/>
              </a:lnTo>
              <a:lnTo>
                <a:pt x="0" y="1357247"/>
              </a:lnTo>
              <a:lnTo>
                <a:pt x="0" y="1532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69626-B79A-424D-B291-9FBC1534B97F}">
      <dsp:nvSpPr>
        <dsp:cNvPr id="0" name=""/>
        <dsp:cNvSpPr/>
      </dsp:nvSpPr>
      <dsp:spPr>
        <a:xfrm>
          <a:off x="2396307" y="1478"/>
          <a:ext cx="1665334" cy="832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Site Director</a:t>
          </a:r>
        </a:p>
      </dsp:txBody>
      <dsp:txXfrm>
        <a:off x="2396307" y="1478"/>
        <a:ext cx="1665334" cy="832667"/>
      </dsp:txXfrm>
    </dsp:sp>
    <dsp:sp modelId="{140D3247-5E29-4ECD-A149-BD3CEF70E35C}">
      <dsp:nvSpPr>
        <dsp:cNvPr id="0" name=""/>
        <dsp:cNvSpPr/>
      </dsp:nvSpPr>
      <dsp:spPr>
        <a:xfrm>
          <a:off x="381253" y="2366253"/>
          <a:ext cx="1665334" cy="832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House Keeping Supervisors</a:t>
          </a:r>
        </a:p>
      </dsp:txBody>
      <dsp:txXfrm>
        <a:off x="381253" y="2366253"/>
        <a:ext cx="1665334" cy="832667"/>
      </dsp:txXfrm>
    </dsp:sp>
    <dsp:sp modelId="{BE92C33D-5A2B-4217-A325-6430A3572FFE}">
      <dsp:nvSpPr>
        <dsp:cNvPr id="0" name=""/>
        <dsp:cNvSpPr/>
      </dsp:nvSpPr>
      <dsp:spPr>
        <a:xfrm>
          <a:off x="2396307" y="2366253"/>
          <a:ext cx="1665334" cy="832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Technical Services Supervisor</a:t>
          </a:r>
        </a:p>
      </dsp:txBody>
      <dsp:txXfrm>
        <a:off x="2396307" y="2366253"/>
        <a:ext cx="1665334" cy="832667"/>
      </dsp:txXfrm>
    </dsp:sp>
    <dsp:sp modelId="{F4F30B3F-42D5-426F-81E8-9FB61BAC38B3}">
      <dsp:nvSpPr>
        <dsp:cNvPr id="0" name=""/>
        <dsp:cNvSpPr/>
      </dsp:nvSpPr>
      <dsp:spPr>
        <a:xfrm>
          <a:off x="4411362" y="2366253"/>
          <a:ext cx="1665334" cy="832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Catering Manager</a:t>
          </a:r>
        </a:p>
      </dsp:txBody>
      <dsp:txXfrm>
        <a:off x="4411362" y="2366253"/>
        <a:ext cx="1665334" cy="832667"/>
      </dsp:txXfrm>
    </dsp:sp>
    <dsp:sp modelId="{D6E99212-098C-44B5-ACC8-99EEA36500B6}">
      <dsp:nvSpPr>
        <dsp:cNvPr id="0" name=""/>
        <dsp:cNvSpPr/>
      </dsp:nvSpPr>
      <dsp:spPr>
        <a:xfrm>
          <a:off x="1388780" y="1183866"/>
          <a:ext cx="1665334" cy="832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Site Administrator</a:t>
          </a:r>
        </a:p>
      </dsp:txBody>
      <dsp:txXfrm>
        <a:off x="1388780" y="1183866"/>
        <a:ext cx="1665334" cy="8326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3009-11D9-49A1-B61B-1F8C66E1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Thomson, Teresa</cp:lastModifiedBy>
  <cp:revision>2</cp:revision>
  <dcterms:created xsi:type="dcterms:W3CDTF">2017-05-05T13:02:00Z</dcterms:created>
  <dcterms:modified xsi:type="dcterms:W3CDTF">2017-05-05T13:02:00Z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