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A73" w:rsidRDefault="00E779C2">
      <w:r>
        <w:rPr>
          <w:rFonts w:cs="Arial"/>
          <w:b/>
          <w:bCs/>
          <w:noProof/>
          <w:color w:val="FFFFFF"/>
          <w:sz w:val="56"/>
          <w:szCs w:val="56"/>
          <w:lang w:eastAsia="en-GB"/>
        </w:rPr>
        <mc:AlternateContent>
          <mc:Choice Requires="wps">
            <w:drawing>
              <wp:anchor distT="0" distB="0" distL="114300" distR="114300" simplePos="0" relativeHeight="251674624" behindDoc="0" locked="0" layoutInCell="1" allowOverlap="1" wp14:anchorId="509825B3" wp14:editId="77EB158C">
                <wp:simplePos x="0" y="0"/>
                <wp:positionH relativeFrom="page">
                  <wp:posOffset>4304360</wp:posOffset>
                </wp:positionH>
                <wp:positionV relativeFrom="page">
                  <wp:posOffset>379730</wp:posOffset>
                </wp:positionV>
                <wp:extent cx="2853690" cy="191770"/>
                <wp:effectExtent l="0" t="0" r="3810" b="17780"/>
                <wp:wrapNone/>
                <wp:docPr id="2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53690" cy="19177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txbx>
                        <w:txbxContent>
                          <w:p w:rsidR="00E779C2" w:rsidRPr="00F250F6" w:rsidRDefault="00E779C2" w:rsidP="00E779C2">
                            <w:pPr>
                              <w:jc w:val="right"/>
                              <w:rPr>
                                <w:rFonts w:cs="Arial"/>
                                <w:b/>
                                <w:caps/>
                                <w:color w:val="FFFFFF"/>
                                <w:sz w:val="16"/>
                                <w:szCs w:val="16"/>
                              </w:rPr>
                            </w:pPr>
                            <w:r>
                              <w:rPr>
                                <w:rFonts w:cs="Arial"/>
                                <w:b/>
                                <w:caps/>
                                <w:color w:val="FFFFFF"/>
                                <w:sz w:val="16"/>
                                <w:szCs w:val="16"/>
                              </w:rPr>
                              <w:t>DEFENCE &amp; GOVERNMENT SERVICES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09825B3" id="_x0000_t202" coordsize="21600,21600" o:spt="202" path="m,l,21600r21600,l21600,xe">
                <v:stroke joinstyle="miter"/>
                <v:path gradientshapeok="t" o:connecttype="rect"/>
              </v:shapetype>
              <v:shape id="Zone de texte 2" o:spid="_x0000_s1026" type="#_x0000_t202" style="position:absolute;left:0;text-align:left;margin-left:338.95pt;margin-top:29.9pt;width:224.7pt;height:15.1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" filled="f" stroked="f">
                <v:textbox inset="0,0,0,0">
                  <w:txbxContent>
                    <w:p w:rsidR="00E779C2" w:rsidRPr="00F250F6" w:rsidRDefault="00E779C2" w:rsidP="00E779C2">
                      <w:pPr>
                        <w:jc w:val="right"/>
                        <w:rPr>
                          <w:rFonts w:cs="Arial"/>
                          <w:b/>
                          <w:caps/>
                          <w:color w:val="FFFFFF"/>
                          <w:sz w:val="16"/>
                          <w:szCs w:val="16"/>
                        </w:rPr>
                      </w:pPr>
                      <w:r>
                        <w:rPr>
                          <w:rFonts w:cs="Arial"/>
                          <w:b/>
                          <w:caps/>
                          <w:color w:val="FFFFFF"/>
                          <w:sz w:val="16"/>
                          <w:szCs w:val="16"/>
                        </w:rPr>
                        <w:t>DEFENCE &amp; GOVERNMENT SERVICES</w:t>
                      </w:r>
                    </w:p>
                  </w:txbxContent>
                </v:textbox>
                <w10:wrap anchorx="page" anchory="page"/>
              </v:shape>
            </w:pict>
          </mc:Fallback>
        </mc:AlternateContent>
      </w:r>
      <w:r w:rsidR="00FA1A0A">
        <w:rPr>
          <w:noProof/>
          <w:lang w:eastAsia="en-GB"/>
        </w:rPr>
        <mc:AlternateContent>
          <mc:Choice Requires="wps">
            <w:drawing>
              <wp:anchor distT="0" distB="0" distL="114300" distR="114300" simplePos="0" relativeHeight="251666432" behindDoc="0" locked="0" layoutInCell="1" allowOverlap="1" wp14:anchorId="6FB61F1E" wp14:editId="38D4A3AE">
                <wp:simplePos x="0" y="0"/>
                <wp:positionH relativeFrom="column">
                  <wp:posOffset>-725805</wp:posOffset>
                </wp:positionH>
                <wp:positionV relativeFrom="paragraph">
                  <wp:posOffset>-388620</wp:posOffset>
                </wp:positionV>
                <wp:extent cx="5311775"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64160E">
                              <w:rPr>
                                <w:color w:val="FFFFFF"/>
                                <w:sz w:val="44"/>
                                <w:szCs w:val="44"/>
                                <w:lang w:val="en-AU"/>
                              </w:rPr>
                              <w:t>Security Officer</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FB61F1E" id="Text Box 18" o:spid="_x0000_s1027" type="#_x0000_t202" style="position:absolute;left:0;text-align:left;margin-left:-57.15pt;margin-top:-30.6pt;width:418.25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" filled="f" fillcolor="#00a0c6" stroked="f" strokeweight="1pt">
                <v:textbox inset=",7.2pt,,7.2pt">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64160E">
                        <w:rPr>
                          <w:color w:val="FFFFFF"/>
                          <w:sz w:val="44"/>
                          <w:szCs w:val="44"/>
                          <w:lang w:val="en-AU"/>
                        </w:rPr>
                        <w:t>Security Officer</w:t>
                      </w:r>
                    </w:p>
                  </w:txbxContent>
                </v:textbox>
              </v:shape>
            </w:pict>
          </mc:Fallback>
        </mc:AlternateContent>
      </w:r>
      <w:r w:rsidR="00366A73" w:rsidRPr="00366A73">
        <w:rPr>
          <w:noProof/>
          <w:lang w:eastAsia="en-GB"/>
        </w:rPr>
        <w:drawing>
          <wp:anchor distT="0" distB="0" distL="114300" distR="114300" simplePos="0" relativeHeight="251665408" behindDoc="0" locked="0" layoutInCell="1" allowOverlap="1" wp14:anchorId="0579AFE8" wp14:editId="285DFBD9">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8" cstate="print">
                      <a:extLst>
                        <a:ext uri="{BEBA8EAE-BF5A-486C-A8C5-ECC9F3942E4B}">
                          <a14:imgProps xmlns:a14="http://schemas.microsoft.com/office/drawing/2010/main">
                            <a14:imgLayer r:embed="rId9">
                              <a14:imgEffect>
                                <a14:sharpenSoften amount="40000"/>
                              </a14:imgEffect>
                            </a14:imgLayer>
                          </a14:imgProps>
                        </a:ex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366A73" w:rsidRPr="00366A73" w:rsidRDefault="00366A73" w:rsidP="00366A73"/>
    <w:p w:rsidR="00366A73" w:rsidRPr="00366A73" w:rsidRDefault="00366A73" w:rsidP="00366A73"/>
    <w:p w:rsidR="00366A73" w:rsidRPr="00366A73" w:rsidRDefault="00366A73" w:rsidP="00366A73"/>
    <w:p w:rsidR="00366A73" w:rsidRPr="00366A73" w:rsidRDefault="00366A73" w:rsidP="00366A73"/>
    <w:p w:rsidR="00366A73" w:rsidRDefault="00366A73" w:rsidP="00366A73"/>
    <w:p w:rsidR="00366A73" w:rsidRPr="00315425" w:rsidRDefault="00366A73" w:rsidP="00366A73">
      <w:pPr>
        <w:jc w:val="left"/>
        <w:rPr>
          <w:rFonts w:cs="Arial"/>
          <w:sz w:val="4"/>
          <w:szCs w:val="20"/>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8"/>
        <w:gridCol w:w="7182"/>
        <w:gridCol w:w="18"/>
      </w:tblGrid>
      <w:tr w:rsidR="00366A73" w:rsidRPr="00315425" w:rsidTr="00161F93">
        <w:trPr>
          <w:trHeight w:val="387"/>
        </w:trPr>
        <w:tc>
          <w:tcPr>
            <w:tcW w:w="3258" w:type="dxa"/>
            <w:tcBorders>
              <w:top w:val="single" w:sz="4"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Pr>
                <w:b w:val="0"/>
              </w:rPr>
              <w:t>Function</w:t>
            </w:r>
            <w:r w:rsidRPr="00B76A8C">
              <w:rPr>
                <w:b w:val="0"/>
              </w:rPr>
              <w:t>:</w:t>
            </w:r>
          </w:p>
        </w:tc>
        <w:tc>
          <w:tcPr>
            <w:tcW w:w="7200" w:type="dxa"/>
            <w:gridSpan w:val="2"/>
            <w:tcBorders>
              <w:top w:val="single" w:sz="4" w:space="0" w:color="auto"/>
              <w:left w:val="nil"/>
              <w:bottom w:val="dotted" w:sz="2" w:space="0" w:color="auto"/>
              <w:right w:val="single" w:sz="4" w:space="0" w:color="auto"/>
            </w:tcBorders>
            <w:vAlign w:val="center"/>
          </w:tcPr>
          <w:p w:rsidR="00366A73" w:rsidRPr="00876EDD" w:rsidRDefault="00E21F13" w:rsidP="00161F93">
            <w:pPr>
              <w:spacing w:before="20" w:after="20"/>
              <w:jc w:val="left"/>
              <w:rPr>
                <w:rFonts w:cs="Arial"/>
                <w:color w:val="000000"/>
                <w:szCs w:val="20"/>
              </w:rPr>
            </w:pPr>
            <w:r>
              <w:rPr>
                <w:rFonts w:cs="Arial"/>
                <w:color w:val="000000"/>
                <w:szCs w:val="20"/>
              </w:rPr>
              <w:t>Defence &amp; Government Services</w:t>
            </w:r>
          </w:p>
        </w:tc>
      </w:tr>
      <w:tr w:rsidR="00366A73" w:rsidRPr="00315425" w:rsidTr="00161F93">
        <w:trPr>
          <w:trHeight w:val="387"/>
        </w:trPr>
        <w:tc>
          <w:tcPr>
            <w:tcW w:w="3258" w:type="dxa"/>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030B10" w:rsidP="00030B10">
            <w:pPr>
              <w:pStyle w:val="gris"/>
              <w:framePr w:hSpace="0" w:wrap="auto" w:vAnchor="margin" w:hAnchor="text" w:xAlign="left" w:yAlign="inline"/>
              <w:spacing w:before="20" w:after="20"/>
              <w:rPr>
                <w:b w:val="0"/>
              </w:rPr>
            </w:pPr>
            <w:r>
              <w:rPr>
                <w:b w:val="0"/>
              </w:rPr>
              <w:t>Generic j</w:t>
            </w:r>
            <w:r w:rsidR="004B2221">
              <w:rPr>
                <w:b w:val="0"/>
              </w:rPr>
              <w:t>ob:</w:t>
            </w:r>
            <w:r w:rsidR="00366A73" w:rsidRPr="004860AD">
              <w:rPr>
                <w:b w:val="0"/>
              </w:rPr>
              <w:t xml:space="preserve">  </w:t>
            </w:r>
          </w:p>
        </w:tc>
        <w:tc>
          <w:tcPr>
            <w:tcW w:w="7200" w:type="dxa"/>
            <w:gridSpan w:val="2"/>
            <w:tcBorders>
              <w:top w:val="dotted" w:sz="2" w:space="0" w:color="auto"/>
              <w:left w:val="nil"/>
              <w:bottom w:val="dotted" w:sz="2" w:space="0" w:color="auto"/>
              <w:right w:val="single" w:sz="4" w:space="0" w:color="auto"/>
            </w:tcBorders>
            <w:vAlign w:val="center"/>
          </w:tcPr>
          <w:p w:rsidR="00366A73" w:rsidRPr="004B2221" w:rsidRDefault="00366A73" w:rsidP="00161F93">
            <w:pPr>
              <w:pStyle w:val="Heading2"/>
              <w:rPr>
                <w:b w:val="0"/>
                <w:lang w:val="en-CA"/>
              </w:rPr>
            </w:pPr>
          </w:p>
        </w:tc>
      </w:tr>
      <w:tr w:rsidR="004B2221" w:rsidRPr="00315425" w:rsidTr="00161F93">
        <w:trPr>
          <w:trHeight w:val="387"/>
        </w:trPr>
        <w:tc>
          <w:tcPr>
            <w:tcW w:w="3258" w:type="dxa"/>
            <w:tcBorders>
              <w:top w:val="dotted" w:sz="2" w:space="0" w:color="auto"/>
              <w:left w:val="single" w:sz="4" w:space="0" w:color="auto"/>
              <w:bottom w:val="dotted" w:sz="2" w:space="0" w:color="auto"/>
              <w:right w:val="nil"/>
            </w:tcBorders>
            <w:shd w:val="clear" w:color="auto" w:fill="F2F2F2" w:themeFill="background1" w:themeFillShade="F2"/>
            <w:vAlign w:val="center"/>
          </w:tcPr>
          <w:p w:rsidR="004B2221" w:rsidRPr="004860AD" w:rsidRDefault="004B2221" w:rsidP="00161F93">
            <w:pPr>
              <w:pStyle w:val="gris"/>
              <w:framePr w:hSpace="0" w:wrap="auto" w:vAnchor="margin" w:hAnchor="text" w:xAlign="left" w:yAlign="inline"/>
              <w:spacing w:before="20" w:after="20"/>
              <w:rPr>
                <w:b w:val="0"/>
              </w:rPr>
            </w:pPr>
            <w:r w:rsidRPr="004860AD">
              <w:rPr>
                <w:b w:val="0"/>
              </w:rPr>
              <w:t xml:space="preserve">Position:  </w:t>
            </w:r>
          </w:p>
        </w:tc>
        <w:tc>
          <w:tcPr>
            <w:tcW w:w="7200" w:type="dxa"/>
            <w:gridSpan w:val="2"/>
            <w:tcBorders>
              <w:top w:val="dotted" w:sz="2" w:space="0" w:color="auto"/>
              <w:left w:val="nil"/>
              <w:bottom w:val="dotted" w:sz="2" w:space="0" w:color="auto"/>
              <w:right w:val="single" w:sz="4" w:space="0" w:color="auto"/>
            </w:tcBorders>
            <w:vAlign w:val="center"/>
          </w:tcPr>
          <w:p w:rsidR="004B2221" w:rsidRPr="00B339BE" w:rsidRDefault="00174B62" w:rsidP="004B2221">
            <w:pPr>
              <w:spacing w:before="20" w:after="20"/>
              <w:jc w:val="left"/>
              <w:rPr>
                <w:rFonts w:cs="Arial"/>
                <w:color w:val="000000"/>
                <w:szCs w:val="20"/>
              </w:rPr>
            </w:pPr>
            <w:r>
              <w:rPr>
                <w:b/>
                <w:sz w:val="18"/>
                <w:lang w:val="en-CA"/>
              </w:rPr>
              <w:t>Residential Assistant</w:t>
            </w:r>
            <w:r w:rsidR="00375BA5">
              <w:rPr>
                <w:b/>
                <w:sz w:val="18"/>
                <w:lang w:val="en-CA"/>
              </w:rPr>
              <w:t xml:space="preserve"> Mobile Supervisor</w:t>
            </w:r>
          </w:p>
        </w:tc>
      </w:tr>
      <w:tr w:rsidR="00366A73" w:rsidRPr="00315425" w:rsidTr="00161F93">
        <w:trPr>
          <w:trHeight w:val="387"/>
        </w:trPr>
        <w:tc>
          <w:tcPr>
            <w:tcW w:w="3258" w:type="dxa"/>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Job holder:</w:t>
            </w:r>
          </w:p>
        </w:tc>
        <w:tc>
          <w:tcPr>
            <w:tcW w:w="7200" w:type="dxa"/>
            <w:gridSpan w:val="2"/>
            <w:tcBorders>
              <w:top w:val="dotted" w:sz="2" w:space="0" w:color="auto"/>
              <w:left w:val="nil"/>
              <w:bottom w:val="dotted" w:sz="2" w:space="0" w:color="auto"/>
              <w:right w:val="single" w:sz="4" w:space="0" w:color="auto"/>
            </w:tcBorders>
            <w:vAlign w:val="center"/>
          </w:tcPr>
          <w:p w:rsidR="00366A73" w:rsidRPr="00876EDD" w:rsidRDefault="00366A73" w:rsidP="00161F93">
            <w:pPr>
              <w:spacing w:before="20" w:after="20"/>
              <w:jc w:val="left"/>
              <w:rPr>
                <w:rFonts w:cs="Arial"/>
                <w:color w:val="000000"/>
                <w:szCs w:val="20"/>
              </w:rPr>
            </w:pPr>
          </w:p>
        </w:tc>
      </w:tr>
      <w:tr w:rsidR="00366A73" w:rsidRPr="00315425" w:rsidTr="00161F93">
        <w:trPr>
          <w:trHeight w:val="387"/>
        </w:trPr>
        <w:tc>
          <w:tcPr>
            <w:tcW w:w="3258" w:type="dxa"/>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B76A8C">
              <w:rPr>
                <w:b w:val="0"/>
              </w:rPr>
              <w:t xml:space="preserve">Date </w:t>
            </w:r>
            <w:r w:rsidRPr="00B76A8C">
              <w:rPr>
                <w:b w:val="0"/>
                <w:sz w:val="16"/>
              </w:rPr>
              <w:t>(in job since)</w:t>
            </w:r>
            <w:r w:rsidRPr="00B76A8C">
              <w:rPr>
                <w:b w:val="0"/>
              </w:rPr>
              <w:t>:</w:t>
            </w:r>
          </w:p>
        </w:tc>
        <w:tc>
          <w:tcPr>
            <w:tcW w:w="7200" w:type="dxa"/>
            <w:gridSpan w:val="2"/>
            <w:tcBorders>
              <w:top w:val="dotted" w:sz="2" w:space="0" w:color="auto"/>
              <w:left w:val="nil"/>
              <w:bottom w:val="dotted" w:sz="4" w:space="0" w:color="auto"/>
              <w:right w:val="single" w:sz="4" w:space="0" w:color="auto"/>
            </w:tcBorders>
            <w:vAlign w:val="center"/>
          </w:tcPr>
          <w:p w:rsidR="00366A73" w:rsidRDefault="00366A73" w:rsidP="00161F93">
            <w:pPr>
              <w:spacing w:before="20" w:after="20"/>
              <w:jc w:val="left"/>
              <w:rPr>
                <w:rFonts w:cs="Arial"/>
                <w:color w:val="000000"/>
                <w:szCs w:val="20"/>
              </w:rPr>
            </w:pPr>
          </w:p>
        </w:tc>
      </w:tr>
      <w:tr w:rsidR="00366A73" w:rsidRPr="00315425" w:rsidTr="00161F93">
        <w:trPr>
          <w:trHeight w:val="387"/>
        </w:trPr>
        <w:tc>
          <w:tcPr>
            <w:tcW w:w="3258" w:type="dxa"/>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Immediate manager </w:t>
            </w:r>
            <w:r>
              <w:rPr>
                <w:b w:val="0"/>
              </w:rPr>
              <w:br/>
            </w:r>
            <w:r w:rsidRPr="00B76A8C">
              <w:rPr>
                <w:b w:val="0"/>
                <w:sz w:val="16"/>
              </w:rPr>
              <w:t>(N+1 Job title and name):</w:t>
            </w:r>
          </w:p>
        </w:tc>
        <w:tc>
          <w:tcPr>
            <w:tcW w:w="7200" w:type="dxa"/>
            <w:gridSpan w:val="2"/>
            <w:tcBorders>
              <w:top w:val="dotted" w:sz="2" w:space="0" w:color="auto"/>
              <w:left w:val="nil"/>
              <w:bottom w:val="dotted" w:sz="4" w:space="0" w:color="auto"/>
              <w:right w:val="single" w:sz="4" w:space="0" w:color="auto"/>
            </w:tcBorders>
            <w:vAlign w:val="center"/>
          </w:tcPr>
          <w:p w:rsidR="00366A73" w:rsidRPr="00876EDD" w:rsidRDefault="00174B62" w:rsidP="00366A73">
            <w:pPr>
              <w:spacing w:before="20" w:after="20"/>
              <w:jc w:val="left"/>
              <w:rPr>
                <w:rFonts w:cs="Arial"/>
                <w:color w:val="000000"/>
                <w:szCs w:val="20"/>
              </w:rPr>
            </w:pPr>
            <w:r>
              <w:rPr>
                <w:rFonts w:cs="Arial"/>
                <w:color w:val="000000"/>
                <w:szCs w:val="20"/>
              </w:rPr>
              <w:t>Group Security Manager</w:t>
            </w:r>
          </w:p>
        </w:tc>
      </w:tr>
      <w:tr w:rsidR="00366A73" w:rsidRPr="00315425" w:rsidTr="00161F93">
        <w:trPr>
          <w:trHeight w:val="387"/>
        </w:trPr>
        <w:tc>
          <w:tcPr>
            <w:tcW w:w="3258" w:type="dxa"/>
            <w:tcBorders>
              <w:top w:val="dotted" w:sz="4"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Additional reporting line to</w:t>
            </w:r>
            <w:r>
              <w:rPr>
                <w:b w:val="0"/>
              </w:rPr>
              <w:t>:</w:t>
            </w:r>
          </w:p>
        </w:tc>
        <w:tc>
          <w:tcPr>
            <w:tcW w:w="7200" w:type="dxa"/>
            <w:gridSpan w:val="2"/>
            <w:tcBorders>
              <w:top w:val="dotted" w:sz="4" w:space="0" w:color="auto"/>
              <w:left w:val="nil"/>
              <w:bottom w:val="dotted" w:sz="4" w:space="0" w:color="auto"/>
              <w:right w:val="single" w:sz="4" w:space="0" w:color="auto"/>
            </w:tcBorders>
            <w:vAlign w:val="center"/>
          </w:tcPr>
          <w:p w:rsidR="00366A73" w:rsidRDefault="00174B62" w:rsidP="00366A73">
            <w:pPr>
              <w:spacing w:before="20" w:after="20"/>
              <w:jc w:val="left"/>
              <w:rPr>
                <w:rFonts w:cs="Arial"/>
                <w:color w:val="000000"/>
                <w:szCs w:val="20"/>
              </w:rPr>
            </w:pPr>
            <w:r>
              <w:rPr>
                <w:rFonts w:cs="Arial"/>
                <w:color w:val="000000"/>
                <w:szCs w:val="20"/>
              </w:rPr>
              <w:t>Regional Supervisor</w:t>
            </w:r>
          </w:p>
        </w:tc>
      </w:tr>
      <w:tr w:rsidR="00366A73" w:rsidRPr="00315425" w:rsidTr="00161F93">
        <w:trPr>
          <w:trHeight w:val="387"/>
        </w:trPr>
        <w:tc>
          <w:tcPr>
            <w:tcW w:w="3258" w:type="dxa"/>
            <w:tcBorders>
              <w:top w:val="dotted" w:sz="4" w:space="0" w:color="auto"/>
              <w:left w:val="single" w:sz="4" w:space="0" w:color="auto"/>
              <w:bottom w:val="single"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Position location</w:t>
            </w:r>
            <w:r>
              <w:rPr>
                <w:b w:val="0"/>
              </w:rPr>
              <w:t>:</w:t>
            </w:r>
          </w:p>
        </w:tc>
        <w:tc>
          <w:tcPr>
            <w:tcW w:w="7200" w:type="dxa"/>
            <w:gridSpan w:val="2"/>
            <w:tcBorders>
              <w:top w:val="dotted" w:sz="4" w:space="0" w:color="auto"/>
              <w:left w:val="nil"/>
              <w:bottom w:val="single" w:sz="4" w:space="0" w:color="auto"/>
              <w:right w:val="single" w:sz="4" w:space="0" w:color="auto"/>
            </w:tcBorders>
            <w:vAlign w:val="center"/>
          </w:tcPr>
          <w:p w:rsidR="00366A73" w:rsidRDefault="00435857" w:rsidP="00161F93">
            <w:pPr>
              <w:spacing w:before="20" w:after="20"/>
              <w:jc w:val="left"/>
              <w:rPr>
                <w:rFonts w:cs="Arial"/>
                <w:color w:val="000000"/>
                <w:szCs w:val="20"/>
              </w:rPr>
            </w:pPr>
            <w:r>
              <w:rPr>
                <w:rFonts w:cs="Arial"/>
                <w:color w:val="000000"/>
                <w:szCs w:val="20"/>
              </w:rPr>
              <w:t>[Enter site and department as applicable]</w:t>
            </w:r>
          </w:p>
        </w:tc>
      </w:tr>
      <w:tr w:rsidR="00366A73" w:rsidRPr="00315425" w:rsidTr="00161F93">
        <w:trPr>
          <w:gridAfter w:val="1"/>
          <w:wAfter w:w="18" w:type="dxa"/>
        </w:trPr>
        <w:tc>
          <w:tcPr>
            <w:tcW w:w="10440" w:type="dxa"/>
            <w:gridSpan w:val="2"/>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64"/>
        </w:trPr>
        <w:tc>
          <w:tcPr>
            <w:tcW w:w="10458" w:type="dxa"/>
            <w:gridSpan w:val="3"/>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2E304F" w:rsidRDefault="00366A73" w:rsidP="00E21F13">
            <w:pPr>
              <w:pStyle w:val="titregris"/>
              <w:framePr w:hSpace="0" w:wrap="auto" w:vAnchor="margin" w:hAnchor="text" w:xAlign="left" w:yAlign="inline"/>
              <w:ind w:left="0" w:firstLine="0"/>
              <w:rPr>
                <w:b w:val="0"/>
              </w:rPr>
            </w:pPr>
            <w:r w:rsidRPr="002A2FAD">
              <w:rPr>
                <w:color w:val="FF0000"/>
              </w:rPr>
              <w:t xml:space="preserve">1.  </w:t>
            </w:r>
            <w:r>
              <w:t xml:space="preserve">Purpose of the </w:t>
            </w:r>
            <w:r w:rsidR="00E21F13">
              <w:t>j</w:t>
            </w:r>
            <w:r>
              <w:t xml:space="preserve">ob </w:t>
            </w:r>
          </w:p>
        </w:tc>
      </w:tr>
      <w:tr w:rsidR="00366A73" w:rsidRPr="00AC039B" w:rsidTr="00161F93">
        <w:trPr>
          <w:trHeight w:val="413"/>
        </w:trPr>
        <w:tc>
          <w:tcPr>
            <w:tcW w:w="10458" w:type="dxa"/>
            <w:gridSpan w:val="3"/>
            <w:tcBorders>
              <w:top w:val="dotted" w:sz="4" w:space="0" w:color="auto"/>
              <w:left w:val="single" w:sz="4" w:space="0" w:color="auto"/>
              <w:bottom w:val="dotted" w:sz="4" w:space="0" w:color="auto"/>
              <w:right w:val="single" w:sz="2" w:space="0" w:color="auto"/>
            </w:tcBorders>
            <w:vAlign w:val="center"/>
          </w:tcPr>
          <w:p w:rsidR="00174B62" w:rsidRDefault="00174B62" w:rsidP="00174B62">
            <w:pPr>
              <w:pStyle w:val="Texte9retrait"/>
              <w:ind w:left="720"/>
              <w:rPr>
                <w:sz w:val="20"/>
                <w:szCs w:val="20"/>
              </w:rPr>
            </w:pPr>
          </w:p>
          <w:p w:rsidR="0069274E" w:rsidRPr="00174B62" w:rsidRDefault="0069274E" w:rsidP="0069274E">
            <w:pPr>
              <w:pStyle w:val="Texte9retrait"/>
              <w:numPr>
                <w:ilvl w:val="0"/>
                <w:numId w:val="23"/>
              </w:numPr>
              <w:rPr>
                <w:sz w:val="20"/>
                <w:szCs w:val="20"/>
              </w:rPr>
            </w:pPr>
            <w:r w:rsidRPr="00174B62">
              <w:rPr>
                <w:sz w:val="20"/>
                <w:szCs w:val="20"/>
              </w:rPr>
              <w:t>The post</w:t>
            </w:r>
            <w:r w:rsidR="00174B62">
              <w:rPr>
                <w:sz w:val="20"/>
                <w:szCs w:val="20"/>
              </w:rPr>
              <w:t xml:space="preserve"> </w:t>
            </w:r>
            <w:r w:rsidRPr="00174B62">
              <w:rPr>
                <w:sz w:val="20"/>
                <w:szCs w:val="20"/>
              </w:rPr>
              <w:t>holder will work as part of a team providing 24 hour cover at an Approved Premises (AP) including security and monitoring services. They will provide assistance and support to offenders in Approved Premises to reduce their risk of reoffending, recall or breach of the condition of their licence or Court Order. To ensure that offenders resident at an AP and the fabric of it are kept safe and secure throughout their shift</w:t>
            </w:r>
          </w:p>
          <w:p w:rsidR="0069274E" w:rsidRPr="00174B62" w:rsidRDefault="0069274E" w:rsidP="0069274E">
            <w:pPr>
              <w:pStyle w:val="Texte9retrait"/>
              <w:numPr>
                <w:ilvl w:val="0"/>
                <w:numId w:val="23"/>
              </w:numPr>
              <w:rPr>
                <w:sz w:val="20"/>
                <w:szCs w:val="20"/>
              </w:rPr>
            </w:pPr>
            <w:r w:rsidRPr="00174B62">
              <w:rPr>
                <w:sz w:val="20"/>
                <w:szCs w:val="20"/>
              </w:rPr>
              <w:t xml:space="preserve">The post holder will assist in the supervision of residents, maintaining discipline and the adherence to AP rules, licence conditions and court orders. In addition, the </w:t>
            </w:r>
            <w:proofErr w:type="spellStart"/>
            <w:r w:rsidRPr="00174B62">
              <w:rPr>
                <w:sz w:val="20"/>
                <w:szCs w:val="20"/>
              </w:rPr>
              <w:t>postholder</w:t>
            </w:r>
            <w:proofErr w:type="spellEnd"/>
            <w:r w:rsidRPr="00174B62">
              <w:rPr>
                <w:sz w:val="20"/>
                <w:szCs w:val="20"/>
              </w:rPr>
              <w:t xml:space="preserve"> will contribute to the management of residents’ risk. This post will involve substantial out of hours work, both waking night duty and weekend work. The post holder may be required to cover duties at other Approved Premises at times of staff absence </w:t>
            </w:r>
          </w:p>
          <w:p w:rsidR="0069274E" w:rsidRPr="00174B62" w:rsidRDefault="0069274E" w:rsidP="0069274E">
            <w:pPr>
              <w:pStyle w:val="Texte9retrait"/>
              <w:numPr>
                <w:ilvl w:val="0"/>
                <w:numId w:val="23"/>
              </w:numPr>
              <w:rPr>
                <w:sz w:val="20"/>
                <w:szCs w:val="20"/>
              </w:rPr>
            </w:pPr>
            <w:r w:rsidRPr="00174B62">
              <w:rPr>
                <w:sz w:val="20"/>
                <w:szCs w:val="20"/>
              </w:rPr>
              <w:t xml:space="preserve">The post holder must at all times demonstrate a commitment to equality and inclusion and an understanding of their relevance to the work they do. </w:t>
            </w:r>
          </w:p>
          <w:p w:rsidR="0069274E" w:rsidRPr="00174B62" w:rsidRDefault="0069274E" w:rsidP="0069274E">
            <w:pPr>
              <w:pStyle w:val="Texte9retrait"/>
              <w:numPr>
                <w:ilvl w:val="0"/>
                <w:numId w:val="23"/>
              </w:numPr>
              <w:rPr>
                <w:sz w:val="20"/>
                <w:szCs w:val="20"/>
              </w:rPr>
            </w:pPr>
            <w:r w:rsidRPr="00174B62">
              <w:rPr>
                <w:sz w:val="20"/>
                <w:szCs w:val="20"/>
              </w:rPr>
              <w:t xml:space="preserve">The post holder must adhere to all policies in respect of the sensitive/confidential nature of the information handled whilst working in this position. </w:t>
            </w:r>
          </w:p>
          <w:p w:rsidR="00745A24" w:rsidRPr="0069274E" w:rsidRDefault="00B339BE" w:rsidP="00174B62">
            <w:pPr>
              <w:pStyle w:val="Puces4"/>
              <w:numPr>
                <w:ilvl w:val="0"/>
                <w:numId w:val="23"/>
              </w:numPr>
              <w:rPr>
                <w:color w:val="000000" w:themeColor="text1"/>
              </w:rPr>
            </w:pPr>
            <w:r w:rsidRPr="00174B62">
              <w:rPr>
                <w:color w:val="000000" w:themeColor="text1"/>
                <w:szCs w:val="20"/>
              </w:rPr>
              <w:t>Embrace the principles of Collaborative Business Relationships (BS11000), in line with Sodexo’s vision and values</w:t>
            </w:r>
          </w:p>
        </w:tc>
      </w:tr>
    </w:tbl>
    <w:p w:rsidR="00E21F13" w:rsidRDefault="00E21F13" w:rsidP="00366A73">
      <w:pPr>
        <w:jc w:val="left"/>
        <w:rPr>
          <w:rFonts w:cs="Arial"/>
        </w:rPr>
      </w:pPr>
    </w:p>
    <w:p w:rsidR="00E21F13" w:rsidRDefault="00E21F13" w:rsidP="00366A73">
      <w:pPr>
        <w:jc w:val="left"/>
        <w:rPr>
          <w:rFonts w:cs="Arial"/>
          <w:vanish/>
        </w:rPr>
      </w:pPr>
    </w:p>
    <w:p w:rsidR="00366A73" w:rsidRDefault="00366A73"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05177A" w:rsidTr="00E21F13">
        <w:trPr>
          <w:trHeight w:val="557"/>
        </w:trPr>
        <w:tc>
          <w:tcPr>
            <w:tcW w:w="10458" w:type="dxa"/>
            <w:tcBorders>
              <w:top w:val="single" w:sz="2" w:space="0" w:color="auto"/>
              <w:left w:val="single" w:sz="4" w:space="0" w:color="auto"/>
              <w:bottom w:val="dotted" w:sz="4" w:space="0" w:color="auto"/>
              <w:right w:val="single" w:sz="4" w:space="0" w:color="auto"/>
            </w:tcBorders>
            <w:shd w:val="clear" w:color="auto" w:fill="F2F2F2"/>
            <w:vAlign w:val="center"/>
          </w:tcPr>
          <w:p w:rsidR="00366A73" w:rsidRPr="002A2FAD" w:rsidRDefault="001E1EA2" w:rsidP="00E21F13">
            <w:pPr>
              <w:rPr>
                <w:rFonts w:cs="Arial"/>
                <w:b/>
              </w:rPr>
            </w:pPr>
            <w:r>
              <w:rPr>
                <w:rFonts w:cs="Arial"/>
                <w:b/>
                <w:color w:val="FF0000"/>
                <w:szCs w:val="20"/>
                <w:shd w:val="clear" w:color="auto" w:fill="F2F2F2"/>
              </w:rPr>
              <w:t>2</w:t>
            </w:r>
            <w:r w:rsidR="00366A73" w:rsidRPr="004749DE">
              <w:rPr>
                <w:rFonts w:cs="Arial"/>
                <w:b/>
                <w:color w:val="FF0000"/>
                <w:szCs w:val="20"/>
                <w:shd w:val="clear" w:color="auto" w:fill="F2F2F2"/>
              </w:rPr>
              <w:t xml:space="preserve">. </w:t>
            </w:r>
            <w:r w:rsidR="00366A73" w:rsidRPr="002A2FAD">
              <w:rPr>
                <w:rFonts w:cs="Arial"/>
                <w:b/>
                <w:color w:val="002060"/>
                <w:szCs w:val="20"/>
                <w:shd w:val="clear" w:color="auto" w:fill="F2F2F2"/>
              </w:rPr>
              <w:t xml:space="preserve">Context </w:t>
            </w:r>
          </w:p>
        </w:tc>
      </w:tr>
      <w:tr w:rsidR="00366A73" w:rsidRPr="0023730C" w:rsidTr="004B6692">
        <w:trPr>
          <w:trHeight w:val="1399"/>
        </w:trPr>
        <w:tc>
          <w:tcPr>
            <w:tcW w:w="10458" w:type="dxa"/>
            <w:tcBorders>
              <w:top w:val="dotted" w:sz="2" w:space="0" w:color="auto"/>
              <w:left w:val="single" w:sz="2" w:space="0" w:color="auto"/>
              <w:bottom w:val="single" w:sz="4" w:space="0" w:color="auto"/>
              <w:right w:val="single" w:sz="2" w:space="0" w:color="auto"/>
            </w:tcBorders>
          </w:tcPr>
          <w:p w:rsidR="004B6692" w:rsidRDefault="004B6692" w:rsidP="004B6692">
            <w:pPr>
              <w:pStyle w:val="ListParagraph"/>
              <w:rPr>
                <w:rFonts w:cs="Arial"/>
                <w:color w:val="000000" w:themeColor="text1"/>
                <w:szCs w:val="20"/>
              </w:rPr>
            </w:pPr>
          </w:p>
          <w:p w:rsidR="002D27A0" w:rsidRPr="002D27A0" w:rsidRDefault="002D27A0" w:rsidP="007218F6">
            <w:pPr>
              <w:pStyle w:val="ListParagraph"/>
              <w:numPr>
                <w:ilvl w:val="0"/>
                <w:numId w:val="3"/>
              </w:numPr>
              <w:spacing w:before="20" w:after="20"/>
              <w:ind w:left="714" w:hanging="357"/>
              <w:rPr>
                <w:rFonts w:cs="Arial"/>
                <w:color w:val="000000" w:themeColor="text1"/>
                <w:szCs w:val="20"/>
              </w:rPr>
            </w:pPr>
            <w:r w:rsidRPr="002D27A0">
              <w:rPr>
                <w:szCs w:val="20"/>
              </w:rPr>
              <w:t>To work directly with Approved Premises</w:t>
            </w:r>
            <w:r w:rsidR="00375BA5">
              <w:rPr>
                <w:szCs w:val="20"/>
              </w:rPr>
              <w:t xml:space="preserve"> Group Security Manager to ensure 100% resilience cover is maintained in the event of any planned / unplanned short notice absence within the region.</w:t>
            </w:r>
            <w:r w:rsidRPr="002D27A0">
              <w:rPr>
                <w:rFonts w:cs="Arial"/>
                <w:szCs w:val="20"/>
              </w:rPr>
              <w:t xml:space="preserve">  </w:t>
            </w:r>
          </w:p>
          <w:p w:rsidR="004B6692" w:rsidRDefault="004B6692" w:rsidP="007218F6">
            <w:pPr>
              <w:pStyle w:val="ListParagraph"/>
              <w:numPr>
                <w:ilvl w:val="0"/>
                <w:numId w:val="3"/>
              </w:numPr>
              <w:spacing w:before="20" w:after="20"/>
              <w:ind w:left="714" w:hanging="357"/>
              <w:rPr>
                <w:rFonts w:cs="Arial"/>
                <w:color w:val="000000" w:themeColor="text1"/>
                <w:szCs w:val="20"/>
              </w:rPr>
            </w:pPr>
            <w:r w:rsidRPr="004B6692">
              <w:rPr>
                <w:rFonts w:cs="Arial"/>
                <w:color w:val="000000" w:themeColor="text1"/>
                <w:szCs w:val="20"/>
              </w:rPr>
              <w:t xml:space="preserve">Comply with all Sodexo company policies/procedures </w:t>
            </w:r>
          </w:p>
          <w:p w:rsidR="000D16DD" w:rsidRDefault="000D16DD" w:rsidP="007218F6">
            <w:pPr>
              <w:pStyle w:val="ListParagraph"/>
              <w:numPr>
                <w:ilvl w:val="0"/>
                <w:numId w:val="3"/>
              </w:numPr>
              <w:spacing w:before="20" w:after="20"/>
              <w:ind w:left="714" w:hanging="357"/>
              <w:rPr>
                <w:rFonts w:cs="Arial"/>
                <w:color w:val="000000" w:themeColor="text1"/>
                <w:szCs w:val="20"/>
              </w:rPr>
            </w:pPr>
            <w:r>
              <w:rPr>
                <w:rFonts w:cs="Arial"/>
                <w:color w:val="000000" w:themeColor="text1"/>
                <w:szCs w:val="20"/>
              </w:rPr>
              <w:t>Comply with all legislative requirements</w:t>
            </w:r>
          </w:p>
          <w:p w:rsidR="004B6692" w:rsidRDefault="004B6692" w:rsidP="007218F6">
            <w:pPr>
              <w:pStyle w:val="ListParagraph"/>
              <w:numPr>
                <w:ilvl w:val="0"/>
                <w:numId w:val="3"/>
              </w:numPr>
              <w:spacing w:before="20" w:after="20"/>
              <w:ind w:left="714" w:hanging="357"/>
              <w:rPr>
                <w:rFonts w:cs="Arial"/>
                <w:color w:val="000000" w:themeColor="text1"/>
                <w:szCs w:val="20"/>
              </w:rPr>
            </w:pPr>
            <w:r>
              <w:rPr>
                <w:rFonts w:cs="Arial"/>
                <w:color w:val="000000" w:themeColor="text1"/>
                <w:szCs w:val="20"/>
              </w:rPr>
              <w:t>Adhere to any local c</w:t>
            </w:r>
            <w:r w:rsidRPr="004B6692">
              <w:rPr>
                <w:rFonts w:cs="Arial"/>
                <w:color w:val="000000" w:themeColor="text1"/>
                <w:szCs w:val="20"/>
              </w:rPr>
              <w:t>lient site rules and regulations</w:t>
            </w:r>
          </w:p>
          <w:p w:rsidR="007218F6" w:rsidRPr="004B6692" w:rsidRDefault="007218F6" w:rsidP="007218F6">
            <w:pPr>
              <w:pStyle w:val="ListParagraph"/>
              <w:numPr>
                <w:ilvl w:val="0"/>
                <w:numId w:val="3"/>
              </w:numPr>
              <w:spacing w:before="20" w:after="20"/>
              <w:ind w:left="714" w:hanging="357"/>
              <w:rPr>
                <w:rFonts w:cs="Arial"/>
                <w:color w:val="000000" w:themeColor="text1"/>
                <w:szCs w:val="20"/>
              </w:rPr>
            </w:pPr>
            <w:r>
              <w:rPr>
                <w:rFonts w:cs="Arial"/>
                <w:color w:val="000000" w:themeColor="text1"/>
                <w:szCs w:val="20"/>
              </w:rPr>
              <w:t xml:space="preserve">Role model safe behaviour </w:t>
            </w:r>
          </w:p>
          <w:p w:rsidR="00745A24" w:rsidRPr="00745A24" w:rsidRDefault="000D16DD" w:rsidP="007218F6">
            <w:pPr>
              <w:numPr>
                <w:ilvl w:val="0"/>
                <w:numId w:val="3"/>
              </w:numPr>
              <w:spacing w:before="20" w:after="20"/>
              <w:ind w:left="714" w:hanging="357"/>
              <w:jc w:val="left"/>
              <w:rPr>
                <w:rFonts w:cs="Arial"/>
                <w:color w:val="FF0000"/>
                <w:szCs w:val="20"/>
              </w:rPr>
            </w:pPr>
            <w:r>
              <w:rPr>
                <w:rFonts w:cs="Arial"/>
                <w:szCs w:val="20"/>
              </w:rPr>
              <w:t>U</w:t>
            </w:r>
            <w:r w:rsidR="004B6692" w:rsidRPr="00871762">
              <w:rPr>
                <w:rFonts w:cs="Arial"/>
                <w:szCs w:val="20"/>
              </w:rPr>
              <w:t>nsociable hours in line with business requirements</w:t>
            </w:r>
            <w:r w:rsidR="00895FDF">
              <w:rPr>
                <w:rFonts w:cs="Arial"/>
                <w:szCs w:val="20"/>
              </w:rPr>
              <w:t xml:space="preserve"> will be</w:t>
            </w:r>
            <w:r>
              <w:rPr>
                <w:rFonts w:cs="Arial"/>
                <w:szCs w:val="20"/>
              </w:rPr>
              <w:t xml:space="preserve"> required</w:t>
            </w:r>
            <w:r w:rsidR="004B6692">
              <w:rPr>
                <w:rFonts w:cs="Arial"/>
                <w:color w:val="000000" w:themeColor="text1"/>
                <w:szCs w:val="20"/>
              </w:rPr>
              <w:t xml:space="preserve"> </w:t>
            </w:r>
          </w:p>
          <w:p w:rsidR="004B6692" w:rsidRDefault="004B6692" w:rsidP="007218F6">
            <w:pPr>
              <w:pStyle w:val="ListParagraph"/>
              <w:numPr>
                <w:ilvl w:val="0"/>
                <w:numId w:val="3"/>
              </w:numPr>
              <w:spacing w:before="20" w:after="20"/>
              <w:ind w:left="714" w:hanging="357"/>
              <w:jc w:val="left"/>
              <w:rPr>
                <w:rFonts w:cs="Arial"/>
                <w:szCs w:val="20"/>
              </w:rPr>
            </w:pPr>
            <w:r w:rsidRPr="00871762">
              <w:rPr>
                <w:rFonts w:cs="Arial"/>
                <w:szCs w:val="20"/>
              </w:rPr>
              <w:t>Flexibility on work schedule and location maybe required</w:t>
            </w:r>
          </w:p>
          <w:p w:rsidR="00174B62" w:rsidRDefault="00174B62" w:rsidP="007218F6">
            <w:pPr>
              <w:pStyle w:val="ListParagraph"/>
              <w:numPr>
                <w:ilvl w:val="0"/>
                <w:numId w:val="3"/>
              </w:numPr>
              <w:spacing w:before="20" w:after="20"/>
              <w:ind w:left="714" w:hanging="357"/>
              <w:jc w:val="left"/>
              <w:rPr>
                <w:rFonts w:cs="Arial"/>
                <w:szCs w:val="20"/>
              </w:rPr>
            </w:pPr>
            <w:r>
              <w:rPr>
                <w:rFonts w:cs="Arial"/>
                <w:szCs w:val="20"/>
              </w:rPr>
              <w:t>All post holders are required to complete BPSS clearance</w:t>
            </w:r>
          </w:p>
          <w:p w:rsidR="004B6692" w:rsidRPr="004B6692" w:rsidRDefault="004B6692" w:rsidP="004B6692">
            <w:pPr>
              <w:spacing w:before="40" w:after="40"/>
              <w:jc w:val="left"/>
              <w:rPr>
                <w:rFonts w:cs="Arial"/>
                <w:szCs w:val="20"/>
              </w:rPr>
            </w:pPr>
          </w:p>
        </w:tc>
      </w:tr>
    </w:tbl>
    <w:tbl>
      <w:tblPr>
        <w:tblpPr w:leftFromText="180" w:rightFromText="180" w:vertAnchor="text" w:horzAnchor="margin" w:tblpXSpec="center" w:tblpY="-801"/>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AE0997" w:rsidRPr="00315425" w:rsidTr="00AE0997">
        <w:trPr>
          <w:trHeight w:val="565"/>
        </w:trPr>
        <w:tc>
          <w:tcPr>
            <w:tcW w:w="10458" w:type="dxa"/>
            <w:shd w:val="clear" w:color="auto" w:fill="F2F2F2"/>
            <w:vAlign w:val="center"/>
          </w:tcPr>
          <w:p w:rsidR="00AE0997" w:rsidRPr="00315425" w:rsidRDefault="00AE0997" w:rsidP="00AE0997">
            <w:pPr>
              <w:pStyle w:val="titregris"/>
              <w:framePr w:hSpace="0" w:wrap="auto" w:vAnchor="margin" w:hAnchor="text" w:xAlign="left" w:yAlign="inline"/>
            </w:pPr>
            <w:r>
              <w:rPr>
                <w:color w:val="FF0000"/>
              </w:rPr>
              <w:lastRenderedPageBreak/>
              <w:t>3</w:t>
            </w:r>
            <w:r w:rsidRPr="00315425">
              <w:rPr>
                <w:color w:val="FF0000"/>
              </w:rPr>
              <w:t>.</w:t>
            </w:r>
            <w:r>
              <w:t xml:space="preserve">  </w:t>
            </w:r>
            <w:r w:rsidRPr="00975088">
              <w:t>Main</w:t>
            </w:r>
            <w:r>
              <w:t xml:space="preserve"> a</w:t>
            </w:r>
            <w:r w:rsidRPr="006847C4">
              <w:t xml:space="preserve">ssignments </w:t>
            </w:r>
          </w:p>
        </w:tc>
      </w:tr>
      <w:tr w:rsidR="00AE0997" w:rsidRPr="00062691" w:rsidTr="00AE0997">
        <w:trPr>
          <w:trHeight w:val="1555"/>
        </w:trPr>
        <w:tc>
          <w:tcPr>
            <w:tcW w:w="10458" w:type="dxa"/>
          </w:tcPr>
          <w:p w:rsidR="00AE0997" w:rsidRPr="00C56FEC" w:rsidRDefault="00AE0997" w:rsidP="00AE0997">
            <w:pPr>
              <w:rPr>
                <w:rFonts w:cs="Arial"/>
                <w:b/>
                <w:sz w:val="6"/>
                <w:szCs w:val="20"/>
              </w:rPr>
            </w:pPr>
          </w:p>
          <w:p w:rsidR="00AE0997" w:rsidRDefault="00AE0997" w:rsidP="00AE0997">
            <w:pPr>
              <w:rPr>
                <w:rFonts w:cs="Arial"/>
                <w:b/>
                <w:color w:val="000000" w:themeColor="text1"/>
                <w:szCs w:val="20"/>
              </w:rPr>
            </w:pPr>
          </w:p>
          <w:p w:rsidR="00AE0997" w:rsidRDefault="00AE0997" w:rsidP="00AE0997">
            <w:pPr>
              <w:numPr>
                <w:ilvl w:val="0"/>
                <w:numId w:val="34"/>
              </w:numPr>
              <w:spacing w:before="20" w:after="20"/>
              <w:jc w:val="left"/>
              <w:rPr>
                <w:rFonts w:cs="Arial"/>
                <w:color w:val="000000" w:themeColor="text1"/>
                <w:szCs w:val="20"/>
              </w:rPr>
            </w:pPr>
            <w:r>
              <w:rPr>
                <w:rFonts w:cs="Arial"/>
                <w:color w:val="000000" w:themeColor="text1"/>
                <w:szCs w:val="20"/>
              </w:rPr>
              <w:t>Acting as an immediate point of contact in the event of emergencies.</w:t>
            </w:r>
          </w:p>
          <w:p w:rsidR="00AE0997" w:rsidRDefault="00AE0997" w:rsidP="00AE0997">
            <w:pPr>
              <w:numPr>
                <w:ilvl w:val="0"/>
                <w:numId w:val="34"/>
              </w:numPr>
              <w:spacing w:before="20" w:after="20"/>
              <w:jc w:val="left"/>
              <w:rPr>
                <w:rFonts w:cs="Arial"/>
                <w:color w:val="000000" w:themeColor="text1"/>
                <w:szCs w:val="20"/>
              </w:rPr>
            </w:pPr>
            <w:r>
              <w:rPr>
                <w:rFonts w:cs="Arial"/>
                <w:color w:val="000000" w:themeColor="text1"/>
                <w:szCs w:val="20"/>
              </w:rPr>
              <w:t>Respond to out of hour calls from staff when necessary</w:t>
            </w:r>
          </w:p>
          <w:p w:rsidR="00AE0997" w:rsidRPr="00A54407" w:rsidRDefault="00AE0997" w:rsidP="00AE0997">
            <w:pPr>
              <w:numPr>
                <w:ilvl w:val="0"/>
                <w:numId w:val="34"/>
              </w:numPr>
              <w:spacing w:before="20" w:after="20"/>
              <w:jc w:val="left"/>
              <w:rPr>
                <w:rFonts w:cs="Arial"/>
                <w:color w:val="000000" w:themeColor="text1"/>
                <w:szCs w:val="20"/>
              </w:rPr>
            </w:pPr>
            <w:r>
              <w:rPr>
                <w:rFonts w:cs="Arial"/>
                <w:color w:val="000000" w:themeColor="text1"/>
                <w:szCs w:val="20"/>
              </w:rPr>
              <w:t>To immediately respond to cover a site should the employee fail to attend shift.</w:t>
            </w:r>
          </w:p>
          <w:p w:rsidR="00AE0997" w:rsidRDefault="00AE0997" w:rsidP="00AE0997">
            <w:pPr>
              <w:pStyle w:val="ListParagraph"/>
              <w:numPr>
                <w:ilvl w:val="0"/>
                <w:numId w:val="34"/>
              </w:numPr>
              <w:spacing w:before="20" w:after="20"/>
              <w:rPr>
                <w:rFonts w:cs="Arial"/>
                <w:color w:val="000000" w:themeColor="text1"/>
                <w:szCs w:val="20"/>
              </w:rPr>
            </w:pPr>
            <w:r>
              <w:rPr>
                <w:rFonts w:cs="Arial"/>
                <w:color w:val="000000" w:themeColor="text1"/>
                <w:szCs w:val="20"/>
              </w:rPr>
              <w:t xml:space="preserve">Liaison with staff across the NE AP Portfolio / Staff Engagement / Carry out Inductions and Training for new employee’s  </w:t>
            </w:r>
          </w:p>
          <w:p w:rsidR="00AE0997" w:rsidRDefault="00AE0997" w:rsidP="00AE0997">
            <w:pPr>
              <w:pStyle w:val="ListParagraph"/>
              <w:numPr>
                <w:ilvl w:val="0"/>
                <w:numId w:val="34"/>
              </w:numPr>
              <w:spacing w:before="20" w:after="20"/>
              <w:rPr>
                <w:rFonts w:cs="Arial"/>
                <w:color w:val="000000" w:themeColor="text1"/>
                <w:szCs w:val="20"/>
              </w:rPr>
            </w:pPr>
            <w:r w:rsidRPr="00C50936">
              <w:rPr>
                <w:rFonts w:cs="Arial"/>
                <w:color w:val="000000" w:themeColor="text1"/>
                <w:szCs w:val="20"/>
              </w:rPr>
              <w:t>To continue to develop one’s own skills and knowledge within the position, and attendance at mandatory/ required training courses</w:t>
            </w:r>
          </w:p>
          <w:p w:rsidR="00AE0997" w:rsidRPr="00C50936" w:rsidRDefault="00AE0997" w:rsidP="00AE0997">
            <w:pPr>
              <w:pStyle w:val="ListParagraph"/>
              <w:numPr>
                <w:ilvl w:val="0"/>
                <w:numId w:val="34"/>
              </w:numPr>
              <w:spacing w:before="20" w:after="20"/>
              <w:rPr>
                <w:rFonts w:cs="Arial"/>
                <w:color w:val="000000" w:themeColor="text1"/>
                <w:szCs w:val="20"/>
              </w:rPr>
            </w:pPr>
            <w:r w:rsidRPr="00C50936">
              <w:rPr>
                <w:rFonts w:cs="Arial"/>
                <w:szCs w:val="20"/>
              </w:rPr>
              <w:t>Comply with all Sodexo company policies/procedures and client site rules and regulations</w:t>
            </w:r>
          </w:p>
          <w:p w:rsidR="00AE0997" w:rsidRDefault="00AE0997" w:rsidP="00AE0997">
            <w:pPr>
              <w:pStyle w:val="ListParagraph"/>
              <w:numPr>
                <w:ilvl w:val="0"/>
                <w:numId w:val="34"/>
              </w:numPr>
              <w:spacing w:before="20" w:after="20"/>
              <w:rPr>
                <w:rFonts w:cs="Arial"/>
                <w:color w:val="000000" w:themeColor="text1"/>
                <w:szCs w:val="20"/>
              </w:rPr>
            </w:pPr>
            <w:r w:rsidRPr="00C50936">
              <w:rPr>
                <w:rFonts w:cs="Arial"/>
                <w:color w:val="000000" w:themeColor="text1"/>
                <w:szCs w:val="20"/>
              </w:rPr>
              <w:t>To carry out any other reasonable tasks and/or instructions as directed by management</w:t>
            </w:r>
          </w:p>
          <w:p w:rsidR="00AE0997" w:rsidRDefault="00AE0997" w:rsidP="00AE0997">
            <w:pPr>
              <w:pStyle w:val="ListParagraph"/>
              <w:numPr>
                <w:ilvl w:val="0"/>
                <w:numId w:val="34"/>
              </w:numPr>
              <w:spacing w:before="20" w:after="20"/>
              <w:rPr>
                <w:rFonts w:cs="Arial"/>
                <w:color w:val="000000" w:themeColor="text1"/>
                <w:szCs w:val="20"/>
              </w:rPr>
            </w:pPr>
            <w:r>
              <w:rPr>
                <w:rFonts w:cs="Arial"/>
                <w:color w:val="000000" w:themeColor="text1"/>
                <w:szCs w:val="20"/>
              </w:rPr>
              <w:t>To have a flexible approach and ability to be moved to an alternative location at short notice.</w:t>
            </w:r>
          </w:p>
          <w:tbl>
            <w:tblPr>
              <w:tblW w:w="10737" w:type="dxa"/>
              <w:tblBorders>
                <w:insideH w:val="single" w:sz="4" w:space="0" w:color="auto"/>
                <w:insideV w:val="single" w:sz="4" w:space="0" w:color="auto"/>
              </w:tblBorders>
              <w:tblLayout w:type="fixed"/>
              <w:tblLook w:val="01E0" w:firstRow="1" w:lastRow="1" w:firstColumn="1" w:lastColumn="1" w:noHBand="0" w:noVBand="0"/>
            </w:tblPr>
            <w:tblGrid>
              <w:gridCol w:w="10737"/>
            </w:tblGrid>
            <w:tr w:rsidR="00AE0997" w:rsidRPr="00CA306F" w:rsidTr="00D428BB">
              <w:trPr>
                <w:trHeight w:val="6289"/>
              </w:trPr>
              <w:tc>
                <w:tcPr>
                  <w:tcW w:w="10737" w:type="dxa"/>
                </w:tcPr>
                <w:p w:rsidR="00AE0997" w:rsidRDefault="00AE0997" w:rsidP="00553670">
                  <w:pPr>
                    <w:framePr w:hSpace="180" w:wrap="around" w:vAnchor="text" w:hAnchor="margin" w:xAlign="center" w:y="-801"/>
                    <w:numPr>
                      <w:ilvl w:val="0"/>
                      <w:numId w:val="26"/>
                    </w:numPr>
                    <w:spacing w:before="100" w:beforeAutospacing="1" w:after="100" w:afterAutospacing="1"/>
                    <w:jc w:val="left"/>
                    <w:rPr>
                      <w:rFonts w:cs="Arial"/>
                      <w:szCs w:val="20"/>
                      <w:lang w:eastAsia="en-GB"/>
                    </w:rPr>
                  </w:pPr>
                  <w:r w:rsidRPr="00F6441B">
                    <w:rPr>
                      <w:rFonts w:cs="Arial"/>
                      <w:szCs w:val="20"/>
                      <w:lang w:eastAsia="en-GB"/>
                    </w:rPr>
                    <w:t xml:space="preserve">Facilitate the function of the AP as a first/emergency point of contact out of hours </w:t>
                  </w:r>
                </w:p>
                <w:p w:rsidR="00AE0997" w:rsidRPr="00F6441B" w:rsidRDefault="00AE0997" w:rsidP="00553670">
                  <w:pPr>
                    <w:framePr w:hSpace="180" w:wrap="around" w:vAnchor="text" w:hAnchor="margin" w:xAlign="center" w:y="-801"/>
                    <w:numPr>
                      <w:ilvl w:val="0"/>
                      <w:numId w:val="26"/>
                    </w:numPr>
                    <w:spacing w:before="100" w:beforeAutospacing="1" w:after="100" w:afterAutospacing="1"/>
                    <w:jc w:val="left"/>
                    <w:rPr>
                      <w:rFonts w:cs="Arial"/>
                      <w:szCs w:val="20"/>
                      <w:lang w:eastAsia="en-GB"/>
                    </w:rPr>
                  </w:pPr>
                  <w:r w:rsidRPr="00F6441B">
                    <w:rPr>
                      <w:rFonts w:cs="Arial"/>
                      <w:szCs w:val="20"/>
                      <w:lang w:eastAsia="en-GB"/>
                    </w:rPr>
                    <w:t xml:space="preserve">Escalate to the standby Manager any matters of concern to ensure the enforcement and /or compliance with court orders, licences , AP rules Contribute to effective team practice, communicate effectively with team members and pass on key information </w:t>
                  </w:r>
                </w:p>
                <w:p w:rsidR="00AE0997" w:rsidRDefault="00AE0997" w:rsidP="00553670">
                  <w:pPr>
                    <w:framePr w:hSpace="180" w:wrap="around" w:vAnchor="text" w:hAnchor="margin" w:xAlign="center" w:y="-801"/>
                    <w:numPr>
                      <w:ilvl w:val="0"/>
                      <w:numId w:val="26"/>
                    </w:numPr>
                    <w:spacing w:before="100" w:beforeAutospacing="1" w:after="100" w:afterAutospacing="1"/>
                    <w:jc w:val="left"/>
                    <w:rPr>
                      <w:rFonts w:cs="Arial"/>
                      <w:szCs w:val="20"/>
                      <w:lang w:eastAsia="en-GB"/>
                    </w:rPr>
                  </w:pPr>
                  <w:r w:rsidRPr="00F6441B">
                    <w:rPr>
                      <w:rFonts w:cs="Arial"/>
                      <w:szCs w:val="20"/>
                      <w:lang w:eastAsia="en-GB"/>
                    </w:rPr>
                    <w:t xml:space="preserve">Undertake regular </w:t>
                  </w:r>
                  <w:r>
                    <w:rPr>
                      <w:rFonts w:cs="Arial"/>
                      <w:szCs w:val="20"/>
                      <w:lang w:eastAsia="en-GB"/>
                    </w:rPr>
                    <w:t xml:space="preserve">visits to sites and ensure all Residential Assistants </w:t>
                  </w:r>
                  <w:proofErr w:type="spellStart"/>
                  <w:r>
                    <w:rPr>
                      <w:rFonts w:cs="Arial"/>
                      <w:szCs w:val="20"/>
                      <w:lang w:eastAsia="en-GB"/>
                    </w:rPr>
                    <w:t>employee’s</w:t>
                  </w:r>
                  <w:proofErr w:type="spellEnd"/>
                  <w:r>
                    <w:rPr>
                      <w:rFonts w:cs="Arial"/>
                      <w:szCs w:val="20"/>
                      <w:lang w:eastAsia="en-GB"/>
                    </w:rPr>
                    <w:t xml:space="preserve"> have completed all local inductions and signed off all Training, Risk Assessments, and Approved Premise Safe Working Practice </w:t>
                  </w:r>
                </w:p>
                <w:p w:rsidR="00AE0997" w:rsidRDefault="00AE0997" w:rsidP="00553670">
                  <w:pPr>
                    <w:framePr w:hSpace="180" w:wrap="around" w:vAnchor="text" w:hAnchor="margin" w:xAlign="center" w:y="-801"/>
                    <w:numPr>
                      <w:ilvl w:val="0"/>
                      <w:numId w:val="26"/>
                    </w:numPr>
                    <w:spacing w:before="100" w:beforeAutospacing="1" w:after="100" w:afterAutospacing="1"/>
                    <w:jc w:val="left"/>
                    <w:rPr>
                      <w:rFonts w:cs="Arial"/>
                      <w:szCs w:val="20"/>
                      <w:lang w:eastAsia="en-GB"/>
                    </w:rPr>
                  </w:pPr>
                  <w:r>
                    <w:rPr>
                      <w:rFonts w:cs="Arial"/>
                      <w:szCs w:val="20"/>
                      <w:lang w:eastAsia="en-GB"/>
                    </w:rPr>
                    <w:t xml:space="preserve">Whilst performing duties within an AP environment : </w:t>
                  </w:r>
                </w:p>
                <w:p w:rsidR="00AE0997" w:rsidRPr="00F6441B" w:rsidRDefault="00AE0997" w:rsidP="00553670">
                  <w:pPr>
                    <w:framePr w:hSpace="180" w:wrap="around" w:vAnchor="text" w:hAnchor="margin" w:xAlign="center" w:y="-801"/>
                    <w:numPr>
                      <w:ilvl w:val="0"/>
                      <w:numId w:val="26"/>
                    </w:numPr>
                    <w:spacing w:before="100" w:beforeAutospacing="1" w:after="100" w:afterAutospacing="1"/>
                    <w:jc w:val="left"/>
                    <w:rPr>
                      <w:rFonts w:cs="Arial"/>
                      <w:szCs w:val="20"/>
                      <w:lang w:eastAsia="en-GB"/>
                    </w:rPr>
                  </w:pPr>
                  <w:r>
                    <w:rPr>
                      <w:rFonts w:cs="Arial"/>
                      <w:szCs w:val="20"/>
                      <w:lang w:eastAsia="en-GB"/>
                    </w:rPr>
                    <w:t xml:space="preserve"> r</w:t>
                  </w:r>
                  <w:r w:rsidRPr="00F6441B">
                    <w:rPr>
                      <w:rFonts w:cs="Arial"/>
                      <w:szCs w:val="20"/>
                      <w:lang w:eastAsia="en-GB"/>
                    </w:rPr>
                    <w:t xml:space="preserve">ecording any occurrences/damage or defects, and monitor CCTV equipment </w:t>
                  </w:r>
                </w:p>
                <w:p w:rsidR="00AE0997" w:rsidRPr="00F6441B" w:rsidRDefault="00AE0997" w:rsidP="00553670">
                  <w:pPr>
                    <w:framePr w:hSpace="180" w:wrap="around" w:vAnchor="text" w:hAnchor="margin" w:xAlign="center" w:y="-801"/>
                    <w:numPr>
                      <w:ilvl w:val="0"/>
                      <w:numId w:val="26"/>
                    </w:numPr>
                    <w:spacing w:before="100" w:beforeAutospacing="1" w:after="100" w:afterAutospacing="1"/>
                    <w:jc w:val="left"/>
                    <w:rPr>
                      <w:rFonts w:cs="Arial"/>
                      <w:szCs w:val="20"/>
                      <w:lang w:eastAsia="en-GB"/>
                    </w:rPr>
                  </w:pPr>
                  <w:r w:rsidRPr="00F6441B">
                    <w:rPr>
                      <w:rFonts w:cs="Arial"/>
                      <w:szCs w:val="20"/>
                      <w:lang w:eastAsia="en-GB"/>
                    </w:rPr>
                    <w:t xml:space="preserve">Maintain an active presence in the AP at all times. Regularly engage with residents in a pro-social manner. Contribute towards the protection of residents, e.g. monitor in line with risk assessments. </w:t>
                  </w:r>
                </w:p>
                <w:p w:rsidR="00AE0997" w:rsidRPr="00F6441B" w:rsidRDefault="00AE0997" w:rsidP="00553670">
                  <w:pPr>
                    <w:framePr w:hSpace="180" w:wrap="around" w:vAnchor="text" w:hAnchor="margin" w:xAlign="center" w:y="-801"/>
                    <w:numPr>
                      <w:ilvl w:val="0"/>
                      <w:numId w:val="26"/>
                    </w:numPr>
                    <w:spacing w:before="100" w:beforeAutospacing="1" w:after="100" w:afterAutospacing="1"/>
                    <w:jc w:val="left"/>
                    <w:rPr>
                      <w:rFonts w:cs="Arial"/>
                      <w:szCs w:val="20"/>
                      <w:lang w:eastAsia="en-GB"/>
                    </w:rPr>
                  </w:pPr>
                  <w:r w:rsidRPr="00F6441B">
                    <w:rPr>
                      <w:rFonts w:cs="Arial"/>
                      <w:szCs w:val="20"/>
                      <w:lang w:eastAsia="en-GB"/>
                    </w:rPr>
                    <w:t xml:space="preserve">Monitor behaviour of high risk residents and motivate residents to ensure compliance. Respond appropriately to abusive or aggressive behaviour </w:t>
                  </w:r>
                </w:p>
                <w:p w:rsidR="00AE0997" w:rsidRPr="00F6441B" w:rsidRDefault="00AE0997" w:rsidP="00553670">
                  <w:pPr>
                    <w:framePr w:hSpace="180" w:wrap="around" w:vAnchor="text" w:hAnchor="margin" w:xAlign="center" w:y="-801"/>
                    <w:numPr>
                      <w:ilvl w:val="0"/>
                      <w:numId w:val="26"/>
                    </w:numPr>
                    <w:spacing w:before="100" w:beforeAutospacing="1" w:after="100" w:afterAutospacing="1"/>
                    <w:jc w:val="left"/>
                    <w:rPr>
                      <w:rFonts w:cs="Arial"/>
                      <w:szCs w:val="20"/>
                      <w:lang w:eastAsia="en-GB"/>
                    </w:rPr>
                  </w:pPr>
                  <w:r w:rsidRPr="00F6441B">
                    <w:rPr>
                      <w:rFonts w:cs="Arial"/>
                      <w:szCs w:val="20"/>
                      <w:lang w:eastAsia="en-GB"/>
                    </w:rPr>
                    <w:t xml:space="preserve">Ensure that the AP is locked and secure during curfew period. Confirm the presence and wellbeing of all residents overnight </w:t>
                  </w:r>
                </w:p>
                <w:p w:rsidR="00AE0997" w:rsidRPr="00F6441B" w:rsidRDefault="00AE0997" w:rsidP="00553670">
                  <w:pPr>
                    <w:framePr w:hSpace="180" w:wrap="around" w:vAnchor="text" w:hAnchor="margin" w:xAlign="center" w:y="-801"/>
                    <w:numPr>
                      <w:ilvl w:val="0"/>
                      <w:numId w:val="26"/>
                    </w:numPr>
                    <w:spacing w:before="100" w:beforeAutospacing="1" w:after="100" w:afterAutospacing="1"/>
                    <w:jc w:val="left"/>
                    <w:rPr>
                      <w:rFonts w:cs="Arial"/>
                      <w:szCs w:val="20"/>
                      <w:lang w:eastAsia="en-GB"/>
                    </w:rPr>
                  </w:pPr>
                  <w:r w:rsidRPr="00F6441B">
                    <w:rPr>
                      <w:rFonts w:cs="Arial"/>
                      <w:szCs w:val="20"/>
                      <w:lang w:eastAsia="en-GB"/>
                    </w:rPr>
                    <w:t xml:space="preserve">Support and create a safe working environment for staff, residents and visitors by adhering to Health and Safety legislation, ensuring Safe Systems of Work (SSOW) and Risk Assessments are followed reporting incidents to Manager. Undertake Health and Safety, fire alarm, curfews and room curfew checks in line with procedures. </w:t>
                  </w:r>
                </w:p>
                <w:p w:rsidR="00AE0997" w:rsidRPr="00F6441B" w:rsidRDefault="00AE0997" w:rsidP="00553670">
                  <w:pPr>
                    <w:framePr w:hSpace="180" w:wrap="around" w:vAnchor="text" w:hAnchor="margin" w:xAlign="center" w:y="-801"/>
                    <w:numPr>
                      <w:ilvl w:val="0"/>
                      <w:numId w:val="26"/>
                    </w:numPr>
                    <w:spacing w:before="100" w:beforeAutospacing="1" w:after="100" w:afterAutospacing="1"/>
                    <w:jc w:val="left"/>
                    <w:rPr>
                      <w:rFonts w:cs="Arial"/>
                      <w:szCs w:val="20"/>
                      <w:lang w:eastAsia="en-GB"/>
                    </w:rPr>
                  </w:pPr>
                  <w:r w:rsidRPr="00F6441B">
                    <w:rPr>
                      <w:rFonts w:cs="Arial"/>
                      <w:szCs w:val="20"/>
                      <w:lang w:eastAsia="en-GB"/>
                    </w:rPr>
                    <w:t>Undertake room searches, pack up residents possessions as directed</w:t>
                  </w:r>
                </w:p>
                <w:p w:rsidR="00AE0997" w:rsidRPr="00F6441B" w:rsidRDefault="00AE0997" w:rsidP="00553670">
                  <w:pPr>
                    <w:framePr w:hSpace="180" w:wrap="around" w:vAnchor="text" w:hAnchor="margin" w:xAlign="center" w:y="-801"/>
                    <w:numPr>
                      <w:ilvl w:val="0"/>
                      <w:numId w:val="26"/>
                    </w:numPr>
                    <w:spacing w:before="100" w:beforeAutospacing="1" w:after="100" w:afterAutospacing="1"/>
                    <w:jc w:val="left"/>
                    <w:rPr>
                      <w:rFonts w:cs="Arial"/>
                      <w:szCs w:val="20"/>
                      <w:lang w:eastAsia="en-GB"/>
                    </w:rPr>
                  </w:pPr>
                  <w:r w:rsidRPr="00F6441B">
                    <w:rPr>
                      <w:rFonts w:cs="Arial"/>
                      <w:szCs w:val="20"/>
                      <w:lang w:eastAsia="en-GB"/>
                    </w:rPr>
                    <w:t xml:space="preserve">Support the arrangement and delivery of purposeful activities for residents within the premises </w:t>
                  </w:r>
                </w:p>
                <w:p w:rsidR="00AE0997" w:rsidRPr="00F6441B" w:rsidRDefault="00AE0997" w:rsidP="00553670">
                  <w:pPr>
                    <w:framePr w:hSpace="180" w:wrap="around" w:vAnchor="text" w:hAnchor="margin" w:xAlign="center" w:y="-801"/>
                    <w:numPr>
                      <w:ilvl w:val="0"/>
                      <w:numId w:val="26"/>
                    </w:numPr>
                    <w:spacing w:before="100" w:beforeAutospacing="1" w:after="100" w:afterAutospacing="1"/>
                    <w:jc w:val="left"/>
                    <w:rPr>
                      <w:rFonts w:cs="Arial"/>
                      <w:szCs w:val="20"/>
                      <w:lang w:eastAsia="en-GB"/>
                    </w:rPr>
                  </w:pPr>
                  <w:r w:rsidRPr="00F6441B">
                    <w:rPr>
                      <w:rFonts w:cs="Arial"/>
                      <w:szCs w:val="20"/>
                      <w:lang w:eastAsia="en-GB"/>
                    </w:rPr>
                    <w:t>Supervise residents’ meals</w:t>
                  </w:r>
                  <w:r>
                    <w:rPr>
                      <w:rFonts w:cs="Arial"/>
                      <w:szCs w:val="20"/>
                      <w:lang w:eastAsia="en-GB"/>
                    </w:rPr>
                    <w:t xml:space="preserve"> if required</w:t>
                  </w:r>
                  <w:r w:rsidRPr="00F6441B">
                    <w:rPr>
                      <w:rFonts w:cs="Arial"/>
                      <w:szCs w:val="20"/>
                      <w:lang w:eastAsia="en-GB"/>
                    </w:rPr>
                    <w:t xml:space="preserve"> </w:t>
                  </w:r>
                </w:p>
                <w:p w:rsidR="00AE0997" w:rsidRPr="00F6441B" w:rsidRDefault="00AE0997" w:rsidP="00553670">
                  <w:pPr>
                    <w:framePr w:hSpace="180" w:wrap="around" w:vAnchor="text" w:hAnchor="margin" w:xAlign="center" w:y="-801"/>
                    <w:numPr>
                      <w:ilvl w:val="0"/>
                      <w:numId w:val="26"/>
                    </w:numPr>
                    <w:spacing w:before="100" w:beforeAutospacing="1" w:after="100" w:afterAutospacing="1"/>
                    <w:jc w:val="left"/>
                    <w:rPr>
                      <w:rFonts w:cs="Arial"/>
                      <w:szCs w:val="20"/>
                      <w:lang w:eastAsia="en-GB"/>
                    </w:rPr>
                  </w:pPr>
                  <w:r w:rsidRPr="00F6441B">
                    <w:rPr>
                      <w:rFonts w:cs="Arial"/>
                      <w:szCs w:val="20"/>
                      <w:lang w:eastAsia="en-GB"/>
                    </w:rPr>
                    <w:t xml:space="preserve">Undertake effective induction of residents </w:t>
                  </w:r>
                </w:p>
                <w:p w:rsidR="00AE0997" w:rsidRPr="00F6441B" w:rsidRDefault="00AE0997" w:rsidP="00553670">
                  <w:pPr>
                    <w:framePr w:hSpace="180" w:wrap="around" w:vAnchor="text" w:hAnchor="margin" w:xAlign="center" w:y="-801"/>
                    <w:numPr>
                      <w:ilvl w:val="0"/>
                      <w:numId w:val="26"/>
                    </w:numPr>
                    <w:spacing w:before="100" w:beforeAutospacing="1" w:after="100" w:afterAutospacing="1"/>
                    <w:jc w:val="left"/>
                    <w:rPr>
                      <w:rFonts w:cs="Arial"/>
                      <w:szCs w:val="20"/>
                      <w:lang w:eastAsia="en-GB"/>
                    </w:rPr>
                  </w:pPr>
                  <w:r w:rsidRPr="00F6441B">
                    <w:rPr>
                      <w:rFonts w:cs="Arial"/>
                      <w:szCs w:val="20"/>
                      <w:lang w:eastAsia="en-GB"/>
                    </w:rPr>
                    <w:t xml:space="preserve">Follow prescribed medication procedures including the issuing of medication to residents and both weekly and nightly audit of medication sheets </w:t>
                  </w:r>
                </w:p>
                <w:p w:rsidR="00AE0997" w:rsidRPr="00F6441B" w:rsidRDefault="00AE0997" w:rsidP="00553670">
                  <w:pPr>
                    <w:framePr w:hSpace="180" w:wrap="around" w:vAnchor="text" w:hAnchor="margin" w:xAlign="center" w:y="-801"/>
                    <w:numPr>
                      <w:ilvl w:val="0"/>
                      <w:numId w:val="26"/>
                    </w:numPr>
                    <w:spacing w:before="100" w:beforeAutospacing="1" w:after="100" w:afterAutospacing="1"/>
                    <w:jc w:val="left"/>
                    <w:rPr>
                      <w:rFonts w:cs="Arial"/>
                      <w:szCs w:val="20"/>
                      <w:lang w:eastAsia="en-GB"/>
                    </w:rPr>
                  </w:pPr>
                  <w:r w:rsidRPr="00F6441B">
                    <w:rPr>
                      <w:rFonts w:cs="Arial"/>
                      <w:szCs w:val="20"/>
                      <w:lang w:eastAsia="en-GB"/>
                    </w:rPr>
                    <w:t xml:space="preserve">Undertake alcohol and drugs tests as requested by the Manager </w:t>
                  </w:r>
                </w:p>
                <w:p w:rsidR="00AE0997" w:rsidRPr="00F6441B" w:rsidRDefault="00AE0997" w:rsidP="00553670">
                  <w:pPr>
                    <w:framePr w:hSpace="180" w:wrap="around" w:vAnchor="text" w:hAnchor="margin" w:xAlign="center" w:y="-801"/>
                    <w:numPr>
                      <w:ilvl w:val="0"/>
                      <w:numId w:val="26"/>
                    </w:numPr>
                    <w:spacing w:before="100" w:beforeAutospacing="1" w:after="100" w:afterAutospacing="1"/>
                    <w:jc w:val="left"/>
                    <w:rPr>
                      <w:rFonts w:cs="Arial"/>
                      <w:szCs w:val="20"/>
                      <w:lang w:eastAsia="en-GB"/>
                    </w:rPr>
                  </w:pPr>
                  <w:r w:rsidRPr="00F6441B">
                    <w:rPr>
                      <w:rFonts w:cs="Arial"/>
                      <w:szCs w:val="20"/>
                      <w:lang w:eastAsia="en-GB"/>
                    </w:rPr>
                    <w:t xml:space="preserve">Undertake First Aid if a resident is injured or self-harms. </w:t>
                  </w:r>
                </w:p>
                <w:p w:rsidR="00AE0997" w:rsidRPr="00F6441B" w:rsidRDefault="00AE0997" w:rsidP="00553670">
                  <w:pPr>
                    <w:framePr w:hSpace="180" w:wrap="around" w:vAnchor="text" w:hAnchor="margin" w:xAlign="center" w:y="-801"/>
                    <w:numPr>
                      <w:ilvl w:val="0"/>
                      <w:numId w:val="26"/>
                    </w:numPr>
                    <w:spacing w:before="100" w:beforeAutospacing="1" w:after="100" w:afterAutospacing="1"/>
                    <w:jc w:val="left"/>
                    <w:rPr>
                      <w:rFonts w:cs="Arial"/>
                      <w:szCs w:val="20"/>
                      <w:lang w:eastAsia="en-GB"/>
                    </w:rPr>
                  </w:pPr>
                  <w:r w:rsidRPr="00F6441B">
                    <w:rPr>
                      <w:rFonts w:cs="Arial"/>
                      <w:szCs w:val="20"/>
                      <w:lang w:eastAsia="en-GB"/>
                    </w:rPr>
                    <w:t xml:space="preserve">Maintain hostel records and files as required, including data entry as necessary and contribute to the completion of incident reports </w:t>
                  </w:r>
                </w:p>
                <w:p w:rsidR="00AE0997" w:rsidRPr="00F6441B" w:rsidRDefault="00AE0997" w:rsidP="00553670">
                  <w:pPr>
                    <w:framePr w:hSpace="180" w:wrap="around" w:vAnchor="text" w:hAnchor="margin" w:xAlign="center" w:y="-801"/>
                    <w:numPr>
                      <w:ilvl w:val="0"/>
                      <w:numId w:val="26"/>
                    </w:numPr>
                    <w:spacing w:before="100" w:beforeAutospacing="1" w:after="100" w:afterAutospacing="1"/>
                    <w:jc w:val="left"/>
                    <w:rPr>
                      <w:rFonts w:cs="Arial"/>
                      <w:szCs w:val="20"/>
                      <w:lang w:eastAsia="en-GB"/>
                    </w:rPr>
                  </w:pPr>
                  <w:r w:rsidRPr="00F6441B">
                    <w:rPr>
                      <w:rFonts w:cs="Arial"/>
                      <w:szCs w:val="20"/>
                      <w:lang w:eastAsia="en-GB"/>
                    </w:rPr>
                    <w:t xml:space="preserve">Carry out safeguarding children duties in accordance with the NPS statutory responsibilities and agency policies </w:t>
                  </w:r>
                </w:p>
                <w:p w:rsidR="00AE0997" w:rsidRPr="00F6441B" w:rsidRDefault="00AE0997" w:rsidP="00553670">
                  <w:pPr>
                    <w:framePr w:hSpace="180" w:wrap="around" w:vAnchor="text" w:hAnchor="margin" w:xAlign="center" w:y="-801"/>
                    <w:numPr>
                      <w:ilvl w:val="0"/>
                      <w:numId w:val="26"/>
                    </w:numPr>
                    <w:spacing w:before="100" w:beforeAutospacing="1" w:after="100" w:afterAutospacing="1"/>
                    <w:jc w:val="left"/>
                    <w:rPr>
                      <w:rFonts w:cs="Arial"/>
                      <w:szCs w:val="20"/>
                      <w:lang w:eastAsia="en-GB"/>
                    </w:rPr>
                  </w:pPr>
                  <w:r w:rsidRPr="00F6441B">
                    <w:rPr>
                      <w:rFonts w:cs="Arial"/>
                      <w:szCs w:val="20"/>
                      <w:lang w:eastAsia="en-GB"/>
                    </w:rPr>
                    <w:t xml:space="preserve">Deal with visitors and telephone calls, and monitor the work of visiting contractors in accordance with health and safety. </w:t>
                  </w:r>
                </w:p>
                <w:p w:rsidR="00AE0997" w:rsidRPr="00F6441B" w:rsidRDefault="00AE0997" w:rsidP="00553670">
                  <w:pPr>
                    <w:framePr w:hSpace="180" w:wrap="around" w:vAnchor="text" w:hAnchor="margin" w:xAlign="center" w:y="-801"/>
                    <w:numPr>
                      <w:ilvl w:val="0"/>
                      <w:numId w:val="26"/>
                    </w:numPr>
                    <w:spacing w:before="100" w:beforeAutospacing="1" w:after="100" w:afterAutospacing="1"/>
                    <w:jc w:val="left"/>
                    <w:rPr>
                      <w:rFonts w:cs="Arial"/>
                      <w:szCs w:val="20"/>
                      <w:lang w:eastAsia="en-GB"/>
                    </w:rPr>
                  </w:pPr>
                  <w:r w:rsidRPr="00F6441B">
                    <w:rPr>
                      <w:rFonts w:cs="Arial"/>
                      <w:szCs w:val="20"/>
                      <w:lang w:eastAsia="en-GB"/>
                    </w:rPr>
                    <w:t xml:space="preserve">Demonstrate pro-social modelling skills by consistently reinforcing pro-social behaviour and attitudes and challenging anti-social behaviour and attitudes </w:t>
                  </w:r>
                </w:p>
                <w:p w:rsidR="00AE0997" w:rsidRPr="0069274E" w:rsidRDefault="00AE0997" w:rsidP="00553670">
                  <w:pPr>
                    <w:framePr w:hSpace="180" w:wrap="around" w:vAnchor="text" w:hAnchor="margin" w:xAlign="center" w:y="-801"/>
                    <w:numPr>
                      <w:ilvl w:val="0"/>
                      <w:numId w:val="26"/>
                    </w:numPr>
                    <w:spacing w:before="100" w:beforeAutospacing="1" w:after="100" w:afterAutospacing="1"/>
                    <w:jc w:val="left"/>
                    <w:rPr>
                      <w:rFonts w:cs="Arial"/>
                      <w:szCs w:val="20"/>
                      <w:lang w:eastAsia="en-GB"/>
                    </w:rPr>
                  </w:pPr>
                  <w:r w:rsidRPr="00F6441B">
                    <w:rPr>
                      <w:rFonts w:cs="Arial"/>
                      <w:szCs w:val="20"/>
                      <w:lang w:eastAsia="en-GB"/>
                    </w:rPr>
                    <w:t xml:space="preserve">To work within the aims and values of </w:t>
                  </w:r>
                  <w:r w:rsidRPr="0069274E">
                    <w:rPr>
                      <w:rFonts w:cs="Arial"/>
                      <w:szCs w:val="20"/>
                      <w:lang w:eastAsia="en-GB"/>
                    </w:rPr>
                    <w:t xml:space="preserve"> Sodexo,  </w:t>
                  </w:r>
                  <w:r w:rsidRPr="00F6441B">
                    <w:rPr>
                      <w:rFonts w:cs="Arial"/>
                      <w:szCs w:val="20"/>
                      <w:lang w:eastAsia="en-GB"/>
                    </w:rPr>
                    <w:t>NPS and NOMS</w:t>
                  </w:r>
                </w:p>
                <w:p w:rsidR="00AE0997" w:rsidRPr="001E1EA2" w:rsidRDefault="00AE0997" w:rsidP="00553670">
                  <w:pPr>
                    <w:framePr w:hSpace="180" w:wrap="around" w:vAnchor="text" w:hAnchor="margin" w:xAlign="center" w:y="-801"/>
                    <w:numPr>
                      <w:ilvl w:val="0"/>
                      <w:numId w:val="26"/>
                    </w:numPr>
                    <w:spacing w:before="100" w:beforeAutospacing="1" w:after="100" w:afterAutospacing="1"/>
                    <w:jc w:val="left"/>
                    <w:rPr>
                      <w:rFonts w:cs="Arial"/>
                      <w:szCs w:val="20"/>
                      <w:lang w:eastAsia="en-GB"/>
                    </w:rPr>
                  </w:pPr>
                  <w:r w:rsidRPr="00F6441B">
                    <w:rPr>
                      <w:rFonts w:eastAsia="Calibri" w:cs="Arial"/>
                      <w:szCs w:val="20"/>
                      <w:lang w:eastAsia="en-US"/>
                    </w:rPr>
                    <w:t>Carry out any other reasonable duty commensurate with the responsibilities of the post.</w:t>
                  </w:r>
                </w:p>
                <w:p w:rsidR="00AE0997" w:rsidRPr="00C50936" w:rsidRDefault="00AE0997" w:rsidP="00553670">
                  <w:pPr>
                    <w:pStyle w:val="ListParagraph"/>
                    <w:framePr w:hSpace="180" w:wrap="around" w:vAnchor="text" w:hAnchor="margin" w:xAlign="center" w:y="-801"/>
                    <w:numPr>
                      <w:ilvl w:val="0"/>
                      <w:numId w:val="26"/>
                    </w:numPr>
                    <w:spacing w:before="20" w:after="20"/>
                    <w:rPr>
                      <w:rFonts w:cs="Arial"/>
                      <w:color w:val="000000" w:themeColor="text1"/>
                      <w:szCs w:val="20"/>
                    </w:rPr>
                  </w:pPr>
                  <w:r w:rsidRPr="00C50936">
                    <w:rPr>
                      <w:rFonts w:cs="Arial"/>
                    </w:rPr>
                    <w:t xml:space="preserve">Comply with all Sodexo company policies/procedures </w:t>
                  </w:r>
                </w:p>
                <w:p w:rsidR="00AE0997" w:rsidRPr="00F6441B" w:rsidRDefault="00AE0997" w:rsidP="00553670">
                  <w:pPr>
                    <w:framePr w:hSpace="180" w:wrap="around" w:vAnchor="text" w:hAnchor="margin" w:xAlign="center" w:y="-801"/>
                    <w:numPr>
                      <w:ilvl w:val="0"/>
                      <w:numId w:val="26"/>
                    </w:numPr>
                    <w:spacing w:before="100" w:beforeAutospacing="1" w:after="100" w:afterAutospacing="1"/>
                    <w:jc w:val="left"/>
                    <w:rPr>
                      <w:rFonts w:cs="Arial"/>
                      <w:szCs w:val="20"/>
                      <w:lang w:eastAsia="en-GB"/>
                    </w:rPr>
                  </w:pPr>
                  <w:r w:rsidRPr="00C50936">
                    <w:rPr>
                      <w:rFonts w:cs="Arial"/>
                    </w:rPr>
                    <w:t>Comply with all legislative requirements</w:t>
                  </w:r>
                </w:p>
                <w:p w:rsidR="00AE0997" w:rsidRPr="008B0D06" w:rsidRDefault="00AE0997" w:rsidP="00553670">
                  <w:pPr>
                    <w:pStyle w:val="Puces1"/>
                    <w:framePr w:hSpace="180" w:wrap="around" w:vAnchor="text" w:hAnchor="margin" w:xAlign="center" w:y="-801"/>
                    <w:numPr>
                      <w:ilvl w:val="0"/>
                      <w:numId w:val="26"/>
                    </w:numPr>
                    <w:rPr>
                      <w:b w:val="0"/>
                      <w:color w:val="0070C0"/>
                      <w:sz w:val="20"/>
                      <w:szCs w:val="20"/>
                    </w:rPr>
                  </w:pPr>
                  <w:r w:rsidRPr="0069274E">
                    <w:rPr>
                      <w:color w:val="000000"/>
                      <w:sz w:val="20"/>
                      <w:szCs w:val="20"/>
                    </w:rPr>
                    <w:t xml:space="preserve">The duties/responsibilities listed above describe the post as it is at present and is not intended to be exhaustive. The job holder is expected to accept reasonable alternations and additional tasks of a similar level that may be necessary. </w:t>
                  </w:r>
                </w:p>
              </w:tc>
            </w:tr>
          </w:tbl>
          <w:p w:rsidR="00AE0997" w:rsidRPr="00424476" w:rsidRDefault="00AE0997" w:rsidP="00AE0997">
            <w:pPr>
              <w:rPr>
                <w:rFonts w:cs="Arial"/>
                <w:color w:val="000000" w:themeColor="text1"/>
                <w:szCs w:val="20"/>
              </w:rPr>
            </w:pPr>
          </w:p>
        </w:tc>
      </w:tr>
    </w:tbl>
    <w:p w:rsidR="00E57078" w:rsidRDefault="00E57078"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FB6D69" w:rsidRDefault="00AE0997" w:rsidP="00E21F13">
            <w:pPr>
              <w:pStyle w:val="titregris"/>
              <w:framePr w:hSpace="0" w:wrap="auto" w:vAnchor="margin" w:hAnchor="text" w:xAlign="left" w:yAlign="inline"/>
              <w:rPr>
                <w:b w:val="0"/>
              </w:rPr>
            </w:pPr>
            <w:r>
              <w:rPr>
                <w:color w:val="FF0000"/>
              </w:rPr>
              <w:lastRenderedPageBreak/>
              <w:t>4</w:t>
            </w:r>
            <w:r w:rsidR="00366A73" w:rsidRPr="00315425">
              <w:rPr>
                <w:color w:val="FF0000"/>
              </w:rPr>
              <w:t>.</w:t>
            </w:r>
            <w:r w:rsidR="00366A73">
              <w:t xml:space="preserve">  </w:t>
            </w:r>
            <w:r w:rsidR="00366A73" w:rsidRPr="00716D56">
              <w:t xml:space="preserve">Accountabilities </w:t>
            </w:r>
          </w:p>
        </w:tc>
      </w:tr>
      <w:tr w:rsidR="00366A73" w:rsidRPr="00062691" w:rsidTr="00AE0997">
        <w:trPr>
          <w:trHeight w:val="620"/>
        </w:trPr>
        <w:tc>
          <w:tcPr>
            <w:tcW w:w="10458" w:type="dxa"/>
            <w:tcBorders>
              <w:top w:val="nil"/>
              <w:left w:val="single" w:sz="2" w:space="0" w:color="auto"/>
              <w:bottom w:val="single" w:sz="4" w:space="0" w:color="auto"/>
              <w:right w:val="single" w:sz="4" w:space="0" w:color="auto"/>
            </w:tcBorders>
          </w:tcPr>
          <w:p w:rsidR="00A54407" w:rsidRDefault="00A54407" w:rsidP="002B3D9A">
            <w:pPr>
              <w:numPr>
                <w:ilvl w:val="0"/>
                <w:numId w:val="3"/>
              </w:numPr>
              <w:spacing w:before="20" w:after="20"/>
              <w:jc w:val="left"/>
              <w:rPr>
                <w:rFonts w:cs="Arial"/>
                <w:color w:val="000000" w:themeColor="text1"/>
                <w:szCs w:val="20"/>
              </w:rPr>
            </w:pPr>
            <w:r>
              <w:rPr>
                <w:rFonts w:cs="Arial"/>
                <w:color w:val="000000" w:themeColor="text1"/>
                <w:szCs w:val="20"/>
              </w:rPr>
              <w:t xml:space="preserve"> </w:t>
            </w:r>
            <w:r w:rsidR="001E1EA2">
              <w:rPr>
                <w:rFonts w:cs="Arial"/>
                <w:color w:val="000000" w:themeColor="text1"/>
                <w:szCs w:val="20"/>
              </w:rPr>
              <w:t>To maintain effective communication with all RA’s within the region.</w:t>
            </w:r>
          </w:p>
          <w:p w:rsidR="001E1EA2" w:rsidRDefault="001E1EA2" w:rsidP="002B3D9A">
            <w:pPr>
              <w:numPr>
                <w:ilvl w:val="0"/>
                <w:numId w:val="3"/>
              </w:numPr>
              <w:spacing w:before="20" w:after="20"/>
              <w:jc w:val="left"/>
              <w:rPr>
                <w:rFonts w:cs="Arial"/>
                <w:color w:val="000000" w:themeColor="text1"/>
                <w:szCs w:val="20"/>
              </w:rPr>
            </w:pPr>
            <w:r>
              <w:rPr>
                <w:rFonts w:cs="Arial"/>
                <w:color w:val="000000" w:themeColor="text1"/>
                <w:szCs w:val="20"/>
              </w:rPr>
              <w:t xml:space="preserve">Ensure that all sites are manned as required for each shift </w:t>
            </w:r>
          </w:p>
          <w:p w:rsidR="001E1EA2" w:rsidRDefault="001E1EA2" w:rsidP="002B3D9A">
            <w:pPr>
              <w:numPr>
                <w:ilvl w:val="0"/>
                <w:numId w:val="3"/>
              </w:numPr>
              <w:spacing w:before="20" w:after="20"/>
              <w:jc w:val="left"/>
              <w:rPr>
                <w:rFonts w:cs="Arial"/>
                <w:color w:val="000000" w:themeColor="text1"/>
                <w:szCs w:val="20"/>
              </w:rPr>
            </w:pPr>
            <w:r>
              <w:rPr>
                <w:rFonts w:cs="Arial"/>
                <w:color w:val="000000" w:themeColor="text1"/>
                <w:szCs w:val="20"/>
              </w:rPr>
              <w:t xml:space="preserve">Act as out of </w:t>
            </w:r>
            <w:proofErr w:type="spellStart"/>
            <w:r>
              <w:rPr>
                <w:rFonts w:cs="Arial"/>
                <w:color w:val="000000" w:themeColor="text1"/>
                <w:szCs w:val="20"/>
              </w:rPr>
              <w:t>hour</w:t>
            </w:r>
            <w:proofErr w:type="spellEnd"/>
            <w:r>
              <w:rPr>
                <w:rFonts w:cs="Arial"/>
                <w:color w:val="000000" w:themeColor="text1"/>
                <w:szCs w:val="20"/>
              </w:rPr>
              <w:t xml:space="preserve"> point of contact for sites to contact</w:t>
            </w:r>
          </w:p>
          <w:p w:rsidR="001E1EA2" w:rsidRPr="00424476" w:rsidRDefault="001E1EA2" w:rsidP="002B3D9A">
            <w:pPr>
              <w:numPr>
                <w:ilvl w:val="0"/>
                <w:numId w:val="3"/>
              </w:numPr>
              <w:spacing w:before="20" w:after="20"/>
              <w:jc w:val="left"/>
              <w:rPr>
                <w:rFonts w:cs="Arial"/>
                <w:color w:val="000000" w:themeColor="text1"/>
                <w:szCs w:val="20"/>
              </w:rPr>
            </w:pPr>
            <w:r>
              <w:rPr>
                <w:rFonts w:cs="Arial"/>
                <w:color w:val="000000" w:themeColor="text1"/>
                <w:szCs w:val="20"/>
              </w:rPr>
              <w:t xml:space="preserve">Ensure that all RA’s are visited at least once a month. </w:t>
            </w:r>
          </w:p>
        </w:tc>
      </w:tr>
    </w:tbl>
    <w:p w:rsidR="007F602D" w:rsidRDefault="007F602D" w:rsidP="00366A73"/>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AE0997" w:rsidP="00E21F13">
            <w:pPr>
              <w:pStyle w:val="titregris"/>
              <w:framePr w:hSpace="0" w:wrap="auto" w:vAnchor="margin" w:hAnchor="text" w:xAlign="left" w:yAlign="inline"/>
              <w:rPr>
                <w:b w:val="0"/>
              </w:rPr>
            </w:pPr>
            <w:r>
              <w:rPr>
                <w:color w:val="FF0000"/>
              </w:rPr>
              <w:t>5</w:t>
            </w:r>
            <w:r w:rsidR="00EA3990" w:rsidRPr="00315425">
              <w:rPr>
                <w:color w:val="FF0000"/>
              </w:rPr>
              <w:t>.</w:t>
            </w:r>
            <w:r w:rsidR="00EA3990">
              <w:t xml:space="preserve">  Person </w:t>
            </w:r>
            <w:r w:rsidR="00E21F13">
              <w:t>s</w:t>
            </w:r>
            <w:r w:rsidR="00EA3990">
              <w:t>pecification</w:t>
            </w:r>
            <w:r w:rsidR="00EA3990" w:rsidRPr="00716D56">
              <w:t xml:space="preserve"> </w:t>
            </w:r>
          </w:p>
        </w:tc>
      </w:tr>
      <w:tr w:rsidR="00EA3990" w:rsidRPr="00062691" w:rsidTr="004238D8">
        <w:trPr>
          <w:trHeight w:val="620"/>
        </w:trPr>
        <w:tc>
          <w:tcPr>
            <w:tcW w:w="10458" w:type="dxa"/>
            <w:tcBorders>
              <w:top w:val="nil"/>
              <w:left w:val="single" w:sz="2" w:space="0" w:color="auto"/>
              <w:bottom w:val="single" w:sz="4" w:space="0" w:color="auto"/>
              <w:right w:val="single" w:sz="4" w:space="0" w:color="auto"/>
            </w:tcBorders>
          </w:tcPr>
          <w:p w:rsidR="004238D8" w:rsidRPr="0069274E" w:rsidRDefault="00063835" w:rsidP="00174B62">
            <w:pPr>
              <w:pStyle w:val="Puces4"/>
              <w:numPr>
                <w:ilvl w:val="0"/>
                <w:numId w:val="0"/>
              </w:numPr>
              <w:rPr>
                <w:b/>
                <w:szCs w:val="20"/>
              </w:rPr>
            </w:pPr>
            <w:r w:rsidRPr="0069274E">
              <w:rPr>
                <w:b/>
                <w:szCs w:val="20"/>
              </w:rPr>
              <w:t>Essential:</w:t>
            </w:r>
          </w:p>
          <w:p w:rsidR="00375BA5" w:rsidRDefault="00375BA5" w:rsidP="0040040D">
            <w:pPr>
              <w:pStyle w:val="default"/>
              <w:numPr>
                <w:ilvl w:val="0"/>
                <w:numId w:val="3"/>
              </w:numPr>
              <w:rPr>
                <w:rFonts w:ascii="Arial" w:hAnsi="Arial" w:cs="Arial"/>
                <w:color w:val="000000"/>
                <w:sz w:val="20"/>
                <w:szCs w:val="20"/>
              </w:rPr>
            </w:pPr>
            <w:r w:rsidRPr="00375BA5">
              <w:rPr>
                <w:rFonts w:ascii="Arial" w:hAnsi="Arial" w:cs="Arial"/>
                <w:color w:val="000000"/>
                <w:sz w:val="20"/>
                <w:szCs w:val="20"/>
              </w:rPr>
              <w:t>Must possess a valid SIA Licence</w:t>
            </w:r>
          </w:p>
          <w:p w:rsidR="00375BA5" w:rsidRDefault="00375BA5" w:rsidP="0040040D">
            <w:pPr>
              <w:pStyle w:val="default"/>
              <w:numPr>
                <w:ilvl w:val="0"/>
                <w:numId w:val="3"/>
              </w:numPr>
              <w:rPr>
                <w:rFonts w:ascii="Arial" w:hAnsi="Arial" w:cs="Arial"/>
                <w:color w:val="000000"/>
                <w:sz w:val="20"/>
                <w:szCs w:val="20"/>
              </w:rPr>
            </w:pPr>
            <w:r>
              <w:rPr>
                <w:rFonts w:ascii="Arial" w:hAnsi="Arial" w:cs="Arial"/>
                <w:color w:val="000000"/>
                <w:sz w:val="20"/>
                <w:szCs w:val="20"/>
              </w:rPr>
              <w:t>Have transport and valid driver</w:t>
            </w:r>
            <w:r w:rsidR="00553670">
              <w:rPr>
                <w:rFonts w:ascii="Arial" w:hAnsi="Arial" w:cs="Arial"/>
                <w:color w:val="000000"/>
                <w:sz w:val="20"/>
                <w:szCs w:val="20"/>
              </w:rPr>
              <w:t>’</w:t>
            </w:r>
            <w:bookmarkStart w:id="0" w:name="_GoBack"/>
            <w:bookmarkEnd w:id="0"/>
            <w:r>
              <w:rPr>
                <w:rFonts w:ascii="Arial" w:hAnsi="Arial" w:cs="Arial"/>
                <w:color w:val="000000"/>
                <w:sz w:val="20"/>
                <w:szCs w:val="20"/>
              </w:rPr>
              <w:t>s licence to enable travel between sites within the Yorkshire region</w:t>
            </w:r>
          </w:p>
          <w:p w:rsidR="0069274E" w:rsidRPr="00375BA5" w:rsidRDefault="00081189" w:rsidP="0040040D">
            <w:pPr>
              <w:pStyle w:val="default"/>
              <w:numPr>
                <w:ilvl w:val="0"/>
                <w:numId w:val="3"/>
              </w:numPr>
              <w:rPr>
                <w:rFonts w:ascii="Arial" w:hAnsi="Arial" w:cs="Arial"/>
                <w:color w:val="000000"/>
                <w:sz w:val="20"/>
                <w:szCs w:val="20"/>
              </w:rPr>
            </w:pPr>
            <w:r w:rsidRPr="00375BA5">
              <w:rPr>
                <w:rFonts w:ascii="Arial" w:hAnsi="Arial" w:cs="Arial"/>
                <w:color w:val="000000"/>
                <w:sz w:val="20"/>
                <w:szCs w:val="20"/>
              </w:rPr>
              <w:t xml:space="preserve">Strong, verbal and written communication skills, in English language, </w:t>
            </w:r>
            <w:r w:rsidR="0069274E" w:rsidRPr="00375BA5">
              <w:rPr>
                <w:rFonts w:ascii="Arial" w:hAnsi="Arial" w:cs="Arial"/>
                <w:color w:val="000000"/>
                <w:sz w:val="20"/>
                <w:szCs w:val="20"/>
              </w:rPr>
              <w:t xml:space="preserve">and </w:t>
            </w:r>
            <w:r w:rsidRPr="00375BA5">
              <w:rPr>
                <w:rFonts w:ascii="Arial" w:hAnsi="Arial" w:cs="Arial"/>
                <w:color w:val="000000"/>
                <w:sz w:val="20"/>
                <w:szCs w:val="20"/>
              </w:rPr>
              <w:t xml:space="preserve">the </w:t>
            </w:r>
            <w:r w:rsidR="0069274E" w:rsidRPr="00375BA5">
              <w:rPr>
                <w:rFonts w:ascii="Arial" w:hAnsi="Arial" w:cs="Arial"/>
                <w:color w:val="000000"/>
                <w:sz w:val="20"/>
                <w:szCs w:val="20"/>
              </w:rPr>
              <w:t xml:space="preserve">ability to communicate effectively with a wide range of individuals, including those who may present difficult or aggressive behaviour. </w:t>
            </w:r>
          </w:p>
          <w:p w:rsidR="00B339BE" w:rsidRPr="0069274E" w:rsidRDefault="00B339BE" w:rsidP="0069274E">
            <w:pPr>
              <w:pStyle w:val="Puces4"/>
              <w:numPr>
                <w:ilvl w:val="0"/>
                <w:numId w:val="3"/>
              </w:numPr>
              <w:rPr>
                <w:szCs w:val="20"/>
              </w:rPr>
            </w:pPr>
            <w:r w:rsidRPr="0069274E">
              <w:rPr>
                <w:szCs w:val="20"/>
              </w:rPr>
              <w:t>Able to work on own initiative and within a team environment</w:t>
            </w:r>
          </w:p>
          <w:p w:rsidR="00B339BE" w:rsidRPr="0069274E" w:rsidRDefault="00B339BE" w:rsidP="0069274E">
            <w:pPr>
              <w:pStyle w:val="Puces4"/>
              <w:numPr>
                <w:ilvl w:val="0"/>
                <w:numId w:val="3"/>
              </w:numPr>
              <w:rPr>
                <w:szCs w:val="20"/>
              </w:rPr>
            </w:pPr>
            <w:r w:rsidRPr="0069274E">
              <w:rPr>
                <w:szCs w:val="20"/>
              </w:rPr>
              <w:t>Able to demonstrate attention to detail and adherence to standards</w:t>
            </w:r>
          </w:p>
          <w:p w:rsidR="0069274E" w:rsidRPr="0069274E" w:rsidRDefault="0069274E" w:rsidP="0069274E">
            <w:pPr>
              <w:pStyle w:val="default"/>
              <w:numPr>
                <w:ilvl w:val="0"/>
                <w:numId w:val="3"/>
              </w:numPr>
              <w:rPr>
                <w:rFonts w:ascii="Arial" w:hAnsi="Arial" w:cs="Arial"/>
                <w:color w:val="000000"/>
                <w:sz w:val="20"/>
                <w:szCs w:val="20"/>
              </w:rPr>
            </w:pPr>
            <w:r w:rsidRPr="0069274E">
              <w:rPr>
                <w:rFonts w:ascii="Arial" w:hAnsi="Arial" w:cs="Arial"/>
                <w:color w:val="000000"/>
                <w:sz w:val="20"/>
                <w:szCs w:val="20"/>
              </w:rPr>
              <w:t xml:space="preserve">Understanding of and commitment to equality and diversity </w:t>
            </w:r>
          </w:p>
          <w:p w:rsidR="00B339BE" w:rsidRPr="0069274E" w:rsidRDefault="00B339BE" w:rsidP="0069274E">
            <w:pPr>
              <w:pStyle w:val="Puces4"/>
              <w:numPr>
                <w:ilvl w:val="0"/>
                <w:numId w:val="3"/>
              </w:numPr>
              <w:rPr>
                <w:szCs w:val="20"/>
              </w:rPr>
            </w:pPr>
            <w:r w:rsidRPr="0069274E">
              <w:rPr>
                <w:szCs w:val="20"/>
              </w:rPr>
              <w:t>Computer literate</w:t>
            </w:r>
          </w:p>
          <w:p w:rsidR="001E1EA2" w:rsidRDefault="001E1EA2" w:rsidP="0069274E">
            <w:pPr>
              <w:pStyle w:val="default"/>
              <w:rPr>
                <w:rFonts w:ascii="Arial" w:hAnsi="Arial" w:cs="Arial"/>
                <w:b/>
                <w:color w:val="000000"/>
                <w:sz w:val="20"/>
                <w:szCs w:val="20"/>
              </w:rPr>
            </w:pPr>
          </w:p>
          <w:p w:rsidR="0069274E" w:rsidRPr="00174B62" w:rsidRDefault="0069274E" w:rsidP="0069274E">
            <w:pPr>
              <w:pStyle w:val="default"/>
              <w:rPr>
                <w:rFonts w:ascii="Arial" w:hAnsi="Arial" w:cs="Arial"/>
                <w:b/>
                <w:color w:val="000000"/>
                <w:sz w:val="20"/>
                <w:szCs w:val="20"/>
              </w:rPr>
            </w:pPr>
            <w:r w:rsidRPr="00174B62">
              <w:rPr>
                <w:rFonts w:ascii="Arial" w:hAnsi="Arial" w:cs="Arial"/>
                <w:b/>
                <w:color w:val="000000"/>
                <w:sz w:val="20"/>
                <w:szCs w:val="20"/>
              </w:rPr>
              <w:t xml:space="preserve">Desirable - </w:t>
            </w:r>
          </w:p>
          <w:p w:rsidR="00375BA5" w:rsidRDefault="00375BA5" w:rsidP="0069274E">
            <w:pPr>
              <w:pStyle w:val="default"/>
              <w:numPr>
                <w:ilvl w:val="0"/>
                <w:numId w:val="3"/>
              </w:numPr>
              <w:rPr>
                <w:rFonts w:ascii="Arial" w:hAnsi="Arial" w:cs="Arial"/>
                <w:color w:val="000000"/>
                <w:sz w:val="20"/>
                <w:szCs w:val="20"/>
              </w:rPr>
            </w:pPr>
            <w:r>
              <w:rPr>
                <w:rFonts w:ascii="Arial" w:hAnsi="Arial" w:cs="Arial"/>
                <w:color w:val="000000"/>
                <w:sz w:val="20"/>
                <w:szCs w:val="20"/>
              </w:rPr>
              <w:t xml:space="preserve">Supervisory Experience at one year </w:t>
            </w:r>
          </w:p>
          <w:p w:rsidR="00375BA5" w:rsidRDefault="00375BA5" w:rsidP="0069274E">
            <w:pPr>
              <w:pStyle w:val="default"/>
              <w:numPr>
                <w:ilvl w:val="0"/>
                <w:numId w:val="3"/>
              </w:numPr>
              <w:rPr>
                <w:rFonts w:ascii="Arial" w:hAnsi="Arial" w:cs="Arial"/>
                <w:color w:val="000000"/>
                <w:sz w:val="20"/>
                <w:szCs w:val="20"/>
              </w:rPr>
            </w:pPr>
            <w:r>
              <w:rPr>
                <w:rFonts w:ascii="Arial" w:hAnsi="Arial" w:cs="Arial"/>
                <w:color w:val="000000"/>
                <w:sz w:val="20"/>
                <w:szCs w:val="20"/>
              </w:rPr>
              <w:t xml:space="preserve">Flexibility to </w:t>
            </w:r>
            <w:r w:rsidR="00A54407">
              <w:rPr>
                <w:rFonts w:ascii="Arial" w:hAnsi="Arial" w:cs="Arial"/>
                <w:color w:val="000000"/>
                <w:sz w:val="20"/>
                <w:szCs w:val="20"/>
              </w:rPr>
              <w:t>travel to cover various locations as required</w:t>
            </w:r>
          </w:p>
          <w:p w:rsidR="0069274E" w:rsidRPr="00174B62" w:rsidRDefault="0069274E" w:rsidP="0069274E">
            <w:pPr>
              <w:pStyle w:val="default"/>
              <w:numPr>
                <w:ilvl w:val="0"/>
                <w:numId w:val="3"/>
              </w:numPr>
              <w:rPr>
                <w:rFonts w:ascii="Arial" w:hAnsi="Arial" w:cs="Arial"/>
                <w:color w:val="000000"/>
                <w:sz w:val="20"/>
                <w:szCs w:val="20"/>
              </w:rPr>
            </w:pPr>
            <w:r w:rsidRPr="00174B62">
              <w:rPr>
                <w:rFonts w:ascii="Arial" w:hAnsi="Arial" w:cs="Arial"/>
                <w:color w:val="000000"/>
                <w:sz w:val="20"/>
                <w:szCs w:val="20"/>
              </w:rPr>
              <w:t xml:space="preserve">Understanding of factors related to offending – e.g. substance use, mental health </w:t>
            </w:r>
          </w:p>
          <w:p w:rsidR="0069274E" w:rsidRPr="00174B62" w:rsidRDefault="0069274E" w:rsidP="0069274E">
            <w:pPr>
              <w:pStyle w:val="default"/>
              <w:numPr>
                <w:ilvl w:val="0"/>
                <w:numId w:val="3"/>
              </w:numPr>
              <w:rPr>
                <w:rFonts w:ascii="Arial" w:hAnsi="Arial" w:cs="Arial"/>
                <w:color w:val="000000"/>
                <w:sz w:val="20"/>
                <w:szCs w:val="20"/>
              </w:rPr>
            </w:pPr>
            <w:r w:rsidRPr="00174B62">
              <w:rPr>
                <w:rFonts w:ascii="Arial" w:hAnsi="Arial" w:cs="Arial"/>
                <w:color w:val="000000"/>
                <w:sz w:val="20"/>
                <w:szCs w:val="20"/>
              </w:rPr>
              <w:t xml:space="preserve">Knowledge and understanding of risk assessment/ risk management relating to offenders </w:t>
            </w:r>
          </w:p>
          <w:p w:rsidR="0069274E" w:rsidRPr="00174B62" w:rsidRDefault="0069274E" w:rsidP="0069274E">
            <w:pPr>
              <w:pStyle w:val="default"/>
              <w:numPr>
                <w:ilvl w:val="0"/>
                <w:numId w:val="3"/>
              </w:numPr>
              <w:rPr>
                <w:rFonts w:ascii="Arial" w:hAnsi="Arial" w:cs="Arial"/>
                <w:color w:val="000000"/>
                <w:sz w:val="20"/>
                <w:szCs w:val="20"/>
              </w:rPr>
            </w:pPr>
            <w:r w:rsidRPr="00174B62">
              <w:rPr>
                <w:rFonts w:ascii="Arial" w:hAnsi="Arial" w:cs="Arial"/>
                <w:color w:val="000000"/>
                <w:sz w:val="20"/>
                <w:szCs w:val="20"/>
              </w:rPr>
              <w:t xml:space="preserve">Knowledge and understanding of the work of the Criminal Justice system and Probation Service </w:t>
            </w:r>
          </w:p>
          <w:p w:rsidR="0069274E" w:rsidRPr="00174B62" w:rsidRDefault="0069274E" w:rsidP="0069274E">
            <w:pPr>
              <w:pStyle w:val="default"/>
              <w:numPr>
                <w:ilvl w:val="0"/>
                <w:numId w:val="3"/>
              </w:numPr>
              <w:rPr>
                <w:rFonts w:ascii="Arial" w:hAnsi="Arial" w:cs="Arial"/>
                <w:color w:val="000000"/>
                <w:sz w:val="20"/>
                <w:szCs w:val="20"/>
              </w:rPr>
            </w:pPr>
            <w:r w:rsidRPr="00174B62">
              <w:rPr>
                <w:rFonts w:ascii="Arial" w:hAnsi="Arial" w:cs="Arial"/>
                <w:color w:val="000000"/>
                <w:sz w:val="20"/>
                <w:szCs w:val="20"/>
              </w:rPr>
              <w:t xml:space="preserve">Awareness of health and safety issues </w:t>
            </w:r>
          </w:p>
          <w:p w:rsidR="00B339BE" w:rsidRPr="004238D8" w:rsidRDefault="00B339BE" w:rsidP="00B339BE">
            <w:pPr>
              <w:pStyle w:val="Puces4"/>
              <w:numPr>
                <w:ilvl w:val="0"/>
                <w:numId w:val="0"/>
              </w:numPr>
              <w:ind w:left="360"/>
            </w:pPr>
          </w:p>
        </w:tc>
      </w:tr>
    </w:tbl>
    <w:p w:rsidR="007F02BF" w:rsidRDefault="00887D4C" w:rsidP="000E3EF7">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E21F13">
            <w:pPr>
              <w:pStyle w:val="titregris"/>
              <w:framePr w:hSpace="0" w:wrap="auto" w:vAnchor="margin" w:hAnchor="text" w:xAlign="left" w:yAlign="inline"/>
              <w:rPr>
                <w:b w:val="0"/>
              </w:rPr>
            </w:pPr>
            <w:r>
              <w:rPr>
                <w:color w:val="FF0000"/>
              </w:rPr>
              <w:t>8</w:t>
            </w:r>
            <w:r w:rsidRPr="00315425">
              <w:rPr>
                <w:color w:val="FF0000"/>
              </w:rPr>
              <w:t>.</w:t>
            </w:r>
            <w:r>
              <w:t xml:space="preserve">  Competencies</w:t>
            </w:r>
            <w:r w:rsidRPr="00716D56">
              <w:t xml:space="preserve"> </w:t>
            </w:r>
          </w:p>
        </w:tc>
      </w:tr>
      <w:tr w:rsidR="00EA3990" w:rsidRPr="00062691" w:rsidTr="00E21F13">
        <w:trPr>
          <w:trHeight w:val="699"/>
        </w:trPr>
        <w:tc>
          <w:tcPr>
            <w:tcW w:w="10456" w:type="dxa"/>
            <w:tcBorders>
              <w:top w:val="nil"/>
              <w:left w:val="single" w:sz="2" w:space="0" w:color="auto"/>
              <w:bottom w:val="single" w:sz="4" w:space="0" w:color="auto"/>
              <w:right w:val="single" w:sz="4" w:space="0" w:color="auto"/>
            </w:tcBorders>
          </w:tcPr>
          <w:p w:rsidR="00EA3990" w:rsidRDefault="00EA3990" w:rsidP="00EA3990">
            <w:pPr>
              <w:spacing w:before="40"/>
              <w:jc w:val="left"/>
              <w:rPr>
                <w:rFonts w:cs="Arial"/>
                <w:color w:val="000000" w:themeColor="text1"/>
                <w:szCs w:val="20"/>
              </w:rPr>
            </w:pPr>
          </w:p>
          <w:p w:rsidR="00EA3990" w:rsidRPr="00EA3990" w:rsidRDefault="00E21F13" w:rsidP="00E21F13">
            <w:pPr>
              <w:spacing w:before="40"/>
              <w:ind w:left="720"/>
              <w:jc w:val="left"/>
              <w:rPr>
                <w:rFonts w:cs="Arial"/>
                <w:color w:val="000000" w:themeColor="text1"/>
                <w:szCs w:val="20"/>
              </w:rPr>
            </w:pPr>
            <w:r>
              <w:rPr>
                <w:rFonts w:cs="Arial"/>
                <w:color w:val="000000" w:themeColor="text1"/>
                <w:szCs w:val="20"/>
              </w:rPr>
              <w:t>N/A – this section is for management job descriptions only</w:t>
            </w:r>
          </w:p>
        </w:tc>
      </w:tr>
    </w:tbl>
    <w:p w:rsidR="00E57078" w:rsidRDefault="00E57078" w:rsidP="00E57078">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57078" w:rsidRPr="00315425" w:rsidTr="00353228">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57078" w:rsidRPr="00FB6D69" w:rsidRDefault="00E57078" w:rsidP="00E21F13">
            <w:pPr>
              <w:pStyle w:val="titregris"/>
              <w:framePr w:hSpace="0" w:wrap="auto" w:vAnchor="margin" w:hAnchor="text" w:xAlign="left" w:yAlign="inline"/>
              <w:rPr>
                <w:b w:val="0"/>
              </w:rPr>
            </w:pPr>
            <w:r>
              <w:rPr>
                <w:color w:val="FF0000"/>
              </w:rPr>
              <w:t>9</w:t>
            </w:r>
            <w:r w:rsidRPr="00315425">
              <w:rPr>
                <w:color w:val="FF0000"/>
              </w:rPr>
              <w:t>.</w:t>
            </w:r>
            <w:r>
              <w:t xml:space="preserve">  Management </w:t>
            </w:r>
            <w:r w:rsidR="00E21F13">
              <w:t>a</w:t>
            </w:r>
            <w:r>
              <w:t>pproval</w:t>
            </w:r>
          </w:p>
        </w:tc>
      </w:tr>
      <w:tr w:rsidR="00E57078" w:rsidRPr="00062691" w:rsidTr="00353228">
        <w:trPr>
          <w:trHeight w:val="620"/>
        </w:trPr>
        <w:tc>
          <w:tcPr>
            <w:tcW w:w="10456" w:type="dxa"/>
            <w:tcBorders>
              <w:top w:val="nil"/>
              <w:left w:val="single" w:sz="2" w:space="0" w:color="auto"/>
              <w:bottom w:val="single" w:sz="4" w:space="0" w:color="auto"/>
              <w:right w:val="single" w:sz="4" w:space="0" w:color="auto"/>
            </w:tcBorders>
          </w:tcPr>
          <w:p w:rsidR="00E57078" w:rsidRDefault="00E57078" w:rsidP="00353228">
            <w:pPr>
              <w:spacing w:before="40"/>
              <w:jc w:val="left"/>
              <w:rPr>
                <w:rFonts w:cs="Arial"/>
                <w:color w:val="000000" w:themeColor="text1"/>
                <w:szCs w:val="20"/>
              </w:rPr>
            </w:pPr>
          </w:p>
          <w:tbl>
            <w:tblPr>
              <w:tblStyle w:val="TableGrid"/>
              <w:tblW w:w="0" w:type="auto"/>
              <w:tblLayout w:type="fixed"/>
              <w:tblLook w:val="04A0" w:firstRow="1" w:lastRow="0" w:firstColumn="1" w:lastColumn="0" w:noHBand="0" w:noVBand="1"/>
            </w:tblPr>
            <w:tblGrid>
              <w:gridCol w:w="2122"/>
              <w:gridCol w:w="2991"/>
              <w:gridCol w:w="2557"/>
              <w:gridCol w:w="2557"/>
            </w:tblGrid>
            <w:tr w:rsidR="00E57078" w:rsidTr="00E57078">
              <w:tc>
                <w:tcPr>
                  <w:tcW w:w="2122" w:type="dxa"/>
                </w:tcPr>
                <w:p w:rsidR="00E57078" w:rsidRDefault="00E57078" w:rsidP="00553670">
                  <w:pPr>
                    <w:framePr w:hSpace="180" w:wrap="around" w:vAnchor="text" w:hAnchor="margin" w:xAlign="center" w:y="192"/>
                    <w:spacing w:before="40"/>
                    <w:jc w:val="left"/>
                    <w:rPr>
                      <w:rFonts w:cs="Arial"/>
                      <w:color w:val="000000" w:themeColor="text1"/>
                      <w:szCs w:val="20"/>
                    </w:rPr>
                  </w:pPr>
                  <w:r>
                    <w:rPr>
                      <w:rFonts w:cs="Arial"/>
                      <w:color w:val="000000" w:themeColor="text1"/>
                      <w:szCs w:val="20"/>
                    </w:rPr>
                    <w:t>Version</w:t>
                  </w:r>
                </w:p>
              </w:tc>
              <w:tc>
                <w:tcPr>
                  <w:tcW w:w="2991" w:type="dxa"/>
                </w:tcPr>
                <w:p w:rsidR="00E57078" w:rsidRDefault="00297AA2" w:rsidP="00553670">
                  <w:pPr>
                    <w:framePr w:hSpace="180" w:wrap="around" w:vAnchor="text" w:hAnchor="margin" w:xAlign="center" w:y="192"/>
                    <w:spacing w:before="40"/>
                    <w:jc w:val="left"/>
                    <w:rPr>
                      <w:rFonts w:cs="Arial"/>
                      <w:color w:val="000000" w:themeColor="text1"/>
                      <w:szCs w:val="20"/>
                    </w:rPr>
                  </w:pPr>
                  <w:r>
                    <w:rPr>
                      <w:rFonts w:cs="Arial"/>
                      <w:color w:val="000000" w:themeColor="text1"/>
                      <w:szCs w:val="20"/>
                    </w:rPr>
                    <w:t>1</w:t>
                  </w:r>
                </w:p>
              </w:tc>
              <w:tc>
                <w:tcPr>
                  <w:tcW w:w="2557" w:type="dxa"/>
                </w:tcPr>
                <w:p w:rsidR="00E57078" w:rsidRDefault="00E57078" w:rsidP="00553670">
                  <w:pPr>
                    <w:framePr w:hSpace="180" w:wrap="around" w:vAnchor="text" w:hAnchor="margin" w:xAlign="center" w:y="192"/>
                    <w:spacing w:before="40"/>
                    <w:jc w:val="left"/>
                    <w:rPr>
                      <w:rFonts w:cs="Arial"/>
                      <w:color w:val="000000" w:themeColor="text1"/>
                      <w:szCs w:val="20"/>
                    </w:rPr>
                  </w:pPr>
                  <w:r>
                    <w:rPr>
                      <w:rFonts w:cs="Arial"/>
                      <w:color w:val="000000" w:themeColor="text1"/>
                      <w:szCs w:val="20"/>
                    </w:rPr>
                    <w:t>Date</w:t>
                  </w:r>
                </w:p>
              </w:tc>
              <w:tc>
                <w:tcPr>
                  <w:tcW w:w="2557" w:type="dxa"/>
                </w:tcPr>
                <w:p w:rsidR="00E57078" w:rsidRDefault="00B339BE" w:rsidP="00553670">
                  <w:pPr>
                    <w:framePr w:hSpace="180" w:wrap="around" w:vAnchor="text" w:hAnchor="margin" w:xAlign="center" w:y="192"/>
                    <w:spacing w:before="40"/>
                    <w:jc w:val="left"/>
                    <w:rPr>
                      <w:rFonts w:cs="Arial"/>
                      <w:color w:val="000000" w:themeColor="text1"/>
                      <w:szCs w:val="20"/>
                    </w:rPr>
                  </w:pPr>
                  <w:r>
                    <w:rPr>
                      <w:rFonts w:cs="Arial"/>
                      <w:color w:val="000000" w:themeColor="text1"/>
                      <w:szCs w:val="20"/>
                    </w:rPr>
                    <w:t>01</w:t>
                  </w:r>
                  <w:r w:rsidR="00297AA2">
                    <w:rPr>
                      <w:rFonts w:cs="Arial"/>
                      <w:color w:val="000000" w:themeColor="text1"/>
                      <w:szCs w:val="20"/>
                    </w:rPr>
                    <w:t xml:space="preserve"> September 2016</w:t>
                  </w:r>
                </w:p>
              </w:tc>
            </w:tr>
            <w:tr w:rsidR="00E57078" w:rsidTr="00E57078">
              <w:tc>
                <w:tcPr>
                  <w:tcW w:w="2122" w:type="dxa"/>
                </w:tcPr>
                <w:p w:rsidR="00E57078" w:rsidRDefault="00E57078" w:rsidP="00553670">
                  <w:pPr>
                    <w:framePr w:hSpace="180" w:wrap="around" w:vAnchor="text" w:hAnchor="margin" w:xAlign="center" w:y="192"/>
                    <w:spacing w:before="40"/>
                    <w:jc w:val="left"/>
                    <w:rPr>
                      <w:rFonts w:cs="Arial"/>
                      <w:color w:val="000000" w:themeColor="text1"/>
                      <w:szCs w:val="20"/>
                    </w:rPr>
                  </w:pPr>
                  <w:r>
                    <w:rPr>
                      <w:rFonts w:cs="Arial"/>
                      <w:color w:val="000000" w:themeColor="text1"/>
                      <w:szCs w:val="20"/>
                    </w:rPr>
                    <w:t xml:space="preserve">Document </w:t>
                  </w:r>
                  <w:r w:rsidR="00E21F13">
                    <w:rPr>
                      <w:rFonts w:cs="Arial"/>
                      <w:color w:val="000000" w:themeColor="text1"/>
                      <w:szCs w:val="20"/>
                    </w:rPr>
                    <w:t>o</w:t>
                  </w:r>
                  <w:r>
                    <w:rPr>
                      <w:rFonts w:cs="Arial"/>
                      <w:color w:val="000000" w:themeColor="text1"/>
                      <w:szCs w:val="20"/>
                    </w:rPr>
                    <w:t>wner</w:t>
                  </w:r>
                </w:p>
              </w:tc>
              <w:tc>
                <w:tcPr>
                  <w:tcW w:w="8105" w:type="dxa"/>
                  <w:gridSpan w:val="3"/>
                </w:tcPr>
                <w:p w:rsidR="00E57078" w:rsidRDefault="00D1426A" w:rsidP="00553670">
                  <w:pPr>
                    <w:framePr w:hSpace="180" w:wrap="around" w:vAnchor="text" w:hAnchor="margin" w:xAlign="center" w:y="192"/>
                    <w:spacing w:before="40"/>
                    <w:jc w:val="left"/>
                    <w:rPr>
                      <w:rFonts w:cs="Arial"/>
                      <w:color w:val="000000" w:themeColor="text1"/>
                      <w:szCs w:val="20"/>
                    </w:rPr>
                  </w:pPr>
                  <w:r>
                    <w:rPr>
                      <w:rFonts w:cs="Arial"/>
                      <w:color w:val="000000" w:themeColor="text1"/>
                      <w:szCs w:val="20"/>
                    </w:rPr>
                    <w:t>‘Initials’</w:t>
                  </w:r>
                </w:p>
              </w:tc>
            </w:tr>
          </w:tbl>
          <w:p w:rsidR="00E57078" w:rsidRPr="00EA3990" w:rsidRDefault="00E57078" w:rsidP="00353228">
            <w:pPr>
              <w:spacing w:before="40"/>
              <w:ind w:left="720"/>
              <w:jc w:val="left"/>
              <w:rPr>
                <w:rFonts w:cs="Arial"/>
                <w:color w:val="000000" w:themeColor="text1"/>
                <w:szCs w:val="20"/>
              </w:rPr>
            </w:pPr>
          </w:p>
        </w:tc>
      </w:tr>
    </w:tbl>
    <w:p w:rsidR="00E57078" w:rsidRDefault="00E57078" w:rsidP="00E57078">
      <w:pPr>
        <w:spacing w:after="200" w:line="276" w:lineRule="auto"/>
        <w:jc w:val="left"/>
      </w:pPr>
    </w:p>
    <w:p w:rsidR="00E57078" w:rsidRPr="00366A73" w:rsidRDefault="00E57078" w:rsidP="000E3EF7">
      <w:pPr>
        <w:spacing w:after="200" w:line="276" w:lineRule="auto"/>
        <w:jc w:val="left"/>
      </w:pPr>
    </w:p>
    <w:sectPr w:rsidR="00E57078" w:rsidRPr="00366A73" w:rsidSect="00613392">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7D4C" w:rsidRDefault="00887D4C" w:rsidP="00297AA2">
      <w:r>
        <w:separator/>
      </w:r>
    </w:p>
  </w:endnote>
  <w:endnote w:type="continuationSeparator" w:id="0">
    <w:p w:rsidR="00887D4C" w:rsidRDefault="00887D4C" w:rsidP="00297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rPr>
      <w:id w:val="-910466618"/>
      <w:docPartObj>
        <w:docPartGallery w:val="Page Numbers (Bottom of Page)"/>
        <w:docPartUnique/>
      </w:docPartObj>
    </w:sdtPr>
    <w:sdtEndPr/>
    <w:sdtContent>
      <w:sdt>
        <w:sdtPr>
          <w:rPr>
            <w:sz w:val="16"/>
          </w:rPr>
          <w:id w:val="98381352"/>
          <w:docPartObj>
            <w:docPartGallery w:val="Page Numbers (Top of Page)"/>
            <w:docPartUnique/>
          </w:docPartObj>
        </w:sdtPr>
        <w:sdtEndPr/>
        <w:sdtContent>
          <w:p w:rsidR="00B657E1" w:rsidRPr="00B657E1" w:rsidRDefault="00B657E1" w:rsidP="00B657E1">
            <w:pPr>
              <w:pStyle w:val="Footer"/>
              <w:jc w:val="center"/>
              <w:rPr>
                <w:sz w:val="16"/>
              </w:rPr>
            </w:pPr>
            <w:r w:rsidRPr="00B657E1">
              <w:rPr>
                <w:sz w:val="16"/>
              </w:rPr>
              <w:t xml:space="preserve">Page </w:t>
            </w:r>
            <w:r w:rsidRPr="00B657E1">
              <w:rPr>
                <w:bCs/>
                <w:sz w:val="16"/>
              </w:rPr>
              <w:fldChar w:fldCharType="begin"/>
            </w:r>
            <w:r w:rsidRPr="00B657E1">
              <w:rPr>
                <w:bCs/>
                <w:sz w:val="16"/>
              </w:rPr>
              <w:instrText xml:space="preserve"> PAGE </w:instrText>
            </w:r>
            <w:r w:rsidRPr="00B657E1">
              <w:rPr>
                <w:bCs/>
                <w:sz w:val="16"/>
              </w:rPr>
              <w:fldChar w:fldCharType="separate"/>
            </w:r>
            <w:r w:rsidR="00553670">
              <w:rPr>
                <w:bCs/>
                <w:noProof/>
                <w:sz w:val="16"/>
              </w:rPr>
              <w:t>3</w:t>
            </w:r>
            <w:r w:rsidRPr="00B657E1">
              <w:rPr>
                <w:bCs/>
                <w:sz w:val="16"/>
              </w:rPr>
              <w:fldChar w:fldCharType="end"/>
            </w:r>
            <w:r w:rsidRPr="00B657E1">
              <w:rPr>
                <w:sz w:val="16"/>
              </w:rPr>
              <w:t xml:space="preserve"> of </w:t>
            </w:r>
            <w:r w:rsidRPr="00B657E1">
              <w:rPr>
                <w:bCs/>
                <w:sz w:val="16"/>
              </w:rPr>
              <w:fldChar w:fldCharType="begin"/>
            </w:r>
            <w:r w:rsidRPr="00B657E1">
              <w:rPr>
                <w:bCs/>
                <w:sz w:val="16"/>
              </w:rPr>
              <w:instrText xml:space="preserve"> NUMPAGES  </w:instrText>
            </w:r>
            <w:r w:rsidRPr="00B657E1">
              <w:rPr>
                <w:bCs/>
                <w:sz w:val="16"/>
              </w:rPr>
              <w:fldChar w:fldCharType="separate"/>
            </w:r>
            <w:r w:rsidR="00553670">
              <w:rPr>
                <w:bCs/>
                <w:noProof/>
                <w:sz w:val="16"/>
              </w:rPr>
              <w:t>4</w:t>
            </w:r>
            <w:r w:rsidRPr="00B657E1">
              <w:rPr>
                <w:bCs/>
                <w:sz w:val="16"/>
              </w:rPr>
              <w:fldChar w:fldCharType="end"/>
            </w:r>
            <w:r w:rsidRPr="00B657E1">
              <w:rPr>
                <w:bCs/>
                <w:sz w:val="16"/>
              </w:rPr>
              <w:tab/>
            </w:r>
            <w:r w:rsidRPr="00B657E1">
              <w:rPr>
                <w:bCs/>
                <w:sz w:val="16"/>
              </w:rPr>
              <w:tab/>
            </w:r>
            <w:r w:rsidR="00B339BE">
              <w:rPr>
                <w:bCs/>
                <w:sz w:val="16"/>
              </w:rPr>
              <w:t xml:space="preserve">Security </w:t>
            </w:r>
            <w:r w:rsidR="00715119">
              <w:rPr>
                <w:bCs/>
                <w:sz w:val="16"/>
              </w:rPr>
              <w:t xml:space="preserve">Officer </w:t>
            </w:r>
            <w:r w:rsidR="00715119" w:rsidRPr="00B657E1">
              <w:rPr>
                <w:bCs/>
                <w:sz w:val="16"/>
              </w:rPr>
              <w:t>job</w:t>
            </w:r>
            <w:r w:rsidRPr="00B657E1">
              <w:rPr>
                <w:bCs/>
                <w:sz w:val="16"/>
              </w:rPr>
              <w:t xml:space="preserve"> description – version 1 –September 2016</w:t>
            </w:r>
            <w:r w:rsidRPr="00B657E1">
              <w:rPr>
                <w:bCs/>
                <w:sz w:val="16"/>
              </w:rPr>
              <w:tab/>
            </w:r>
          </w:p>
        </w:sdtContent>
      </w:sdt>
    </w:sdtContent>
  </w:sdt>
  <w:p w:rsidR="00297AA2" w:rsidRPr="00B657E1" w:rsidRDefault="00297AA2" w:rsidP="00B657E1">
    <w:pPr>
      <w:pStyle w:val="Footer"/>
      <w:jc w:val="left"/>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7D4C" w:rsidRDefault="00887D4C" w:rsidP="00297AA2">
      <w:r>
        <w:separator/>
      </w:r>
    </w:p>
  </w:footnote>
  <w:footnote w:type="continuationSeparator" w:id="0">
    <w:p w:rsidR="00887D4C" w:rsidRDefault="00887D4C" w:rsidP="00297A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6.75pt;height:9.75pt" o:bullet="t">
        <v:imagedata r:id="rId1" o:title="carre-rouge"/>
      </v:shape>
    </w:pict>
  </w:numPicBullet>
  <w:abstractNum w:abstractNumId="0">
    <w:nsid w:val="02D96681"/>
    <w:multiLevelType w:val="hybridMultilevel"/>
    <w:tmpl w:val="8732323C"/>
    <w:lvl w:ilvl="0" w:tplc="6EFA0AFE">
      <w:start w:val="1"/>
      <w:numFmt w:val="bullet"/>
      <w:pStyle w:val="Puces4"/>
      <w:lvlText w:val=""/>
      <w:lvlPicBulletId w:val="0"/>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nsid w:val="042F206C"/>
    <w:multiLevelType w:val="hybridMultilevel"/>
    <w:tmpl w:val="178EEFD0"/>
    <w:lvl w:ilvl="0" w:tplc="08090005">
      <w:start w:val="1"/>
      <w:numFmt w:val="bullet"/>
      <w:lvlText w:val=""/>
      <w:lvlJc w:val="left"/>
      <w:pPr>
        <w:ind w:left="720" w:hanging="360"/>
      </w:pPr>
      <w:rPr>
        <w:rFonts w:ascii="Wingdings" w:hAnsi="Wingdings" w:hint="default"/>
        <w:color w:val="FF0000"/>
        <w:sz w:val="26"/>
        <w:szCs w:val="26"/>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EA7B4F"/>
    <w:multiLevelType w:val="hybridMultilevel"/>
    <w:tmpl w:val="C56EC05A"/>
    <w:lvl w:ilvl="0" w:tplc="08090005">
      <w:start w:val="1"/>
      <w:numFmt w:val="bullet"/>
      <w:lvlText w:val=""/>
      <w:lvlJc w:val="left"/>
      <w:pPr>
        <w:ind w:left="720" w:hanging="360"/>
      </w:pPr>
      <w:rPr>
        <w:rFonts w:ascii="Wingdings" w:hAnsi="Wingdings" w:hint="default"/>
        <w:color w:val="FF0000"/>
        <w:sz w:val="26"/>
        <w:szCs w:val="26"/>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A3008F6"/>
    <w:multiLevelType w:val="hybridMultilevel"/>
    <w:tmpl w:val="021E91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E784860"/>
    <w:multiLevelType w:val="hybridMultilevel"/>
    <w:tmpl w:val="9CC6E0A0"/>
    <w:lvl w:ilvl="0" w:tplc="04090005">
      <w:start w:val="1"/>
      <w:numFmt w:val="bullet"/>
      <w:lvlText w:val=""/>
      <w:lvlJc w:val="left"/>
      <w:pPr>
        <w:ind w:left="720" w:hanging="360"/>
      </w:pPr>
      <w:rPr>
        <w:rFonts w:ascii="Wingdings" w:hAnsi="Wingdings" w:hint="default"/>
        <w:color w:val="FF0000"/>
        <w:sz w:val="16"/>
        <w:szCs w:val="26"/>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530097A"/>
    <w:multiLevelType w:val="hybridMultilevel"/>
    <w:tmpl w:val="5B067800"/>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71F3721"/>
    <w:multiLevelType w:val="hybridMultilevel"/>
    <w:tmpl w:val="AFA4C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5351BEA"/>
    <w:multiLevelType w:val="hybridMultilevel"/>
    <w:tmpl w:val="1586F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5AC66B6"/>
    <w:multiLevelType w:val="hybridMultilevel"/>
    <w:tmpl w:val="221AB4A6"/>
    <w:lvl w:ilvl="0" w:tplc="04090005">
      <w:start w:val="1"/>
      <w:numFmt w:val="bullet"/>
      <w:lvlText w:val=""/>
      <w:lvlJc w:val="left"/>
      <w:pPr>
        <w:ind w:left="720" w:hanging="360"/>
      </w:pPr>
      <w:rPr>
        <w:rFonts w:ascii="Wingdings" w:hAnsi="Wingdings" w:hint="default"/>
        <w:color w:val="FF0000"/>
        <w:sz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11">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12">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3">
    <w:nsid w:val="32A3673D"/>
    <w:multiLevelType w:val="hybridMultilevel"/>
    <w:tmpl w:val="AF8E4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D897E1C"/>
    <w:multiLevelType w:val="hybridMultilevel"/>
    <w:tmpl w:val="86BC642E"/>
    <w:lvl w:ilvl="0" w:tplc="04090005">
      <w:start w:val="1"/>
      <w:numFmt w:val="bullet"/>
      <w:lvlText w:val=""/>
      <w:lvlPicBulletId w:val="0"/>
      <w:lvlJc w:val="left"/>
      <w:pPr>
        <w:ind w:left="1080" w:hanging="360"/>
      </w:pPr>
      <w:rPr>
        <w:rFonts w:ascii="Wingdings" w:hAnsi="Wingdings" w:hint="default"/>
        <w:color w:val="FF0000"/>
        <w:sz w:val="16"/>
        <w:szCs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C260B20"/>
    <w:multiLevelType w:val="multilevel"/>
    <w:tmpl w:val="1584E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4395C9B"/>
    <w:multiLevelType w:val="hybridMultilevel"/>
    <w:tmpl w:val="C4CC6D00"/>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9D86E29"/>
    <w:multiLevelType w:val="hybridMultilevel"/>
    <w:tmpl w:val="BE9CF80E"/>
    <w:lvl w:ilvl="0" w:tplc="04090005">
      <w:start w:val="1"/>
      <w:numFmt w:val="bullet"/>
      <w:lvlText w:val=""/>
      <w:lvlPicBulletId w:val="0"/>
      <w:lvlJc w:val="left"/>
      <w:pPr>
        <w:ind w:left="1080" w:hanging="360"/>
      </w:pPr>
      <w:rPr>
        <w:rFonts w:ascii="Wingdings" w:hAnsi="Wingdings" w:hint="default"/>
        <w:color w:val="FF0000"/>
        <w:sz w:val="16"/>
        <w:szCs w:val="24"/>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5EC33863"/>
    <w:multiLevelType w:val="hybridMultilevel"/>
    <w:tmpl w:val="E40C5866"/>
    <w:lvl w:ilvl="0" w:tplc="04090005">
      <w:start w:val="1"/>
      <w:numFmt w:val="bullet"/>
      <w:lvlText w:val=""/>
      <w:lvlJc w:val="left"/>
      <w:pPr>
        <w:ind w:left="890" w:hanging="360"/>
      </w:pPr>
      <w:rPr>
        <w:rFonts w:ascii="Wingdings" w:hAnsi="Wingdings" w:hint="default"/>
        <w:color w:val="FF0000"/>
        <w:sz w:val="16"/>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2">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4857E68"/>
    <w:multiLevelType w:val="hybridMultilevel"/>
    <w:tmpl w:val="FDBEF4CC"/>
    <w:lvl w:ilvl="0" w:tplc="08090005">
      <w:start w:val="1"/>
      <w:numFmt w:val="bullet"/>
      <w:lvlText w:val=""/>
      <w:lvlJc w:val="left"/>
      <w:pPr>
        <w:ind w:left="720" w:hanging="360"/>
      </w:pPr>
      <w:rPr>
        <w:rFonts w:ascii="Wingdings" w:hAnsi="Wingdings" w:hint="default"/>
        <w:color w:val="FF0000"/>
        <w:sz w:val="26"/>
        <w:szCs w:val="26"/>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7CC521F"/>
    <w:multiLevelType w:val="hybridMultilevel"/>
    <w:tmpl w:val="6B8070DC"/>
    <w:lvl w:ilvl="0" w:tplc="04090005">
      <w:start w:val="1"/>
      <w:numFmt w:val="bullet"/>
      <w:lvlText w:val=""/>
      <w:lvlJc w:val="left"/>
      <w:pPr>
        <w:ind w:left="720" w:hanging="360"/>
      </w:pPr>
      <w:rPr>
        <w:rFonts w:ascii="Wingdings" w:hAnsi="Wingdings" w:hint="default"/>
        <w:color w:val="FF0000"/>
        <w:sz w:val="16"/>
        <w:szCs w:val="26"/>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27">
    <w:nsid w:val="6C012461"/>
    <w:multiLevelType w:val="hybridMultilevel"/>
    <w:tmpl w:val="94FADBF2"/>
    <w:lvl w:ilvl="0" w:tplc="08090005">
      <w:start w:val="1"/>
      <w:numFmt w:val="bullet"/>
      <w:lvlText w:val=""/>
      <w:lvlJc w:val="left"/>
      <w:pPr>
        <w:ind w:left="1440" w:hanging="360"/>
      </w:pPr>
      <w:rPr>
        <w:rFonts w:ascii="Wingdings" w:hAnsi="Wingdings" w:hint="default"/>
        <w:color w:val="FF0000"/>
        <w:sz w:val="26"/>
        <w:szCs w:val="26"/>
        <w:u w:val="no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nsid w:val="6C623480"/>
    <w:multiLevelType w:val="hybridMultilevel"/>
    <w:tmpl w:val="89283F04"/>
    <w:lvl w:ilvl="0" w:tplc="E224352C">
      <w:start w:val="1"/>
      <w:numFmt w:val="bullet"/>
      <w:pStyle w:val="Puces1"/>
      <w:lvlText w:val=""/>
      <w:lvlJc w:val="left"/>
      <w:pPr>
        <w:tabs>
          <w:tab w:val="num" w:pos="1069"/>
        </w:tabs>
        <w:ind w:left="1069"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30">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06052A4"/>
    <w:multiLevelType w:val="hybridMultilevel"/>
    <w:tmpl w:val="62526B98"/>
    <w:lvl w:ilvl="0" w:tplc="08090005">
      <w:start w:val="1"/>
      <w:numFmt w:val="bullet"/>
      <w:lvlText w:val=""/>
      <w:lvlJc w:val="left"/>
      <w:pPr>
        <w:ind w:left="720" w:hanging="360"/>
      </w:pPr>
      <w:rPr>
        <w:rFonts w:ascii="Wingdings" w:hAnsi="Wingdings" w:hint="default"/>
        <w:color w:val="FF0000"/>
        <w:sz w:val="26"/>
        <w:szCs w:val="26"/>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653326D"/>
    <w:multiLevelType w:val="multilevel"/>
    <w:tmpl w:val="969ED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95E633A"/>
    <w:multiLevelType w:val="hybridMultilevel"/>
    <w:tmpl w:val="D96CA5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2"/>
  </w:num>
  <w:num w:numId="2">
    <w:abstractNumId w:val="20"/>
  </w:num>
  <w:num w:numId="3">
    <w:abstractNumId w:val="5"/>
  </w:num>
  <w:num w:numId="4">
    <w:abstractNumId w:val="16"/>
  </w:num>
  <w:num w:numId="5">
    <w:abstractNumId w:val="10"/>
  </w:num>
  <w:num w:numId="6">
    <w:abstractNumId w:val="7"/>
  </w:num>
  <w:num w:numId="7">
    <w:abstractNumId w:val="22"/>
  </w:num>
  <w:num w:numId="8">
    <w:abstractNumId w:val="11"/>
  </w:num>
  <w:num w:numId="9">
    <w:abstractNumId w:val="29"/>
  </w:num>
  <w:num w:numId="10">
    <w:abstractNumId w:val="30"/>
  </w:num>
  <w:num w:numId="11">
    <w:abstractNumId w:val="15"/>
  </w:num>
  <w:num w:numId="12">
    <w:abstractNumId w:val="0"/>
  </w:num>
  <w:num w:numId="13">
    <w:abstractNumId w:val="23"/>
  </w:num>
  <w:num w:numId="14">
    <w:abstractNumId w:val="9"/>
  </w:num>
  <w:num w:numId="15">
    <w:abstractNumId w:val="26"/>
  </w:num>
  <w:num w:numId="16">
    <w:abstractNumId w:val="28"/>
  </w:num>
  <w:num w:numId="17">
    <w:abstractNumId w:val="33"/>
  </w:num>
  <w:num w:numId="18">
    <w:abstractNumId w:val="3"/>
  </w:num>
  <w:num w:numId="19">
    <w:abstractNumId w:val="14"/>
  </w:num>
  <w:num w:numId="20">
    <w:abstractNumId w:val="19"/>
  </w:num>
  <w:num w:numId="21">
    <w:abstractNumId w:val="13"/>
  </w:num>
  <w:num w:numId="22">
    <w:abstractNumId w:val="18"/>
  </w:num>
  <w:num w:numId="23">
    <w:abstractNumId w:val="24"/>
  </w:num>
  <w:num w:numId="24">
    <w:abstractNumId w:val="21"/>
  </w:num>
  <w:num w:numId="25">
    <w:abstractNumId w:val="17"/>
  </w:num>
  <w:num w:numId="26">
    <w:abstractNumId w:val="31"/>
  </w:num>
  <w:num w:numId="27">
    <w:abstractNumId w:val="32"/>
  </w:num>
  <w:num w:numId="28">
    <w:abstractNumId w:val="8"/>
  </w:num>
  <w:num w:numId="29">
    <w:abstractNumId w:val="6"/>
  </w:num>
  <w:num w:numId="30">
    <w:abstractNumId w:val="1"/>
  </w:num>
  <w:num w:numId="31">
    <w:abstractNumId w:val="25"/>
  </w:num>
  <w:num w:numId="32">
    <w:abstractNumId w:val="4"/>
  </w:num>
  <w:num w:numId="33">
    <w:abstractNumId w:val="27"/>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E5D"/>
    <w:rsid w:val="00023BCF"/>
    <w:rsid w:val="00030B10"/>
    <w:rsid w:val="00063835"/>
    <w:rsid w:val="00081189"/>
    <w:rsid w:val="000D16DD"/>
    <w:rsid w:val="000E3EF7"/>
    <w:rsid w:val="00104BDE"/>
    <w:rsid w:val="00144E5D"/>
    <w:rsid w:val="00174B62"/>
    <w:rsid w:val="001E1EA2"/>
    <w:rsid w:val="001E4981"/>
    <w:rsid w:val="001F1F6A"/>
    <w:rsid w:val="00216E21"/>
    <w:rsid w:val="00293E5D"/>
    <w:rsid w:val="00297AA2"/>
    <w:rsid w:val="002B1DC6"/>
    <w:rsid w:val="002B3D9A"/>
    <w:rsid w:val="002D27A0"/>
    <w:rsid w:val="00366A73"/>
    <w:rsid w:val="00375BA5"/>
    <w:rsid w:val="004238D8"/>
    <w:rsid w:val="00424476"/>
    <w:rsid w:val="00435857"/>
    <w:rsid w:val="00476023"/>
    <w:rsid w:val="00481716"/>
    <w:rsid w:val="004B2221"/>
    <w:rsid w:val="004B6692"/>
    <w:rsid w:val="004D170A"/>
    <w:rsid w:val="00520545"/>
    <w:rsid w:val="00531832"/>
    <w:rsid w:val="00553670"/>
    <w:rsid w:val="005E5B63"/>
    <w:rsid w:val="00613392"/>
    <w:rsid w:val="00616B0B"/>
    <w:rsid w:val="0064160E"/>
    <w:rsid w:val="00646B79"/>
    <w:rsid w:val="00656519"/>
    <w:rsid w:val="00674674"/>
    <w:rsid w:val="006802C0"/>
    <w:rsid w:val="0069274E"/>
    <w:rsid w:val="00715119"/>
    <w:rsid w:val="007218F6"/>
    <w:rsid w:val="007401B2"/>
    <w:rsid w:val="00745A24"/>
    <w:rsid w:val="00757F6C"/>
    <w:rsid w:val="007A2422"/>
    <w:rsid w:val="007F602D"/>
    <w:rsid w:val="00887D4C"/>
    <w:rsid w:val="00895FDF"/>
    <w:rsid w:val="008B64DE"/>
    <w:rsid w:val="008D1A2B"/>
    <w:rsid w:val="00920FCA"/>
    <w:rsid w:val="00987DCB"/>
    <w:rsid w:val="00A37146"/>
    <w:rsid w:val="00A37E89"/>
    <w:rsid w:val="00A54407"/>
    <w:rsid w:val="00AD1DEC"/>
    <w:rsid w:val="00AE0997"/>
    <w:rsid w:val="00B339BE"/>
    <w:rsid w:val="00B42E45"/>
    <w:rsid w:val="00B657E1"/>
    <w:rsid w:val="00B70457"/>
    <w:rsid w:val="00BF4D80"/>
    <w:rsid w:val="00C22530"/>
    <w:rsid w:val="00C4467B"/>
    <w:rsid w:val="00C4695A"/>
    <w:rsid w:val="00C50936"/>
    <w:rsid w:val="00C61430"/>
    <w:rsid w:val="00CB4DF1"/>
    <w:rsid w:val="00CC0297"/>
    <w:rsid w:val="00CC2929"/>
    <w:rsid w:val="00D1426A"/>
    <w:rsid w:val="00D65B9D"/>
    <w:rsid w:val="00D949FB"/>
    <w:rsid w:val="00DE4E3A"/>
    <w:rsid w:val="00DE5E49"/>
    <w:rsid w:val="00E21F13"/>
    <w:rsid w:val="00E22B7A"/>
    <w:rsid w:val="00E31AA0"/>
    <w:rsid w:val="00E33C91"/>
    <w:rsid w:val="00E57078"/>
    <w:rsid w:val="00E70392"/>
    <w:rsid w:val="00E779C2"/>
    <w:rsid w:val="00E83B48"/>
    <w:rsid w:val="00E86121"/>
    <w:rsid w:val="00EA3990"/>
    <w:rsid w:val="00EA4C16"/>
    <w:rsid w:val="00EA5822"/>
    <w:rsid w:val="00EC7BF9"/>
    <w:rsid w:val="00EF6ED7"/>
    <w:rsid w:val="00F479E6"/>
    <w:rsid w:val="00F57BC1"/>
    <w:rsid w:val="00F86DB9"/>
    <w:rsid w:val="00F90302"/>
    <w:rsid w:val="00FA1A0A"/>
    <w:rsid w:val="00FA4E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CE0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rPr>
  </w:style>
  <w:style w:type="paragraph" w:customStyle="1" w:styleId="Texte2">
    <w:name w:val="Texte 2"/>
    <w:basedOn w:val="Normal"/>
    <w:qFormat/>
    <w:rsid w:val="00E57078"/>
    <w:pPr>
      <w:spacing w:after="80"/>
    </w:pPr>
    <w:rPr>
      <w:rFonts w:eastAsia="MS Mincho"/>
      <w:sz w:val="22"/>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97AA2"/>
    <w:pPr>
      <w:tabs>
        <w:tab w:val="center" w:pos="4513"/>
        <w:tab w:val="right" w:pos="9026"/>
      </w:tabs>
    </w:pPr>
  </w:style>
  <w:style w:type="character" w:customStyle="1" w:styleId="HeaderChar">
    <w:name w:val="Header Char"/>
    <w:basedOn w:val="DefaultParagraphFont"/>
    <w:link w:val="Header"/>
    <w:uiPriority w:val="99"/>
    <w:rsid w:val="00297AA2"/>
    <w:rPr>
      <w:rFonts w:ascii="Arial" w:eastAsia="Times New Roman" w:hAnsi="Arial" w:cs="Times New Roman"/>
      <w:sz w:val="20"/>
      <w:szCs w:val="24"/>
      <w:lang w:val="en-US" w:eastAsia="fr-FR"/>
    </w:rPr>
  </w:style>
  <w:style w:type="paragraph" w:styleId="Footer">
    <w:name w:val="footer"/>
    <w:basedOn w:val="Normal"/>
    <w:link w:val="FooterChar"/>
    <w:uiPriority w:val="99"/>
    <w:unhideWhenUsed/>
    <w:rsid w:val="00297AA2"/>
    <w:pPr>
      <w:tabs>
        <w:tab w:val="center" w:pos="4513"/>
        <w:tab w:val="right" w:pos="9026"/>
      </w:tabs>
    </w:pPr>
  </w:style>
  <w:style w:type="character" w:customStyle="1" w:styleId="FooterChar">
    <w:name w:val="Footer Char"/>
    <w:basedOn w:val="DefaultParagraphFont"/>
    <w:link w:val="Footer"/>
    <w:uiPriority w:val="99"/>
    <w:rsid w:val="00297AA2"/>
    <w:rPr>
      <w:rFonts w:ascii="Arial" w:eastAsia="Times New Roman" w:hAnsi="Arial" w:cs="Times New Roman"/>
      <w:sz w:val="20"/>
      <w:szCs w:val="24"/>
      <w:lang w:val="en-US" w:eastAsia="fr-FR"/>
    </w:rPr>
  </w:style>
  <w:style w:type="character" w:customStyle="1" w:styleId="Texte9retraitCar">
    <w:name w:val="Texte 9 retrait Car"/>
    <w:link w:val="Texte9retrait"/>
    <w:rsid w:val="0069274E"/>
    <w:rPr>
      <w:rFonts w:ascii="Arial" w:hAnsi="Arial" w:cs="Arial"/>
      <w:color w:val="000000"/>
      <w:sz w:val="18"/>
      <w:szCs w:val="18"/>
      <w:lang w:eastAsia="fr-FR"/>
    </w:rPr>
  </w:style>
  <w:style w:type="paragraph" w:customStyle="1" w:styleId="Texte9retrait">
    <w:name w:val="Texte 9 retrait"/>
    <w:basedOn w:val="Normal"/>
    <w:link w:val="Texte9retraitCar"/>
    <w:rsid w:val="0069274E"/>
    <w:pPr>
      <w:spacing w:after="120" w:line="220" w:lineRule="exact"/>
      <w:ind w:left="567"/>
      <w:jc w:val="left"/>
    </w:pPr>
    <w:rPr>
      <w:rFonts w:eastAsiaTheme="minorEastAsia" w:cs="Arial"/>
      <w:color w:val="000000"/>
      <w:sz w:val="18"/>
      <w:szCs w:val="18"/>
    </w:rPr>
  </w:style>
  <w:style w:type="paragraph" w:customStyle="1" w:styleId="default">
    <w:name w:val="default"/>
    <w:basedOn w:val="Normal"/>
    <w:rsid w:val="0069274E"/>
    <w:pPr>
      <w:spacing w:after="150"/>
      <w:jc w:val="left"/>
    </w:pPr>
    <w:rPr>
      <w:rFonts w:ascii="Times New Roman" w:hAnsi="Times New Roman"/>
      <w:sz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rPr>
  </w:style>
  <w:style w:type="paragraph" w:customStyle="1" w:styleId="Texte2">
    <w:name w:val="Texte 2"/>
    <w:basedOn w:val="Normal"/>
    <w:qFormat/>
    <w:rsid w:val="00E57078"/>
    <w:pPr>
      <w:spacing w:after="80"/>
    </w:pPr>
    <w:rPr>
      <w:rFonts w:eastAsia="MS Mincho"/>
      <w:sz w:val="22"/>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97AA2"/>
    <w:pPr>
      <w:tabs>
        <w:tab w:val="center" w:pos="4513"/>
        <w:tab w:val="right" w:pos="9026"/>
      </w:tabs>
    </w:pPr>
  </w:style>
  <w:style w:type="character" w:customStyle="1" w:styleId="HeaderChar">
    <w:name w:val="Header Char"/>
    <w:basedOn w:val="DefaultParagraphFont"/>
    <w:link w:val="Header"/>
    <w:uiPriority w:val="99"/>
    <w:rsid w:val="00297AA2"/>
    <w:rPr>
      <w:rFonts w:ascii="Arial" w:eastAsia="Times New Roman" w:hAnsi="Arial" w:cs="Times New Roman"/>
      <w:sz w:val="20"/>
      <w:szCs w:val="24"/>
      <w:lang w:val="en-US" w:eastAsia="fr-FR"/>
    </w:rPr>
  </w:style>
  <w:style w:type="paragraph" w:styleId="Footer">
    <w:name w:val="footer"/>
    <w:basedOn w:val="Normal"/>
    <w:link w:val="FooterChar"/>
    <w:uiPriority w:val="99"/>
    <w:unhideWhenUsed/>
    <w:rsid w:val="00297AA2"/>
    <w:pPr>
      <w:tabs>
        <w:tab w:val="center" w:pos="4513"/>
        <w:tab w:val="right" w:pos="9026"/>
      </w:tabs>
    </w:pPr>
  </w:style>
  <w:style w:type="character" w:customStyle="1" w:styleId="FooterChar">
    <w:name w:val="Footer Char"/>
    <w:basedOn w:val="DefaultParagraphFont"/>
    <w:link w:val="Footer"/>
    <w:uiPriority w:val="99"/>
    <w:rsid w:val="00297AA2"/>
    <w:rPr>
      <w:rFonts w:ascii="Arial" w:eastAsia="Times New Roman" w:hAnsi="Arial" w:cs="Times New Roman"/>
      <w:sz w:val="20"/>
      <w:szCs w:val="24"/>
      <w:lang w:val="en-US" w:eastAsia="fr-FR"/>
    </w:rPr>
  </w:style>
  <w:style w:type="character" w:customStyle="1" w:styleId="Texte9retraitCar">
    <w:name w:val="Texte 9 retrait Car"/>
    <w:link w:val="Texte9retrait"/>
    <w:rsid w:val="0069274E"/>
    <w:rPr>
      <w:rFonts w:ascii="Arial" w:hAnsi="Arial" w:cs="Arial"/>
      <w:color w:val="000000"/>
      <w:sz w:val="18"/>
      <w:szCs w:val="18"/>
      <w:lang w:eastAsia="fr-FR"/>
    </w:rPr>
  </w:style>
  <w:style w:type="paragraph" w:customStyle="1" w:styleId="Texte9retrait">
    <w:name w:val="Texte 9 retrait"/>
    <w:basedOn w:val="Normal"/>
    <w:link w:val="Texte9retraitCar"/>
    <w:rsid w:val="0069274E"/>
    <w:pPr>
      <w:spacing w:after="120" w:line="220" w:lineRule="exact"/>
      <w:ind w:left="567"/>
      <w:jc w:val="left"/>
    </w:pPr>
    <w:rPr>
      <w:rFonts w:eastAsiaTheme="minorEastAsia" w:cs="Arial"/>
      <w:color w:val="000000"/>
      <w:sz w:val="18"/>
      <w:szCs w:val="18"/>
    </w:rPr>
  </w:style>
  <w:style w:type="paragraph" w:customStyle="1" w:styleId="default">
    <w:name w:val="default"/>
    <w:basedOn w:val="Normal"/>
    <w:rsid w:val="0069274E"/>
    <w:pPr>
      <w:spacing w:after="150"/>
      <w:jc w:val="left"/>
    </w:pPr>
    <w:rPr>
      <w:rFonts w:ascii="Times New Roman" w:hAnsi="Times New Roman"/>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07/relationships/hdphoto" Target="media/hdphoto1.wdp"/></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1107</Words>
  <Characters>6315</Characters>
  <Application>Microsoft Office Word</Application>
  <DocSecurity>0</DocSecurity>
  <Lines>52</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SODEXO</Company>
  <LinksUpToDate>false</LinksUpToDate>
  <CharactersWithSpaces>7408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AMARAL, Céline</dc:creator>
  <cp:lastModifiedBy>Sodexo</cp:lastModifiedBy>
  <cp:revision>2</cp:revision>
  <dcterms:created xsi:type="dcterms:W3CDTF">2018-12-12T09:46:00Z</dcterms:created>
  <dcterms:modified xsi:type="dcterms:W3CDTF">2018-12-12T09:46:00Z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ies>
</file>