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A73" w:rsidRDefault="00EC2AA8">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BB1148">
                              <w:rPr>
                                <w:color w:val="FFFFFF"/>
                                <w:sz w:val="44"/>
                                <w:szCs w:val="44"/>
                                <w:lang w:val="en-AU"/>
                              </w:rPr>
                              <w:t>Customer Service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BB1148">
                        <w:rPr>
                          <w:color w:val="FFFFFF"/>
                          <w:sz w:val="44"/>
                          <w:szCs w:val="44"/>
                          <w:lang w:val="en-AU"/>
                        </w:rPr>
                        <w:t>Customer Service 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BB1148" w:rsidP="00161F93">
            <w:pPr>
              <w:spacing w:before="20" w:after="20"/>
              <w:jc w:val="left"/>
              <w:rPr>
                <w:rFonts w:cs="Arial"/>
                <w:color w:val="000000"/>
                <w:szCs w:val="20"/>
              </w:rPr>
            </w:pPr>
            <w:r>
              <w:rPr>
                <w:rFonts w:cs="Arial"/>
                <w:color w:val="000000"/>
                <w:szCs w:val="20"/>
              </w:rPr>
              <w:t>CS - IFM</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BB1148" w:rsidP="00161F93">
            <w:pPr>
              <w:pStyle w:val="Heading2"/>
              <w:rPr>
                <w:lang w:val="en-CA"/>
              </w:rPr>
            </w:pPr>
            <w:r>
              <w:rPr>
                <w:lang w:val="en-CA"/>
              </w:rPr>
              <w:t>Customer Service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445F0C" w:rsidP="00161F93">
            <w:pPr>
              <w:spacing w:before="20" w:after="20"/>
              <w:jc w:val="left"/>
              <w:rPr>
                <w:rFonts w:cs="Arial"/>
                <w:color w:val="000000"/>
                <w:szCs w:val="20"/>
              </w:rPr>
            </w:pPr>
            <w:r>
              <w:rPr>
                <w:rFonts w:cs="Arial"/>
                <w:color w:val="000000"/>
                <w:szCs w:val="20"/>
              </w:rPr>
              <w:t>tbc</w:t>
            </w:r>
            <w:bookmarkStart w:id="0" w:name="_GoBack"/>
            <w:bookmarkEnd w:id="0"/>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445F0C" w:rsidP="00161F93">
            <w:pPr>
              <w:spacing w:before="20" w:after="20"/>
              <w:jc w:val="left"/>
              <w:rPr>
                <w:rFonts w:cs="Arial"/>
                <w:color w:val="000000"/>
                <w:szCs w:val="20"/>
              </w:rPr>
            </w:pPr>
            <w:r>
              <w:rPr>
                <w:rFonts w:cs="Arial"/>
                <w:color w:val="000000"/>
                <w:szCs w:val="20"/>
              </w:rPr>
              <w:t>tbc</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EC2AA8" w:rsidP="00EC2AA8">
            <w:pPr>
              <w:spacing w:before="20" w:after="20"/>
              <w:jc w:val="left"/>
              <w:rPr>
                <w:rFonts w:cs="Arial"/>
                <w:color w:val="000000"/>
                <w:szCs w:val="20"/>
              </w:rPr>
            </w:pPr>
            <w:r>
              <w:rPr>
                <w:rFonts w:cs="Arial"/>
                <w:color w:val="000000"/>
                <w:szCs w:val="20"/>
              </w:rPr>
              <w:t>Claire Mansley</w:t>
            </w:r>
            <w:r w:rsidR="00BB2198">
              <w:rPr>
                <w:rFonts w:cs="Arial"/>
                <w:color w:val="000000"/>
                <w:szCs w:val="20"/>
              </w:rPr>
              <w:t xml:space="preserve"> Zone </w:t>
            </w:r>
            <w:r w:rsidR="004F1E0F">
              <w:rPr>
                <w:rFonts w:cs="Arial"/>
                <w:color w:val="000000"/>
                <w:szCs w:val="20"/>
              </w:rPr>
              <w:t>Operations M</w:t>
            </w:r>
            <w:r w:rsidR="00BB2198">
              <w:rPr>
                <w:rFonts w:cs="Arial"/>
                <w:color w:val="000000"/>
                <w:szCs w:val="20"/>
              </w:rPr>
              <w:t>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BC7193" w:rsidP="00161F93">
            <w:pPr>
              <w:spacing w:before="20" w:after="20"/>
              <w:jc w:val="left"/>
              <w:rPr>
                <w:rFonts w:cs="Arial"/>
                <w:color w:val="000000"/>
                <w:szCs w:val="20"/>
              </w:rPr>
            </w:pPr>
            <w:r>
              <w:rPr>
                <w:rFonts w:cs="Arial"/>
                <w:color w:val="000000"/>
                <w:szCs w:val="20"/>
              </w:rPr>
              <w:t>Macclesfield</w:t>
            </w:r>
            <w:r w:rsidR="00BB2198">
              <w:rPr>
                <w:rFonts w:cs="Arial"/>
                <w:color w:val="000000"/>
                <w:szCs w:val="20"/>
              </w:rPr>
              <w:t xml:space="preserve"> Lab Zone </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CB1A73" w:rsidRPr="00BB2198" w:rsidRDefault="00CB1A73" w:rsidP="00CB1A73">
            <w:pPr>
              <w:pStyle w:val="Puces4"/>
              <w:numPr>
                <w:ilvl w:val="0"/>
                <w:numId w:val="2"/>
              </w:numPr>
              <w:rPr>
                <w:color w:val="000000" w:themeColor="text1"/>
              </w:rPr>
            </w:pPr>
            <w:r w:rsidRPr="00BB2198">
              <w:rPr>
                <w:szCs w:val="20"/>
              </w:rPr>
              <w:t xml:space="preserve">To manage and control the services for the client to the agreed specification, performance, qualitative and financial targets. </w:t>
            </w:r>
          </w:p>
          <w:p w:rsidR="00BB2198" w:rsidRPr="00BB2198" w:rsidRDefault="00BB2198" w:rsidP="00BB2198">
            <w:pPr>
              <w:pStyle w:val="ListParagraph"/>
              <w:numPr>
                <w:ilvl w:val="0"/>
                <w:numId w:val="2"/>
              </w:numPr>
              <w:rPr>
                <w:szCs w:val="20"/>
              </w:rPr>
            </w:pPr>
            <w:r w:rsidRPr="00BB2198">
              <w:rPr>
                <w:szCs w:val="20"/>
              </w:rPr>
              <w:t>Motivate and lead a high performing IFM team to achieve personal and business objectives</w:t>
            </w:r>
            <w:r>
              <w:rPr>
                <w:szCs w:val="20"/>
              </w:rPr>
              <w:t xml:space="preserve"> that consists of </w:t>
            </w:r>
          </w:p>
          <w:p w:rsidR="00CB1A73" w:rsidRPr="00BB2198" w:rsidRDefault="00BB2198" w:rsidP="00BB2198">
            <w:pPr>
              <w:pStyle w:val="ListParagraph"/>
              <w:ind w:left="360"/>
              <w:rPr>
                <w:szCs w:val="20"/>
              </w:rPr>
            </w:pPr>
            <w:r>
              <w:rPr>
                <w:szCs w:val="20"/>
              </w:rPr>
              <w:t xml:space="preserve">22 cleaners and facilities operators </w:t>
            </w:r>
            <w:r w:rsidR="00CB1A73" w:rsidRPr="00BB2198">
              <w:rPr>
                <w:szCs w:val="20"/>
              </w:rPr>
              <w:t xml:space="preserve">to ensure delivery against Key Performance Indicators. </w:t>
            </w:r>
          </w:p>
          <w:p w:rsidR="00CB1A73" w:rsidRPr="00BB2198" w:rsidRDefault="00CB1A73" w:rsidP="00BB2198">
            <w:pPr>
              <w:pStyle w:val="ListParagraph"/>
              <w:numPr>
                <w:ilvl w:val="0"/>
                <w:numId w:val="2"/>
              </w:numPr>
              <w:rPr>
                <w:szCs w:val="20"/>
              </w:rPr>
            </w:pPr>
            <w:r w:rsidRPr="00BB2198">
              <w:rPr>
                <w:szCs w:val="20"/>
              </w:rPr>
              <w:t xml:space="preserve">Foster long term </w:t>
            </w:r>
            <w:r w:rsidR="00BB2198">
              <w:rPr>
                <w:szCs w:val="20"/>
              </w:rPr>
              <w:t>relationships with customers and c</w:t>
            </w:r>
            <w:r w:rsidRPr="00BB2198">
              <w:rPr>
                <w:szCs w:val="20"/>
              </w:rPr>
              <w:t>lients to maintain existing business and identify new opportunities</w:t>
            </w:r>
            <w:r w:rsidR="00BB2198">
              <w:rPr>
                <w:szCs w:val="20"/>
              </w:rPr>
              <w:t>.</w:t>
            </w:r>
          </w:p>
          <w:p w:rsidR="00CB1A73" w:rsidRPr="00BB2198" w:rsidRDefault="00CB1A73" w:rsidP="00BB2198">
            <w:pPr>
              <w:pStyle w:val="ListParagraph"/>
              <w:numPr>
                <w:ilvl w:val="0"/>
                <w:numId w:val="2"/>
              </w:numPr>
              <w:rPr>
                <w:szCs w:val="20"/>
              </w:rPr>
            </w:pPr>
            <w:r w:rsidRPr="00BB2198">
              <w:rPr>
                <w:szCs w:val="20"/>
              </w:rPr>
              <w:t xml:space="preserve">Provide direction and expertise to the operating area by promoting Sodexo strategies and best business practices </w:t>
            </w:r>
            <w:r w:rsidR="004C79FF" w:rsidRPr="00BB2198">
              <w:rPr>
                <w:szCs w:val="20"/>
              </w:rPr>
              <w:t>to</w:t>
            </w:r>
            <w:r w:rsidRPr="00BB2198">
              <w:rPr>
                <w:szCs w:val="20"/>
              </w:rPr>
              <w:t xml:space="preserve"> uphold the Company mission and values.</w:t>
            </w:r>
          </w:p>
          <w:p w:rsidR="00745A24" w:rsidRPr="00F479E6" w:rsidRDefault="00745A24" w:rsidP="00BB2198">
            <w:pPr>
              <w:pStyle w:val="ListParagraph"/>
              <w:numPr>
                <w:ilvl w:val="0"/>
                <w:numId w:val="2"/>
              </w:numPr>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EC2AA8"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wp0xn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EC2AA8" w:rsidP="00366A73">
            <w:pPr>
              <w:spacing w:after="40"/>
              <w:jc w:val="center"/>
              <w:rPr>
                <w:rFonts w:cs="Arial"/>
                <w:noProof/>
                <w:sz w:val="10"/>
                <w:szCs w:val="20"/>
                <w:lang w:eastAsia="en-US"/>
              </w:rPr>
            </w:pPr>
            <w:r>
              <w:rPr>
                <w:rFonts w:cs="Arial"/>
                <w:b/>
                <w:noProof/>
                <w:sz w:val="4"/>
                <w:szCs w:val="20"/>
                <w:lang w:val="en-GB" w:eastAsia="en-GB"/>
              </w:rPr>
              <mc:AlternateContent>
                <mc:Choice Requires="wps">
                  <w:drawing>
                    <wp:anchor distT="0" distB="0" distL="114300" distR="114300" simplePos="0" relativeHeight="251670528" behindDoc="0" locked="0" layoutInCell="1" allowOverlap="1">
                      <wp:simplePos x="0" y="0"/>
                      <wp:positionH relativeFrom="column">
                        <wp:posOffset>2468880</wp:posOffset>
                      </wp:positionH>
                      <wp:positionV relativeFrom="paragraph">
                        <wp:posOffset>80010</wp:posOffset>
                      </wp:positionV>
                      <wp:extent cx="1367790" cy="438785"/>
                      <wp:effectExtent l="6350" t="6985" r="6985" b="1143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438785"/>
                              </a:xfrm>
                              <a:prstGeom prst="rect">
                                <a:avLst/>
                              </a:prstGeom>
                              <a:solidFill>
                                <a:srgbClr val="FFFFFF"/>
                              </a:solidFill>
                              <a:ln w="9525">
                                <a:solidFill>
                                  <a:srgbClr val="0070C0"/>
                                </a:solidFill>
                                <a:miter lim="800000"/>
                                <a:headEnd/>
                                <a:tailEnd/>
                              </a:ln>
                            </wps:spPr>
                            <wps:txbx>
                              <w:txbxContent>
                                <w:p w:rsidR="00A23957" w:rsidRPr="0028162F" w:rsidRDefault="00A23957" w:rsidP="00A23957">
                                  <w:pPr>
                                    <w:rPr>
                                      <w:sz w:val="16"/>
                                      <w:szCs w:val="16"/>
                                    </w:rPr>
                                  </w:pPr>
                                  <w:r w:rsidRPr="0028162F">
                                    <w:rPr>
                                      <w:sz w:val="16"/>
                                      <w:szCs w:val="16"/>
                                    </w:rPr>
                                    <w:t>Operations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94.4pt;margin-top:6.3pt;width:107.7pt;height:3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" strokecolor="#0070c0">
                      <v:textbox>
                        <w:txbxContent>
                          <w:p w:rsidR="00A23957" w:rsidRPr="0028162F" w:rsidRDefault="00A23957" w:rsidP="00A23957">
                            <w:pPr>
                              <w:rPr>
                                <w:sz w:val="16"/>
                                <w:szCs w:val="16"/>
                              </w:rPr>
                            </w:pPr>
                            <w:r w:rsidRPr="0028162F">
                              <w:rPr>
                                <w:sz w:val="16"/>
                                <w:szCs w:val="16"/>
                              </w:rPr>
                              <w:t>Operations Manager</w:t>
                            </w:r>
                          </w:p>
                        </w:txbxContent>
                      </v:textbox>
                    </v:shape>
                  </w:pict>
                </mc:Fallback>
              </mc:AlternateContent>
            </w:r>
          </w:p>
          <w:p w:rsidR="00A23957" w:rsidRDefault="00A23957" w:rsidP="00366A73">
            <w:pPr>
              <w:spacing w:after="40"/>
              <w:jc w:val="center"/>
              <w:rPr>
                <w:rFonts w:cs="Arial"/>
                <w:noProof/>
                <w:sz w:val="10"/>
                <w:szCs w:val="20"/>
                <w:lang w:eastAsia="en-US"/>
              </w:rPr>
            </w:pPr>
          </w:p>
          <w:p w:rsidR="00A23957" w:rsidRDefault="00A23957" w:rsidP="00366A73">
            <w:pPr>
              <w:spacing w:after="40"/>
              <w:jc w:val="center"/>
              <w:rPr>
                <w:rFonts w:cs="Arial"/>
                <w:noProof/>
                <w:sz w:val="10"/>
                <w:szCs w:val="20"/>
                <w:lang w:eastAsia="en-US"/>
              </w:rPr>
            </w:pPr>
          </w:p>
          <w:p w:rsidR="00A23957" w:rsidRDefault="00A23957" w:rsidP="00366A73">
            <w:pPr>
              <w:spacing w:after="40"/>
              <w:jc w:val="center"/>
              <w:rPr>
                <w:rFonts w:cs="Arial"/>
                <w:noProof/>
                <w:sz w:val="10"/>
                <w:szCs w:val="20"/>
                <w:lang w:eastAsia="en-US"/>
              </w:rPr>
            </w:pPr>
          </w:p>
          <w:p w:rsidR="00A23957" w:rsidRDefault="00EC2AA8" w:rsidP="00366A73">
            <w:pPr>
              <w:spacing w:after="40"/>
              <w:jc w:val="center"/>
              <w:rPr>
                <w:rFonts w:cs="Arial"/>
                <w:noProof/>
                <w:sz w:val="10"/>
                <w:szCs w:val="20"/>
                <w:lang w:eastAsia="en-US"/>
              </w:rPr>
            </w:pPr>
            <w:r>
              <w:rPr>
                <w:rFonts w:cs="Arial"/>
                <w:b/>
                <w:noProof/>
                <w:sz w:val="4"/>
                <w:szCs w:val="20"/>
                <w:lang w:val="en-GB" w:eastAsia="en-GB"/>
              </w:rPr>
              <mc:AlternateContent>
                <mc:Choice Requires="wps">
                  <w:drawing>
                    <wp:anchor distT="0" distB="0" distL="114300" distR="114300" simplePos="0" relativeHeight="251669504" behindDoc="0" locked="0" layoutInCell="1" allowOverlap="1">
                      <wp:simplePos x="0" y="0"/>
                      <wp:positionH relativeFrom="column">
                        <wp:posOffset>3202940</wp:posOffset>
                      </wp:positionH>
                      <wp:positionV relativeFrom="paragraph">
                        <wp:posOffset>31115</wp:posOffset>
                      </wp:positionV>
                      <wp:extent cx="6985" cy="358775"/>
                      <wp:effectExtent l="26035" t="27305" r="24130" b="2349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358775"/>
                              </a:xfrm>
                              <a:prstGeom prst="straightConnector1">
                                <a:avLst/>
                              </a:prstGeom>
                              <a:noFill/>
                              <a:ln w="381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5F51639" id="_x0000_t32" coordsize="21600,21600" o:spt="32" o:oned="t" path="m,l21600,21600e" filled="f">
                      <v:path arrowok="t" fillok="f" o:connecttype="none"/>
                      <o:lock v:ext="edit" shapetype="t"/>
                    </v:shapetype>
                    <v:shape id="AutoShape 6" o:spid="_x0000_s1026" type="#_x0000_t32" style="position:absolute;margin-left:252.2pt;margin-top:2.45pt;width:.55pt;height:28.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" strokecolor="red" strokeweight="3pt">
                      <v:shadow color="#622423 [1605]" opacity=".5" offset="1pt"/>
                    </v:shape>
                  </w:pict>
                </mc:Fallback>
              </mc:AlternateContent>
            </w:r>
          </w:p>
          <w:p w:rsidR="00A23957" w:rsidRDefault="00A23957" w:rsidP="00366A73">
            <w:pPr>
              <w:spacing w:after="40"/>
              <w:jc w:val="center"/>
              <w:rPr>
                <w:rFonts w:cs="Arial"/>
                <w:noProof/>
                <w:sz w:val="10"/>
                <w:szCs w:val="20"/>
                <w:lang w:eastAsia="en-US"/>
              </w:rPr>
            </w:pPr>
          </w:p>
          <w:p w:rsidR="00A23957" w:rsidRDefault="00A23957" w:rsidP="00366A73">
            <w:pPr>
              <w:spacing w:after="40"/>
              <w:jc w:val="center"/>
              <w:rPr>
                <w:rFonts w:cs="Arial"/>
                <w:noProof/>
                <w:sz w:val="10"/>
                <w:szCs w:val="20"/>
                <w:lang w:eastAsia="en-US"/>
              </w:rPr>
            </w:pPr>
          </w:p>
          <w:p w:rsidR="00A23957" w:rsidRDefault="00A23957" w:rsidP="00366A73">
            <w:pPr>
              <w:spacing w:after="40"/>
              <w:jc w:val="center"/>
              <w:rPr>
                <w:rFonts w:cs="Arial"/>
                <w:noProof/>
                <w:sz w:val="10"/>
                <w:szCs w:val="20"/>
                <w:lang w:eastAsia="en-US"/>
              </w:rPr>
            </w:pPr>
          </w:p>
          <w:p w:rsidR="00A23957" w:rsidRDefault="00EC2AA8" w:rsidP="00366A73">
            <w:pPr>
              <w:spacing w:after="40"/>
              <w:jc w:val="center"/>
              <w:rPr>
                <w:rFonts w:cs="Arial"/>
                <w:noProof/>
                <w:sz w:val="10"/>
                <w:szCs w:val="20"/>
                <w:lang w:eastAsia="en-US"/>
              </w:rPr>
            </w:pPr>
            <w:r>
              <w:rPr>
                <w:rFonts w:cs="Arial"/>
                <w:b/>
                <w:noProof/>
                <w:sz w:val="4"/>
                <w:szCs w:val="20"/>
                <w:lang w:val="en-GB" w:eastAsia="en-GB"/>
              </w:rPr>
              <mc:AlternateContent>
                <mc:Choice Requires="wps">
                  <w:drawing>
                    <wp:anchor distT="0" distB="0" distL="114300" distR="114300" simplePos="0" relativeHeight="251671552" behindDoc="0" locked="0" layoutInCell="1" allowOverlap="1">
                      <wp:simplePos x="0" y="0"/>
                      <wp:positionH relativeFrom="column">
                        <wp:posOffset>2105025</wp:posOffset>
                      </wp:positionH>
                      <wp:positionV relativeFrom="paragraph">
                        <wp:posOffset>-3175</wp:posOffset>
                      </wp:positionV>
                      <wp:extent cx="2284095" cy="217805"/>
                      <wp:effectExtent l="13970" t="12065" r="6985" b="825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217805"/>
                              </a:xfrm>
                              <a:prstGeom prst="rect">
                                <a:avLst/>
                              </a:prstGeom>
                              <a:solidFill>
                                <a:srgbClr val="FFFFFF"/>
                              </a:solidFill>
                              <a:ln w="9525">
                                <a:solidFill>
                                  <a:srgbClr val="0070C0"/>
                                </a:solidFill>
                                <a:miter lim="800000"/>
                                <a:headEnd/>
                                <a:tailEnd/>
                              </a:ln>
                            </wps:spPr>
                            <wps:txbx>
                              <w:txbxContent>
                                <w:p w:rsidR="00A23957" w:rsidRPr="00A23957" w:rsidRDefault="00A23957" w:rsidP="00A23957">
                                  <w:pPr>
                                    <w:jc w:val="center"/>
                                    <w:rPr>
                                      <w:sz w:val="16"/>
                                      <w:szCs w:val="16"/>
                                    </w:rPr>
                                  </w:pPr>
                                  <w:r w:rsidRPr="00A23957">
                                    <w:rPr>
                                      <w:sz w:val="16"/>
                                      <w:szCs w:val="16"/>
                                    </w:rPr>
                                    <w:t>Customer Service Manager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8" o:spid="_x0000_s1029" type="#_x0000_t202" style="position:absolute;left:0;text-align:left;margin-left:165.75pt;margin-top:-.25pt;width:179.85pt;height:17.1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" strokecolor="#0070c0">
                      <v:textbox style="mso-fit-shape-to-text:t">
                        <w:txbxContent>
                          <w:p w:rsidR="00A23957" w:rsidRPr="00A23957" w:rsidRDefault="00A23957" w:rsidP="00A23957">
                            <w:pPr>
                              <w:jc w:val="center"/>
                              <w:rPr>
                                <w:sz w:val="16"/>
                                <w:szCs w:val="16"/>
                              </w:rPr>
                            </w:pPr>
                            <w:r w:rsidRPr="00A23957">
                              <w:rPr>
                                <w:sz w:val="16"/>
                                <w:szCs w:val="16"/>
                              </w:rPr>
                              <w:t>Customer Service Manager</w:t>
                            </w:r>
                          </w:p>
                        </w:txbxContent>
                      </v:textbox>
                    </v:shape>
                  </w:pict>
                </mc:Fallback>
              </mc:AlternateContent>
            </w:r>
          </w:p>
          <w:p w:rsidR="00A23957" w:rsidRDefault="00A23957"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BB2198">
        <w:trPr>
          <w:trHeight w:val="2542"/>
        </w:trPr>
        <w:tc>
          <w:tcPr>
            <w:tcW w:w="10458" w:type="dxa"/>
            <w:tcBorders>
              <w:top w:val="dotted" w:sz="2" w:space="0" w:color="auto"/>
              <w:left w:val="single" w:sz="2" w:space="0" w:color="auto"/>
              <w:bottom w:val="single" w:sz="4" w:space="0" w:color="auto"/>
              <w:right w:val="single" w:sz="2" w:space="0" w:color="auto"/>
            </w:tcBorders>
          </w:tcPr>
          <w:p w:rsidR="00BC7193" w:rsidRPr="00BB2198" w:rsidRDefault="00BC7193" w:rsidP="00BB2198">
            <w:pPr>
              <w:pStyle w:val="ListParagraph"/>
              <w:numPr>
                <w:ilvl w:val="0"/>
                <w:numId w:val="1"/>
              </w:numPr>
              <w:rPr>
                <w:rFonts w:cs="Arial"/>
                <w:szCs w:val="20"/>
              </w:rPr>
            </w:pPr>
            <w:r w:rsidRPr="00BB2198">
              <w:rPr>
                <w:rFonts w:cs="Arial"/>
                <w:szCs w:val="20"/>
              </w:rPr>
              <w:lastRenderedPageBreak/>
              <w:t>AstraZeneca is a leading pharmaceutical Company with a strong focus on the research and development of new drugs.</w:t>
            </w:r>
          </w:p>
          <w:p w:rsidR="00BC7193" w:rsidRPr="00BB2198" w:rsidRDefault="00BC7193" w:rsidP="00BB2198">
            <w:pPr>
              <w:pStyle w:val="ListParagraph"/>
              <w:numPr>
                <w:ilvl w:val="0"/>
                <w:numId w:val="1"/>
              </w:numPr>
              <w:rPr>
                <w:szCs w:val="20"/>
              </w:rPr>
            </w:pPr>
            <w:r w:rsidRPr="00BB2198">
              <w:rPr>
                <w:szCs w:val="20"/>
              </w:rPr>
              <w:t xml:space="preserve">To manage and control the services for the client to the agreed specification, performance, qualitative and financial targets. </w:t>
            </w:r>
          </w:p>
          <w:p w:rsidR="00B51F7B" w:rsidRDefault="00B51F7B" w:rsidP="00BB2198">
            <w:pPr>
              <w:pStyle w:val="ListParagraph"/>
              <w:numPr>
                <w:ilvl w:val="0"/>
                <w:numId w:val="1"/>
              </w:numPr>
              <w:rPr>
                <w:szCs w:val="20"/>
              </w:rPr>
            </w:pPr>
            <w:r>
              <w:rPr>
                <w:szCs w:val="20"/>
              </w:rPr>
              <w:t>Achieve optimum performance through effective performance management and good HR practice.</w:t>
            </w:r>
          </w:p>
          <w:p w:rsidR="00BC7193" w:rsidRPr="00BB2198" w:rsidRDefault="00BC7193" w:rsidP="00BB2198">
            <w:pPr>
              <w:pStyle w:val="ListParagraph"/>
              <w:numPr>
                <w:ilvl w:val="0"/>
                <w:numId w:val="1"/>
              </w:numPr>
              <w:rPr>
                <w:szCs w:val="20"/>
              </w:rPr>
            </w:pPr>
            <w:r w:rsidRPr="00BB2198">
              <w:rPr>
                <w:szCs w:val="20"/>
              </w:rPr>
              <w:t xml:space="preserve">Foster long term </w:t>
            </w:r>
            <w:r w:rsidR="00B51F7B">
              <w:rPr>
                <w:szCs w:val="20"/>
              </w:rPr>
              <w:t>partnership relationships with clients, customers and team to drive engagement and confidence.</w:t>
            </w:r>
          </w:p>
          <w:p w:rsidR="00BC7193" w:rsidRPr="00BB2198" w:rsidRDefault="00BC7193" w:rsidP="00BB2198">
            <w:pPr>
              <w:pStyle w:val="ListParagraph"/>
              <w:numPr>
                <w:ilvl w:val="0"/>
                <w:numId w:val="1"/>
              </w:numPr>
              <w:rPr>
                <w:szCs w:val="20"/>
              </w:rPr>
            </w:pPr>
            <w:r w:rsidRPr="00BB2198">
              <w:rPr>
                <w:szCs w:val="20"/>
              </w:rPr>
              <w:t xml:space="preserve">Provide direction and expertise to the operating area by promoting Sodexo strategies and best business practices </w:t>
            </w:r>
            <w:r w:rsidR="00B51F7B" w:rsidRPr="00BB2198">
              <w:rPr>
                <w:szCs w:val="20"/>
              </w:rPr>
              <w:t>to</w:t>
            </w:r>
            <w:r w:rsidRPr="00BB2198">
              <w:rPr>
                <w:szCs w:val="20"/>
              </w:rPr>
              <w:t xml:space="preserve"> uphold the Company mission and values.</w:t>
            </w:r>
          </w:p>
          <w:p w:rsidR="00745A24" w:rsidRPr="00BB2198" w:rsidRDefault="00B51F7B" w:rsidP="00BB2198">
            <w:pPr>
              <w:pStyle w:val="ListParagraph"/>
              <w:numPr>
                <w:ilvl w:val="0"/>
                <w:numId w:val="1"/>
              </w:numPr>
              <w:rPr>
                <w:szCs w:val="20"/>
              </w:rPr>
            </w:pPr>
            <w:r>
              <w:rPr>
                <w:szCs w:val="20"/>
              </w:rPr>
              <w:t xml:space="preserve">Ensure all work orders are executed on time and to the customers satisfaction utilizing team and helpdesk system as appropriate. </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CA1C40" w:rsidRDefault="00CA1C40" w:rsidP="00CA1C40">
            <w:pPr>
              <w:pStyle w:val="ListParagraph"/>
              <w:numPr>
                <w:ilvl w:val="0"/>
                <w:numId w:val="34"/>
              </w:numPr>
              <w:contextualSpacing w:val="0"/>
              <w:rPr>
                <w:rFonts w:cs="Arial"/>
                <w:szCs w:val="20"/>
              </w:rPr>
            </w:pPr>
            <w:r>
              <w:rPr>
                <w:rFonts w:cs="Arial"/>
                <w:szCs w:val="20"/>
              </w:rPr>
              <w:t xml:space="preserve">Deliver IFM ownership of designated areas, </w:t>
            </w:r>
            <w:r w:rsidR="00EC2AA8">
              <w:rPr>
                <w:rFonts w:cs="Arial"/>
                <w:szCs w:val="20"/>
              </w:rPr>
              <w:t>focused</w:t>
            </w:r>
            <w:r>
              <w:rPr>
                <w:rFonts w:cs="Arial"/>
                <w:szCs w:val="20"/>
              </w:rPr>
              <w:t xml:space="preserve"> on delivering excellent customer service. </w:t>
            </w:r>
          </w:p>
          <w:p w:rsidR="00CA1C40" w:rsidRPr="006C6BA0" w:rsidRDefault="00CA1C40" w:rsidP="00CA1C40">
            <w:pPr>
              <w:pStyle w:val="ListParagraph"/>
              <w:numPr>
                <w:ilvl w:val="0"/>
                <w:numId w:val="34"/>
              </w:numPr>
              <w:contextualSpacing w:val="0"/>
              <w:rPr>
                <w:rFonts w:cs="Arial"/>
                <w:szCs w:val="20"/>
              </w:rPr>
            </w:pPr>
            <w:r>
              <w:rPr>
                <w:rFonts w:cs="Arial"/>
                <w:szCs w:val="20"/>
              </w:rPr>
              <w:t xml:space="preserve">To be a single point of contact for </w:t>
            </w:r>
            <w:r w:rsidR="00BC7193">
              <w:rPr>
                <w:rFonts w:cs="Arial"/>
                <w:szCs w:val="20"/>
              </w:rPr>
              <w:t>client</w:t>
            </w:r>
            <w:r>
              <w:rPr>
                <w:rFonts w:cs="Arial"/>
                <w:szCs w:val="20"/>
              </w:rPr>
              <w:t xml:space="preserve"> taking responsibility for total service delivery.</w:t>
            </w:r>
          </w:p>
          <w:p w:rsidR="00CA1C40" w:rsidRDefault="00CA1C40" w:rsidP="00CA1C40">
            <w:pPr>
              <w:numPr>
                <w:ilvl w:val="0"/>
                <w:numId w:val="34"/>
              </w:numPr>
              <w:rPr>
                <w:rFonts w:cs="Arial"/>
              </w:rPr>
            </w:pPr>
            <w:r w:rsidRPr="0082301A">
              <w:rPr>
                <w:rFonts w:cs="Arial"/>
              </w:rPr>
              <w:t>Comply with all relevant Q</w:t>
            </w:r>
            <w:r w:rsidR="0072693A">
              <w:rPr>
                <w:rFonts w:cs="Arial"/>
              </w:rPr>
              <w:t>SHE</w:t>
            </w:r>
            <w:r w:rsidRPr="0082301A">
              <w:rPr>
                <w:rFonts w:cs="Arial"/>
              </w:rPr>
              <w:t xml:space="preserve"> requirements</w:t>
            </w:r>
            <w:r w:rsidR="0072693A">
              <w:rPr>
                <w:rFonts w:cs="Arial"/>
              </w:rPr>
              <w:t xml:space="preserve">, conduct </w:t>
            </w:r>
            <w:r w:rsidRPr="0082301A">
              <w:rPr>
                <w:rFonts w:cs="Arial"/>
              </w:rPr>
              <w:t xml:space="preserve">audits </w:t>
            </w:r>
            <w:r w:rsidR="0072693A">
              <w:rPr>
                <w:rFonts w:cs="Arial"/>
              </w:rPr>
              <w:t>and ensure training is delivered in a timely manner.</w:t>
            </w:r>
            <w:r w:rsidRPr="0082301A">
              <w:rPr>
                <w:rFonts w:cs="Arial"/>
              </w:rPr>
              <w:t xml:space="preserve"> </w:t>
            </w:r>
          </w:p>
          <w:p w:rsidR="00CA1C40" w:rsidRPr="00A60AE2" w:rsidRDefault="00CA1C40" w:rsidP="00CA1C40">
            <w:pPr>
              <w:pStyle w:val="GMLargeBull"/>
              <w:numPr>
                <w:ilvl w:val="0"/>
                <w:numId w:val="34"/>
              </w:numPr>
              <w:jc w:val="both"/>
              <w:rPr>
                <w:rFonts w:ascii="Arial" w:hAnsi="Arial" w:cs="Arial"/>
                <w:sz w:val="20"/>
              </w:rPr>
            </w:pPr>
            <w:r>
              <w:rPr>
                <w:rFonts w:ascii="Arial" w:hAnsi="Arial" w:cs="Arial"/>
                <w:sz w:val="20"/>
              </w:rPr>
              <w:t xml:space="preserve">Comply with all Sodexo &amp; client </w:t>
            </w:r>
            <w:r w:rsidRPr="00A60AE2">
              <w:rPr>
                <w:rFonts w:ascii="Arial" w:hAnsi="Arial" w:cs="Arial"/>
                <w:sz w:val="20"/>
              </w:rPr>
              <w:t xml:space="preserve">policies, site rules and statutory regulations relating to Health &amp; </w:t>
            </w:r>
            <w:r w:rsidR="00BB2198" w:rsidRPr="00A60AE2">
              <w:rPr>
                <w:rFonts w:ascii="Arial" w:hAnsi="Arial" w:cs="Arial"/>
                <w:sz w:val="20"/>
              </w:rPr>
              <w:t>Safety, hygiene</w:t>
            </w:r>
            <w:r w:rsidRPr="00A60AE2">
              <w:rPr>
                <w:rFonts w:ascii="Arial" w:hAnsi="Arial" w:cs="Arial"/>
                <w:sz w:val="20"/>
              </w:rPr>
              <w:t xml:space="preserve">, cleanliness, fire and COSHH. </w:t>
            </w:r>
          </w:p>
          <w:p w:rsidR="00CA1C40" w:rsidRPr="006C6BA0" w:rsidRDefault="00CA1C40" w:rsidP="00CA1C40">
            <w:pPr>
              <w:widowControl w:val="0"/>
              <w:numPr>
                <w:ilvl w:val="0"/>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lang w:eastAsia="en-US"/>
              </w:rPr>
            </w:pPr>
            <w:r w:rsidRPr="0082301A">
              <w:rPr>
                <w:rFonts w:cs="Arial"/>
              </w:rPr>
              <w:t>Recruit, manage, induct, train, motivate and appraise staff</w:t>
            </w:r>
            <w:r>
              <w:rPr>
                <w:rFonts w:cs="Arial"/>
              </w:rPr>
              <w:t xml:space="preserve"> (PDR)</w:t>
            </w:r>
            <w:r w:rsidRPr="0082301A">
              <w:rPr>
                <w:rFonts w:cs="Arial"/>
              </w:rPr>
              <w:t xml:space="preserve"> to promote good employee relations and operate within Sodexo p</w:t>
            </w:r>
            <w:r>
              <w:rPr>
                <w:rFonts w:cs="Arial"/>
              </w:rPr>
              <w:t xml:space="preserve">rocedures, legislation and the investors in people standards. </w:t>
            </w:r>
          </w:p>
          <w:p w:rsidR="00CA1C40" w:rsidRPr="00A60AE2" w:rsidRDefault="00CA1C40" w:rsidP="00CA1C40">
            <w:pPr>
              <w:numPr>
                <w:ilvl w:val="0"/>
                <w:numId w:val="34"/>
              </w:numPr>
              <w:rPr>
                <w:rFonts w:cs="Arial"/>
              </w:rPr>
            </w:pPr>
            <w:r w:rsidRPr="00A60AE2">
              <w:rPr>
                <w:rFonts w:cs="Arial"/>
              </w:rPr>
              <w:t>Ensure that all Sodexo employees project a positive, approachable, friendly and professional image.</w:t>
            </w:r>
          </w:p>
          <w:p w:rsidR="00CA1C40" w:rsidRPr="00A60AE2" w:rsidRDefault="00CA1C40" w:rsidP="00CA1C40">
            <w:pPr>
              <w:numPr>
                <w:ilvl w:val="0"/>
                <w:numId w:val="34"/>
              </w:numPr>
              <w:rPr>
                <w:rFonts w:cs="Arial"/>
              </w:rPr>
            </w:pPr>
            <w:r w:rsidRPr="00A60AE2">
              <w:rPr>
                <w:rFonts w:cs="Arial"/>
              </w:rPr>
              <w:t xml:space="preserve">Comply with the procedures as laid down within the Sodexo HR </w:t>
            </w:r>
            <w:r>
              <w:rPr>
                <w:rFonts w:cs="Arial"/>
              </w:rPr>
              <w:t>policies</w:t>
            </w:r>
            <w:r w:rsidRPr="00A60AE2">
              <w:rPr>
                <w:rFonts w:cs="Arial"/>
              </w:rPr>
              <w:t xml:space="preserve"> or as advised by the Human Resources </w:t>
            </w:r>
            <w:r>
              <w:rPr>
                <w:rFonts w:cs="Arial"/>
              </w:rPr>
              <w:t>Business Partner</w:t>
            </w:r>
            <w:r w:rsidRPr="00A60AE2">
              <w:rPr>
                <w:rFonts w:cs="Arial"/>
              </w:rPr>
              <w:t>.</w:t>
            </w:r>
          </w:p>
          <w:p w:rsidR="0072693A" w:rsidRPr="0072693A" w:rsidRDefault="00CA1C40" w:rsidP="0072693A">
            <w:pPr>
              <w:pStyle w:val="ListParagraph"/>
              <w:numPr>
                <w:ilvl w:val="0"/>
                <w:numId w:val="34"/>
              </w:numPr>
              <w:rPr>
                <w:rFonts w:cs="Arial"/>
                <w:color w:val="000000" w:themeColor="text1"/>
                <w:szCs w:val="20"/>
                <w:lang w:val="en-GB"/>
              </w:rPr>
            </w:pPr>
            <w:r w:rsidRPr="00BC7193">
              <w:rPr>
                <w:rFonts w:cs="Arial"/>
              </w:rPr>
              <w:t>Initiate a process of continuous improvement</w:t>
            </w:r>
            <w:r w:rsidR="00BB2198">
              <w:rPr>
                <w:rFonts w:cs="Arial"/>
              </w:rPr>
              <w:t xml:space="preserve"> initiatives</w:t>
            </w: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72693A" w:rsidRDefault="0072693A" w:rsidP="00CA1C40">
            <w:pPr>
              <w:numPr>
                <w:ilvl w:val="0"/>
                <w:numId w:val="33"/>
              </w:numPr>
              <w:rPr>
                <w:rFonts w:cs="Arial"/>
              </w:rPr>
            </w:pPr>
            <w:r>
              <w:rPr>
                <w:rFonts w:cs="Arial"/>
              </w:rPr>
              <w:t xml:space="preserve">Provide excellent customer satisfaction and employee engagement </w:t>
            </w:r>
          </w:p>
          <w:p w:rsidR="00FD6EFD" w:rsidRPr="0092576E" w:rsidRDefault="00FD6EFD" w:rsidP="00FD6EFD">
            <w:pPr>
              <w:numPr>
                <w:ilvl w:val="0"/>
                <w:numId w:val="33"/>
              </w:numPr>
              <w:rPr>
                <w:rFonts w:cs="Arial"/>
              </w:rPr>
            </w:pPr>
            <w:r w:rsidRPr="00A60AE2">
              <w:rPr>
                <w:rFonts w:cs="Arial"/>
              </w:rPr>
              <w:t>Ensure the prompt provision and efficient delivery of all services at the specified time to</w:t>
            </w:r>
            <w:r>
              <w:rPr>
                <w:rFonts w:cs="Arial"/>
              </w:rPr>
              <w:t xml:space="preserve"> meet</w:t>
            </w:r>
            <w:r w:rsidRPr="00A60AE2">
              <w:rPr>
                <w:rFonts w:cs="Arial"/>
              </w:rPr>
              <w:t xml:space="preserve"> the standards laid down in the contract KPI's.</w:t>
            </w:r>
          </w:p>
          <w:p w:rsidR="00CA1C40" w:rsidRPr="00A60AE2" w:rsidRDefault="00CA1C40" w:rsidP="00CA1C40">
            <w:pPr>
              <w:numPr>
                <w:ilvl w:val="0"/>
                <w:numId w:val="33"/>
              </w:numPr>
              <w:rPr>
                <w:rFonts w:cs="Arial"/>
              </w:rPr>
            </w:pPr>
            <w:r>
              <w:rPr>
                <w:rFonts w:cs="Arial"/>
              </w:rPr>
              <w:t xml:space="preserve">Ensure that the </w:t>
            </w:r>
            <w:r w:rsidR="0072693A">
              <w:rPr>
                <w:rFonts w:cs="Arial"/>
              </w:rPr>
              <w:t>organisational</w:t>
            </w:r>
            <w:r w:rsidRPr="00A60AE2">
              <w:rPr>
                <w:rFonts w:cs="Arial"/>
              </w:rPr>
              <w:t xml:space="preserve"> documentation and administration procedur</w:t>
            </w:r>
            <w:r w:rsidR="0072693A">
              <w:rPr>
                <w:rFonts w:cs="Arial"/>
              </w:rPr>
              <w:t xml:space="preserve">es are carried out to </w:t>
            </w:r>
            <w:r w:rsidR="00FD6EFD">
              <w:rPr>
                <w:rFonts w:cs="Arial"/>
              </w:rPr>
              <w:t>relevant compliance</w:t>
            </w:r>
            <w:r>
              <w:rPr>
                <w:rFonts w:cs="Arial"/>
              </w:rPr>
              <w:t xml:space="preserve"> s</w:t>
            </w:r>
            <w:r w:rsidRPr="00A60AE2">
              <w:rPr>
                <w:rFonts w:cs="Arial"/>
              </w:rPr>
              <w:t>tandards</w:t>
            </w:r>
            <w:r>
              <w:rPr>
                <w:rFonts w:cs="Arial"/>
              </w:rPr>
              <w:t xml:space="preserve"> and that the necessary weekly and</w:t>
            </w:r>
            <w:r w:rsidRPr="00A60AE2">
              <w:rPr>
                <w:rFonts w:cs="Arial"/>
              </w:rPr>
              <w:t xml:space="preserve"> monthly returns are completed accurately and transmitted at the appointed time or </w:t>
            </w:r>
            <w:r w:rsidR="00EC2AA8" w:rsidRPr="00A60AE2">
              <w:rPr>
                <w:rFonts w:cs="Arial"/>
              </w:rPr>
              <w:t>dispatched</w:t>
            </w:r>
            <w:r w:rsidRPr="00A60AE2">
              <w:rPr>
                <w:rFonts w:cs="Arial"/>
              </w:rPr>
              <w:t xml:space="preserve"> manually.</w:t>
            </w:r>
          </w:p>
          <w:p w:rsidR="00CA1C40" w:rsidRPr="00A60AE2" w:rsidRDefault="00CA1C40" w:rsidP="00CA1C40">
            <w:pPr>
              <w:numPr>
                <w:ilvl w:val="0"/>
                <w:numId w:val="33"/>
              </w:numPr>
              <w:rPr>
                <w:rFonts w:cs="Arial"/>
              </w:rPr>
            </w:pPr>
            <w:r w:rsidRPr="00A60AE2">
              <w:rPr>
                <w:rFonts w:cs="Arial"/>
              </w:rPr>
              <w:t xml:space="preserve">Ensure that all costs and expenditure are within the budgeted levels agreed between client and Sodexo.  Control all costs such as </w:t>
            </w:r>
            <w:r w:rsidR="00EC2AA8" w:rsidRPr="00A60AE2">
              <w:rPr>
                <w:rFonts w:cs="Arial"/>
              </w:rPr>
              <w:t>labor</w:t>
            </w:r>
            <w:r w:rsidRPr="00A60AE2">
              <w:rPr>
                <w:rFonts w:cs="Arial"/>
              </w:rPr>
              <w:t xml:space="preserve">, expenses, </w:t>
            </w:r>
            <w:r w:rsidR="00EC2AA8" w:rsidRPr="00A60AE2">
              <w:rPr>
                <w:rFonts w:cs="Arial"/>
              </w:rPr>
              <w:t>and cash</w:t>
            </w:r>
            <w:r w:rsidRPr="00A60AE2">
              <w:rPr>
                <w:rFonts w:cs="Arial"/>
              </w:rPr>
              <w:t xml:space="preserve"> purchases as agreed with</w:t>
            </w:r>
            <w:r>
              <w:rPr>
                <w:rFonts w:cs="Arial"/>
              </w:rPr>
              <w:t xml:space="preserve"> the</w:t>
            </w:r>
            <w:r w:rsidRPr="00A60AE2">
              <w:rPr>
                <w:rFonts w:cs="Arial"/>
              </w:rPr>
              <w:t xml:space="preserve"> client.</w:t>
            </w:r>
          </w:p>
          <w:p w:rsidR="00CA1C40" w:rsidRPr="0092576E" w:rsidRDefault="00CA1C40" w:rsidP="00CA1C40">
            <w:pPr>
              <w:numPr>
                <w:ilvl w:val="0"/>
                <w:numId w:val="33"/>
              </w:numPr>
              <w:rPr>
                <w:rFonts w:cs="Arial"/>
              </w:rPr>
            </w:pPr>
            <w:r w:rsidRPr="00A60AE2">
              <w:rPr>
                <w:rFonts w:cs="Arial"/>
              </w:rPr>
              <w:t>Ensure that all services are costed and charged according to the terms of the contract.</w:t>
            </w:r>
            <w:r>
              <w:rPr>
                <w:rFonts w:cs="Arial"/>
              </w:rPr>
              <w:t xml:space="preserve"> </w:t>
            </w:r>
            <w:r w:rsidRPr="00A60AE2">
              <w:rPr>
                <w:rFonts w:cs="Arial"/>
              </w:rPr>
              <w:t>Obtain prior approval for expenditure to be committed on behalf of client that falls outside the agreed delegated powers.</w:t>
            </w:r>
          </w:p>
          <w:p w:rsidR="00745A24" w:rsidRPr="00424476" w:rsidRDefault="00FD6EFD" w:rsidP="00FD6EFD">
            <w:pPr>
              <w:numPr>
                <w:ilvl w:val="0"/>
                <w:numId w:val="33"/>
              </w:numPr>
              <w:rPr>
                <w:rFonts w:cs="Arial"/>
                <w:color w:val="000000" w:themeColor="text1"/>
                <w:szCs w:val="20"/>
                <w:lang w:val="en-GB"/>
              </w:rPr>
            </w:pPr>
            <w:r>
              <w:rPr>
                <w:rFonts w:cs="Arial"/>
                <w:color w:val="000000" w:themeColor="text1"/>
                <w:szCs w:val="20"/>
                <w:lang w:val="en-GB"/>
              </w:rPr>
              <w:t xml:space="preserve">Optimise a large and </w:t>
            </w:r>
            <w:r w:rsidR="00B53808">
              <w:rPr>
                <w:rFonts w:cs="Arial"/>
                <w:color w:val="000000" w:themeColor="text1"/>
                <w:szCs w:val="20"/>
                <w:lang w:val="en-GB"/>
              </w:rPr>
              <w:t xml:space="preserve">diverse workforce to deliver exceptional results </w:t>
            </w:r>
            <w:r w:rsidR="004C79FF">
              <w:rPr>
                <w:rFonts w:cs="Arial"/>
                <w:color w:val="000000" w:themeColor="text1"/>
                <w:szCs w:val="20"/>
                <w:lang w:val="en-GB"/>
              </w:rPr>
              <w:t>regarding</w:t>
            </w:r>
            <w:r w:rsidR="00B53808">
              <w:rPr>
                <w:rFonts w:cs="Arial"/>
                <w:color w:val="000000" w:themeColor="text1"/>
                <w:szCs w:val="20"/>
                <w:lang w:val="en-GB"/>
              </w:rPr>
              <w:t xml:space="preserve"> soft services.</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6D02D3" w:rsidRDefault="006D02D3" w:rsidP="006D02D3">
            <w:pPr>
              <w:numPr>
                <w:ilvl w:val="0"/>
                <w:numId w:val="20"/>
              </w:numPr>
              <w:jc w:val="left"/>
              <w:rPr>
                <w:rFonts w:cs="Arial"/>
              </w:rPr>
            </w:pPr>
            <w:r>
              <w:rPr>
                <w:rFonts w:cs="Arial"/>
              </w:rPr>
              <w:t>Minimum 3</w:t>
            </w:r>
            <w:r>
              <w:rPr>
                <w:rFonts w:cs="Arial"/>
              </w:rPr>
              <w:t xml:space="preserve"> years’ experience </w:t>
            </w:r>
            <w:r w:rsidRPr="00A60AE2">
              <w:t>at a professional level with a proven track record of managing facilities management service</w:t>
            </w:r>
            <w:r>
              <w:t xml:space="preserve"> soft service </w:t>
            </w:r>
            <w:r>
              <w:t>team &gt;20 people including relevant HR applications</w:t>
            </w:r>
            <w:r>
              <w:t xml:space="preserve"> (Essential)</w:t>
            </w:r>
          </w:p>
          <w:p w:rsidR="00945DFB" w:rsidRDefault="00EF20C8" w:rsidP="00CB1A73">
            <w:pPr>
              <w:numPr>
                <w:ilvl w:val="0"/>
                <w:numId w:val="20"/>
              </w:numPr>
              <w:jc w:val="left"/>
              <w:rPr>
                <w:rFonts w:cs="Arial"/>
              </w:rPr>
            </w:pPr>
            <w:r>
              <w:rPr>
                <w:rFonts w:cs="Arial"/>
              </w:rPr>
              <w:t>Minimum 3 years technical experience using IT systems especially Microsoft (Essential)</w:t>
            </w:r>
          </w:p>
          <w:p w:rsidR="00EF20C8" w:rsidRDefault="00EF20C8" w:rsidP="00CB1A73">
            <w:pPr>
              <w:numPr>
                <w:ilvl w:val="0"/>
                <w:numId w:val="20"/>
              </w:numPr>
              <w:jc w:val="left"/>
              <w:rPr>
                <w:rFonts w:cs="Arial"/>
              </w:rPr>
            </w:pPr>
            <w:r>
              <w:rPr>
                <w:rFonts w:cs="Arial"/>
              </w:rPr>
              <w:t xml:space="preserve">Excellent communication, interpersonal, influencing and personal organisation skills </w:t>
            </w:r>
            <w:r w:rsidR="006D02D3">
              <w:rPr>
                <w:rFonts w:cs="Arial"/>
              </w:rPr>
              <w:t>(Essential)</w:t>
            </w:r>
          </w:p>
          <w:p w:rsidR="00EF20C8" w:rsidRDefault="006D02D3" w:rsidP="00CB1A73">
            <w:pPr>
              <w:numPr>
                <w:ilvl w:val="0"/>
                <w:numId w:val="20"/>
              </w:numPr>
              <w:jc w:val="left"/>
              <w:rPr>
                <w:rFonts w:cs="Arial"/>
              </w:rPr>
            </w:pPr>
            <w:r>
              <w:rPr>
                <w:rFonts w:cs="Arial"/>
              </w:rPr>
              <w:t>Ability to multi-task and manage conflicting priorities in a calm manner during difficult situations (Essential)</w:t>
            </w:r>
          </w:p>
          <w:p w:rsidR="006D02D3" w:rsidRDefault="006D02D3" w:rsidP="00CB1A73">
            <w:pPr>
              <w:numPr>
                <w:ilvl w:val="0"/>
                <w:numId w:val="20"/>
              </w:numPr>
              <w:jc w:val="left"/>
              <w:rPr>
                <w:rFonts w:cs="Arial"/>
              </w:rPr>
            </w:pPr>
            <w:r>
              <w:rPr>
                <w:rFonts w:cs="Arial"/>
              </w:rPr>
              <w:t>Ability to use own initiative with a proactive and flexible attitude (Essential)</w:t>
            </w:r>
          </w:p>
          <w:p w:rsidR="006D02D3" w:rsidRDefault="006D02D3" w:rsidP="00CB1A73">
            <w:pPr>
              <w:numPr>
                <w:ilvl w:val="0"/>
                <w:numId w:val="20"/>
              </w:numPr>
              <w:jc w:val="left"/>
              <w:rPr>
                <w:rFonts w:cs="Arial"/>
              </w:rPr>
            </w:pPr>
            <w:r>
              <w:rPr>
                <w:rFonts w:cs="Arial"/>
              </w:rPr>
              <w:t>BICS, NVQ3 in relevant field or equivalent. Industry experience will be counted as equivalent. (Essential)</w:t>
            </w:r>
          </w:p>
          <w:p w:rsidR="006D02D3" w:rsidRDefault="006D02D3" w:rsidP="006D02D3">
            <w:pPr>
              <w:numPr>
                <w:ilvl w:val="0"/>
                <w:numId w:val="20"/>
              </w:numPr>
              <w:jc w:val="left"/>
              <w:rPr>
                <w:rFonts w:cs="Arial"/>
              </w:rPr>
            </w:pPr>
            <w:r>
              <w:rPr>
                <w:rFonts w:cs="Arial"/>
              </w:rPr>
              <w:t>Minimum 1 years’ experience in FM/Pharma/Medical/Chemical industry experience. (Preferable)</w:t>
            </w:r>
          </w:p>
          <w:p w:rsidR="00EA3990" w:rsidRPr="004238D8" w:rsidRDefault="00B51F7B" w:rsidP="006D02D3">
            <w:pPr>
              <w:numPr>
                <w:ilvl w:val="0"/>
                <w:numId w:val="20"/>
              </w:numPr>
              <w:jc w:val="left"/>
            </w:pPr>
            <w:r>
              <w:t>High level focus and result orientated with a flexible and positive attitude to innovation and change whilst presenting an ongoing commitment to the success of the business.</w:t>
            </w:r>
          </w:p>
        </w:tc>
      </w:tr>
    </w:tbl>
    <w:p w:rsidR="007F02BF" w:rsidRDefault="004C79FF"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tblGrid>
            <w:tr w:rsidR="00CA1C40" w:rsidRPr="00375F11" w:rsidTr="0007446E">
              <w:tc>
                <w:tcPr>
                  <w:tcW w:w="4473" w:type="dxa"/>
                </w:tcPr>
                <w:p w:rsidR="00CA1C40" w:rsidRPr="00375F11" w:rsidRDefault="00CA1C40" w:rsidP="00A60BF2">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r>
            <w:tr w:rsidR="00CA1C40" w:rsidRPr="00375F11" w:rsidTr="0007446E">
              <w:tc>
                <w:tcPr>
                  <w:tcW w:w="4473" w:type="dxa"/>
                </w:tcPr>
                <w:p w:rsidR="00CA1C40" w:rsidRPr="00375F11" w:rsidRDefault="00CA1C40" w:rsidP="00A60BF2">
                  <w:pPr>
                    <w:pStyle w:val="Puces4"/>
                    <w:framePr w:hSpace="180" w:wrap="around" w:vAnchor="text" w:hAnchor="margin" w:xAlign="center" w:y="192"/>
                    <w:ind w:left="851" w:hanging="284"/>
                    <w:rPr>
                      <w:rFonts w:eastAsia="Times New Roman"/>
                    </w:rPr>
                  </w:pPr>
                  <w:r>
                    <w:rPr>
                      <w:rFonts w:eastAsia="Times New Roman"/>
                    </w:rPr>
                    <w:t>Rigorous management of results</w:t>
                  </w:r>
                </w:p>
              </w:tc>
            </w:tr>
            <w:tr w:rsidR="00CA1C40" w:rsidRPr="00375F11" w:rsidTr="0007446E">
              <w:tc>
                <w:tcPr>
                  <w:tcW w:w="4473" w:type="dxa"/>
                </w:tcPr>
                <w:p w:rsidR="00CA1C40" w:rsidRPr="00375F11" w:rsidRDefault="00CA1C40" w:rsidP="00A60BF2">
                  <w:pPr>
                    <w:pStyle w:val="Puces4"/>
                    <w:framePr w:hSpace="180" w:wrap="around" w:vAnchor="text" w:hAnchor="margin" w:xAlign="center" w:y="192"/>
                    <w:ind w:left="851" w:hanging="284"/>
                    <w:rPr>
                      <w:rFonts w:eastAsia="Times New Roman"/>
                    </w:rPr>
                  </w:pPr>
                  <w:r>
                    <w:rPr>
                      <w:rFonts w:eastAsia="Times New Roman"/>
                    </w:rPr>
                    <w:t>Innovation and Change</w:t>
                  </w:r>
                </w:p>
              </w:tc>
            </w:tr>
            <w:tr w:rsidR="00CA1C40" w:rsidTr="0007446E">
              <w:tc>
                <w:tcPr>
                  <w:tcW w:w="4473" w:type="dxa"/>
                </w:tcPr>
                <w:p w:rsidR="00CA1C40" w:rsidRDefault="00CA1C40" w:rsidP="00A60BF2">
                  <w:pPr>
                    <w:pStyle w:val="Puces4"/>
                    <w:framePr w:hSpace="180" w:wrap="around" w:vAnchor="text" w:hAnchor="margin" w:xAlign="center" w:y="192"/>
                    <w:ind w:left="851" w:hanging="284"/>
                    <w:rPr>
                      <w:rFonts w:eastAsia="Times New Roman"/>
                    </w:rPr>
                  </w:pPr>
                  <w:r>
                    <w:rPr>
                      <w:rFonts w:eastAsia="Times New Roman"/>
                    </w:rPr>
                    <w:t>Commercial Awareness</w:t>
                  </w:r>
                </w:p>
              </w:tc>
            </w:tr>
            <w:tr w:rsidR="00CA1C40" w:rsidTr="0007446E">
              <w:tc>
                <w:tcPr>
                  <w:tcW w:w="4473" w:type="dxa"/>
                </w:tcPr>
                <w:p w:rsidR="00CA1C40" w:rsidRDefault="00CA1C40" w:rsidP="00A60BF2">
                  <w:pPr>
                    <w:pStyle w:val="Puces4"/>
                    <w:framePr w:hSpace="180" w:wrap="around" w:vAnchor="text" w:hAnchor="margin" w:xAlign="center" w:y="192"/>
                    <w:ind w:left="851" w:hanging="284"/>
                    <w:rPr>
                      <w:rFonts w:eastAsia="Times New Roman"/>
                    </w:rPr>
                  </w:pPr>
                  <w:r>
                    <w:rPr>
                      <w:rFonts w:eastAsia="Times New Roman"/>
                    </w:rPr>
                    <w:t>Employee Engagement</w:t>
                  </w:r>
                </w:p>
              </w:tc>
            </w:tr>
            <w:tr w:rsidR="00CA1C40" w:rsidTr="0007446E">
              <w:tc>
                <w:tcPr>
                  <w:tcW w:w="4473" w:type="dxa"/>
                </w:tcPr>
                <w:p w:rsidR="00CA1C40" w:rsidRDefault="00CA1C40" w:rsidP="00A60BF2">
                  <w:pPr>
                    <w:pStyle w:val="Puces4"/>
                    <w:framePr w:hSpace="180" w:wrap="around" w:vAnchor="text" w:hAnchor="margin" w:xAlign="center" w:y="192"/>
                    <w:ind w:left="851" w:hanging="284"/>
                    <w:rPr>
                      <w:rFonts w:eastAsia="Times New Roman"/>
                    </w:rPr>
                  </w:pPr>
                  <w:r>
                    <w:rPr>
                      <w:rFonts w:eastAsia="Times New Roman"/>
                    </w:rPr>
                    <w:t>Leadership &amp; People Management</w:t>
                  </w: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A60BF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CA1C40" w:rsidP="00A60BF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Pr>
                <w:p w:rsidR="00E57078" w:rsidRDefault="00E57078" w:rsidP="00A60BF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EC2AA8" w:rsidP="00A60BF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21/06/17</w:t>
                  </w:r>
                </w:p>
              </w:tc>
            </w:tr>
            <w:tr w:rsidR="00E57078" w:rsidTr="00E57078">
              <w:tc>
                <w:tcPr>
                  <w:tcW w:w="2122" w:type="dxa"/>
                </w:tcPr>
                <w:p w:rsidR="00E57078" w:rsidRDefault="00E57078" w:rsidP="00A60BF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EC2AA8" w:rsidP="00A60BF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Claire Mansley</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086FFE">
      <w:pPr>
        <w:jc w:val="left"/>
      </w:pPr>
    </w:p>
    <w:p w:rsidR="00086FFE" w:rsidRDefault="00086FFE" w:rsidP="00086FFE">
      <w:pPr>
        <w:jc w:val="left"/>
      </w:pPr>
    </w:p>
    <w:p w:rsidR="00086FFE" w:rsidRDefault="00086FFE" w:rsidP="00086FFE">
      <w:pPr>
        <w:jc w:val="left"/>
      </w:pPr>
    </w:p>
    <w:p w:rsidR="00086FFE" w:rsidRDefault="00086FFE" w:rsidP="00086FFE">
      <w:pPr>
        <w:jc w:val="left"/>
      </w:pPr>
    </w:p>
    <w:p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86FFE" w:rsidRPr="00FB6D69" w:rsidRDefault="00086FFE"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rsidTr="00572B0C">
        <w:trPr>
          <w:trHeight w:val="620"/>
        </w:trPr>
        <w:tc>
          <w:tcPr>
            <w:tcW w:w="10456" w:type="dxa"/>
            <w:tcBorders>
              <w:top w:val="nil"/>
              <w:left w:val="single" w:sz="2" w:space="0" w:color="auto"/>
              <w:bottom w:val="single" w:sz="4" w:space="0" w:color="auto"/>
              <w:right w:val="single" w:sz="4" w:space="0" w:color="auto"/>
            </w:tcBorders>
          </w:tcPr>
          <w:p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rsidTr="00572B0C">
              <w:tc>
                <w:tcPr>
                  <w:tcW w:w="2122" w:type="dxa"/>
                </w:tcPr>
                <w:p w:rsidR="00086FFE" w:rsidRDefault="00086FFE" w:rsidP="00A60BF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rsidR="00086FFE" w:rsidRDefault="00086FFE" w:rsidP="00A60BF2">
                  <w:pPr>
                    <w:framePr w:hSpace="180" w:wrap="around" w:vAnchor="text" w:hAnchor="margin" w:xAlign="center" w:y="192"/>
                    <w:spacing w:before="40"/>
                    <w:jc w:val="left"/>
                    <w:rPr>
                      <w:rFonts w:cs="Arial"/>
                      <w:color w:val="000000" w:themeColor="text1"/>
                      <w:szCs w:val="20"/>
                      <w:lang w:val="en-GB"/>
                    </w:rPr>
                  </w:pPr>
                </w:p>
              </w:tc>
              <w:tc>
                <w:tcPr>
                  <w:tcW w:w="2557" w:type="dxa"/>
                </w:tcPr>
                <w:p w:rsidR="00086FFE" w:rsidRDefault="00086FFE" w:rsidP="00A60BF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086FFE" w:rsidRDefault="00086FFE" w:rsidP="00A60BF2">
                  <w:pPr>
                    <w:framePr w:hSpace="180" w:wrap="around" w:vAnchor="text" w:hAnchor="margin" w:xAlign="center" w:y="192"/>
                    <w:spacing w:before="40"/>
                    <w:jc w:val="left"/>
                    <w:rPr>
                      <w:rFonts w:cs="Arial"/>
                      <w:color w:val="000000" w:themeColor="text1"/>
                      <w:szCs w:val="20"/>
                      <w:lang w:val="en-GB"/>
                    </w:rPr>
                  </w:pPr>
                </w:p>
              </w:tc>
            </w:tr>
          </w:tbl>
          <w:p w:rsidR="00086FFE" w:rsidRPr="00EA3990" w:rsidRDefault="00086FFE" w:rsidP="00572B0C">
            <w:pPr>
              <w:spacing w:before="40"/>
              <w:ind w:left="720"/>
              <w:jc w:val="left"/>
              <w:rPr>
                <w:rFonts w:cs="Arial"/>
                <w:color w:val="000000" w:themeColor="text1"/>
                <w:szCs w:val="20"/>
                <w:lang w:val="en-GB"/>
              </w:rPr>
            </w:pPr>
          </w:p>
        </w:tc>
      </w:tr>
    </w:tbl>
    <w:p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d Dingba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6.55pt;height:9.35pt" o:bullet="t">
        <v:imagedata r:id="rId1" o:title="carre-rouge"/>
      </v:shape>
    </w:pict>
  </w:numPicBullet>
  <w:abstractNum w:abstractNumId="0" w15:restartNumberingAfterBreak="0">
    <w:nsid w:val="024F38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15:restartNumberingAfterBreak="0">
    <w:nsid w:val="0C7644D8"/>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E0A3E34"/>
    <w:multiLevelType w:val="hybridMultilevel"/>
    <w:tmpl w:val="40A8ECD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587B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CA271C"/>
    <w:multiLevelType w:val="hybridMultilevel"/>
    <w:tmpl w:val="507E6A3E"/>
    <w:lvl w:ilvl="0" w:tplc="08090001">
      <w:start w:val="1"/>
      <w:numFmt w:val="bullet"/>
      <w:lvlText w:val=""/>
      <w:lvlJc w:val="left"/>
      <w:pPr>
        <w:tabs>
          <w:tab w:val="num" w:pos="720"/>
        </w:tabs>
        <w:ind w:left="720" w:hanging="360"/>
      </w:pPr>
      <w:rPr>
        <w:rFonts w:ascii="Symbol" w:hAnsi="Symbol" w:hint="default"/>
      </w:rPr>
    </w:lvl>
    <w:lvl w:ilvl="1" w:tplc="DC0E9C0A">
      <w:start w:val="1"/>
      <w:numFmt w:val="bullet"/>
      <w:lvlText w:val=""/>
      <w:lvlJc w:val="left"/>
      <w:pPr>
        <w:tabs>
          <w:tab w:val="num" w:pos="1495"/>
        </w:tabs>
        <w:ind w:left="1495" w:hanging="360"/>
      </w:pPr>
      <w:rPr>
        <w:rFonts w:ascii="Ford Dingbats" w:hAnsi="Ford Dingba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EF6DBA"/>
    <w:multiLevelType w:val="hybridMultilevel"/>
    <w:tmpl w:val="F3906F0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3E75664"/>
    <w:multiLevelType w:val="hybridMultilevel"/>
    <w:tmpl w:val="2A30E9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0133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172A20"/>
    <w:multiLevelType w:val="hybridMultilevel"/>
    <w:tmpl w:val="8F2634EE"/>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3B63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1D66E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20" w15:restartNumberingAfterBreak="0">
    <w:nsid w:val="4E652E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1795A7C"/>
    <w:multiLevelType w:val="hybridMultilevel"/>
    <w:tmpl w:val="2DAEC9AA"/>
    <w:lvl w:ilvl="0" w:tplc="04090005">
      <w:start w:val="1"/>
      <w:numFmt w:val="bullet"/>
      <w:lvlText w:val=""/>
      <w:lvlJc w:val="left"/>
      <w:pPr>
        <w:tabs>
          <w:tab w:val="num" w:pos="720"/>
        </w:tabs>
        <w:ind w:left="720" w:hanging="360"/>
      </w:pPr>
      <w:rPr>
        <w:rFonts w:ascii="Wingdings" w:hAnsi="Wingdings" w:hint="default"/>
        <w:color w:val="FF000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0E4ACF"/>
    <w:multiLevelType w:val="hybridMultilevel"/>
    <w:tmpl w:val="8218776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25385A"/>
    <w:multiLevelType w:val="hybridMultilevel"/>
    <w:tmpl w:val="265E2770"/>
    <w:lvl w:ilvl="0" w:tplc="04090005">
      <w:start w:val="1"/>
      <w:numFmt w:val="bullet"/>
      <w:lvlText w:val=""/>
      <w:lvlJc w:val="left"/>
      <w:pPr>
        <w:ind w:left="1080" w:hanging="360"/>
      </w:pPr>
      <w:rPr>
        <w:rFonts w:ascii="Wingdings" w:hAnsi="Wingdings" w:hint="default"/>
        <w:color w:val="FF0000"/>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00E4D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8"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802F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1422EDE"/>
    <w:multiLevelType w:val="hybridMultilevel"/>
    <w:tmpl w:val="B33C7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3F67B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22"/>
  </w:num>
  <w:num w:numId="3">
    <w:abstractNumId w:val="4"/>
  </w:num>
  <w:num w:numId="4">
    <w:abstractNumId w:val="18"/>
  </w:num>
  <w:num w:numId="5">
    <w:abstractNumId w:val="9"/>
  </w:num>
  <w:num w:numId="6">
    <w:abstractNumId w:val="7"/>
  </w:num>
  <w:num w:numId="7">
    <w:abstractNumId w:val="25"/>
  </w:num>
  <w:num w:numId="8">
    <w:abstractNumId w:val="10"/>
  </w:num>
  <w:num w:numId="9">
    <w:abstractNumId w:val="29"/>
  </w:num>
  <w:num w:numId="10">
    <w:abstractNumId w:val="30"/>
  </w:num>
  <w:num w:numId="11">
    <w:abstractNumId w:val="17"/>
  </w:num>
  <w:num w:numId="12">
    <w:abstractNumId w:val="1"/>
  </w:num>
  <w:num w:numId="13">
    <w:abstractNumId w:val="26"/>
  </w:num>
  <w:num w:numId="14">
    <w:abstractNumId w:val="8"/>
  </w:num>
  <w:num w:numId="15">
    <w:abstractNumId w:val="27"/>
  </w:num>
  <w:num w:numId="16">
    <w:abstractNumId w:val="28"/>
  </w:num>
  <w:num w:numId="17">
    <w:abstractNumId w:val="6"/>
  </w:num>
  <w:num w:numId="18">
    <w:abstractNumId w:val="23"/>
  </w:num>
  <w:num w:numId="19">
    <w:abstractNumId w:val="12"/>
  </w:num>
  <w:num w:numId="20">
    <w:abstractNumId w:val="21"/>
  </w:num>
  <w:num w:numId="21">
    <w:abstractNumId w:val="20"/>
  </w:num>
  <w:num w:numId="22">
    <w:abstractNumId w:val="13"/>
  </w:num>
  <w:num w:numId="23">
    <w:abstractNumId w:val="24"/>
  </w:num>
  <w:num w:numId="24">
    <w:abstractNumId w:val="15"/>
  </w:num>
  <w:num w:numId="25">
    <w:abstractNumId w:val="19"/>
  </w:num>
  <w:num w:numId="26">
    <w:abstractNumId w:val="31"/>
  </w:num>
  <w:num w:numId="27">
    <w:abstractNumId w:val="5"/>
  </w:num>
  <w:num w:numId="28">
    <w:abstractNumId w:val="0"/>
  </w:num>
  <w:num w:numId="29">
    <w:abstractNumId w:val="33"/>
  </w:num>
  <w:num w:numId="30">
    <w:abstractNumId w:val="2"/>
  </w:num>
  <w:num w:numId="31">
    <w:abstractNumId w:val="16"/>
  </w:num>
  <w:num w:numId="32">
    <w:abstractNumId w:val="32"/>
  </w:num>
  <w:num w:numId="33">
    <w:abstractNumId w:val="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6"/>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5D"/>
    <w:rsid w:val="00023BCF"/>
    <w:rsid w:val="00086FFE"/>
    <w:rsid w:val="000E3EF7"/>
    <w:rsid w:val="00104BDE"/>
    <w:rsid w:val="001321E0"/>
    <w:rsid w:val="00144E5D"/>
    <w:rsid w:val="001F1F6A"/>
    <w:rsid w:val="00246376"/>
    <w:rsid w:val="00293E5D"/>
    <w:rsid w:val="002B1DC6"/>
    <w:rsid w:val="002E1404"/>
    <w:rsid w:val="00325B84"/>
    <w:rsid w:val="00366A73"/>
    <w:rsid w:val="004238D8"/>
    <w:rsid w:val="00424476"/>
    <w:rsid w:val="00435F32"/>
    <w:rsid w:val="00445F0C"/>
    <w:rsid w:val="004C79FF"/>
    <w:rsid w:val="004D170A"/>
    <w:rsid w:val="004F1E0F"/>
    <w:rsid w:val="00520545"/>
    <w:rsid w:val="00566DED"/>
    <w:rsid w:val="005D119E"/>
    <w:rsid w:val="005E5B63"/>
    <w:rsid w:val="00613392"/>
    <w:rsid w:val="00616B0B"/>
    <w:rsid w:val="006170E8"/>
    <w:rsid w:val="00646B79"/>
    <w:rsid w:val="00656519"/>
    <w:rsid w:val="00674674"/>
    <w:rsid w:val="006802C0"/>
    <w:rsid w:val="00682212"/>
    <w:rsid w:val="006D02D3"/>
    <w:rsid w:val="0072693A"/>
    <w:rsid w:val="00745A24"/>
    <w:rsid w:val="007F602D"/>
    <w:rsid w:val="008B64DE"/>
    <w:rsid w:val="008D1A2B"/>
    <w:rsid w:val="008D3668"/>
    <w:rsid w:val="00913029"/>
    <w:rsid w:val="00945DFB"/>
    <w:rsid w:val="00A23957"/>
    <w:rsid w:val="00A37146"/>
    <w:rsid w:val="00A60BF2"/>
    <w:rsid w:val="00A81515"/>
    <w:rsid w:val="00AC1307"/>
    <w:rsid w:val="00AD1DEC"/>
    <w:rsid w:val="00B51F7B"/>
    <w:rsid w:val="00B53808"/>
    <w:rsid w:val="00B70457"/>
    <w:rsid w:val="00BB1148"/>
    <w:rsid w:val="00BB2198"/>
    <w:rsid w:val="00BC7193"/>
    <w:rsid w:val="00C109EA"/>
    <w:rsid w:val="00C4467B"/>
    <w:rsid w:val="00C4695A"/>
    <w:rsid w:val="00C61430"/>
    <w:rsid w:val="00CA1C40"/>
    <w:rsid w:val="00CB1A73"/>
    <w:rsid w:val="00CC0297"/>
    <w:rsid w:val="00CC2929"/>
    <w:rsid w:val="00D949FB"/>
    <w:rsid w:val="00DE5E49"/>
    <w:rsid w:val="00E31AA0"/>
    <w:rsid w:val="00E33C91"/>
    <w:rsid w:val="00E57078"/>
    <w:rsid w:val="00E70392"/>
    <w:rsid w:val="00E86121"/>
    <w:rsid w:val="00EA3990"/>
    <w:rsid w:val="00EA4C16"/>
    <w:rsid w:val="00EA5822"/>
    <w:rsid w:val="00EC2AA8"/>
    <w:rsid w:val="00EF13B2"/>
    <w:rsid w:val="00EF20C8"/>
    <w:rsid w:val="00EF6ED7"/>
    <w:rsid w:val="00F479E6"/>
    <w:rsid w:val="00FD6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63DEA"/>
  <w15:docId w15:val="{E49131B0-DC7F-418A-8345-2152507D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A1C40"/>
    <w:pPr>
      <w:tabs>
        <w:tab w:val="center" w:pos="4536"/>
        <w:tab w:val="right" w:pos="9072"/>
      </w:tabs>
      <w:spacing w:after="80"/>
    </w:pPr>
    <w:rPr>
      <w:rFonts w:eastAsia="MS Mincho"/>
      <w:sz w:val="22"/>
      <w:lang w:val="en-GB"/>
    </w:rPr>
  </w:style>
  <w:style w:type="character" w:customStyle="1" w:styleId="FooterChar">
    <w:name w:val="Footer Char"/>
    <w:basedOn w:val="DefaultParagraphFont"/>
    <w:link w:val="Footer"/>
    <w:uiPriority w:val="99"/>
    <w:rsid w:val="00CA1C40"/>
    <w:rPr>
      <w:rFonts w:ascii="Arial" w:eastAsia="MS Mincho" w:hAnsi="Arial" w:cs="Times New Roman"/>
      <w:szCs w:val="24"/>
      <w:lang w:eastAsia="fr-FR"/>
    </w:rPr>
  </w:style>
  <w:style w:type="paragraph" w:customStyle="1" w:styleId="GMLargeBull">
    <w:name w:val="GM Large Bull"/>
    <w:basedOn w:val="Normal"/>
    <w:rsid w:val="00CA1C40"/>
    <w:pPr>
      <w:numPr>
        <w:numId w:val="25"/>
      </w:numPr>
      <w:jc w:val="left"/>
    </w:pPr>
    <w:rPr>
      <w:rFonts w:ascii="Sabon" w:hAnsi="Sabo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3</Pages>
  <Words>941</Words>
  <Characters>5368</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Mansley, Claire (Sodexo)</cp:lastModifiedBy>
  <cp:revision>14</cp:revision>
  <dcterms:created xsi:type="dcterms:W3CDTF">2018-03-06T09:19:00Z</dcterms:created>
  <dcterms:modified xsi:type="dcterms:W3CDTF">2018-03-06T13:10:00Z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