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57200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Maintenance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57200F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Light Maintenance Technician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4757B8" w:rsidP="0057200F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Operations Manager</w:t>
            </w:r>
            <w:r w:rsidR="000D6C26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57200F" w:rsidP="00C93D2C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Account</w:t>
            </w:r>
            <w:r w:rsidR="00C93D2C">
              <w:rPr>
                <w:rFonts w:cs="Arial"/>
                <w:color w:val="002060"/>
                <w:sz w:val="20"/>
                <w:szCs w:val="20"/>
              </w:rPr>
              <w:t xml:space="preserve">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DF53B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Honda</w:t>
            </w:r>
            <w:r w:rsidR="0057200F">
              <w:rPr>
                <w:rFonts w:cs="Arial"/>
                <w:color w:val="002060"/>
                <w:sz w:val="20"/>
                <w:szCs w:val="20"/>
              </w:rPr>
              <w:t xml:space="preserve"> F1, Milton Keynes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Pr="00FD7EFA" w:rsidRDefault="001F6929" w:rsidP="00FD7E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provide an efficient and professional </w:t>
            </w:r>
            <w:r w:rsidR="0057200F">
              <w:rPr>
                <w:rFonts w:cs="Arial"/>
                <w:color w:val="000000"/>
                <w:sz w:val="20"/>
                <w:szCs w:val="20"/>
              </w:rPr>
              <w:t>maintenance and support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service </w:t>
            </w:r>
            <w:r w:rsidR="0057200F">
              <w:rPr>
                <w:rFonts w:cs="Arial"/>
                <w:color w:val="000000"/>
                <w:sz w:val="20"/>
                <w:szCs w:val="20"/>
              </w:rPr>
              <w:t>to Honda F1, their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 xml:space="preserve"> Associates, visitors and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other 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>onsite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Contractors and Sodexo.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FF3BE" wp14:editId="57769930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C1466A">
        <w:trPr>
          <w:trHeight w:val="41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52465D" w:rsidRDefault="0052465D" w:rsidP="00572B0E">
            <w:pPr>
              <w:spacing w:after="40"/>
              <w:jc w:val="center"/>
              <w:rPr>
                <w:rFonts w:cs="Arial"/>
                <w:noProof/>
                <w:szCs w:val="22"/>
                <w:lang w:eastAsia="en-US"/>
              </w:rPr>
            </w:pPr>
            <w:r w:rsidRPr="0052465D">
              <w:rPr>
                <w:rFonts w:cs="Arial"/>
                <w:noProof/>
                <w:szCs w:val="22"/>
                <w:lang w:eastAsia="en-US"/>
              </w:rPr>
              <w:t xml:space="preserve">See </w:t>
            </w:r>
            <w:r>
              <w:rPr>
                <w:rFonts w:cs="Arial"/>
                <w:noProof/>
                <w:szCs w:val="22"/>
                <w:lang w:eastAsia="en-US"/>
              </w:rPr>
              <w:t>next page</w:t>
            </w: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lastRenderedPageBreak/>
              <w:drawing>
                <wp:inline distT="0" distB="0" distL="0" distR="0" wp14:anchorId="35D5016E" wp14:editId="47A49EDE">
                  <wp:extent cx="5486400" cy="3629025"/>
                  <wp:effectExtent l="0" t="0" r="0" b="47625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D21CD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Pr="00D67470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57200F" w:rsidRDefault="00F54179" w:rsidP="0057200F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57200F" w:rsidRPr="00E907E0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907E0">
              <w:rPr>
                <w:rFonts w:cs="Arial"/>
                <w:color w:val="000000"/>
                <w:sz w:val="20"/>
                <w:szCs w:val="20"/>
              </w:rPr>
              <w:t>Competent at DIY – Plumbing/ Painting &amp; Decorating</w:t>
            </w:r>
            <w:r w:rsidR="00E907E0" w:rsidRPr="00E907E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7200F" w:rsidRPr="00E907E0" w:rsidRDefault="0057200F" w:rsidP="00E907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907E0">
              <w:rPr>
                <w:rFonts w:cs="Arial"/>
                <w:color w:val="000000"/>
                <w:sz w:val="20"/>
                <w:szCs w:val="20"/>
              </w:rPr>
              <w:t>FLT Certified  - Daily FLT Inspections (Safety Checklist) – but not essential but must be willing to complete training, this may take place off site</w:t>
            </w:r>
          </w:p>
          <w:p w:rsidR="0057200F" w:rsidRPr="0057200F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>IOSH Working Safely or equivalent to allow participation in site Contractor Management/ Inductions / Mon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>toring (point of  work audits)</w:t>
            </w:r>
          </w:p>
          <w:p w:rsidR="0057200F" w:rsidRPr="0057200F" w:rsidRDefault="00F34FE4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57200F" w:rsidRPr="0057200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345D1">
              <w:rPr>
                <w:rFonts w:cs="Arial"/>
                <w:color w:val="000000"/>
                <w:sz w:val="20"/>
                <w:szCs w:val="20"/>
              </w:rPr>
              <w:t xml:space="preserve">solid </w:t>
            </w:r>
            <w:r w:rsidR="0057200F" w:rsidRPr="0057200F">
              <w:rPr>
                <w:rFonts w:cs="Arial"/>
                <w:color w:val="000000"/>
                <w:sz w:val="20"/>
                <w:szCs w:val="20"/>
              </w:rPr>
              <w:t>understanding of Health &amp; Safety Matters</w:t>
            </w:r>
          </w:p>
          <w:p w:rsidR="0057200F" w:rsidRPr="0057200F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>Overseeing and supervising  with Large Deliveries (Plant) an</w:t>
            </w:r>
            <w:r>
              <w:rPr>
                <w:rFonts w:cs="Arial"/>
                <w:color w:val="000000"/>
                <w:sz w:val="20"/>
                <w:szCs w:val="20"/>
              </w:rPr>
              <w:t>d coordination / communication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 xml:space="preserve"> with building occupants</w:t>
            </w:r>
          </w:p>
          <w:p w:rsidR="0057200F" w:rsidRPr="0057200F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>Planned &amp; Reactive Building Fabric Repairs excluding Electrical On Site – External Hygiene  - Litter Pic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>k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>ing, Sweeping Kerbs, Weeding</w:t>
            </w:r>
          </w:p>
          <w:p w:rsidR="0057200F" w:rsidRPr="0057200F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 xml:space="preserve">SIA Licenced to support security team- but not essential </w:t>
            </w:r>
            <w:r>
              <w:rPr>
                <w:rFonts w:cs="Arial"/>
                <w:color w:val="000000"/>
                <w:sz w:val="20"/>
                <w:szCs w:val="20"/>
              </w:rPr>
              <w:t>however must be willing to complete training that may take place off site</w:t>
            </w:r>
          </w:p>
          <w:p w:rsidR="0057200F" w:rsidRPr="0057200F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>Helping wi</w:t>
            </w:r>
            <w:r w:rsidR="00E907E0">
              <w:rPr>
                <w:rFonts w:cs="Arial"/>
                <w:color w:val="000000"/>
                <w:sz w:val="20"/>
                <w:szCs w:val="20"/>
              </w:rPr>
              <w:t>th events / meeting r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 xml:space="preserve">oom </w:t>
            </w:r>
            <w:r w:rsidR="00E907E0">
              <w:rPr>
                <w:rFonts w:cs="Arial"/>
                <w:color w:val="000000"/>
                <w:sz w:val="20"/>
                <w:szCs w:val="20"/>
              </w:rPr>
              <w:t>c</w:t>
            </w:r>
            <w:r w:rsidRPr="0057200F">
              <w:rPr>
                <w:rFonts w:cs="Arial"/>
                <w:color w:val="000000"/>
                <w:sz w:val="20"/>
                <w:szCs w:val="20"/>
              </w:rPr>
              <w:t>onfiguration</w:t>
            </w:r>
            <w:r w:rsidR="00E907E0">
              <w:rPr>
                <w:rFonts w:cs="Arial"/>
                <w:color w:val="000000"/>
                <w:sz w:val="20"/>
                <w:szCs w:val="20"/>
              </w:rPr>
              <w:t xml:space="preserve"> /  construct furniture / removal of waste within the premi</w:t>
            </w:r>
            <w:r w:rsidR="00E907E0">
              <w:rPr>
                <w:rFonts w:cs="Arial"/>
                <w:color w:val="000000"/>
                <w:sz w:val="20"/>
                <w:szCs w:val="20"/>
              </w:rPr>
              <w:t>s</w:t>
            </w:r>
            <w:r w:rsidR="00E907E0">
              <w:rPr>
                <w:rFonts w:cs="Arial"/>
                <w:color w:val="000000"/>
                <w:sz w:val="20"/>
                <w:szCs w:val="20"/>
              </w:rPr>
              <w:t>es</w:t>
            </w:r>
          </w:p>
          <w:p w:rsidR="006A44CE" w:rsidRDefault="0057200F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200F">
              <w:rPr>
                <w:rFonts w:cs="Arial"/>
                <w:color w:val="000000"/>
                <w:sz w:val="20"/>
                <w:szCs w:val="20"/>
              </w:rPr>
              <w:t>Any o</w:t>
            </w:r>
            <w:r>
              <w:rPr>
                <w:rFonts w:cs="Arial"/>
                <w:color w:val="000000"/>
                <w:sz w:val="20"/>
                <w:szCs w:val="20"/>
              </w:rPr>
              <w:t>ther reasonable Tasks / Request</w:t>
            </w:r>
          </w:p>
          <w:p w:rsidR="00E907E0" w:rsidRDefault="00E907E0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Liaise with fellow engineers, Management and The Client</w:t>
            </w:r>
          </w:p>
          <w:p w:rsidR="00E907E0" w:rsidRDefault="00E907E0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Complete</w:t>
            </w:r>
            <w:r w:rsidR="00320BBC">
              <w:rPr>
                <w:rFonts w:cs="Arial"/>
                <w:color w:val="000000"/>
                <w:sz w:val="20"/>
                <w:szCs w:val="20"/>
              </w:rPr>
              <w:t xml:space="preserve"> paperwork and ensure records are kept up to date for work completed</w:t>
            </w:r>
          </w:p>
          <w:p w:rsidR="00320BBC" w:rsidRPr="0057200F" w:rsidRDefault="00320BBC" w:rsidP="005720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Use of Global Maximo to log maintenance tasks</w:t>
            </w:r>
          </w:p>
          <w:p w:rsidR="006A44CE" w:rsidRPr="00C1466A" w:rsidRDefault="006A44CE" w:rsidP="00C14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Undertake any other duties as may reasonably be required by the </w:t>
            </w:r>
            <w:r w:rsidR="009F6A2E">
              <w:rPr>
                <w:rFonts w:cs="Arial"/>
                <w:color w:val="000000"/>
                <w:sz w:val="20"/>
                <w:szCs w:val="20"/>
              </w:rPr>
              <w:t xml:space="preserve">Operations Manager,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and/or Honda management </w:t>
            </w:r>
            <w:r w:rsidR="00C1466A">
              <w:rPr>
                <w:rFonts w:cs="Arial"/>
                <w:color w:val="000000"/>
                <w:sz w:val="20"/>
                <w:szCs w:val="20"/>
              </w:rPr>
              <w:t>team</w:t>
            </w:r>
          </w:p>
          <w:p w:rsidR="00F54179" w:rsidRPr="00B6712B" w:rsidRDefault="00F54179" w:rsidP="006A44CE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C1466A" w:rsidRDefault="00C1466A" w:rsidP="00F54179">
      <w:pPr>
        <w:rPr>
          <w:rFonts w:cs="Arial"/>
          <w:vertAlign w:val="subscript"/>
        </w:rPr>
      </w:pPr>
    </w:p>
    <w:p w:rsidR="00320BBC" w:rsidRPr="00114C8C" w:rsidRDefault="00320BBC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227" w:rsidRPr="00094016" w:rsidRDefault="00094016" w:rsidP="00453CFD">
            <w:pPr>
              <w:pStyle w:val="ListParagraph"/>
              <w:numPr>
                <w:ilvl w:val="0"/>
                <w:numId w:val="14"/>
              </w:numPr>
              <w:spacing w:before="40"/>
              <w:jc w:val="left"/>
              <w:rPr>
                <w:rFonts w:cs="Arial"/>
                <w:i/>
                <w:szCs w:val="20"/>
              </w:rPr>
            </w:pPr>
            <w:r w:rsidRPr="00094016">
              <w:rPr>
                <w:rFonts w:cs="Arial"/>
                <w:szCs w:val="20"/>
              </w:rPr>
              <w:t>Be able to set SMART objectives before conducting works</w:t>
            </w:r>
          </w:p>
          <w:p w:rsidR="00094016" w:rsidRPr="00094016" w:rsidRDefault="00094016" w:rsidP="00453CFD">
            <w:pPr>
              <w:pStyle w:val="ListParagraph"/>
              <w:numPr>
                <w:ilvl w:val="0"/>
                <w:numId w:val="14"/>
              </w:numPr>
              <w:spacing w:before="40"/>
              <w:jc w:val="left"/>
              <w:rPr>
                <w:rFonts w:cs="Arial"/>
                <w:i/>
                <w:szCs w:val="20"/>
              </w:rPr>
            </w:pPr>
            <w:r w:rsidRPr="00094016">
              <w:rPr>
                <w:rFonts w:cs="Arial"/>
                <w:szCs w:val="20"/>
              </w:rPr>
              <w:t>Deliver a high standard of finish with every task undertaken</w:t>
            </w:r>
          </w:p>
          <w:p w:rsidR="00094016" w:rsidRPr="00094016" w:rsidRDefault="00094016" w:rsidP="00453CFD">
            <w:pPr>
              <w:pStyle w:val="ListParagraph"/>
              <w:numPr>
                <w:ilvl w:val="0"/>
                <w:numId w:val="14"/>
              </w:numPr>
              <w:spacing w:before="40"/>
              <w:jc w:val="left"/>
              <w:rPr>
                <w:rFonts w:cs="Arial"/>
                <w:i/>
                <w:szCs w:val="20"/>
              </w:rPr>
            </w:pPr>
            <w:r w:rsidRPr="00094016">
              <w:rPr>
                <w:rFonts w:cs="Arial"/>
                <w:szCs w:val="20"/>
              </w:rPr>
              <w:t>Poses a “Can Do” attitude</w:t>
            </w:r>
          </w:p>
          <w:p w:rsidR="00094016" w:rsidRPr="00094016" w:rsidRDefault="00094016" w:rsidP="00453CFD">
            <w:pPr>
              <w:pStyle w:val="ListParagraph"/>
              <w:numPr>
                <w:ilvl w:val="0"/>
                <w:numId w:val="14"/>
              </w:numPr>
              <w:spacing w:before="40"/>
              <w:jc w:val="left"/>
              <w:rPr>
                <w:rFonts w:cs="Arial"/>
                <w:i/>
                <w:szCs w:val="20"/>
              </w:rPr>
            </w:pPr>
            <w:r w:rsidRPr="00094016">
              <w:rPr>
                <w:rFonts w:cs="Arial"/>
                <w:szCs w:val="20"/>
              </w:rPr>
              <w:t>Deliver all task in a timely manner</w:t>
            </w:r>
          </w:p>
          <w:p w:rsidR="00094016" w:rsidRPr="00094016" w:rsidRDefault="00094016" w:rsidP="00094016">
            <w:pPr>
              <w:pStyle w:val="ListParagraph"/>
              <w:numPr>
                <w:ilvl w:val="0"/>
                <w:numId w:val="14"/>
              </w:numPr>
              <w:spacing w:before="40"/>
              <w:jc w:val="left"/>
              <w:rPr>
                <w:rFonts w:cs="Arial"/>
                <w:i/>
                <w:color w:val="FF0000"/>
                <w:szCs w:val="20"/>
              </w:rPr>
            </w:pPr>
            <w:r w:rsidRPr="00094016">
              <w:rPr>
                <w:rFonts w:cs="Arial"/>
                <w:szCs w:val="20"/>
              </w:rPr>
              <w:t>Risk Assess all surroundings associated with the task in hand</w:t>
            </w: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Must have experience carrying out fabric maintenance within commercial properties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Suitable qualifications – electrical / painting and decorating / plumbing / carpentry or relevant experience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MUST be focused on Health and Safety and assist with promoting a safety culture of zero harm mind-set 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IOSHH Working or Managing Safely / CSCS card beneficial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Must have a can do attitude and be a self-starter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Must be customer facing with good written and verbal communication skills</w:t>
            </w:r>
          </w:p>
          <w:p w:rsidR="00263504" w:rsidRDefault="00263504" w:rsidP="009F7318">
            <w:pPr>
              <w:pStyle w:val="Puces4"/>
              <w:numPr>
                <w:ilvl w:val="0"/>
                <w:numId w:val="7"/>
              </w:numPr>
            </w:pPr>
            <w:r>
              <w:t>Must be IT literate to a good standard using Microsoft Word / Excel / PowerPoint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</w:t>
            </w:r>
            <w:r w:rsidR="00D331E8">
              <w:t>communicate in Engli</w:t>
            </w:r>
            <w:r w:rsidR="009A00A6">
              <w:t>sh both verbally and in writing to an excellent standard</w:t>
            </w:r>
          </w:p>
          <w:p w:rsidR="00D331E8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IT literate</w:t>
            </w:r>
          </w:p>
          <w:p w:rsidR="005F43BF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Strong</w:t>
            </w:r>
            <w:r w:rsidR="005F43BF">
              <w:t xml:space="preserve"> interpersonal skills enabling good relations with customers, Clients </w:t>
            </w:r>
            <w:r w:rsidR="00B46BEA">
              <w:t>and c</w:t>
            </w:r>
            <w:r w:rsidR="005F43BF"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11534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attend training courses some of which may be off site</w:t>
            </w:r>
          </w:p>
          <w:p w:rsidR="004345D1" w:rsidRDefault="004345D1" w:rsidP="00D331E8">
            <w:pPr>
              <w:pStyle w:val="Puces4"/>
              <w:numPr>
                <w:ilvl w:val="0"/>
                <w:numId w:val="7"/>
              </w:numPr>
            </w:pPr>
            <w:r>
              <w:t xml:space="preserve">Has the ability to take pride in tasks undertaken </w:t>
            </w:r>
          </w:p>
          <w:p w:rsidR="00D331E8" w:rsidRPr="004238D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Clean and tidy appearance</w:t>
            </w:r>
            <w:r w:rsidR="0057200F">
              <w:t xml:space="preserve"> 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A7" w:rsidRDefault="00290CA7" w:rsidP="00FB53BC">
      <w:r>
        <w:separator/>
      </w:r>
    </w:p>
  </w:endnote>
  <w:endnote w:type="continuationSeparator" w:id="0">
    <w:p w:rsidR="00290CA7" w:rsidRDefault="00290CA7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C0AC9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DC0AC9" w:rsidRPr="00DC0AC9">
        <w:rPr>
          <w:rFonts w:cs="Arial"/>
          <w:b/>
          <w:noProof/>
          <w:sz w:val="16"/>
          <w:szCs w:val="16"/>
          <w:lang w:val="en-US"/>
        </w:rPr>
        <w:t>3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57200F">
      <w:rPr>
        <w:rFonts w:cs="Arial"/>
        <w:sz w:val="16"/>
        <w:szCs w:val="16"/>
      </w:rPr>
      <w:t>Light Maintenance Technician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290CA7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290CA7" w:rsidRPr="00290CA7">
        <w:rPr>
          <w:rFonts w:cs="Arial"/>
          <w:b/>
          <w:noProof/>
          <w:sz w:val="16"/>
          <w:szCs w:val="16"/>
        </w:rPr>
        <w:t>1</w:t>
      </w:r>
    </w:fldSimple>
    <w:r w:rsidR="00665F33" w:rsidRPr="00CB72F1">
      <w:rPr>
        <w:rFonts w:cs="Arial"/>
        <w:b/>
        <w:sz w:val="16"/>
        <w:szCs w:val="16"/>
      </w:rPr>
      <w:t xml:space="preserve"> </w:t>
    </w:r>
    <w:r w:rsidR="00A02067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57200F">
      <w:rPr>
        <w:rFonts w:cs="Arial"/>
        <w:sz w:val="16"/>
        <w:szCs w:val="16"/>
      </w:rPr>
      <w:t>Light Maintenance Technician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A7" w:rsidRDefault="00290CA7" w:rsidP="00FB53BC">
      <w:r>
        <w:separator/>
      </w:r>
    </w:p>
  </w:footnote>
  <w:footnote w:type="continuationSeparator" w:id="0">
    <w:p w:rsidR="00290CA7" w:rsidRDefault="00290CA7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32C612C"/>
    <w:multiLevelType w:val="hybridMultilevel"/>
    <w:tmpl w:val="2B6E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43E6BEC"/>
    <w:multiLevelType w:val="hybridMultilevel"/>
    <w:tmpl w:val="2C5AFBD0"/>
    <w:lvl w:ilvl="0" w:tplc="F31E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E5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C6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8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4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E5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68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63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5892328A"/>
    <w:multiLevelType w:val="hybridMultilevel"/>
    <w:tmpl w:val="1E809664"/>
    <w:lvl w:ilvl="0" w:tplc="DAFC7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51721"/>
    <w:multiLevelType w:val="hybridMultilevel"/>
    <w:tmpl w:val="7808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121"/>
    <w:rsid w:val="000244BA"/>
    <w:rsid w:val="00031E33"/>
    <w:rsid w:val="00052C71"/>
    <w:rsid w:val="00073E78"/>
    <w:rsid w:val="000807DB"/>
    <w:rsid w:val="00094016"/>
    <w:rsid w:val="000C341A"/>
    <w:rsid w:val="000C50B8"/>
    <w:rsid w:val="000D1E6C"/>
    <w:rsid w:val="000D3023"/>
    <w:rsid w:val="000D6C26"/>
    <w:rsid w:val="000F1E9E"/>
    <w:rsid w:val="000F47A3"/>
    <w:rsid w:val="000F7A8D"/>
    <w:rsid w:val="00103E81"/>
    <w:rsid w:val="001149FD"/>
    <w:rsid w:val="00147CED"/>
    <w:rsid w:val="00153B28"/>
    <w:rsid w:val="001602DC"/>
    <w:rsid w:val="00162433"/>
    <w:rsid w:val="00191BA3"/>
    <w:rsid w:val="001930F5"/>
    <w:rsid w:val="001D72E9"/>
    <w:rsid w:val="001E0062"/>
    <w:rsid w:val="001F6929"/>
    <w:rsid w:val="001F6ADA"/>
    <w:rsid w:val="0020470D"/>
    <w:rsid w:val="00235E2B"/>
    <w:rsid w:val="00236CBE"/>
    <w:rsid w:val="00241F6E"/>
    <w:rsid w:val="002622F4"/>
    <w:rsid w:val="00263504"/>
    <w:rsid w:val="002856AB"/>
    <w:rsid w:val="00290CA7"/>
    <w:rsid w:val="002967C6"/>
    <w:rsid w:val="002A2AFC"/>
    <w:rsid w:val="002E23B2"/>
    <w:rsid w:val="002F2E25"/>
    <w:rsid w:val="00301477"/>
    <w:rsid w:val="00320BBC"/>
    <w:rsid w:val="00323491"/>
    <w:rsid w:val="00331D22"/>
    <w:rsid w:val="00335A89"/>
    <w:rsid w:val="00352711"/>
    <w:rsid w:val="00355159"/>
    <w:rsid w:val="00365227"/>
    <w:rsid w:val="00372C71"/>
    <w:rsid w:val="003B0A01"/>
    <w:rsid w:val="003B6EB8"/>
    <w:rsid w:val="003E546B"/>
    <w:rsid w:val="003F0415"/>
    <w:rsid w:val="003F4845"/>
    <w:rsid w:val="003F50F0"/>
    <w:rsid w:val="00413DEE"/>
    <w:rsid w:val="00420366"/>
    <w:rsid w:val="00420B34"/>
    <w:rsid w:val="00422A89"/>
    <w:rsid w:val="004345D1"/>
    <w:rsid w:val="00444719"/>
    <w:rsid w:val="00453CFD"/>
    <w:rsid w:val="00464403"/>
    <w:rsid w:val="004757B8"/>
    <w:rsid w:val="004A2907"/>
    <w:rsid w:val="004B0BEF"/>
    <w:rsid w:val="004C6EFD"/>
    <w:rsid w:val="004E1B50"/>
    <w:rsid w:val="004F4B4F"/>
    <w:rsid w:val="004F4D22"/>
    <w:rsid w:val="004F6EED"/>
    <w:rsid w:val="00500F9B"/>
    <w:rsid w:val="0052465D"/>
    <w:rsid w:val="00525CC9"/>
    <w:rsid w:val="005261B7"/>
    <w:rsid w:val="00564BD8"/>
    <w:rsid w:val="0057200F"/>
    <w:rsid w:val="00576F32"/>
    <w:rsid w:val="0058642F"/>
    <w:rsid w:val="005962FF"/>
    <w:rsid w:val="005A070D"/>
    <w:rsid w:val="005A799C"/>
    <w:rsid w:val="005C1692"/>
    <w:rsid w:val="005C4006"/>
    <w:rsid w:val="005D4DD0"/>
    <w:rsid w:val="005F43BF"/>
    <w:rsid w:val="006045BD"/>
    <w:rsid w:val="006133F5"/>
    <w:rsid w:val="00622063"/>
    <w:rsid w:val="0063408F"/>
    <w:rsid w:val="006434A9"/>
    <w:rsid w:val="00652BE0"/>
    <w:rsid w:val="00652E81"/>
    <w:rsid w:val="00657CB0"/>
    <w:rsid w:val="00665F33"/>
    <w:rsid w:val="00671A1B"/>
    <w:rsid w:val="00682530"/>
    <w:rsid w:val="006A44CE"/>
    <w:rsid w:val="006C179C"/>
    <w:rsid w:val="006D1368"/>
    <w:rsid w:val="006D1DE2"/>
    <w:rsid w:val="006D2845"/>
    <w:rsid w:val="006D54E0"/>
    <w:rsid w:val="006F1F01"/>
    <w:rsid w:val="00711534"/>
    <w:rsid w:val="00737CC5"/>
    <w:rsid w:val="00740584"/>
    <w:rsid w:val="007516AA"/>
    <w:rsid w:val="00756090"/>
    <w:rsid w:val="007620A4"/>
    <w:rsid w:val="0079004E"/>
    <w:rsid w:val="007A6DD3"/>
    <w:rsid w:val="007C0D44"/>
    <w:rsid w:val="007D3748"/>
    <w:rsid w:val="00846437"/>
    <w:rsid w:val="008978A8"/>
    <w:rsid w:val="008B618D"/>
    <w:rsid w:val="008C257C"/>
    <w:rsid w:val="008E2F1D"/>
    <w:rsid w:val="008F00A1"/>
    <w:rsid w:val="008F6136"/>
    <w:rsid w:val="00907B71"/>
    <w:rsid w:val="00912A19"/>
    <w:rsid w:val="00930839"/>
    <w:rsid w:val="009309F2"/>
    <w:rsid w:val="00967E7B"/>
    <w:rsid w:val="009A00A6"/>
    <w:rsid w:val="009C2C1A"/>
    <w:rsid w:val="009D0667"/>
    <w:rsid w:val="009D170B"/>
    <w:rsid w:val="009F4D3D"/>
    <w:rsid w:val="009F6A2E"/>
    <w:rsid w:val="009F7318"/>
    <w:rsid w:val="00A02067"/>
    <w:rsid w:val="00A0719B"/>
    <w:rsid w:val="00A35058"/>
    <w:rsid w:val="00A44108"/>
    <w:rsid w:val="00A62D4A"/>
    <w:rsid w:val="00A6406E"/>
    <w:rsid w:val="00A9632A"/>
    <w:rsid w:val="00AB22F8"/>
    <w:rsid w:val="00AD10A3"/>
    <w:rsid w:val="00AD4299"/>
    <w:rsid w:val="00B000DC"/>
    <w:rsid w:val="00B12411"/>
    <w:rsid w:val="00B144F0"/>
    <w:rsid w:val="00B16905"/>
    <w:rsid w:val="00B17628"/>
    <w:rsid w:val="00B34BF3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D3E38"/>
    <w:rsid w:val="00BE36E2"/>
    <w:rsid w:val="00C03C9A"/>
    <w:rsid w:val="00C1466A"/>
    <w:rsid w:val="00C21648"/>
    <w:rsid w:val="00C24559"/>
    <w:rsid w:val="00C42368"/>
    <w:rsid w:val="00C559C7"/>
    <w:rsid w:val="00C93D2C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1E8"/>
    <w:rsid w:val="00D3330D"/>
    <w:rsid w:val="00D43ACB"/>
    <w:rsid w:val="00D61DD6"/>
    <w:rsid w:val="00D62A1A"/>
    <w:rsid w:val="00D67074"/>
    <w:rsid w:val="00D67470"/>
    <w:rsid w:val="00D74397"/>
    <w:rsid w:val="00D76223"/>
    <w:rsid w:val="00D8190F"/>
    <w:rsid w:val="00DB075B"/>
    <w:rsid w:val="00DB1CF8"/>
    <w:rsid w:val="00DC0AC9"/>
    <w:rsid w:val="00DC3564"/>
    <w:rsid w:val="00DE1188"/>
    <w:rsid w:val="00DF53BC"/>
    <w:rsid w:val="00E13504"/>
    <w:rsid w:val="00E242DF"/>
    <w:rsid w:val="00E34556"/>
    <w:rsid w:val="00E85ECA"/>
    <w:rsid w:val="00E8612D"/>
    <w:rsid w:val="00E907E0"/>
    <w:rsid w:val="00EB0C5C"/>
    <w:rsid w:val="00EB7437"/>
    <w:rsid w:val="00EE01FB"/>
    <w:rsid w:val="00EE47F3"/>
    <w:rsid w:val="00EF78E8"/>
    <w:rsid w:val="00F23E49"/>
    <w:rsid w:val="00F250F6"/>
    <w:rsid w:val="00F34CC1"/>
    <w:rsid w:val="00F34FE4"/>
    <w:rsid w:val="00F54179"/>
    <w:rsid w:val="00F81625"/>
    <w:rsid w:val="00FB53BC"/>
    <w:rsid w:val="00FB6BF0"/>
    <w:rsid w:val="00FD0B9D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19F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Account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36C030E2-BA14-44B0-A800-DC94A78FE190}">
      <dgm:prSet phldrT="[Text]"/>
      <dgm:spPr/>
      <dgm:t>
        <a:bodyPr/>
        <a:lstStyle/>
        <a:p>
          <a:r>
            <a:rPr lang="en-GB"/>
            <a:t>Day/ Night Security Officers</a:t>
          </a:r>
        </a:p>
      </dgm:t>
    </dgm:pt>
    <dgm:pt modelId="{18706E90-37BE-427F-94FE-4B698C496A8C}" type="parTrans" cxnId="{6B2E3B42-2A90-4D05-8D5E-BF1D27925ED9}">
      <dgm:prSet/>
      <dgm:spPr/>
      <dgm:t>
        <a:bodyPr/>
        <a:lstStyle/>
        <a:p>
          <a:endParaRPr lang="en-GB"/>
        </a:p>
      </dgm:t>
    </dgm:pt>
    <dgm:pt modelId="{F88BF4A0-BDCC-4EAA-8C2A-E02A26FF89A8}" type="sibTrans" cxnId="{6B2E3B42-2A90-4D05-8D5E-BF1D27925ED9}">
      <dgm:prSet/>
      <dgm:spPr/>
      <dgm:t>
        <a:bodyPr/>
        <a:lstStyle/>
        <a:p>
          <a:endParaRPr lang="en-GB"/>
        </a:p>
      </dgm:t>
    </dgm:pt>
    <dgm:pt modelId="{607D93F2-F1EA-4C0B-BA90-6AB487836CAC}" type="asst">
      <dgm:prSet/>
      <dgm:spPr/>
      <dgm:t>
        <a:bodyPr/>
        <a:lstStyle/>
        <a:p>
          <a:r>
            <a:rPr lang="en-GB"/>
            <a:t>Operations Manager</a:t>
          </a:r>
        </a:p>
      </dgm:t>
    </dgm:pt>
    <dgm:pt modelId="{47DB3FA0-F203-4591-9CB6-8019AF345855}" type="parTrans" cxnId="{347C1A1E-9468-4546-B84F-B11315509EE6}">
      <dgm:prSet/>
      <dgm:spPr/>
      <dgm:t>
        <a:bodyPr/>
        <a:lstStyle/>
        <a:p>
          <a:endParaRPr lang="en-GB"/>
        </a:p>
      </dgm:t>
    </dgm:pt>
    <dgm:pt modelId="{948F4F62-14EE-4D59-81E1-015681AFA1B6}" type="sibTrans" cxnId="{347C1A1E-9468-4546-B84F-B11315509EE6}">
      <dgm:prSet/>
      <dgm:spPr/>
      <dgm:t>
        <a:bodyPr/>
        <a:lstStyle/>
        <a:p>
          <a:endParaRPr lang="en-GB"/>
        </a:p>
      </dgm:t>
    </dgm:pt>
    <dgm:pt modelId="{D494C08D-8577-47EF-B5CE-0D59CB42A226}">
      <dgm:prSet/>
      <dgm:spPr/>
      <dgm:t>
        <a:bodyPr/>
        <a:lstStyle/>
        <a:p>
          <a:r>
            <a:rPr lang="en-GB"/>
            <a:t>Light Maintenance Technician</a:t>
          </a:r>
        </a:p>
      </dgm:t>
    </dgm:pt>
    <dgm:pt modelId="{B5AE4070-8CBA-4CF3-B968-244A7910AEED}" type="parTrans" cxnId="{7BB8EC7D-3C94-494B-B957-4AE8F1B5B895}">
      <dgm:prSet/>
      <dgm:spPr/>
      <dgm:t>
        <a:bodyPr/>
        <a:lstStyle/>
        <a:p>
          <a:endParaRPr lang="en-GB"/>
        </a:p>
      </dgm:t>
    </dgm:pt>
    <dgm:pt modelId="{EC143EA2-7858-4699-8B6D-F44C1615C889}" type="sibTrans" cxnId="{7BB8EC7D-3C94-494B-B957-4AE8F1B5B895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 custLinFactNeighborX="-53459" custLinFactNeighborY="-1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26B3B3-868A-413C-9F75-2446FADDE30D}" type="pres">
      <dgm:prSet presAssocID="{E2207D12-93A9-4745-89F5-2F7547CC2B8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264E26-2EE7-4099-AA77-EF5384339113}" type="pres">
      <dgm:prSet presAssocID="{E2207D12-93A9-4745-89F5-2F7547CC2B83}" presName="hierChild2" presStyleCnt="0"/>
      <dgm:spPr/>
    </dgm:pt>
    <dgm:pt modelId="{B59A59B1-1640-436F-B14D-3D454AFE930F}" type="pres">
      <dgm:prSet presAssocID="{E2207D12-93A9-4745-89F5-2F7547CC2B83}" presName="hierChild3" presStyleCnt="0"/>
      <dgm:spPr/>
    </dgm:pt>
    <dgm:pt modelId="{B63783E5-5E09-4850-9D29-88EE0C747684}" type="pres">
      <dgm:prSet presAssocID="{47DB3FA0-F203-4591-9CB6-8019AF345855}" presName="Name111" presStyleLbl="parChTrans1D2" presStyleIdx="0" presStyleCnt="1"/>
      <dgm:spPr/>
      <dgm:t>
        <a:bodyPr/>
        <a:lstStyle/>
        <a:p>
          <a:endParaRPr lang="en-GB"/>
        </a:p>
      </dgm:t>
    </dgm:pt>
    <dgm:pt modelId="{92E7F776-EE7B-482E-98B4-47523476358F}" type="pres">
      <dgm:prSet presAssocID="{607D93F2-F1EA-4C0B-BA90-6AB487836CAC}" presName="hierRoot3" presStyleCnt="0">
        <dgm:presLayoutVars>
          <dgm:hierBranch val="init"/>
        </dgm:presLayoutVars>
      </dgm:prSet>
      <dgm:spPr/>
    </dgm:pt>
    <dgm:pt modelId="{48FAF45D-C568-4D90-A9F4-7E21416F9C46}" type="pres">
      <dgm:prSet presAssocID="{607D93F2-F1EA-4C0B-BA90-6AB487836CAC}" presName="rootComposite3" presStyleCnt="0"/>
      <dgm:spPr/>
    </dgm:pt>
    <dgm:pt modelId="{44DADBDD-BD73-45E6-89D3-A8ABF2949F2C}" type="pres">
      <dgm:prSet presAssocID="{607D93F2-F1EA-4C0B-BA90-6AB487836CAC}" presName="rootText3" presStyleLbl="asst1" presStyleIdx="0" presStyleCnt="1" custLinFactNeighborX="5847" custLinFactNeighborY="-129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01BBCE5-4089-44B5-B54A-7F52F91174B5}" type="pres">
      <dgm:prSet presAssocID="{607D93F2-F1EA-4C0B-BA90-6AB487836CAC}" presName="rootConnector3" presStyleLbl="asst1" presStyleIdx="0" presStyleCnt="1"/>
      <dgm:spPr/>
      <dgm:t>
        <a:bodyPr/>
        <a:lstStyle/>
        <a:p>
          <a:endParaRPr lang="en-GB"/>
        </a:p>
      </dgm:t>
    </dgm:pt>
    <dgm:pt modelId="{93F30016-A282-4719-A919-38E189770B57}" type="pres">
      <dgm:prSet presAssocID="{607D93F2-F1EA-4C0B-BA90-6AB487836CAC}" presName="hierChild6" presStyleCnt="0"/>
      <dgm:spPr/>
    </dgm:pt>
    <dgm:pt modelId="{78604E46-01DD-4023-81F9-ECD13C35FFE7}" type="pres">
      <dgm:prSet presAssocID="{18706E90-37BE-427F-94FE-4B698C496A8C}" presName="Name37" presStyleLbl="parChTrans1D3" presStyleIdx="0" presStyleCnt="2"/>
      <dgm:spPr/>
      <dgm:t>
        <a:bodyPr/>
        <a:lstStyle/>
        <a:p>
          <a:endParaRPr lang="en-GB"/>
        </a:p>
      </dgm:t>
    </dgm:pt>
    <dgm:pt modelId="{E1202DB8-BE93-4AB8-BA80-326125A233FE}" type="pres">
      <dgm:prSet presAssocID="{36C030E2-BA14-44B0-A800-DC94A78FE190}" presName="hierRoot2" presStyleCnt="0">
        <dgm:presLayoutVars>
          <dgm:hierBranch val="init"/>
        </dgm:presLayoutVars>
      </dgm:prSet>
      <dgm:spPr/>
    </dgm:pt>
    <dgm:pt modelId="{599F839D-B551-4273-802B-31DC7B26580C}" type="pres">
      <dgm:prSet presAssocID="{36C030E2-BA14-44B0-A800-DC94A78FE190}" presName="rootComposite" presStyleCnt="0"/>
      <dgm:spPr/>
    </dgm:pt>
    <dgm:pt modelId="{9BA96A27-F91D-4349-8D6F-9C921E2E4754}" type="pres">
      <dgm:prSet presAssocID="{36C030E2-BA14-44B0-A800-DC94A78FE190}" presName="rootText" presStyleLbl="node3" presStyleIdx="0" presStyleCnt="2" custLinFactNeighborX="36860" custLinFactNeighborY="-2225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E5F28E3-3EFA-4BF5-B885-EA3413BADCAC}" type="pres">
      <dgm:prSet presAssocID="{36C030E2-BA14-44B0-A800-DC94A78FE190}" presName="rootConnector" presStyleLbl="node3" presStyleIdx="0" presStyleCnt="2"/>
      <dgm:spPr/>
      <dgm:t>
        <a:bodyPr/>
        <a:lstStyle/>
        <a:p>
          <a:endParaRPr lang="en-GB"/>
        </a:p>
      </dgm:t>
    </dgm:pt>
    <dgm:pt modelId="{78CABB1B-659E-439C-938D-B86E8BF8E09D}" type="pres">
      <dgm:prSet presAssocID="{36C030E2-BA14-44B0-A800-DC94A78FE190}" presName="hierChild4" presStyleCnt="0"/>
      <dgm:spPr/>
    </dgm:pt>
    <dgm:pt modelId="{FDED99D7-B0C5-43F0-9E20-C49858E54E49}" type="pres">
      <dgm:prSet presAssocID="{36C030E2-BA14-44B0-A800-DC94A78FE190}" presName="hierChild5" presStyleCnt="0"/>
      <dgm:spPr/>
    </dgm:pt>
    <dgm:pt modelId="{DE742906-8A99-44F6-BCBA-917DEF9A394B}" type="pres">
      <dgm:prSet presAssocID="{B5AE4070-8CBA-4CF3-B968-244A7910AEED}" presName="Name37" presStyleLbl="parChTrans1D3" presStyleIdx="1" presStyleCnt="2"/>
      <dgm:spPr/>
      <dgm:t>
        <a:bodyPr/>
        <a:lstStyle/>
        <a:p>
          <a:endParaRPr lang="en-GB"/>
        </a:p>
      </dgm:t>
    </dgm:pt>
    <dgm:pt modelId="{0DD83597-A704-46FC-8BC0-573A3D92E856}" type="pres">
      <dgm:prSet presAssocID="{D494C08D-8577-47EF-B5CE-0D59CB42A226}" presName="hierRoot2" presStyleCnt="0">
        <dgm:presLayoutVars>
          <dgm:hierBranch val="init"/>
        </dgm:presLayoutVars>
      </dgm:prSet>
      <dgm:spPr/>
    </dgm:pt>
    <dgm:pt modelId="{12179AB0-265B-42C6-B237-2CBD7268DD0D}" type="pres">
      <dgm:prSet presAssocID="{D494C08D-8577-47EF-B5CE-0D59CB42A226}" presName="rootComposite" presStyleCnt="0"/>
      <dgm:spPr/>
    </dgm:pt>
    <dgm:pt modelId="{D05489B4-FFA8-45F6-9A81-D83CB9E81A07}" type="pres">
      <dgm:prSet presAssocID="{D494C08D-8577-47EF-B5CE-0D59CB42A22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F3FEE7-DF34-4AF9-8A3E-5E77B1CDC03D}" type="pres">
      <dgm:prSet presAssocID="{D494C08D-8577-47EF-B5CE-0D59CB42A226}" presName="rootConnector" presStyleLbl="node3" presStyleIdx="1" presStyleCnt="2"/>
      <dgm:spPr/>
      <dgm:t>
        <a:bodyPr/>
        <a:lstStyle/>
        <a:p>
          <a:endParaRPr lang="en-GB"/>
        </a:p>
      </dgm:t>
    </dgm:pt>
    <dgm:pt modelId="{BD0FD2EE-C58F-4D37-A0F7-B97816B46176}" type="pres">
      <dgm:prSet presAssocID="{D494C08D-8577-47EF-B5CE-0D59CB42A226}" presName="hierChild4" presStyleCnt="0"/>
      <dgm:spPr/>
    </dgm:pt>
    <dgm:pt modelId="{58F8D16A-F616-44C2-A93E-D933C536ABFF}" type="pres">
      <dgm:prSet presAssocID="{D494C08D-8577-47EF-B5CE-0D59CB42A226}" presName="hierChild5" presStyleCnt="0"/>
      <dgm:spPr/>
    </dgm:pt>
    <dgm:pt modelId="{465EAC5B-6A64-4F2F-BBE7-5B853D1A0D20}" type="pres">
      <dgm:prSet presAssocID="{607D93F2-F1EA-4C0B-BA90-6AB487836CAC}" presName="hierChild7" presStyleCnt="0"/>
      <dgm:spPr/>
    </dgm:pt>
  </dgm:ptLst>
  <dgm:cxnLst>
    <dgm:cxn modelId="{0A1927E9-3C68-49E0-A0B6-ADCF5F5B9D5E}" type="presOf" srcId="{36C030E2-BA14-44B0-A800-DC94A78FE190}" destId="{9BA96A27-F91D-4349-8D6F-9C921E2E4754}" srcOrd="0" destOrd="0" presId="urn:microsoft.com/office/officeart/2005/8/layout/orgChart1"/>
    <dgm:cxn modelId="{B3FB6CDC-885F-48F8-8F97-2FC5B1E38129}" type="presOf" srcId="{47DB3FA0-F203-4591-9CB6-8019AF345855}" destId="{B63783E5-5E09-4850-9D29-88EE0C747684}" srcOrd="0" destOrd="0" presId="urn:microsoft.com/office/officeart/2005/8/layout/orgChart1"/>
    <dgm:cxn modelId="{7BB8EC7D-3C94-494B-B957-4AE8F1B5B895}" srcId="{607D93F2-F1EA-4C0B-BA90-6AB487836CAC}" destId="{D494C08D-8577-47EF-B5CE-0D59CB42A226}" srcOrd="1" destOrd="0" parTransId="{B5AE4070-8CBA-4CF3-B968-244A7910AEED}" sibTransId="{EC143EA2-7858-4699-8B6D-F44C1615C889}"/>
    <dgm:cxn modelId="{6B2E3B42-2A90-4D05-8D5E-BF1D27925ED9}" srcId="{607D93F2-F1EA-4C0B-BA90-6AB487836CAC}" destId="{36C030E2-BA14-44B0-A800-DC94A78FE190}" srcOrd="0" destOrd="0" parTransId="{18706E90-37BE-427F-94FE-4B698C496A8C}" sibTransId="{F88BF4A0-BDCC-4EAA-8C2A-E02A26FF89A8}"/>
    <dgm:cxn modelId="{C2F2D069-480D-41A8-AA84-380F9E850F5E}" type="presOf" srcId="{E2207D12-93A9-4745-89F5-2F7547CC2B83}" destId="{87190101-6C26-4766-86D9-9C941101B67E}" srcOrd="0" destOrd="0" presId="urn:microsoft.com/office/officeart/2005/8/layout/orgChart1"/>
    <dgm:cxn modelId="{D6D09572-3EC4-4FBF-A088-55D51D4F5D8B}" type="presOf" srcId="{36C030E2-BA14-44B0-A800-DC94A78FE190}" destId="{4E5F28E3-3EFA-4BF5-B885-EA3413BADCAC}" srcOrd="1" destOrd="0" presId="urn:microsoft.com/office/officeart/2005/8/layout/orgChart1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899A9FD2-C281-4403-A7C2-BE330B23977C}" type="presOf" srcId="{8C551242-071B-4EC0-8256-2B45D65F21BA}" destId="{993128A2-295C-4BFF-897F-302740706845}" srcOrd="0" destOrd="0" presId="urn:microsoft.com/office/officeart/2005/8/layout/orgChart1"/>
    <dgm:cxn modelId="{347C1A1E-9468-4546-B84F-B11315509EE6}" srcId="{E2207D12-93A9-4745-89F5-2F7547CC2B83}" destId="{607D93F2-F1EA-4C0B-BA90-6AB487836CAC}" srcOrd="0" destOrd="0" parTransId="{47DB3FA0-F203-4591-9CB6-8019AF345855}" sibTransId="{948F4F62-14EE-4D59-81E1-015681AFA1B6}"/>
    <dgm:cxn modelId="{1C89167D-2C46-46FC-B700-F153FA7A9473}" type="presOf" srcId="{607D93F2-F1EA-4C0B-BA90-6AB487836CAC}" destId="{E01BBCE5-4089-44B5-B54A-7F52F91174B5}" srcOrd="1" destOrd="0" presId="urn:microsoft.com/office/officeart/2005/8/layout/orgChart1"/>
    <dgm:cxn modelId="{9060D103-8A7B-4481-9CE8-8E5D56CCD3EA}" type="presOf" srcId="{607D93F2-F1EA-4C0B-BA90-6AB487836CAC}" destId="{44DADBDD-BD73-45E6-89D3-A8ABF2949F2C}" srcOrd="0" destOrd="0" presId="urn:microsoft.com/office/officeart/2005/8/layout/orgChart1"/>
    <dgm:cxn modelId="{060D772A-1116-483D-9601-AA4A09D0D844}" type="presOf" srcId="{E2207D12-93A9-4745-89F5-2F7547CC2B83}" destId="{0726B3B3-868A-413C-9F75-2446FADDE30D}" srcOrd="1" destOrd="0" presId="urn:microsoft.com/office/officeart/2005/8/layout/orgChart1"/>
    <dgm:cxn modelId="{8FFC6696-1FF0-4B13-B89C-699D00B796CE}" type="presOf" srcId="{B5AE4070-8CBA-4CF3-B968-244A7910AEED}" destId="{DE742906-8A99-44F6-BCBA-917DEF9A394B}" srcOrd="0" destOrd="0" presId="urn:microsoft.com/office/officeart/2005/8/layout/orgChart1"/>
    <dgm:cxn modelId="{1C14D62D-BCF6-47C0-B0FB-587EDAA26B4F}" type="presOf" srcId="{D494C08D-8577-47EF-B5CE-0D59CB42A226}" destId="{D05489B4-FFA8-45F6-9A81-D83CB9E81A07}" srcOrd="0" destOrd="0" presId="urn:microsoft.com/office/officeart/2005/8/layout/orgChart1"/>
    <dgm:cxn modelId="{187A6E01-77FC-4C86-91A8-18701FC20F8A}" type="presOf" srcId="{D494C08D-8577-47EF-B5CE-0D59CB42A226}" destId="{5BF3FEE7-DF34-4AF9-8A3E-5E77B1CDC03D}" srcOrd="1" destOrd="0" presId="urn:microsoft.com/office/officeart/2005/8/layout/orgChart1"/>
    <dgm:cxn modelId="{8A6423FD-595B-4D98-AFC2-5753B3D3DBDA}" type="presOf" srcId="{18706E90-37BE-427F-94FE-4B698C496A8C}" destId="{78604E46-01DD-4023-81F9-ECD13C35FFE7}" srcOrd="0" destOrd="0" presId="urn:microsoft.com/office/officeart/2005/8/layout/orgChart1"/>
    <dgm:cxn modelId="{09BFA630-E1D4-4AF7-8978-F949A516733C}" type="presParOf" srcId="{993128A2-295C-4BFF-897F-302740706845}" destId="{191DE1B3-49D3-4A1C-BF6E-D8ACFB44517C}" srcOrd="0" destOrd="0" presId="urn:microsoft.com/office/officeart/2005/8/layout/orgChart1"/>
    <dgm:cxn modelId="{0C49C983-0C36-4138-AB8F-52A8592243C2}" type="presParOf" srcId="{191DE1B3-49D3-4A1C-BF6E-D8ACFB44517C}" destId="{19E18071-7310-43C9-9839-B60198028257}" srcOrd="0" destOrd="0" presId="urn:microsoft.com/office/officeart/2005/8/layout/orgChart1"/>
    <dgm:cxn modelId="{7B7B152F-2609-4E1D-BF90-87F865BB7BBC}" type="presParOf" srcId="{19E18071-7310-43C9-9839-B60198028257}" destId="{87190101-6C26-4766-86D9-9C941101B67E}" srcOrd="0" destOrd="0" presId="urn:microsoft.com/office/officeart/2005/8/layout/orgChart1"/>
    <dgm:cxn modelId="{1B04CBFD-15B7-4E6C-B406-64534500B219}" type="presParOf" srcId="{19E18071-7310-43C9-9839-B60198028257}" destId="{0726B3B3-868A-413C-9F75-2446FADDE30D}" srcOrd="1" destOrd="0" presId="urn:microsoft.com/office/officeart/2005/8/layout/orgChart1"/>
    <dgm:cxn modelId="{C65F8B93-6F92-4835-8F4D-5D0B15F7CD78}" type="presParOf" srcId="{191DE1B3-49D3-4A1C-BF6E-D8ACFB44517C}" destId="{53264E26-2EE7-4099-AA77-EF5384339113}" srcOrd="1" destOrd="0" presId="urn:microsoft.com/office/officeart/2005/8/layout/orgChart1"/>
    <dgm:cxn modelId="{3F88B948-1270-4A30-A0F2-91498AC9F455}" type="presParOf" srcId="{191DE1B3-49D3-4A1C-BF6E-D8ACFB44517C}" destId="{B59A59B1-1640-436F-B14D-3D454AFE930F}" srcOrd="2" destOrd="0" presId="urn:microsoft.com/office/officeart/2005/8/layout/orgChart1"/>
    <dgm:cxn modelId="{5A1DA88C-3D6C-40E1-B665-30A313010BE1}" type="presParOf" srcId="{B59A59B1-1640-436F-B14D-3D454AFE930F}" destId="{B63783E5-5E09-4850-9D29-88EE0C747684}" srcOrd="0" destOrd="0" presId="urn:microsoft.com/office/officeart/2005/8/layout/orgChart1"/>
    <dgm:cxn modelId="{0BC6A6CF-E04F-474C-8637-D23D55D17A83}" type="presParOf" srcId="{B59A59B1-1640-436F-B14D-3D454AFE930F}" destId="{92E7F776-EE7B-482E-98B4-47523476358F}" srcOrd="1" destOrd="0" presId="urn:microsoft.com/office/officeart/2005/8/layout/orgChart1"/>
    <dgm:cxn modelId="{F14A7B66-13B6-4B68-B4BD-AFF640065977}" type="presParOf" srcId="{92E7F776-EE7B-482E-98B4-47523476358F}" destId="{48FAF45D-C568-4D90-A9F4-7E21416F9C46}" srcOrd="0" destOrd="0" presId="urn:microsoft.com/office/officeart/2005/8/layout/orgChart1"/>
    <dgm:cxn modelId="{B619A960-8FFE-4234-8DD1-89F75028BC72}" type="presParOf" srcId="{48FAF45D-C568-4D90-A9F4-7E21416F9C46}" destId="{44DADBDD-BD73-45E6-89D3-A8ABF2949F2C}" srcOrd="0" destOrd="0" presId="urn:microsoft.com/office/officeart/2005/8/layout/orgChart1"/>
    <dgm:cxn modelId="{3DE3D785-A233-4CE7-BEE7-F7E641F09D83}" type="presParOf" srcId="{48FAF45D-C568-4D90-A9F4-7E21416F9C46}" destId="{E01BBCE5-4089-44B5-B54A-7F52F91174B5}" srcOrd="1" destOrd="0" presId="urn:microsoft.com/office/officeart/2005/8/layout/orgChart1"/>
    <dgm:cxn modelId="{841D1910-2942-49B7-8EA7-0CB023F67E71}" type="presParOf" srcId="{92E7F776-EE7B-482E-98B4-47523476358F}" destId="{93F30016-A282-4719-A919-38E189770B57}" srcOrd="1" destOrd="0" presId="urn:microsoft.com/office/officeart/2005/8/layout/orgChart1"/>
    <dgm:cxn modelId="{B6B98349-30A3-47BC-9FE5-5F380CC0FD16}" type="presParOf" srcId="{93F30016-A282-4719-A919-38E189770B57}" destId="{78604E46-01DD-4023-81F9-ECD13C35FFE7}" srcOrd="0" destOrd="0" presId="urn:microsoft.com/office/officeart/2005/8/layout/orgChart1"/>
    <dgm:cxn modelId="{D81A0169-CB44-4333-AE18-B5B27E6CC8C0}" type="presParOf" srcId="{93F30016-A282-4719-A919-38E189770B57}" destId="{E1202DB8-BE93-4AB8-BA80-326125A233FE}" srcOrd="1" destOrd="0" presId="urn:microsoft.com/office/officeart/2005/8/layout/orgChart1"/>
    <dgm:cxn modelId="{F1650DDD-4A78-40C5-9143-21DFBB7B9BC2}" type="presParOf" srcId="{E1202DB8-BE93-4AB8-BA80-326125A233FE}" destId="{599F839D-B551-4273-802B-31DC7B26580C}" srcOrd="0" destOrd="0" presId="urn:microsoft.com/office/officeart/2005/8/layout/orgChart1"/>
    <dgm:cxn modelId="{0457FEB7-2A1E-4796-B870-D7A7A8D3CC9F}" type="presParOf" srcId="{599F839D-B551-4273-802B-31DC7B26580C}" destId="{9BA96A27-F91D-4349-8D6F-9C921E2E4754}" srcOrd="0" destOrd="0" presId="urn:microsoft.com/office/officeart/2005/8/layout/orgChart1"/>
    <dgm:cxn modelId="{D48A3C7A-D075-4857-853F-57A1CA5C086D}" type="presParOf" srcId="{599F839D-B551-4273-802B-31DC7B26580C}" destId="{4E5F28E3-3EFA-4BF5-B885-EA3413BADCAC}" srcOrd="1" destOrd="0" presId="urn:microsoft.com/office/officeart/2005/8/layout/orgChart1"/>
    <dgm:cxn modelId="{6679CA32-8DB6-411B-81B5-667C5DE1CB8F}" type="presParOf" srcId="{E1202DB8-BE93-4AB8-BA80-326125A233FE}" destId="{78CABB1B-659E-439C-938D-B86E8BF8E09D}" srcOrd="1" destOrd="0" presId="urn:microsoft.com/office/officeart/2005/8/layout/orgChart1"/>
    <dgm:cxn modelId="{96E73981-BC81-4344-AE3D-2B06429D387E}" type="presParOf" srcId="{E1202DB8-BE93-4AB8-BA80-326125A233FE}" destId="{FDED99D7-B0C5-43F0-9E20-C49858E54E49}" srcOrd="2" destOrd="0" presId="urn:microsoft.com/office/officeart/2005/8/layout/orgChart1"/>
    <dgm:cxn modelId="{9EBF241E-1C39-42AF-9D29-BA1D66898D69}" type="presParOf" srcId="{93F30016-A282-4719-A919-38E189770B57}" destId="{DE742906-8A99-44F6-BCBA-917DEF9A394B}" srcOrd="2" destOrd="0" presId="urn:microsoft.com/office/officeart/2005/8/layout/orgChart1"/>
    <dgm:cxn modelId="{CDCB854B-B6E8-40A4-9DCF-19AA3EF3D198}" type="presParOf" srcId="{93F30016-A282-4719-A919-38E189770B57}" destId="{0DD83597-A704-46FC-8BC0-573A3D92E856}" srcOrd="3" destOrd="0" presId="urn:microsoft.com/office/officeart/2005/8/layout/orgChart1"/>
    <dgm:cxn modelId="{B00D71BA-EDDE-4DDC-AB00-BDE3D3393DD6}" type="presParOf" srcId="{0DD83597-A704-46FC-8BC0-573A3D92E856}" destId="{12179AB0-265B-42C6-B237-2CBD7268DD0D}" srcOrd="0" destOrd="0" presId="urn:microsoft.com/office/officeart/2005/8/layout/orgChart1"/>
    <dgm:cxn modelId="{D512EF89-C909-4133-8D1A-32B35BBB0B9C}" type="presParOf" srcId="{12179AB0-265B-42C6-B237-2CBD7268DD0D}" destId="{D05489B4-FFA8-45F6-9A81-D83CB9E81A07}" srcOrd="0" destOrd="0" presId="urn:microsoft.com/office/officeart/2005/8/layout/orgChart1"/>
    <dgm:cxn modelId="{9A54C0E3-2B17-49CD-AF77-CD24D24ED21F}" type="presParOf" srcId="{12179AB0-265B-42C6-B237-2CBD7268DD0D}" destId="{5BF3FEE7-DF34-4AF9-8A3E-5E77B1CDC03D}" srcOrd="1" destOrd="0" presId="urn:microsoft.com/office/officeart/2005/8/layout/orgChart1"/>
    <dgm:cxn modelId="{5021525F-913B-44B4-B1A7-4B8696F7F15F}" type="presParOf" srcId="{0DD83597-A704-46FC-8BC0-573A3D92E856}" destId="{BD0FD2EE-C58F-4D37-A0F7-B97816B46176}" srcOrd="1" destOrd="0" presId="urn:microsoft.com/office/officeart/2005/8/layout/orgChart1"/>
    <dgm:cxn modelId="{3C1CBD3C-952E-4B9B-9BBB-55EE190564AF}" type="presParOf" srcId="{0DD83597-A704-46FC-8BC0-573A3D92E856}" destId="{58F8D16A-F616-44C2-A93E-D933C536ABFF}" srcOrd="2" destOrd="0" presId="urn:microsoft.com/office/officeart/2005/8/layout/orgChart1"/>
    <dgm:cxn modelId="{E89073F8-23EA-4F2B-9945-74EB0E6125B1}" type="presParOf" srcId="{92E7F776-EE7B-482E-98B4-47523476358F}" destId="{465EAC5B-6A64-4F2F-BBE7-5B853D1A0D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42906-8A99-44F6-BCBA-917DEF9A394B}">
      <dsp:nvSpPr>
        <dsp:cNvPr id="0" name=""/>
        <dsp:cNvSpPr/>
      </dsp:nvSpPr>
      <dsp:spPr>
        <a:xfrm>
          <a:off x="1958145" y="1580539"/>
          <a:ext cx="126278" cy="1703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3285"/>
              </a:lnTo>
              <a:lnTo>
                <a:pt x="126278" y="1703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04E46-01DD-4023-81F9-ECD13C35FFE7}">
      <dsp:nvSpPr>
        <dsp:cNvPr id="0" name=""/>
        <dsp:cNvSpPr/>
      </dsp:nvSpPr>
      <dsp:spPr>
        <a:xfrm>
          <a:off x="1958145" y="1580539"/>
          <a:ext cx="634812" cy="570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224"/>
              </a:lnTo>
              <a:lnTo>
                <a:pt x="634812" y="5702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783E5-5E09-4850-9D29-88EE0C747684}">
      <dsp:nvSpPr>
        <dsp:cNvPr id="0" name=""/>
        <dsp:cNvSpPr/>
      </dsp:nvSpPr>
      <dsp:spPr>
        <a:xfrm>
          <a:off x="2647963" y="689818"/>
          <a:ext cx="223418" cy="545812"/>
        </a:xfrm>
        <a:custGeom>
          <a:avLst/>
          <a:gdLst/>
          <a:ahLst/>
          <a:cxnLst/>
          <a:rect l="0" t="0" r="0" b="0"/>
          <a:pathLst>
            <a:path>
              <a:moveTo>
                <a:pt x="223418" y="0"/>
              </a:moveTo>
              <a:lnTo>
                <a:pt x="223418" y="545812"/>
              </a:lnTo>
              <a:lnTo>
                <a:pt x="0" y="545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2181563" y="0"/>
          <a:ext cx="1379636" cy="689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Account Manager</a:t>
          </a:r>
        </a:p>
      </dsp:txBody>
      <dsp:txXfrm>
        <a:off x="2181563" y="0"/>
        <a:ext cx="1379636" cy="689818"/>
      </dsp:txXfrm>
    </dsp:sp>
    <dsp:sp modelId="{44DADBDD-BD73-45E6-89D3-A8ABF2949F2C}">
      <dsp:nvSpPr>
        <dsp:cNvPr id="0" name=""/>
        <dsp:cNvSpPr/>
      </dsp:nvSpPr>
      <dsp:spPr>
        <a:xfrm>
          <a:off x="1268326" y="890721"/>
          <a:ext cx="1379636" cy="689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Operations Manager</a:t>
          </a:r>
        </a:p>
      </dsp:txBody>
      <dsp:txXfrm>
        <a:off x="1268326" y="890721"/>
        <a:ext cx="1379636" cy="689818"/>
      </dsp:txXfrm>
    </dsp:sp>
    <dsp:sp modelId="{9BA96A27-F91D-4349-8D6F-9C921E2E4754}">
      <dsp:nvSpPr>
        <dsp:cNvPr id="0" name=""/>
        <dsp:cNvSpPr/>
      </dsp:nvSpPr>
      <dsp:spPr>
        <a:xfrm>
          <a:off x="2592957" y="1805855"/>
          <a:ext cx="1379636" cy="689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Day/ Night Security Officers</a:t>
          </a:r>
        </a:p>
      </dsp:txBody>
      <dsp:txXfrm>
        <a:off x="2592957" y="1805855"/>
        <a:ext cx="1379636" cy="689818"/>
      </dsp:txXfrm>
    </dsp:sp>
    <dsp:sp modelId="{D05489B4-FFA8-45F6-9A81-D83CB9E81A07}">
      <dsp:nvSpPr>
        <dsp:cNvPr id="0" name=""/>
        <dsp:cNvSpPr/>
      </dsp:nvSpPr>
      <dsp:spPr>
        <a:xfrm>
          <a:off x="2084423" y="2938916"/>
          <a:ext cx="1379636" cy="689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Light Maintenance Technician</a:t>
          </a:r>
        </a:p>
      </dsp:txBody>
      <dsp:txXfrm>
        <a:off x="2084423" y="2938916"/>
        <a:ext cx="1379636" cy="689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371F75-9B51-47A9-9308-070AF0E2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2</cp:revision>
  <cp:lastPrinted>2017-08-30T15:47:00Z</cp:lastPrinted>
  <dcterms:created xsi:type="dcterms:W3CDTF">2018-05-17T13:44:00Z</dcterms:created>
  <dcterms:modified xsi:type="dcterms:W3CDTF">2018-05-17T13:44:00Z</dcterms:modified>
</cp:coreProperties>
</file>