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B8" w:rsidRDefault="00681155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4046850</wp:posOffset>
                </wp:positionH>
                <wp:positionV relativeFrom="page">
                  <wp:posOffset>517522</wp:posOffset>
                </wp:positionV>
                <wp:extent cx="2853056" cy="191137"/>
                <wp:effectExtent l="0" t="0" r="4444" b="18413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6" cy="191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061B8" w:rsidRDefault="00681155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on-site services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65pt;height:15.0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" filled="f" stroked="f">
                <v:textbox inset="0,0,0,0">
                  <w:txbxContent>
                    <w:p w:rsidR="007061B8" w:rsidRDefault="00681155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on-site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61B8" w:rsidRDefault="00681155">
      <w:pPr>
        <w:pStyle w:val="Grandtitre"/>
      </w:pPr>
      <w:r>
        <w:t>JoB description</w:t>
      </w:r>
    </w:p>
    <w:p w:rsidR="007061B8" w:rsidRDefault="007061B8">
      <w:pPr>
        <w:pStyle w:val="Heading2"/>
        <w:rPr>
          <w:b w:val="0"/>
          <w:color w:val="65676A"/>
          <w:sz w:val="24"/>
          <w:szCs w:val="24"/>
          <w:lang w:val="fr-FR"/>
        </w:rPr>
      </w:pPr>
    </w:p>
    <w:p w:rsidR="007061B8" w:rsidRDefault="007061B8">
      <w:pPr>
        <w:pStyle w:val="Texte2"/>
        <w:rPr>
          <w:lang w:val="fr-FR"/>
        </w:rPr>
      </w:pPr>
    </w:p>
    <w:tbl>
      <w:tblPr>
        <w:tblW w:w="98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3172"/>
        <w:gridCol w:w="1902"/>
        <w:gridCol w:w="3018"/>
      </w:tblGrid>
      <w:tr w:rsidR="007061B8" w:rsidTr="00FF5726"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ind w:left="0"/>
              <w:rPr>
                <w:sz w:val="20"/>
                <w:szCs w:val="20"/>
              </w:rPr>
            </w:pPr>
            <w:bookmarkStart w:id="0" w:name="Text3"/>
            <w:r w:rsidRPr="00FF5726">
              <w:rPr>
                <w:sz w:val="20"/>
                <w:szCs w:val="20"/>
              </w:rPr>
              <w:t>Employee</w:t>
            </w:r>
          </w:p>
        </w:tc>
        <w:tc>
          <w:tcPr>
            <w:tcW w:w="3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7061B8">
            <w:pPr>
              <w:rPr>
                <w:sz w:val="20"/>
                <w:szCs w:val="20"/>
              </w:rPr>
            </w:pPr>
            <w:bookmarkStart w:id="1" w:name="_GoBack"/>
            <w:bookmarkEnd w:id="0"/>
            <w:bookmarkEnd w:id="1"/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FF57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Hospitality </w:t>
            </w:r>
          </w:p>
        </w:tc>
      </w:tr>
      <w:tr w:rsidR="007061B8" w:rsidTr="00FF5726"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Generic Job Title</w:t>
            </w:r>
          </w:p>
        </w:tc>
        <w:tc>
          <w:tcPr>
            <w:tcW w:w="3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FF5726">
            <w:pPr>
              <w:rPr>
                <w:rFonts w:cs="Arial"/>
                <w:sz w:val="20"/>
                <w:szCs w:val="20"/>
              </w:rPr>
            </w:pPr>
            <w:r w:rsidRPr="00FF5726">
              <w:rPr>
                <w:rFonts w:cs="Arial"/>
                <w:sz w:val="20"/>
                <w:szCs w:val="20"/>
              </w:rPr>
              <w:t xml:space="preserve">Hospitality Service Coordinator </w:t>
            </w:r>
            <w:r w:rsidR="00681155" w:rsidRPr="00FF572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rPr>
                <w:rFonts w:cs="Arial"/>
                <w:sz w:val="20"/>
                <w:szCs w:val="20"/>
              </w:rPr>
            </w:pPr>
            <w:r w:rsidRPr="00FF5726">
              <w:rPr>
                <w:rFonts w:cs="Arial"/>
                <w:sz w:val="20"/>
                <w:szCs w:val="20"/>
              </w:rPr>
              <w:t>Universities</w:t>
            </w:r>
          </w:p>
        </w:tc>
      </w:tr>
      <w:tr w:rsidR="007061B8" w:rsidTr="00FF5726"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Team Band</w:t>
            </w:r>
          </w:p>
        </w:tc>
        <w:tc>
          <w:tcPr>
            <w:tcW w:w="3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rPr>
                <w:rFonts w:cs="Arial"/>
                <w:sz w:val="20"/>
                <w:szCs w:val="20"/>
              </w:rPr>
            </w:pPr>
            <w:r w:rsidRPr="00FF5726">
              <w:rPr>
                <w:rFonts w:cs="Arial"/>
                <w:sz w:val="20"/>
                <w:szCs w:val="20"/>
              </w:rPr>
              <w:t>Un banded</w:t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FF57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University College London </w:t>
            </w:r>
          </w:p>
        </w:tc>
      </w:tr>
      <w:tr w:rsidR="007061B8" w:rsidTr="00FF5726"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Reports to</w:t>
            </w:r>
          </w:p>
        </w:tc>
        <w:tc>
          <w:tcPr>
            <w:tcW w:w="3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FF572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Assistant Hospitality Managers</w:t>
            </w:r>
            <w:r w:rsidR="00681155" w:rsidRPr="00FF572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681155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F5726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B8" w:rsidRPr="00FF5726" w:rsidRDefault="007061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061B8" w:rsidRDefault="007061B8">
      <w:pPr>
        <w:pStyle w:val="Texte2"/>
        <w:rPr>
          <w:lang w:val="fr-FR"/>
        </w:rPr>
      </w:pPr>
    </w:p>
    <w:p w:rsidR="007061B8" w:rsidRDefault="00681155">
      <w:pPr>
        <w:pStyle w:val="Heading2"/>
      </w:pPr>
      <w:r>
        <w:t>ORGANISATION StRUCTURE</w:t>
      </w:r>
    </w:p>
    <w:p w:rsidR="007061B8" w:rsidRDefault="00FF5726" w:rsidP="00FF5726">
      <w:pPr>
        <w:pStyle w:val="Texte2"/>
        <w:jc w:val="center"/>
      </w:pPr>
      <w:r>
        <w:rPr>
          <w:noProof/>
          <w:lang w:eastAsia="en-GB"/>
        </w:rPr>
        <w:drawing>
          <wp:inline distT="0" distB="0" distL="0" distR="0" wp14:anchorId="2B838347" wp14:editId="6F501754">
            <wp:extent cx="4815840" cy="2550954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5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B8" w:rsidRDefault="00681155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16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225pt;margin-top:6.5pt;width:0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DxL7pc5QEAAMo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1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D3EFwf5QEAAMo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sz w:val="28"/>
          <w:szCs w:val="28"/>
        </w:rPr>
        <w:t>Job Purpose</w:t>
      </w:r>
      <w:r>
        <w:t xml:space="preserve"> </w:t>
      </w:r>
    </w:p>
    <w:p w:rsidR="00FF5726" w:rsidRPr="00D622A3" w:rsidRDefault="00FF5726" w:rsidP="002D3639">
      <w:pPr>
        <w:pStyle w:val="Puces4"/>
        <w:numPr>
          <w:ilvl w:val="0"/>
          <w:numId w:val="15"/>
        </w:numPr>
        <w:tabs>
          <w:tab w:val="left" w:pos="284"/>
        </w:tabs>
        <w:autoSpaceDN/>
        <w:ind w:left="426" w:hanging="142"/>
        <w:textAlignment w:val="auto"/>
        <w:rPr>
          <w:color w:val="auto"/>
        </w:rPr>
      </w:pPr>
      <w:r w:rsidRPr="00D622A3">
        <w:rPr>
          <w:color w:val="auto"/>
        </w:rPr>
        <w:t xml:space="preserve">To deliver </w:t>
      </w:r>
      <w:r>
        <w:rPr>
          <w:color w:val="auto"/>
        </w:rPr>
        <w:t xml:space="preserve">a </w:t>
      </w:r>
      <w:r w:rsidRPr="00D622A3">
        <w:rPr>
          <w:color w:val="auto"/>
        </w:rPr>
        <w:t>World Class Service to our client and customers in line with our Standard Operating Proc</w:t>
      </w:r>
      <w:r w:rsidRPr="00D622A3">
        <w:rPr>
          <w:color w:val="auto"/>
        </w:rPr>
        <w:t>e</w:t>
      </w:r>
      <w:r w:rsidRPr="00D622A3">
        <w:rPr>
          <w:color w:val="auto"/>
        </w:rPr>
        <w:t>dures and promote our Brand through excellent customer service.</w:t>
      </w:r>
    </w:p>
    <w:p w:rsidR="007061B8" w:rsidRDefault="00681155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3033C" wp14:editId="4A3FDF33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18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CGBVQj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28F88" wp14:editId="53290C60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1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BUEJgW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sz w:val="28"/>
          <w:szCs w:val="28"/>
        </w:rPr>
        <w:t xml:space="preserve">Accountabilities </w:t>
      </w:r>
      <w:r>
        <w:rPr>
          <w:color w:val="808080"/>
          <w:sz w:val="22"/>
          <w:szCs w:val="22"/>
        </w:rPr>
        <w:t>or “what you have to do”</w:t>
      </w:r>
    </w:p>
    <w:p w:rsidR="00FF5726" w:rsidRDefault="0004118B" w:rsidP="002D3639">
      <w:pPr>
        <w:pStyle w:val="ListParagraph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60"/>
        <w:ind w:left="426" w:hanging="142"/>
        <w:rPr>
          <w:rFonts w:cs="Arial"/>
          <w:szCs w:val="22"/>
        </w:rPr>
      </w:pPr>
      <w:r>
        <w:rPr>
          <w:rFonts w:cs="Arial"/>
          <w:szCs w:val="22"/>
        </w:rPr>
        <w:t>To</w:t>
      </w:r>
      <w:r w:rsidR="00FF5726" w:rsidRPr="00D622A3">
        <w:rPr>
          <w:rFonts w:cs="Arial"/>
          <w:szCs w:val="22"/>
        </w:rPr>
        <w:t xml:space="preserve"> be efficient and organized, and should treat customer service and </w:t>
      </w:r>
      <w:r w:rsidR="00FF5726" w:rsidRPr="007A18D5">
        <w:rPr>
          <w:rFonts w:cs="Arial"/>
          <w:szCs w:val="22"/>
        </w:rPr>
        <w:t>customer care as a</w:t>
      </w:r>
      <w:r w:rsidR="00FF5726">
        <w:rPr>
          <w:rFonts w:cs="Arial"/>
          <w:szCs w:val="22"/>
        </w:rPr>
        <w:t xml:space="preserve"> pr</w:t>
      </w:r>
      <w:r w:rsidR="00FF5726" w:rsidRPr="00FF5726">
        <w:rPr>
          <w:rFonts w:cs="Arial"/>
          <w:szCs w:val="22"/>
        </w:rPr>
        <w:t xml:space="preserve">iority 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60"/>
        <w:ind w:left="426" w:hanging="142"/>
        <w:rPr>
          <w:rFonts w:cs="Arial"/>
          <w:szCs w:val="22"/>
        </w:rPr>
      </w:pPr>
      <w:r w:rsidRPr="00D622A3">
        <w:rPr>
          <w:rFonts w:cs="Arial"/>
          <w:szCs w:val="22"/>
        </w:rPr>
        <w:t>To ensure all hospitality services are efficiently served</w:t>
      </w:r>
      <w:r w:rsidR="0004118B">
        <w:rPr>
          <w:rFonts w:cs="Arial"/>
          <w:szCs w:val="22"/>
        </w:rPr>
        <w:t xml:space="preserve"> and delivered</w:t>
      </w:r>
      <w:r w:rsidRPr="00D622A3">
        <w:rPr>
          <w:rFonts w:cs="Arial"/>
          <w:szCs w:val="22"/>
        </w:rPr>
        <w:t xml:space="preserve"> within the agreed time scale</w:t>
      </w:r>
      <w:r>
        <w:rPr>
          <w:rFonts w:cs="Arial"/>
          <w:szCs w:val="22"/>
        </w:rPr>
        <w:t>s</w:t>
      </w:r>
    </w:p>
    <w:p w:rsidR="00FF5726" w:rsidRPr="00D622A3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 w:rsidRPr="00D622A3">
        <w:rPr>
          <w:rFonts w:cs="Arial"/>
          <w:szCs w:val="22"/>
        </w:rPr>
        <w:t>To respect customers and their confidentiality at all times</w:t>
      </w:r>
      <w:r w:rsidR="0004118B">
        <w:rPr>
          <w:rFonts w:cs="Arial"/>
          <w:szCs w:val="22"/>
        </w:rPr>
        <w:t xml:space="preserve"> including collections. </w:t>
      </w:r>
      <w:r w:rsidRPr="00D622A3">
        <w:rPr>
          <w:rFonts w:cs="Arial"/>
          <w:szCs w:val="22"/>
          <w:lang w:eastAsia="en-GB"/>
        </w:rPr>
        <w:t xml:space="preserve"> </w:t>
      </w:r>
    </w:p>
    <w:p w:rsidR="00FF5726" w:rsidRPr="00D622A3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 w:rsidRPr="00D622A3">
        <w:rPr>
          <w:rFonts w:cs="Arial"/>
          <w:szCs w:val="22"/>
          <w:lang w:eastAsia="en-GB"/>
        </w:rPr>
        <w:t xml:space="preserve">Comply with all Company and Client policies and procedures, statutory regulations relating to your </w:t>
      </w:r>
      <w:r w:rsidRPr="00D622A3">
        <w:rPr>
          <w:rFonts w:cs="Arial"/>
          <w:sz w:val="18"/>
          <w:szCs w:val="22"/>
          <w:lang w:eastAsia="en-GB"/>
        </w:rPr>
        <w:t>w</w:t>
      </w:r>
      <w:r w:rsidRPr="00D622A3">
        <w:rPr>
          <w:rFonts w:cs="Arial"/>
          <w:szCs w:val="22"/>
          <w:lang w:eastAsia="en-GB"/>
        </w:rPr>
        <w:t xml:space="preserve">ork place, this will include but </w:t>
      </w:r>
      <w:r>
        <w:rPr>
          <w:rFonts w:cs="Arial"/>
          <w:szCs w:val="22"/>
          <w:lang w:eastAsia="en-GB"/>
        </w:rPr>
        <w:t xml:space="preserve">is </w:t>
      </w:r>
      <w:r w:rsidRPr="00D622A3">
        <w:rPr>
          <w:rFonts w:cs="Arial"/>
          <w:szCs w:val="22"/>
          <w:lang w:eastAsia="en-GB"/>
        </w:rPr>
        <w:t>not limited to Fire Safety; Health &amp; Safety; Personal Hygiene; Working Safely; Manual H</w:t>
      </w:r>
      <w:r w:rsidR="00C452E1">
        <w:rPr>
          <w:rFonts w:cs="Arial"/>
          <w:szCs w:val="22"/>
          <w:lang w:eastAsia="en-GB"/>
        </w:rPr>
        <w:t>andling, Food Safety and COSHH.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 w:rsidRPr="00D622A3">
        <w:rPr>
          <w:rFonts w:cs="Arial"/>
          <w:szCs w:val="22"/>
          <w:lang w:eastAsia="en-GB"/>
        </w:rPr>
        <w:t>Ensure the safety and security of company and client property and money</w:t>
      </w:r>
      <w:r w:rsidR="00C452E1">
        <w:rPr>
          <w:rFonts w:cs="Arial"/>
          <w:szCs w:val="22"/>
          <w:lang w:eastAsia="en-GB"/>
        </w:rPr>
        <w:t>.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</w:rPr>
        <w:t>To ensure and</w:t>
      </w:r>
      <w:r w:rsidRPr="00D622A3">
        <w:rPr>
          <w:rFonts w:cs="Arial"/>
          <w:szCs w:val="22"/>
        </w:rPr>
        <w:t xml:space="preserve"> check all service equipment and furniture is clean, undamaged and ready for service</w:t>
      </w:r>
      <w:r w:rsidR="00C452E1">
        <w:rPr>
          <w:rFonts w:cs="Arial"/>
          <w:szCs w:val="22"/>
        </w:rPr>
        <w:t>.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</w:rPr>
        <w:t>Assign, manage and assist with daily delivery allocations</w:t>
      </w:r>
      <w:r w:rsidR="00C452E1">
        <w:rPr>
          <w:rFonts w:cs="Arial"/>
          <w:szCs w:val="22"/>
        </w:rPr>
        <w:t>.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</w:rPr>
        <w:t xml:space="preserve">Assist </w:t>
      </w:r>
      <w:r w:rsidR="00F622ED">
        <w:rPr>
          <w:rFonts w:cs="Arial"/>
          <w:szCs w:val="22"/>
        </w:rPr>
        <w:t xml:space="preserve">when necessary </w:t>
      </w:r>
      <w:r>
        <w:rPr>
          <w:rFonts w:cs="Arial"/>
          <w:szCs w:val="22"/>
        </w:rPr>
        <w:t xml:space="preserve">in ordering stock, stock takes and receiving </w:t>
      </w:r>
      <w:r w:rsidR="00F622ED">
        <w:rPr>
          <w:rFonts w:cs="Arial"/>
          <w:szCs w:val="22"/>
        </w:rPr>
        <w:t xml:space="preserve">the deliveries &amp; returns including any breakages, etc. </w:t>
      </w:r>
      <w:r>
        <w:rPr>
          <w:rFonts w:cs="Arial"/>
          <w:szCs w:val="22"/>
        </w:rPr>
        <w:t xml:space="preserve"> 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</w:rPr>
        <w:t>Assist</w:t>
      </w:r>
      <w:r w:rsidR="00F622ED">
        <w:rPr>
          <w:rFonts w:cs="Arial"/>
          <w:szCs w:val="22"/>
        </w:rPr>
        <w:t>/act as</w:t>
      </w:r>
      <w:r>
        <w:rPr>
          <w:rFonts w:cs="Arial"/>
          <w:szCs w:val="22"/>
        </w:rPr>
        <w:t xml:space="preserve"> gatekeeper in recording all delivered services and collection items. </w:t>
      </w:r>
    </w:p>
    <w:p w:rsidR="00FF5726" w:rsidRDefault="00FF5726" w:rsidP="002D3639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</w:rPr>
        <w:t xml:space="preserve">Be fully accountable for, control and supervise Hospitality stock using the FIFO principal. </w:t>
      </w:r>
    </w:p>
    <w:p w:rsidR="00FF5726" w:rsidRPr="00C452E1" w:rsidRDefault="00FF5726" w:rsidP="00C452E1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567"/>
        <w:jc w:val="left"/>
        <w:rPr>
          <w:rFonts w:cs="Arial"/>
          <w:szCs w:val="22"/>
          <w:lang w:eastAsia="en-GB"/>
        </w:rPr>
      </w:pPr>
      <w:r w:rsidRPr="00C452E1">
        <w:rPr>
          <w:rFonts w:cs="Arial"/>
          <w:szCs w:val="22"/>
        </w:rPr>
        <w:lastRenderedPageBreak/>
        <w:t>Complete accurate consumption sheets, hospitality delivery allocation</w:t>
      </w:r>
      <w:r w:rsidR="00F622ED">
        <w:rPr>
          <w:rFonts w:cs="Arial"/>
          <w:szCs w:val="22"/>
        </w:rPr>
        <w:t xml:space="preserve"> &amp; collections</w:t>
      </w:r>
      <w:r w:rsidRPr="00C452E1">
        <w:rPr>
          <w:rFonts w:cs="Arial"/>
          <w:szCs w:val="22"/>
        </w:rPr>
        <w:t>, stock take re</w:t>
      </w:r>
      <w:r w:rsidRPr="00C452E1">
        <w:rPr>
          <w:rFonts w:cs="Arial"/>
          <w:szCs w:val="22"/>
        </w:rPr>
        <w:t>c</w:t>
      </w:r>
      <w:r w:rsidRPr="00C452E1">
        <w:rPr>
          <w:rFonts w:cs="Arial"/>
          <w:szCs w:val="22"/>
        </w:rPr>
        <w:t xml:space="preserve">ords in a timely manner. </w:t>
      </w:r>
    </w:p>
    <w:p w:rsidR="00C452E1" w:rsidRPr="002D3639" w:rsidRDefault="00C452E1" w:rsidP="00C452E1">
      <w:pPr>
        <w:pStyle w:val="Puces4"/>
        <w:numPr>
          <w:ilvl w:val="0"/>
          <w:numId w:val="15"/>
        </w:numPr>
        <w:tabs>
          <w:tab w:val="left" w:pos="284"/>
        </w:tabs>
        <w:ind w:left="567"/>
        <w:rPr>
          <w:color w:val="000000" w:themeColor="text1"/>
        </w:rPr>
      </w:pPr>
      <w:r w:rsidRPr="002D3639">
        <w:rPr>
          <w:color w:val="000000" w:themeColor="text1"/>
        </w:rPr>
        <w:t>Be flexible and able to work different shift patterns and in different locations</w:t>
      </w:r>
    </w:p>
    <w:p w:rsidR="00FF5726" w:rsidRPr="00C452E1" w:rsidRDefault="00FF5726" w:rsidP="00C452E1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567"/>
        <w:jc w:val="left"/>
        <w:rPr>
          <w:rFonts w:cs="Arial"/>
          <w:szCs w:val="22"/>
          <w:lang w:eastAsia="en-GB"/>
        </w:rPr>
      </w:pPr>
      <w:r w:rsidRPr="00C452E1">
        <w:rPr>
          <w:rFonts w:cs="Arial"/>
          <w:szCs w:val="22"/>
          <w:lang w:eastAsia="en-GB"/>
        </w:rPr>
        <w:t xml:space="preserve">Follow closing procedures to ensure Hospitality area is clean and tidy before the end of business day. </w:t>
      </w:r>
    </w:p>
    <w:p w:rsidR="00FF5726" w:rsidRPr="00C452E1" w:rsidRDefault="00FF5726" w:rsidP="00C452E1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567"/>
        <w:jc w:val="left"/>
        <w:rPr>
          <w:rFonts w:cs="Arial"/>
          <w:szCs w:val="22"/>
          <w:lang w:eastAsia="en-GB"/>
        </w:rPr>
      </w:pPr>
      <w:r w:rsidRPr="00C452E1">
        <w:rPr>
          <w:rFonts w:cs="Arial"/>
          <w:szCs w:val="22"/>
          <w:lang w:eastAsia="en-GB"/>
        </w:rPr>
        <w:t xml:space="preserve">Promote good team work and work in a friendly, efficient manner. </w:t>
      </w:r>
      <w:r w:rsidR="00F622ED">
        <w:rPr>
          <w:rFonts w:cs="Arial"/>
          <w:szCs w:val="22"/>
          <w:lang w:eastAsia="en-GB"/>
        </w:rPr>
        <w:t>Actively take part and host briefings</w:t>
      </w:r>
      <w:r w:rsidRPr="00C452E1">
        <w:rPr>
          <w:rFonts w:cs="Arial"/>
          <w:szCs w:val="22"/>
          <w:lang w:eastAsia="en-GB"/>
        </w:rPr>
        <w:t xml:space="preserve">, Team Huddles &amp; monthly team meetings. </w:t>
      </w:r>
    </w:p>
    <w:p w:rsidR="00FF5726" w:rsidRPr="00C452E1" w:rsidRDefault="00482D9B" w:rsidP="00C452E1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567"/>
        <w:jc w:val="left"/>
        <w:rPr>
          <w:rFonts w:cs="Arial"/>
          <w:szCs w:val="22"/>
          <w:lang w:eastAsia="en-GB"/>
        </w:rPr>
      </w:pPr>
      <w:r w:rsidRPr="007A18D5">
        <w:t>Identify areas for improvement and potential for new business</w:t>
      </w:r>
      <w:r w:rsidR="00C452E1">
        <w:t>.</w:t>
      </w:r>
    </w:p>
    <w:p w:rsidR="00482D9B" w:rsidRPr="00C452E1" w:rsidRDefault="00482D9B" w:rsidP="00C452E1">
      <w:pPr>
        <w:pStyle w:val="ListParagraph"/>
        <w:numPr>
          <w:ilvl w:val="0"/>
          <w:numId w:val="15"/>
        </w:numPr>
        <w:tabs>
          <w:tab w:val="left" w:pos="284"/>
        </w:tabs>
        <w:spacing w:line="315" w:lineRule="atLeast"/>
        <w:ind w:left="567"/>
        <w:jc w:val="left"/>
        <w:rPr>
          <w:rFonts w:cs="Arial"/>
          <w:szCs w:val="22"/>
          <w:lang w:eastAsia="en-GB"/>
        </w:rPr>
      </w:pPr>
      <w:r w:rsidRPr="007A18D5">
        <w:t>Ensure that all equipment used is in safe working order, checked regularly and any faults reported to management, ensure equipment is not used until safe</w:t>
      </w:r>
      <w:r w:rsidR="00C452E1">
        <w:t>.</w:t>
      </w:r>
    </w:p>
    <w:p w:rsidR="007061B8" w:rsidRDefault="007061B8">
      <w:pPr>
        <w:pStyle w:val="Puces4"/>
        <w:numPr>
          <w:ilvl w:val="0"/>
          <w:numId w:val="0"/>
        </w:numPr>
        <w:ind w:left="170" w:hanging="171"/>
        <w:rPr>
          <w:lang w:eastAsia="en-US"/>
        </w:rPr>
      </w:pPr>
    </w:p>
    <w:p w:rsidR="007061B8" w:rsidRDefault="00681155">
      <w:pPr>
        <w:rPr>
          <w:b/>
          <w:color w:val="17365D"/>
          <w:sz w:val="28"/>
          <w:szCs w:val="28"/>
          <w:lang w:eastAsia="en-US"/>
        </w:rPr>
      </w:pPr>
      <w:r>
        <w:rPr>
          <w:color w:val="17365D"/>
          <w:sz w:val="28"/>
          <w:szCs w:val="28"/>
          <w:lang w:eastAsia="en-US"/>
        </w:rPr>
        <w:t xml:space="preserve"> </w:t>
      </w:r>
      <w:r>
        <w:rPr>
          <w:b/>
          <w:color w:val="17365D"/>
          <w:sz w:val="28"/>
          <w:szCs w:val="28"/>
          <w:lang w:eastAsia="en-US"/>
        </w:rPr>
        <w:t>Site specific duties</w:t>
      </w:r>
    </w:p>
    <w:p w:rsidR="00482D9B" w:rsidRDefault="00482D9B" w:rsidP="002D3639">
      <w:pPr>
        <w:pStyle w:val="ListParagraph"/>
        <w:numPr>
          <w:ilvl w:val="0"/>
          <w:numId w:val="13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that all catering offerings and delivery services are to service standards agreed in the client’s contract/ Banquet Event Order. </w:t>
      </w:r>
    </w:p>
    <w:p w:rsidR="00482D9B" w:rsidRDefault="00482D9B" w:rsidP="002D3639">
      <w:pPr>
        <w:pStyle w:val="ListParagraph"/>
        <w:numPr>
          <w:ilvl w:val="0"/>
          <w:numId w:val="13"/>
        </w:numPr>
        <w:tabs>
          <w:tab w:val="left" w:pos="284"/>
        </w:tabs>
        <w:spacing w:line="315" w:lineRule="atLeast"/>
        <w:ind w:left="426" w:hanging="142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Deputize in the absence of the Assistant Hospitality Managers when required to lead Hospitality fun</w:t>
      </w:r>
      <w:r>
        <w:rPr>
          <w:rFonts w:cs="Arial"/>
          <w:szCs w:val="22"/>
          <w:lang w:eastAsia="en-GB"/>
        </w:rPr>
        <w:t>c</w:t>
      </w:r>
      <w:r>
        <w:rPr>
          <w:rFonts w:cs="Arial"/>
          <w:szCs w:val="22"/>
          <w:lang w:eastAsia="en-GB"/>
        </w:rPr>
        <w:t xml:space="preserve">tions &amp; events in all areas of UCL estate. </w:t>
      </w:r>
    </w:p>
    <w:p w:rsidR="00482D9B" w:rsidRDefault="00482D9B" w:rsidP="002D3639">
      <w:pPr>
        <w:pStyle w:val="ListParagraph"/>
        <w:numPr>
          <w:ilvl w:val="0"/>
          <w:numId w:val="13"/>
        </w:numPr>
        <w:tabs>
          <w:tab w:val="left" w:pos="284"/>
        </w:tabs>
        <w:ind w:left="426" w:hanging="142"/>
      </w:pPr>
      <w:r>
        <w:t xml:space="preserve">Follow the company’s Health &amp; Safety regulations including COSHH and licensing laws at all times. </w:t>
      </w:r>
    </w:p>
    <w:p w:rsidR="007061B8" w:rsidRDefault="007061B8">
      <w:pPr>
        <w:pStyle w:val="Puces4"/>
        <w:numPr>
          <w:ilvl w:val="0"/>
          <w:numId w:val="0"/>
        </w:numPr>
        <w:ind w:left="341" w:hanging="171"/>
        <w:rPr>
          <w:szCs w:val="20"/>
        </w:rPr>
      </w:pPr>
    </w:p>
    <w:p w:rsidR="007061B8" w:rsidRDefault="00681155"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DCE49" wp14:editId="57EF7E7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20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A4JzS3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4758D" wp14:editId="06AE6A8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2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B0QjU8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b/>
          <w:color w:val="4A4070"/>
          <w:sz w:val="28"/>
          <w:szCs w:val="28"/>
        </w:rPr>
        <w:t>Key Performance Indicators (KPIs)</w:t>
      </w:r>
      <w:r>
        <w:rPr>
          <w:color w:val="4A4070"/>
          <w:sz w:val="28"/>
          <w:szCs w:val="28"/>
        </w:rPr>
        <w:t xml:space="preserve"> </w:t>
      </w:r>
      <w:r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7061B8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</w:pPr>
      <w:r>
        <w:t>Catering and food service within UCL Kitchens delivered consistently and within the Company's</w:t>
      </w:r>
      <w:r w:rsidR="00C452E1">
        <w:t>.</w:t>
      </w:r>
      <w:r>
        <w:t xml:space="preserve"> </w:t>
      </w:r>
    </w:p>
    <w:p w:rsidR="007061B8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</w:pPr>
      <w:r>
        <w:t>Standards, to the contract specification and agreed performance targets, both qualitative and financial</w:t>
      </w:r>
      <w:r w:rsidR="00C452E1">
        <w:t>.</w:t>
      </w:r>
    </w:p>
    <w:p w:rsidR="007061B8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</w:pPr>
      <w:r>
        <w:t>Positive feedback from customers, colleagues and key stakeholders</w:t>
      </w:r>
      <w:r w:rsidR="00C452E1">
        <w:t>.</w:t>
      </w:r>
    </w:p>
    <w:p w:rsidR="007061B8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</w:pPr>
      <w:r>
        <w:t>Cleaning schedules completed and duties performed correctly, safely and to the required standards</w:t>
      </w:r>
      <w:r w:rsidR="00C452E1">
        <w:t>.</w:t>
      </w:r>
    </w:p>
    <w:p w:rsidR="007061B8" w:rsidRDefault="00681155">
      <w:pPr>
        <w:pStyle w:val="Heading4"/>
        <w:ind w:left="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D9BD0" wp14:editId="01AF7AE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2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CuUyEl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0B429E" wp14:editId="7F07788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23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Cf0csI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sz w:val="28"/>
          <w:szCs w:val="28"/>
        </w:rPr>
        <w:t>Skills, Knowledge and Experience</w:t>
      </w:r>
    </w:p>
    <w:p w:rsidR="007061B8" w:rsidRPr="002D3639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 xml:space="preserve">An interest in own </w:t>
      </w:r>
      <w:r w:rsidR="00482D9B" w:rsidRPr="002D3639">
        <w:rPr>
          <w:color w:val="000000" w:themeColor="text1"/>
        </w:rPr>
        <w:t>self-development</w:t>
      </w:r>
      <w:r w:rsidR="002D3639" w:rsidRPr="002D3639">
        <w:rPr>
          <w:color w:val="000000" w:themeColor="text1"/>
        </w:rPr>
        <w:t xml:space="preserve"> with previous experience in conferencing, hotels and events. </w:t>
      </w:r>
    </w:p>
    <w:p w:rsidR="00482D9B" w:rsidRPr="002D3639" w:rsidRDefault="00482D9B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 xml:space="preserve">Personal license holder </w:t>
      </w:r>
    </w:p>
    <w:p w:rsidR="00482D9B" w:rsidRPr="002D3639" w:rsidRDefault="00482D9B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 xml:space="preserve">Full UK driving license </w:t>
      </w:r>
    </w:p>
    <w:p w:rsidR="00482D9B" w:rsidRPr="002D3639" w:rsidRDefault="00482D9B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 xml:space="preserve">Complaint Handling </w:t>
      </w:r>
    </w:p>
    <w:p w:rsidR="007061B8" w:rsidRPr="002D3639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 xml:space="preserve">Good level of communication and spoken/written English </w:t>
      </w:r>
    </w:p>
    <w:p w:rsidR="007061B8" w:rsidRPr="002D3639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>Strong levels of personal hygiene and presentation</w:t>
      </w:r>
    </w:p>
    <w:p w:rsidR="007061B8" w:rsidRPr="002D3639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>Experience of working in a team &amp; of being a “team player”</w:t>
      </w:r>
    </w:p>
    <w:p w:rsidR="007061B8" w:rsidRPr="002D3639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>Basic food hygiene qualification</w:t>
      </w:r>
    </w:p>
    <w:p w:rsidR="007061B8" w:rsidRPr="002D3639" w:rsidRDefault="00681155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 w:rsidRPr="002D3639">
        <w:rPr>
          <w:color w:val="000000" w:themeColor="text1"/>
        </w:rPr>
        <w:t>Basic Health and Safety qualification</w:t>
      </w:r>
    </w:p>
    <w:p w:rsidR="007061B8" w:rsidRPr="002D3639" w:rsidRDefault="000E192D" w:rsidP="002D3639">
      <w:pPr>
        <w:pStyle w:val="Puces4"/>
        <w:numPr>
          <w:ilvl w:val="0"/>
          <w:numId w:val="13"/>
        </w:numPr>
        <w:tabs>
          <w:tab w:val="left" w:pos="284"/>
        </w:tabs>
        <w:ind w:left="426" w:hanging="142"/>
        <w:rPr>
          <w:color w:val="000000" w:themeColor="text1"/>
        </w:rPr>
      </w:pPr>
      <w:r>
        <w:rPr>
          <w:color w:val="000000" w:themeColor="text1"/>
        </w:rPr>
        <w:t>COSHH knowledge</w:t>
      </w:r>
    </w:p>
    <w:p w:rsidR="007061B8" w:rsidRDefault="00681155">
      <w:pPr>
        <w:pStyle w:val="Heading4"/>
        <w:ind w:left="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85ABD0" wp14:editId="011D38F0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2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34" style="position:absolute;margin-left:225pt;margin-top:6.5pt;width:0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DIM3W+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1DF1BA" wp14:editId="6CCF62A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82552</wp:posOffset>
                </wp:positionV>
                <wp:extent cx="0" cy="0"/>
                <wp:effectExtent l="0" t="0" r="0" b="0"/>
                <wp:wrapNone/>
                <wp:docPr id="2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25402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" strokecolor="#4f81bd" strokeweight=".70561mm">
                <v:shadow on="t" opacity="24903f" origin="-.5,-.5" offset="0,.55547mm"/>
              </v:shape>
            </w:pict>
          </mc:Fallback>
        </mc:AlternateContent>
      </w:r>
      <w:r>
        <w:rPr>
          <w:sz w:val="28"/>
          <w:szCs w:val="28"/>
        </w:rPr>
        <w:t>Contextual or other information</w:t>
      </w:r>
    </w:p>
    <w:p w:rsidR="007061B8" w:rsidRDefault="00681155" w:rsidP="002D3639">
      <w:pPr>
        <w:pStyle w:val="Puces4"/>
        <w:numPr>
          <w:ilvl w:val="0"/>
          <w:numId w:val="16"/>
        </w:numPr>
        <w:tabs>
          <w:tab w:val="left" w:pos="284"/>
        </w:tabs>
        <w:ind w:left="426" w:hanging="142"/>
      </w:pPr>
      <w:r>
        <w:t>Flexibility in hours worked would within the original contract of work be required as some business need may be outside of normal / routine working hours.</w:t>
      </w:r>
    </w:p>
    <w:p w:rsidR="007061B8" w:rsidRDefault="00681155" w:rsidP="002D3639">
      <w:pPr>
        <w:pStyle w:val="Puces4"/>
        <w:numPr>
          <w:ilvl w:val="0"/>
          <w:numId w:val="16"/>
        </w:numPr>
        <w:tabs>
          <w:tab w:val="left" w:pos="284"/>
        </w:tabs>
        <w:ind w:left="426" w:hanging="142"/>
      </w:pPr>
      <w:r>
        <w:t>Weekend work is not the norm.</w:t>
      </w:r>
    </w:p>
    <w:p w:rsidR="007061B8" w:rsidRDefault="00681155" w:rsidP="002D3639">
      <w:pPr>
        <w:pStyle w:val="Puces4"/>
        <w:numPr>
          <w:ilvl w:val="0"/>
          <w:numId w:val="16"/>
        </w:numPr>
        <w:tabs>
          <w:tab w:val="left" w:pos="284"/>
        </w:tabs>
        <w:ind w:left="426" w:hanging="142"/>
      </w:pPr>
      <w:r>
        <w:t>Bank Holidays are not usually working days</w:t>
      </w:r>
    </w:p>
    <w:tbl>
      <w:tblPr>
        <w:tblpPr w:leftFromText="180" w:rightFromText="180" w:vertAnchor="text" w:horzAnchor="margin" w:tblpY="91"/>
        <w:tblW w:w="10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3280"/>
        <w:gridCol w:w="742"/>
        <w:gridCol w:w="4478"/>
      </w:tblGrid>
      <w:tr w:rsidR="002D3639" w:rsidTr="002D3639">
        <w:trPr>
          <w:trHeight w:val="613"/>
        </w:trPr>
        <w:tc>
          <w:tcPr>
            <w:tcW w:w="1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39" w:rsidRDefault="002D3639" w:rsidP="002D3639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Version</w:t>
            </w:r>
          </w:p>
        </w:tc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39" w:rsidRDefault="002D3639" w:rsidP="002D3639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tcW w:w="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39" w:rsidRDefault="002D3639" w:rsidP="002D3639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</w:tc>
        <w:tc>
          <w:tcPr>
            <w:tcW w:w="4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39" w:rsidRDefault="002D3639" w:rsidP="002D3639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15.03.2018</w:t>
            </w:r>
          </w:p>
        </w:tc>
      </w:tr>
      <w:tr w:rsidR="002D3639" w:rsidTr="002D3639">
        <w:trPr>
          <w:trHeight w:val="647"/>
        </w:trPr>
        <w:tc>
          <w:tcPr>
            <w:tcW w:w="1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39" w:rsidRDefault="002D3639" w:rsidP="002D3639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Document owner</w:t>
            </w:r>
          </w:p>
        </w:tc>
        <w:tc>
          <w:tcPr>
            <w:tcW w:w="85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39" w:rsidRDefault="002D3639" w:rsidP="002D3639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Jason Trotter / Neil Whittle</w:t>
            </w:r>
          </w:p>
        </w:tc>
      </w:tr>
    </w:tbl>
    <w:p w:rsidR="007061B8" w:rsidRDefault="007061B8">
      <w:pPr>
        <w:pStyle w:val="Puces4"/>
        <w:numPr>
          <w:ilvl w:val="0"/>
          <w:numId w:val="0"/>
        </w:numPr>
        <w:ind w:left="341" w:hanging="171"/>
        <w:jc w:val="left"/>
      </w:pPr>
    </w:p>
    <w:p w:rsidR="007061B8" w:rsidRDefault="007061B8" w:rsidP="002D3639">
      <w:pPr>
        <w:ind w:right="-858"/>
      </w:pPr>
    </w:p>
    <w:sectPr w:rsidR="007061B8" w:rsidSect="002D363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0" w:right="1361" w:bottom="0" w:left="907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60" w:rsidRDefault="007B6660">
      <w:pPr>
        <w:spacing w:after="0"/>
      </w:pPr>
      <w:r>
        <w:separator/>
      </w:r>
    </w:p>
  </w:endnote>
  <w:endnote w:type="continuationSeparator" w:id="0">
    <w:p w:rsidR="007B6660" w:rsidRDefault="007B6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hsuri Sans MT"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5" w:rsidRDefault="00681155">
    <w:pPr>
      <w:pStyle w:val="Footer"/>
    </w:pPr>
    <w:r>
      <w:rPr>
        <w:rFonts w:cs="Arial"/>
        <w:b/>
        <w:sz w:val="16"/>
        <w:szCs w:val="16"/>
        <w:lang w:val="en-US"/>
      </w:rPr>
      <w:fldChar w:fldCharType="begin"/>
    </w:r>
    <w:r>
      <w:rPr>
        <w:rFonts w:cs="Arial"/>
        <w:b/>
        <w:sz w:val="16"/>
        <w:szCs w:val="16"/>
        <w:lang w:val="en-US"/>
      </w:rPr>
      <w:instrText xml:space="preserve"> PAGE </w:instrText>
    </w:r>
    <w:r>
      <w:rPr>
        <w:rFonts w:cs="Arial"/>
        <w:b/>
        <w:sz w:val="16"/>
        <w:szCs w:val="16"/>
        <w:lang w:val="en-US"/>
      </w:rPr>
      <w:fldChar w:fldCharType="separate"/>
    </w:r>
    <w:r w:rsidR="004F1C06">
      <w:rPr>
        <w:rFonts w:cs="Arial"/>
        <w:b/>
        <w:noProof/>
        <w:sz w:val="16"/>
        <w:szCs w:val="16"/>
        <w:lang w:val="en-US"/>
      </w:rPr>
      <w:t>2</w:t>
    </w:r>
    <w:r>
      <w:rPr>
        <w:rFonts w:cs="Arial"/>
        <w:b/>
        <w:sz w:val="16"/>
        <w:szCs w:val="16"/>
        <w:lang w:val="en-US"/>
      </w:rPr>
      <w:fldChar w:fldCharType="end"/>
    </w:r>
    <w:r>
      <w:rPr>
        <w:rFonts w:cs="Arial"/>
        <w:b/>
        <w:sz w:val="16"/>
        <w:szCs w:val="16"/>
        <w:lang w:val="en-US"/>
      </w:rPr>
      <w:t>/</w:t>
    </w:r>
    <w:r>
      <w:rPr>
        <w:rFonts w:cs="Arial"/>
        <w:b/>
        <w:sz w:val="16"/>
        <w:szCs w:val="16"/>
        <w:lang w:val="en-US"/>
      </w:rPr>
      <w:fldChar w:fldCharType="begin"/>
    </w:r>
    <w:r>
      <w:rPr>
        <w:rFonts w:cs="Arial"/>
        <w:b/>
        <w:sz w:val="16"/>
        <w:szCs w:val="16"/>
        <w:lang w:val="en-US"/>
      </w:rPr>
      <w:instrText xml:space="preserve"> NUMPAGES </w:instrText>
    </w:r>
    <w:r>
      <w:rPr>
        <w:rFonts w:cs="Arial"/>
        <w:b/>
        <w:sz w:val="16"/>
        <w:szCs w:val="16"/>
        <w:lang w:val="en-US"/>
      </w:rPr>
      <w:fldChar w:fldCharType="separate"/>
    </w:r>
    <w:r w:rsidR="004F1C06">
      <w:rPr>
        <w:rFonts w:cs="Arial"/>
        <w:b/>
        <w:noProof/>
        <w:sz w:val="16"/>
        <w:szCs w:val="16"/>
        <w:lang w:val="en-US"/>
      </w:rPr>
      <w:t>2</w:t>
    </w:r>
    <w:r>
      <w:rPr>
        <w:rFonts w:cs="Arial"/>
        <w:b/>
        <w:sz w:val="16"/>
        <w:szCs w:val="16"/>
        <w:lang w:val="en-US"/>
      </w:rPr>
      <w:fldChar w:fldCharType="end"/>
    </w:r>
    <w:r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5" w:rsidRDefault="00681155">
    <w:pPr>
      <w:pStyle w:val="Footer"/>
    </w:pP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>
      <w:rPr>
        <w:rFonts w:cs="Arial"/>
        <w:b/>
        <w:sz w:val="16"/>
        <w:szCs w:val="16"/>
      </w:rPr>
      <w:fldChar w:fldCharType="separate"/>
    </w:r>
    <w:r w:rsidR="004F1C06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  <w:r>
      <w:rPr>
        <w:rFonts w:cs="Arial"/>
        <w:b/>
        <w:sz w:val="16"/>
        <w:szCs w:val="16"/>
      </w:rPr>
      <w:t>/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</w:instrText>
    </w:r>
    <w:r>
      <w:rPr>
        <w:rFonts w:cs="Arial"/>
        <w:b/>
        <w:sz w:val="16"/>
        <w:szCs w:val="16"/>
      </w:rPr>
      <w:fldChar w:fldCharType="separate"/>
    </w:r>
    <w:r w:rsidR="004F1C06">
      <w:rPr>
        <w:rFonts w:cs="Arial"/>
        <w:b/>
        <w:noProof/>
        <w:sz w:val="16"/>
        <w:szCs w:val="16"/>
      </w:rPr>
      <w:t>2</w:t>
    </w:r>
    <w:r>
      <w:rPr>
        <w:rFonts w:cs="Arial"/>
        <w:b/>
        <w:sz w:val="16"/>
        <w:szCs w:val="16"/>
      </w:rPr>
      <w:fldChar w:fldCharType="end"/>
    </w:r>
    <w:r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60" w:rsidRDefault="007B666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B6660" w:rsidRDefault="007B66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5" w:rsidRDefault="006811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F09FE1" wp14:editId="7B321DA7">
          <wp:simplePos x="0" y="0"/>
          <wp:positionH relativeFrom="page">
            <wp:posOffset>5177159</wp:posOffset>
          </wp:positionH>
          <wp:positionV relativeFrom="page">
            <wp:posOffset>439424</wp:posOffset>
          </wp:positionV>
          <wp:extent cx="1765935" cy="756281"/>
          <wp:effectExtent l="0" t="0" r="0" b="0"/>
          <wp:wrapNone/>
          <wp:docPr id="1" name="Image 5" descr="Description : R:Travail:Sodexo:x:xx:logos frgbsodexodèf:EN:PNG:sodexo_en_right_RGB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562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02715" w:rsidRDefault="007B6660">
    <w:pPr>
      <w:pStyle w:val="Header"/>
    </w:pPr>
  </w:p>
  <w:p w:rsidR="00502715" w:rsidRDefault="007B6660">
    <w:pPr>
      <w:pStyle w:val="Header"/>
    </w:pPr>
  </w:p>
  <w:p w:rsidR="00502715" w:rsidRDefault="007B6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5" w:rsidRDefault="00681155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CA8823C" wp14:editId="7799074B">
          <wp:simplePos x="0" y="0"/>
          <wp:positionH relativeFrom="page">
            <wp:posOffset>5604723</wp:posOffset>
          </wp:positionH>
          <wp:positionV relativeFrom="page">
            <wp:posOffset>414863</wp:posOffset>
          </wp:positionV>
          <wp:extent cx="1354665" cy="533396"/>
          <wp:effectExtent l="0" t="0" r="0" b="0"/>
          <wp:wrapNone/>
          <wp:docPr id="2" name="Image 5" descr="Description : R:Travail:Sodexo:x:xx:logos frgbsodexodèf:EN:PNG:sodexo_en_right_RGB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4B9BDBC" wp14:editId="24B0A7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4" cy="1777904"/>
          <wp:effectExtent l="0" t="0" r="2536" b="0"/>
          <wp:wrapNone/>
          <wp:docPr id="3" name="Picture 1" descr="Tetiere_word_2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17779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827AFCE" wp14:editId="159030DB">
          <wp:simplePos x="0" y="0"/>
          <wp:positionH relativeFrom="column">
            <wp:posOffset>5692140</wp:posOffset>
          </wp:positionH>
          <wp:positionV relativeFrom="paragraph">
            <wp:posOffset>9382758</wp:posOffset>
          </wp:positionV>
          <wp:extent cx="631192" cy="508004"/>
          <wp:effectExtent l="0" t="0" r="0" b="6346"/>
          <wp:wrapNone/>
          <wp:docPr id="4" name="Image 3" descr="Description : R:Travail:Sodexo:x: Stop Hung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2" cy="508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pt;height:9pt" o:bullet="t">
        <v:imagedata r:id="rId1" o:title="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BA15F4"/>
    <w:multiLevelType w:val="hybridMultilevel"/>
    <w:tmpl w:val="EA9AACA2"/>
    <w:lvl w:ilvl="0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25DFC"/>
    <w:multiLevelType w:val="hybridMultilevel"/>
    <w:tmpl w:val="CA689610"/>
    <w:lvl w:ilvl="0" w:tplc="AC4C604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C6000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421429D"/>
    <w:multiLevelType w:val="multilevel"/>
    <w:tmpl w:val="964C5FE0"/>
    <w:lvl w:ilvl="0">
      <w:start w:val="1"/>
      <w:numFmt w:val="bullet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0"/>
        <w:szCs w:val="20"/>
      </w:rPr>
    </w:lvl>
    <w:lvl w:ilvl="1">
      <w:numFmt w:val="bullet"/>
      <w:lvlText w:val=""/>
      <w:lvlJc w:val="left"/>
      <w:pPr>
        <w:ind w:left="530" w:hanging="360"/>
      </w:pPr>
      <w:rPr>
        <w:rFonts w:ascii="Symbol" w:hAnsi="Symbol"/>
        <w:color w:val="C60009"/>
        <w:sz w:val="20"/>
        <w:szCs w:val="20"/>
      </w:rPr>
    </w:lvl>
    <w:lvl w:ilvl="2">
      <w:numFmt w:val="bullet"/>
      <w:lvlText w:val=""/>
      <w:lvlJc w:val="left"/>
      <w:pPr>
        <w:ind w:left="2217" w:hanging="360"/>
      </w:pPr>
      <w:rPr>
        <w:rFonts w:ascii="Symbol" w:hAnsi="Symbol"/>
        <w:color w:val="C60009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4">
    <w:nsid w:val="25BD0DBA"/>
    <w:multiLevelType w:val="multilevel"/>
    <w:tmpl w:val="939653DE"/>
    <w:styleLink w:val="LFO4"/>
    <w:lvl w:ilvl="0">
      <w:numFmt w:val="bullet"/>
      <w:pStyle w:val="Puces1"/>
      <w:lvlText w:val=""/>
      <w:lvlJc w:val="left"/>
      <w:pPr>
        <w:ind w:left="360" w:hanging="360"/>
      </w:pPr>
      <w:rPr>
        <w:rFonts w:ascii="Symbol" w:hAnsi="Symbol"/>
        <w:b w:val="0"/>
        <w:i w:val="0"/>
        <w:strike w:val="0"/>
        <w:dstrike w:val="0"/>
        <w:vanish w:val="0"/>
        <w:color w:val="A6CB12"/>
        <w:position w:val="0"/>
        <w:sz w:val="32"/>
        <w:szCs w:val="32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 w:val="0"/>
        <w:i w:val="0"/>
        <w:strike w:val="0"/>
        <w:dstrike w:val="0"/>
        <w:vanish w:val="0"/>
        <w:color w:val="A6CB12"/>
        <w:position w:val="0"/>
        <w:sz w:val="32"/>
        <w:szCs w:val="32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ahom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ahom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8934B58"/>
    <w:multiLevelType w:val="hybridMultilevel"/>
    <w:tmpl w:val="28243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5100C"/>
    <w:multiLevelType w:val="multilevel"/>
    <w:tmpl w:val="8292B794"/>
    <w:styleLink w:val="LFO1"/>
    <w:lvl w:ilvl="0">
      <w:numFmt w:val="bullet"/>
      <w:pStyle w:val="Puce2"/>
      <w:lvlText w:val=""/>
      <w:lvlPicBulletId w:val="0"/>
      <w:lvlJc w:val="left"/>
      <w:pPr>
        <w:ind w:left="1274" w:hanging="283"/>
      </w:pPr>
      <w:rPr>
        <w:rFonts w:hAnsi="Symbol" w:hint="default"/>
        <w:sz w:val="26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7">
    <w:nsid w:val="2ECC77F1"/>
    <w:multiLevelType w:val="multilevel"/>
    <w:tmpl w:val="35742A5E"/>
    <w:styleLink w:val="LFO2"/>
    <w:lvl w:ilvl="0">
      <w:numFmt w:val="bullet"/>
      <w:pStyle w:val="Puce3"/>
      <w:lvlText w:val=""/>
      <w:lvlPicBulletId w:val="0"/>
      <w:lvlJc w:val="left"/>
      <w:pPr>
        <w:ind w:left="284" w:hanging="284"/>
      </w:pPr>
      <w:rPr>
        <w:rFonts w:hAnsi="Symbol" w:hint="default"/>
        <w:sz w:val="24"/>
      </w:rPr>
    </w:lvl>
    <w:lvl w:ilvl="1">
      <w:numFmt w:val="bullet"/>
      <w:lvlText w:val="o"/>
      <w:lvlJc w:val="left"/>
      <w:pPr>
        <w:ind w:left="13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7" w:hanging="360"/>
      </w:pPr>
      <w:rPr>
        <w:rFonts w:ascii="Wingdings" w:hAnsi="Wingdings"/>
      </w:rPr>
    </w:lvl>
  </w:abstractNum>
  <w:abstractNum w:abstractNumId="8">
    <w:nsid w:val="3B100782"/>
    <w:multiLevelType w:val="hybridMultilevel"/>
    <w:tmpl w:val="0F3852A0"/>
    <w:lvl w:ilvl="0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550D27"/>
    <w:multiLevelType w:val="multilevel"/>
    <w:tmpl w:val="79A8BF94"/>
    <w:styleLink w:val="LFO3"/>
    <w:lvl w:ilvl="0">
      <w:numFmt w:val="bullet"/>
      <w:pStyle w:val="Puces4"/>
      <w:lvlText w:val=""/>
      <w:lvlPicBulletId w:val="0"/>
      <w:lvlJc w:val="left"/>
      <w:pPr>
        <w:ind w:left="341" w:hanging="171"/>
      </w:pPr>
      <w:rPr>
        <w:rFonts w:hAnsi="Symbol" w:hint="default"/>
        <w:sz w:val="24"/>
      </w:rPr>
    </w:lvl>
    <w:lvl w:ilvl="1">
      <w:numFmt w:val="bullet"/>
      <w:lvlText w:val=""/>
      <w:lvlJc w:val="left"/>
      <w:pPr>
        <w:ind w:left="530" w:hanging="360"/>
      </w:pPr>
      <w:rPr>
        <w:rFonts w:ascii="Symbol" w:hAnsi="Symbol"/>
        <w:color w:val="C60009"/>
        <w:sz w:val="20"/>
        <w:szCs w:val="20"/>
      </w:rPr>
    </w:lvl>
    <w:lvl w:ilvl="2">
      <w:numFmt w:val="bullet"/>
      <w:lvlText w:val=""/>
      <w:lvlJc w:val="left"/>
      <w:pPr>
        <w:ind w:left="2217" w:hanging="360"/>
      </w:pPr>
      <w:rPr>
        <w:rFonts w:ascii="Symbol" w:hAnsi="Symbol"/>
        <w:color w:val="C60009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6C4F"/>
    <w:multiLevelType w:val="hybridMultilevel"/>
    <w:tmpl w:val="B644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F5662"/>
    <w:multiLevelType w:val="hybridMultilevel"/>
    <w:tmpl w:val="64F2FC74"/>
    <w:lvl w:ilvl="0" w:tplc="AC4C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D4CD3"/>
    <w:multiLevelType w:val="hybridMultilevel"/>
    <w:tmpl w:val="FF76FE90"/>
    <w:lvl w:ilvl="0" w:tplc="AC4C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0C24"/>
    <w:multiLevelType w:val="hybridMultilevel"/>
    <w:tmpl w:val="CF94EEC4"/>
    <w:lvl w:ilvl="0" w:tplc="AC4C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5078A"/>
    <w:multiLevelType w:val="hybridMultilevel"/>
    <w:tmpl w:val="044E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61B8"/>
    <w:rsid w:val="0004118B"/>
    <w:rsid w:val="000E192D"/>
    <w:rsid w:val="0022538F"/>
    <w:rsid w:val="002D3639"/>
    <w:rsid w:val="00482D9B"/>
    <w:rsid w:val="004F1C06"/>
    <w:rsid w:val="00582793"/>
    <w:rsid w:val="00582FC2"/>
    <w:rsid w:val="00681155"/>
    <w:rsid w:val="007061B8"/>
    <w:rsid w:val="007B6660"/>
    <w:rsid w:val="00C452E1"/>
    <w:rsid w:val="00DF1864"/>
    <w:rsid w:val="00F55442"/>
    <w:rsid w:val="00F622ED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pPr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pPr>
      <w:numPr>
        <w:numId w:val="1"/>
      </w:numPr>
      <w:spacing w:before="40" w:after="4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pPr>
      <w:numPr>
        <w:numId w:val="2"/>
      </w:numPr>
      <w:spacing w:before="40" w:after="4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pPr>
      <w:numPr>
        <w:numId w:val="3"/>
      </w:numPr>
      <w:spacing w:before="20" w:after="2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rPr>
      <w:rFonts w:ascii="Arial" w:hAnsi="Arial"/>
      <w:b/>
      <w:sz w:val="22"/>
      <w:szCs w:val="24"/>
    </w:rPr>
  </w:style>
  <w:style w:type="character" w:customStyle="1" w:styleId="Heading6Char">
    <w:name w:val="Heading 6 Char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</w:style>
  <w:style w:type="character" w:customStyle="1" w:styleId="Texte9retraitCar">
    <w:name w:val="Texte 9 retrait Car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paragraph" w:customStyle="1" w:styleId="Puces1">
    <w:name w:val="Puces 1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after="0"/>
      <w:ind w:left="2880" w:hanging="2880"/>
      <w:jc w:val="left"/>
    </w:pPr>
    <w:rPr>
      <w:rFonts w:ascii="Mahsuri Sans MT" w:eastAsia="Times New Roman" w:hAnsi="Mahsuri Sans MT"/>
      <w:color w:val="000000"/>
      <w:sz w:val="24"/>
      <w:szCs w:val="20"/>
      <w:lang w:eastAsia="en-US"/>
    </w:rPr>
  </w:style>
  <w:style w:type="character" w:customStyle="1" w:styleId="BodyTextIndentChar">
    <w:name w:val="Body Text Indent Char"/>
    <w:rPr>
      <w:rFonts w:ascii="Mahsuri Sans MT" w:eastAsia="Times New Roman" w:hAnsi="Mahsuri Sans MT"/>
      <w:color w:val="000000"/>
      <w:sz w:val="24"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F5726"/>
    <w:pPr>
      <w:autoSpaceDN/>
      <w:spacing w:after="0"/>
      <w:ind w:left="720"/>
      <w:contextualSpacing/>
      <w:textAlignment w:val="auto"/>
    </w:pPr>
    <w:rPr>
      <w:rFonts w:eastAsia="Times New Roman"/>
      <w:sz w:val="20"/>
      <w:lang w:val="en-US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pPr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pPr>
      <w:numPr>
        <w:numId w:val="1"/>
      </w:numPr>
      <w:spacing w:before="40" w:after="4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pPr>
      <w:numPr>
        <w:numId w:val="2"/>
      </w:numPr>
      <w:spacing w:before="40" w:after="4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pPr>
      <w:numPr>
        <w:numId w:val="3"/>
      </w:numPr>
      <w:spacing w:before="20" w:after="2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rPr>
      <w:rFonts w:ascii="Arial" w:hAnsi="Arial"/>
      <w:b/>
      <w:sz w:val="22"/>
      <w:szCs w:val="24"/>
    </w:rPr>
  </w:style>
  <w:style w:type="character" w:customStyle="1" w:styleId="Heading6Char">
    <w:name w:val="Heading 6 Char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</w:style>
  <w:style w:type="character" w:customStyle="1" w:styleId="Texte9retraitCar">
    <w:name w:val="Texte 9 retrait Car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paragraph" w:customStyle="1" w:styleId="Puces1">
    <w:name w:val="Puces 1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after="0"/>
      <w:ind w:left="2880" w:hanging="2880"/>
      <w:jc w:val="left"/>
    </w:pPr>
    <w:rPr>
      <w:rFonts w:ascii="Mahsuri Sans MT" w:eastAsia="Times New Roman" w:hAnsi="Mahsuri Sans MT"/>
      <w:color w:val="000000"/>
      <w:sz w:val="24"/>
      <w:szCs w:val="20"/>
      <w:lang w:eastAsia="en-US"/>
    </w:rPr>
  </w:style>
  <w:style w:type="character" w:customStyle="1" w:styleId="BodyTextIndentChar">
    <w:name w:val="Body Text Indent Char"/>
    <w:rPr>
      <w:rFonts w:ascii="Mahsuri Sans MT" w:eastAsia="Times New Roman" w:hAnsi="Mahsuri Sans MT"/>
      <w:color w:val="000000"/>
      <w:sz w:val="24"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F5726"/>
    <w:pPr>
      <w:autoSpaceDN/>
      <w:spacing w:after="0"/>
      <w:ind w:left="720"/>
      <w:contextualSpacing/>
      <w:textAlignment w:val="auto"/>
    </w:pPr>
    <w:rPr>
      <w:rFonts w:eastAsia="Times New Roman"/>
      <w:sz w:val="20"/>
      <w:lang w:val="en-US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il.gajjar\Desktop\JD's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10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8</cp:revision>
  <cp:lastPrinted>2018-03-14T16:22:00Z</cp:lastPrinted>
  <dcterms:created xsi:type="dcterms:W3CDTF">2018-03-15T14:14:00Z</dcterms:created>
  <dcterms:modified xsi:type="dcterms:W3CDTF">2018-05-17T15:38:00Z</dcterms:modified>
</cp:coreProperties>
</file>