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2D2F42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Food Services Assistant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2D2F42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Food Services Assistant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251133" w:rsidRDefault="00366A73" w:rsidP="00366A73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251133" w:rsidTr="00161F9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Function: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251133" w:rsidRDefault="002D2F42" w:rsidP="00161F93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 w:rsidRPr="00251133">
              <w:rPr>
                <w:rFonts w:cs="Arial"/>
                <w:color w:val="000000"/>
                <w:sz w:val="24"/>
              </w:rPr>
              <w:t>Operational</w:t>
            </w: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251133" w:rsidRDefault="002D2F42" w:rsidP="00251133">
            <w:pPr>
              <w:pStyle w:val="Heading2"/>
              <w:rPr>
                <w:b w:val="0"/>
                <w:sz w:val="24"/>
                <w:szCs w:val="24"/>
                <w:lang w:val="en-CA"/>
              </w:rPr>
            </w:pPr>
            <w:r w:rsidRPr="00251133">
              <w:rPr>
                <w:b w:val="0"/>
                <w:sz w:val="24"/>
                <w:szCs w:val="24"/>
                <w:lang w:val="en-CA"/>
              </w:rPr>
              <w:t>Food Service Assistant</w:t>
            </w: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25113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251133" w:rsidP="0025113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Date</w:t>
            </w:r>
            <w:r w:rsidR="00366A73" w:rsidRPr="00251133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25113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25113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 xml:space="preserve">Immediate manager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251133" w:rsidRDefault="00366A73" w:rsidP="00714C52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Additional reporting line to: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251133" w:rsidRDefault="00D00593" w:rsidP="00366A73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Food Services Manager</w:t>
            </w:r>
          </w:p>
        </w:tc>
      </w:tr>
      <w:tr w:rsidR="00366A73" w:rsidRPr="00251133" w:rsidTr="00161F9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251133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sz w:val="24"/>
                <w:szCs w:val="24"/>
              </w:rPr>
              <w:t>Position location: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Pr="00251133" w:rsidRDefault="001D3620" w:rsidP="001D3620">
            <w:pPr>
              <w:spacing w:before="20" w:after="20"/>
              <w:jc w:val="left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Pegasus Club</w:t>
            </w:r>
            <w:r w:rsidR="002D2F42" w:rsidRPr="00251133">
              <w:rPr>
                <w:rFonts w:cs="Arial"/>
                <w:color w:val="000000"/>
                <w:sz w:val="24"/>
              </w:rPr>
              <w:t xml:space="preserve"> </w:t>
            </w:r>
          </w:p>
        </w:tc>
      </w:tr>
      <w:tr w:rsidR="00366A73" w:rsidRPr="00251133" w:rsidTr="00161F93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Pr="00251133" w:rsidRDefault="00366A73" w:rsidP="00161F93">
            <w:pPr>
              <w:jc w:val="left"/>
              <w:rPr>
                <w:rFonts w:cs="Arial"/>
                <w:sz w:val="24"/>
              </w:rPr>
            </w:pPr>
          </w:p>
        </w:tc>
      </w:tr>
      <w:tr w:rsidR="00366A73" w:rsidRPr="00251133" w:rsidTr="00161F93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51133" w:rsidRDefault="00366A73" w:rsidP="0025113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 xml:space="preserve">1.  </w:t>
            </w:r>
            <w:r w:rsidRPr="00251133">
              <w:rPr>
                <w:b w:val="0"/>
                <w:sz w:val="24"/>
                <w:szCs w:val="24"/>
              </w:rPr>
              <w:t xml:space="preserve">Purpose of the Job </w:t>
            </w:r>
          </w:p>
        </w:tc>
      </w:tr>
      <w:tr w:rsidR="00366A73" w:rsidRPr="00251133" w:rsidTr="00161F93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E4066" w:rsidRDefault="00D00593" w:rsidP="008E4066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provide excellent customer service to our clients at all times. This will include some minor food preparation and cooking as well as bar service and use of an EPOS till. </w:t>
            </w:r>
          </w:p>
          <w:p w:rsidR="00745A24" w:rsidRPr="002D3DCF" w:rsidRDefault="00745A24" w:rsidP="008E4066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897310" w:rsidRDefault="00897310" w:rsidP="00366A73">
      <w:pPr>
        <w:rPr>
          <w:sz w:val="24"/>
        </w:rPr>
      </w:pPr>
    </w:p>
    <w:tbl>
      <w:tblPr>
        <w:tblpPr w:leftFromText="180" w:rightFromText="180" w:vertAnchor="text" w:horzAnchor="margin" w:tblpXSpec="center" w:tblpY="192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539"/>
        <w:gridCol w:w="260"/>
        <w:gridCol w:w="1805"/>
        <w:gridCol w:w="539"/>
        <w:gridCol w:w="808"/>
        <w:gridCol w:w="898"/>
        <w:gridCol w:w="1257"/>
        <w:gridCol w:w="539"/>
        <w:gridCol w:w="1796"/>
        <w:gridCol w:w="989"/>
      </w:tblGrid>
      <w:tr w:rsidR="00897310" w:rsidRPr="00315425" w:rsidTr="00294909">
        <w:trPr>
          <w:trHeight w:val="329"/>
        </w:trPr>
        <w:tc>
          <w:tcPr>
            <w:tcW w:w="10436" w:type="dxa"/>
            <w:gridSpan w:val="11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97310" w:rsidRPr="00315425" w:rsidRDefault="00897310" w:rsidP="00897310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>Dimensions</w:t>
            </w:r>
          </w:p>
        </w:tc>
      </w:tr>
      <w:tr w:rsidR="00897310" w:rsidRPr="007C0E94" w:rsidTr="00294909">
        <w:trPr>
          <w:trHeight w:val="194"/>
        </w:trPr>
        <w:tc>
          <w:tcPr>
            <w:tcW w:w="1006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897310" w:rsidRPr="007C0E94" w:rsidRDefault="00897310" w:rsidP="001D3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Revenue FY1</w:t>
            </w:r>
            <w:r w:rsidR="001D362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/1</w:t>
            </w:r>
            <w:r w:rsidR="001D3620">
              <w:rPr>
                <w:sz w:val="18"/>
                <w:szCs w:val="18"/>
              </w:rPr>
              <w:t>7</w:t>
            </w:r>
            <w:r w:rsidRPr="007C0E94">
              <w:rPr>
                <w:sz w:val="18"/>
                <w:szCs w:val="18"/>
              </w:rPr>
              <w:t>:</w:t>
            </w:r>
          </w:p>
        </w:tc>
        <w:tc>
          <w:tcPr>
            <w:tcW w:w="799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39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08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898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57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39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796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88" w:type="dxa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 w:rsidRPr="007C0E94">
              <w:rPr>
                <w:sz w:val="18"/>
                <w:szCs w:val="18"/>
              </w:rPr>
              <w:t>tbc</w:t>
            </w:r>
            <w:proofErr w:type="spellEnd"/>
          </w:p>
        </w:tc>
      </w:tr>
      <w:tr w:rsidR="00897310" w:rsidRPr="007C0E94" w:rsidTr="00294909">
        <w:trPr>
          <w:trHeight w:val="220"/>
        </w:trPr>
        <w:tc>
          <w:tcPr>
            <w:tcW w:w="100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0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</w:tr>
      <w:tr w:rsidR="00897310" w:rsidRPr="007C0E94" w:rsidTr="00294909">
        <w:trPr>
          <w:trHeight w:val="220"/>
        </w:trPr>
        <w:tc>
          <w:tcPr>
            <w:tcW w:w="100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08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39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796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897310" w:rsidRPr="008071F4" w:rsidRDefault="00897310" w:rsidP="00E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88" w:type="dxa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 w:rsidRPr="007C0E94">
              <w:rPr>
                <w:sz w:val="18"/>
                <w:szCs w:val="18"/>
              </w:rPr>
              <w:t>tbc</w:t>
            </w:r>
            <w:proofErr w:type="spellEnd"/>
          </w:p>
        </w:tc>
      </w:tr>
      <w:tr w:rsidR="00897310" w:rsidRPr="007C0E94" w:rsidTr="00294909">
        <w:trPr>
          <w:trHeight w:val="182"/>
        </w:trPr>
        <w:tc>
          <w:tcPr>
            <w:tcW w:w="1006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tbc</w:t>
            </w:r>
            <w:proofErr w:type="spellEnd"/>
          </w:p>
        </w:tc>
        <w:tc>
          <w:tcPr>
            <w:tcW w:w="808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897310" w:rsidRPr="007C0E94" w:rsidRDefault="00897310" w:rsidP="00E36C04">
            <w:pPr>
              <w:rPr>
                <w:sz w:val="18"/>
                <w:szCs w:val="18"/>
              </w:rPr>
            </w:pPr>
          </w:p>
        </w:tc>
      </w:tr>
      <w:tr w:rsidR="00897310" w:rsidRPr="00144E5D" w:rsidTr="00294909">
        <w:trPr>
          <w:trHeight w:val="442"/>
        </w:trPr>
        <w:tc>
          <w:tcPr>
            <w:tcW w:w="1545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97310" w:rsidRPr="00CA10C7" w:rsidRDefault="00897310" w:rsidP="00E36C04">
            <w:pPr>
              <w:rPr>
                <w:szCs w:val="20"/>
              </w:rPr>
            </w:pPr>
            <w:r w:rsidRPr="00CA10C7">
              <w:rPr>
                <w:szCs w:val="20"/>
              </w:rPr>
              <w:t xml:space="preserve">Characteristics </w:t>
            </w:r>
          </w:p>
        </w:tc>
        <w:tc>
          <w:tcPr>
            <w:tcW w:w="8891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97310" w:rsidRPr="00CA10C7" w:rsidRDefault="00897310" w:rsidP="00897310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897310" w:rsidRDefault="00897310" w:rsidP="00366A73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B61C3" wp14:editId="0D423994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310" w:rsidRPr="00DB623E" w:rsidRDefault="00897310" w:rsidP="0089731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58pt;margin-top:211.8pt;width:124.7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897310" w:rsidRPr="00DB623E" w:rsidRDefault="00897310" w:rsidP="0089731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  <w:r w:rsidR="00520545" w:rsidRPr="00251133">
        <w:rPr>
          <w:rFonts w:cs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79E09" wp14:editId="79668CBE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251133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94909" w:rsidRPr="00251133" w:rsidRDefault="00366A73" w:rsidP="00294909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3.</w:t>
            </w:r>
            <w:r w:rsidRPr="00251133">
              <w:rPr>
                <w:b w:val="0"/>
                <w:sz w:val="24"/>
                <w:szCs w:val="24"/>
              </w:rPr>
              <w:t xml:space="preserve"> </w:t>
            </w:r>
            <w:r w:rsidRPr="00251133">
              <w:rPr>
                <w:b w:val="0"/>
                <w:sz w:val="24"/>
                <w:szCs w:val="24"/>
              </w:rPr>
              <w:tab/>
            </w:r>
            <w:proofErr w:type="spellStart"/>
            <w:r w:rsidRPr="00251133">
              <w:rPr>
                <w:b w:val="0"/>
                <w:sz w:val="24"/>
                <w:szCs w:val="24"/>
              </w:rPr>
              <w:t>Organisation</w:t>
            </w:r>
            <w:proofErr w:type="spellEnd"/>
            <w:r w:rsidRPr="00251133">
              <w:rPr>
                <w:b w:val="0"/>
                <w:sz w:val="24"/>
                <w:szCs w:val="24"/>
              </w:rPr>
              <w:t xml:space="preserve"> chart </w:t>
            </w:r>
          </w:p>
        </w:tc>
      </w:tr>
      <w:tr w:rsidR="00366A73" w:rsidRPr="00251133" w:rsidTr="00D00593">
        <w:trPr>
          <w:trHeight w:val="2080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294909" w:rsidRDefault="00294909" w:rsidP="00366A73">
            <w:pPr>
              <w:jc w:val="center"/>
              <w:rPr>
                <w:rFonts w:cs="Arial"/>
                <w:sz w:val="24"/>
              </w:rPr>
            </w:pPr>
            <w:r w:rsidRPr="00251133">
              <w:rPr>
                <w:rFonts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75A59" wp14:editId="2E61ECD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106045</wp:posOffset>
                      </wp:positionV>
                      <wp:extent cx="1557655" cy="262890"/>
                      <wp:effectExtent l="0" t="0" r="2349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65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4DF4" w:rsidRDefault="00D00593" w:rsidP="00624DF4">
                                  <w:pPr>
                                    <w:jc w:val="center"/>
                                  </w:pPr>
                                  <w:r>
                                    <w:t>Food Services</w:t>
                                  </w:r>
                                  <w:r w:rsidR="00624DF4">
                                    <w:t xml:space="preserve">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9" style="position:absolute;left:0;text-align:left;margin-left:195.65pt;margin-top:8.35pt;width:122.65pt;height:20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" fillcolor="#0070c0" strokecolor="#243f60 [1604]" strokeweight="2pt">
                      <v:textbox>
                        <w:txbxContent>
                          <w:p w:rsidR="00624DF4" w:rsidRDefault="00D00593" w:rsidP="00624DF4">
                            <w:pPr>
                              <w:jc w:val="center"/>
                            </w:pPr>
                            <w:r>
                              <w:t>Food Services</w:t>
                            </w:r>
                            <w:r w:rsidR="00624DF4">
                              <w:t xml:space="preserve">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6A73" w:rsidRPr="00251133" w:rsidRDefault="00366A73" w:rsidP="00366A73">
            <w:pPr>
              <w:jc w:val="center"/>
              <w:rPr>
                <w:rFonts w:cs="Arial"/>
                <w:sz w:val="24"/>
              </w:rPr>
            </w:pPr>
          </w:p>
          <w:p w:rsidR="00294909" w:rsidRPr="00251133" w:rsidRDefault="00294909" w:rsidP="00294909">
            <w:pPr>
              <w:spacing w:after="40"/>
              <w:jc w:val="center"/>
              <w:rPr>
                <w:rFonts w:cs="Arial"/>
                <w:sz w:val="24"/>
              </w:rPr>
            </w:pPr>
            <w:r w:rsidRPr="00251133">
              <w:rPr>
                <w:rFonts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C6B14A" wp14:editId="4A8C59E5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176530</wp:posOffset>
                      </wp:positionV>
                      <wp:extent cx="1557655" cy="226695"/>
                      <wp:effectExtent l="0" t="0" r="2349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655" cy="226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4DF4" w:rsidRDefault="00D00593" w:rsidP="00624DF4">
                                  <w:pPr>
                                    <w:jc w:val="center"/>
                                  </w:pPr>
                                  <w:r>
                                    <w:t>Club Manager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0" style="position:absolute;left:0;text-align:left;margin-left:195.65pt;margin-top:13.9pt;width:122.65pt;height:1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" fillcolor="#4f81bd [3204]" strokecolor="#243f60 [1604]" strokeweight="2pt">
                      <v:textbox>
                        <w:txbxContent>
                          <w:p w:rsidR="00624DF4" w:rsidRDefault="00D00593" w:rsidP="00624DF4">
                            <w:pPr>
                              <w:jc w:val="center"/>
                            </w:pPr>
                            <w:r>
                              <w:t>Club Manager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51133">
              <w:rPr>
                <w:rFonts w:cs="Arial"/>
                <w:sz w:val="24"/>
              </w:rPr>
              <w:t>↓</w:t>
            </w:r>
          </w:p>
          <w:p w:rsidR="00624DF4" w:rsidRPr="00251133" w:rsidRDefault="00624DF4" w:rsidP="00366A73">
            <w:pPr>
              <w:spacing w:after="40"/>
              <w:jc w:val="center"/>
              <w:rPr>
                <w:rFonts w:cs="Arial"/>
                <w:sz w:val="24"/>
              </w:rPr>
            </w:pPr>
          </w:p>
          <w:p w:rsidR="00624DF4" w:rsidRPr="00251133" w:rsidRDefault="00624DF4" w:rsidP="00294909">
            <w:pPr>
              <w:spacing w:after="40"/>
              <w:jc w:val="center"/>
              <w:rPr>
                <w:rFonts w:cs="Arial"/>
                <w:sz w:val="24"/>
              </w:rPr>
            </w:pPr>
            <w:r w:rsidRPr="00251133">
              <w:rPr>
                <w:rFonts w:cs="Arial"/>
                <w:sz w:val="24"/>
              </w:rPr>
              <w:t>↓</w:t>
            </w:r>
          </w:p>
          <w:p w:rsidR="00624DF4" w:rsidRPr="00251133" w:rsidRDefault="00D00593" w:rsidP="00366A73">
            <w:pPr>
              <w:spacing w:after="40"/>
              <w:jc w:val="center"/>
              <w:rPr>
                <w:rFonts w:cs="Arial"/>
                <w:sz w:val="24"/>
              </w:rPr>
            </w:pPr>
            <w:r w:rsidRPr="00251133">
              <w:rPr>
                <w:rFonts w:cs="Arial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618355" wp14:editId="08F7FEE4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7620</wp:posOffset>
                      </wp:positionV>
                      <wp:extent cx="1557020" cy="270510"/>
                      <wp:effectExtent l="0" t="0" r="2413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270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4DF4" w:rsidRDefault="00624DF4" w:rsidP="00624DF4">
                                  <w:pPr>
                                    <w:jc w:val="center"/>
                                  </w:pPr>
                                  <w:r>
                                    <w:t>Food Service Assistant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1" style="position:absolute;left:0;text-align:left;margin-left:195.7pt;margin-top:.6pt;width:122.6pt;height:21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" fillcolor="#4f81bd [3204]" strokecolor="#243f60 [1604]" strokeweight="2pt">
                      <v:textbox>
                        <w:txbxContent>
                          <w:p w:rsidR="00624DF4" w:rsidRDefault="00624DF4" w:rsidP="00624DF4">
                            <w:pPr>
                              <w:jc w:val="center"/>
                            </w:pPr>
                            <w:r>
                              <w:t>Food Service Assistant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24DF4" w:rsidRPr="00251133" w:rsidRDefault="00624DF4" w:rsidP="00294909">
            <w:pPr>
              <w:spacing w:after="40"/>
              <w:jc w:val="center"/>
              <w:rPr>
                <w:rFonts w:cs="Arial"/>
                <w:sz w:val="24"/>
              </w:rPr>
            </w:pPr>
          </w:p>
          <w:p w:rsidR="00624DF4" w:rsidRPr="00251133" w:rsidRDefault="00624DF4" w:rsidP="00294909">
            <w:pPr>
              <w:spacing w:after="40"/>
              <w:jc w:val="center"/>
              <w:rPr>
                <w:rFonts w:cs="Arial"/>
                <w:sz w:val="24"/>
              </w:rPr>
            </w:pPr>
          </w:p>
        </w:tc>
      </w:tr>
    </w:tbl>
    <w:p w:rsidR="00294909" w:rsidRPr="00251133" w:rsidRDefault="00294909" w:rsidP="00366A73">
      <w:pPr>
        <w:jc w:val="left"/>
        <w:rPr>
          <w:rFonts w:cs="Arial"/>
          <w:vanish/>
          <w:sz w:val="24"/>
        </w:rPr>
      </w:pPr>
    </w:p>
    <w:p w:rsidR="00366A73" w:rsidRPr="00251133" w:rsidRDefault="00366A73" w:rsidP="00366A73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251133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51133" w:rsidRDefault="00366A73" w:rsidP="00251133">
            <w:pPr>
              <w:rPr>
                <w:rFonts w:cs="Arial"/>
                <w:sz w:val="24"/>
              </w:rPr>
            </w:pPr>
            <w:r w:rsidRPr="00251133">
              <w:rPr>
                <w:rFonts w:cs="Arial"/>
                <w:color w:val="FF0000"/>
                <w:sz w:val="24"/>
                <w:shd w:val="clear" w:color="auto" w:fill="F2F2F2"/>
              </w:rPr>
              <w:t xml:space="preserve">4. </w:t>
            </w:r>
            <w:r w:rsidRPr="00251133">
              <w:rPr>
                <w:rFonts w:cs="Arial"/>
                <w:color w:val="002060"/>
                <w:sz w:val="24"/>
                <w:shd w:val="clear" w:color="auto" w:fill="F2F2F2"/>
              </w:rPr>
              <w:t>Context and main issues</w:t>
            </w:r>
            <w:r w:rsidRPr="00251133">
              <w:rPr>
                <w:rFonts w:cs="Arial"/>
                <w:sz w:val="24"/>
              </w:rPr>
              <w:t xml:space="preserve"> </w:t>
            </w:r>
          </w:p>
        </w:tc>
      </w:tr>
      <w:tr w:rsidR="00366A73" w:rsidRPr="00251133" w:rsidTr="00161F93">
        <w:trPr>
          <w:trHeight w:val="160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94909" w:rsidRDefault="00294909" w:rsidP="00294909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Food Service Assistant, you will be customer facing and representing Sodexo on a daily basis. You will be expected to communicate with our customers in a profe</w:t>
            </w:r>
            <w:r w:rsidR="00D00593">
              <w:rPr>
                <w:sz w:val="24"/>
                <w:szCs w:val="24"/>
              </w:rPr>
              <w:t>ssional and approachable manner.</w:t>
            </w:r>
          </w:p>
          <w:p w:rsidR="00294909" w:rsidRDefault="00294909" w:rsidP="00294909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45A24" w:rsidRDefault="00294909" w:rsidP="00D00593">
            <w:pPr>
              <w:pStyle w:val="Puces4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role will require you to use EPOS tills as well as complete minor food cooking and preparation tasks and serve </w:t>
            </w:r>
            <w:r w:rsidR="00D00593">
              <w:rPr>
                <w:sz w:val="24"/>
                <w:szCs w:val="24"/>
              </w:rPr>
              <w:t xml:space="preserve">drinks. </w:t>
            </w:r>
            <w:r>
              <w:rPr>
                <w:sz w:val="24"/>
                <w:szCs w:val="24"/>
              </w:rPr>
              <w:t xml:space="preserve">You will also be required to complete various cleaning tasks in line with cleaning schedules.  </w:t>
            </w:r>
          </w:p>
          <w:p w:rsidR="00D00593" w:rsidRPr="00251133" w:rsidRDefault="00D00593" w:rsidP="00D00593">
            <w:pPr>
              <w:pStyle w:val="Puces4"/>
              <w:numPr>
                <w:ilvl w:val="0"/>
                <w:numId w:val="0"/>
              </w:numPr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You will be required to work mainly evening and weekend shifts on a rota basis. </w:t>
            </w:r>
          </w:p>
        </w:tc>
      </w:tr>
    </w:tbl>
    <w:p w:rsidR="00366A73" w:rsidRPr="00251133" w:rsidRDefault="00366A73" w:rsidP="00366A73">
      <w:pPr>
        <w:jc w:val="left"/>
        <w:rPr>
          <w:rFonts w:cs="Arial"/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251133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251133" w:rsidRDefault="00366A73" w:rsidP="00251133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lastRenderedPageBreak/>
              <w:t>5.</w:t>
            </w:r>
            <w:r w:rsidRPr="00251133">
              <w:rPr>
                <w:b w:val="0"/>
                <w:sz w:val="24"/>
                <w:szCs w:val="24"/>
              </w:rPr>
              <w:t xml:space="preserve">  Main assignments </w:t>
            </w:r>
          </w:p>
        </w:tc>
      </w:tr>
      <w:tr w:rsidR="00366A73" w:rsidRPr="00251133" w:rsidTr="00161F93">
        <w:trPr>
          <w:trHeight w:val="620"/>
        </w:trPr>
        <w:tc>
          <w:tcPr>
            <w:tcW w:w="10458" w:type="dxa"/>
          </w:tcPr>
          <w:p w:rsidR="00366A73" w:rsidRPr="00251133" w:rsidRDefault="00366A73" w:rsidP="00161F93">
            <w:pPr>
              <w:rPr>
                <w:rFonts w:cs="Arial"/>
                <w:sz w:val="24"/>
              </w:rPr>
            </w:pPr>
          </w:p>
          <w:p w:rsidR="001F5BE9" w:rsidRPr="00294909" w:rsidRDefault="00294909" w:rsidP="0029490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F5BE9" w:rsidRPr="00251133">
              <w:rPr>
                <w:sz w:val="24"/>
                <w:szCs w:val="24"/>
              </w:rPr>
              <w:t xml:space="preserve">omplete work/cleaning schedules </w:t>
            </w:r>
            <w:r>
              <w:rPr>
                <w:sz w:val="24"/>
                <w:szCs w:val="24"/>
              </w:rPr>
              <w:t>as instructed.</w:t>
            </w:r>
          </w:p>
          <w:p w:rsidR="00294909" w:rsidRDefault="00294909" w:rsidP="001F5BE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F5BE9" w:rsidRPr="00251133">
              <w:rPr>
                <w:sz w:val="24"/>
                <w:szCs w:val="24"/>
              </w:rPr>
              <w:t>rovide a first po</w:t>
            </w:r>
            <w:r>
              <w:rPr>
                <w:sz w:val="24"/>
                <w:szCs w:val="24"/>
              </w:rPr>
              <w:t xml:space="preserve">int of contact to our customers </w:t>
            </w:r>
            <w:r w:rsidR="001F5BE9" w:rsidRPr="00251133">
              <w:rPr>
                <w:sz w:val="24"/>
                <w:szCs w:val="24"/>
              </w:rPr>
              <w:t>deal</w:t>
            </w:r>
            <w:r>
              <w:rPr>
                <w:sz w:val="24"/>
                <w:szCs w:val="24"/>
              </w:rPr>
              <w:t xml:space="preserve">ing with queries and minor customer complaints in a </w:t>
            </w:r>
            <w:r w:rsidR="001F5BE9" w:rsidRPr="00251133">
              <w:rPr>
                <w:sz w:val="24"/>
                <w:szCs w:val="24"/>
              </w:rPr>
              <w:t>polite</w:t>
            </w:r>
            <w:r>
              <w:rPr>
                <w:sz w:val="24"/>
                <w:szCs w:val="24"/>
              </w:rPr>
              <w:t xml:space="preserve"> and</w:t>
            </w:r>
            <w:r w:rsidR="001F5BE9" w:rsidRPr="00251133">
              <w:rPr>
                <w:sz w:val="24"/>
                <w:szCs w:val="24"/>
              </w:rPr>
              <w:t xml:space="preserve"> </w:t>
            </w:r>
            <w:r w:rsidRPr="00251133">
              <w:rPr>
                <w:sz w:val="24"/>
                <w:szCs w:val="24"/>
              </w:rPr>
              <w:t>professional</w:t>
            </w:r>
            <w:r>
              <w:rPr>
                <w:sz w:val="24"/>
                <w:szCs w:val="24"/>
              </w:rPr>
              <w:t xml:space="preserve"> manner. </w:t>
            </w:r>
          </w:p>
          <w:p w:rsidR="001F5BE9" w:rsidRPr="00251133" w:rsidRDefault="00294909" w:rsidP="001F5BE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Escalate more serious complaints to the </w:t>
            </w:r>
            <w:r w:rsidR="00D00593">
              <w:rPr>
                <w:sz w:val="24"/>
                <w:szCs w:val="24"/>
              </w:rPr>
              <w:t>Club Manager</w:t>
            </w:r>
            <w:r>
              <w:rPr>
                <w:sz w:val="24"/>
                <w:szCs w:val="24"/>
              </w:rPr>
              <w:t xml:space="preserve"> as soon as possible</w:t>
            </w:r>
            <w:r w:rsidR="001F5BE9" w:rsidRPr="00251133">
              <w:rPr>
                <w:sz w:val="24"/>
                <w:szCs w:val="24"/>
              </w:rPr>
              <w:t>.</w:t>
            </w:r>
          </w:p>
          <w:p w:rsidR="001F5BE9" w:rsidRPr="00251133" w:rsidRDefault="00294909" w:rsidP="001F5BE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F5BE9" w:rsidRPr="00251133">
              <w:rPr>
                <w:sz w:val="24"/>
                <w:szCs w:val="24"/>
              </w:rPr>
              <w:t xml:space="preserve">nsure </w:t>
            </w:r>
            <w:r>
              <w:rPr>
                <w:sz w:val="24"/>
                <w:szCs w:val="24"/>
              </w:rPr>
              <w:t>clean as you go (CAYG) is practised at all times</w:t>
            </w:r>
            <w:r w:rsidR="001F5BE9" w:rsidRPr="00251133">
              <w:rPr>
                <w:sz w:val="24"/>
                <w:szCs w:val="24"/>
              </w:rPr>
              <w:t>.</w:t>
            </w:r>
          </w:p>
          <w:p w:rsidR="00BA5D8A" w:rsidRDefault="00BA5D8A" w:rsidP="00BA5D8A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customers</w:t>
            </w:r>
            <w:r w:rsidRPr="00251133">
              <w:rPr>
                <w:sz w:val="24"/>
                <w:szCs w:val="24"/>
              </w:rPr>
              <w:t xml:space="preserve"> where needed</w:t>
            </w:r>
            <w:r>
              <w:rPr>
                <w:sz w:val="24"/>
                <w:szCs w:val="24"/>
              </w:rPr>
              <w:t>.</w:t>
            </w:r>
            <w:r w:rsidRPr="00BA5D8A">
              <w:rPr>
                <w:sz w:val="24"/>
                <w:szCs w:val="24"/>
              </w:rPr>
              <w:t xml:space="preserve"> </w:t>
            </w:r>
          </w:p>
          <w:p w:rsidR="00BA5D8A" w:rsidRPr="00BA5D8A" w:rsidRDefault="00BA5D8A" w:rsidP="00BA5D8A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A5D8A">
              <w:rPr>
                <w:sz w:val="24"/>
                <w:szCs w:val="24"/>
              </w:rPr>
              <w:t>Ensu</w:t>
            </w:r>
            <w:r>
              <w:rPr>
                <w:sz w:val="24"/>
                <w:szCs w:val="24"/>
              </w:rPr>
              <w:t>re that all relevant POS is displayed,</w:t>
            </w:r>
            <w:r w:rsidRPr="00BA5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has the </w:t>
            </w:r>
            <w:r w:rsidRPr="00BA5D8A">
              <w:rPr>
                <w:sz w:val="24"/>
                <w:szCs w:val="24"/>
              </w:rPr>
              <w:t>correct</w:t>
            </w:r>
            <w:r>
              <w:rPr>
                <w:sz w:val="24"/>
                <w:szCs w:val="24"/>
              </w:rPr>
              <w:t xml:space="preserve"> price point and is in line with brand standards</w:t>
            </w:r>
            <w:r w:rsidRPr="00BA5D8A">
              <w:rPr>
                <w:sz w:val="24"/>
                <w:szCs w:val="24"/>
              </w:rPr>
              <w:t xml:space="preserve"> at all times. </w:t>
            </w:r>
          </w:p>
          <w:p w:rsidR="001F5BE9" w:rsidRPr="00251133" w:rsidRDefault="00BA5D8A" w:rsidP="001F5BE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F5BE9" w:rsidRPr="00251133">
              <w:rPr>
                <w:sz w:val="24"/>
                <w:szCs w:val="24"/>
              </w:rPr>
              <w:t>ontinue to develop one’s own skills and knowledge within the position.</w:t>
            </w:r>
          </w:p>
          <w:p w:rsidR="001F5BE9" w:rsidRPr="00251133" w:rsidRDefault="00BA5D8A" w:rsidP="001F5BE9">
            <w:pPr>
              <w:pStyle w:val="Puces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F5BE9" w:rsidRPr="00251133">
              <w:rPr>
                <w:sz w:val="24"/>
                <w:szCs w:val="24"/>
              </w:rPr>
              <w:t>omplete all Company training as instructed.</w:t>
            </w:r>
          </w:p>
          <w:p w:rsidR="00BA5D8A" w:rsidRDefault="00BA5D8A" w:rsidP="00294909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F5BE9" w:rsidRPr="00251133">
              <w:rPr>
                <w:sz w:val="24"/>
                <w:szCs w:val="24"/>
              </w:rPr>
              <w:t xml:space="preserve">arry out any reasonable request </w:t>
            </w:r>
            <w:r>
              <w:rPr>
                <w:sz w:val="24"/>
                <w:szCs w:val="24"/>
              </w:rPr>
              <w:t>from</w:t>
            </w:r>
            <w:r w:rsidR="001F5BE9" w:rsidRPr="00251133">
              <w:rPr>
                <w:sz w:val="24"/>
                <w:szCs w:val="24"/>
              </w:rPr>
              <w:t xml:space="preserve"> a member of the management team. </w:t>
            </w:r>
            <w:r w:rsidR="00294909" w:rsidRPr="00251133">
              <w:rPr>
                <w:sz w:val="24"/>
                <w:szCs w:val="24"/>
              </w:rPr>
              <w:t xml:space="preserve"> </w:t>
            </w:r>
          </w:p>
          <w:p w:rsidR="00294909" w:rsidRPr="00251133" w:rsidRDefault="00BA5D8A" w:rsidP="00294909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94909" w:rsidRPr="00251133">
              <w:rPr>
                <w:sz w:val="24"/>
                <w:szCs w:val="24"/>
              </w:rPr>
              <w:t xml:space="preserve">nsure the correct use, storage and control of machinery, equipment, cleaning materials and chemicals, following safe systems of work at all times in line with company policy and procedure.  </w:t>
            </w:r>
          </w:p>
          <w:p w:rsidR="00294909" w:rsidRPr="00251133" w:rsidRDefault="00BA5D8A" w:rsidP="00294909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94909" w:rsidRPr="00251133">
              <w:rPr>
                <w:sz w:val="24"/>
                <w:szCs w:val="24"/>
              </w:rPr>
              <w:t>mmediately report any equ</w:t>
            </w:r>
            <w:r>
              <w:rPr>
                <w:sz w:val="24"/>
                <w:szCs w:val="24"/>
              </w:rPr>
              <w:t xml:space="preserve">ipment/building defects to </w:t>
            </w:r>
            <w:r w:rsidR="00D00593">
              <w:rPr>
                <w:sz w:val="24"/>
                <w:szCs w:val="24"/>
              </w:rPr>
              <w:t>the Club Manager.</w:t>
            </w:r>
          </w:p>
          <w:p w:rsidR="00294909" w:rsidRPr="00251133" w:rsidRDefault="00294909" w:rsidP="00294909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Adhere to the unifor</w:t>
            </w:r>
            <w:r w:rsidR="00BA5D8A">
              <w:rPr>
                <w:sz w:val="24"/>
                <w:szCs w:val="24"/>
              </w:rPr>
              <w:t>m and personal hygiene policy at all times.</w:t>
            </w:r>
          </w:p>
          <w:p w:rsidR="00294909" w:rsidRPr="00251133" w:rsidRDefault="00BA5D8A" w:rsidP="00294909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94909" w:rsidRPr="00251133">
              <w:rPr>
                <w:sz w:val="24"/>
                <w:szCs w:val="24"/>
              </w:rPr>
              <w:t xml:space="preserve">omply with </w:t>
            </w:r>
            <w:r>
              <w:rPr>
                <w:sz w:val="24"/>
                <w:szCs w:val="24"/>
              </w:rPr>
              <w:t>all company policies at all times.</w:t>
            </w:r>
            <w:r w:rsidR="00294909" w:rsidRPr="00251133">
              <w:rPr>
                <w:sz w:val="24"/>
                <w:szCs w:val="24"/>
              </w:rPr>
              <w:t xml:space="preserve"> </w:t>
            </w:r>
          </w:p>
          <w:p w:rsidR="00424476" w:rsidRPr="00BA5D8A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94909" w:rsidRPr="00251133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here to clock in/out procedures.</w:t>
            </w:r>
          </w:p>
        </w:tc>
      </w:tr>
    </w:tbl>
    <w:p w:rsidR="00366A73" w:rsidRPr="00251133" w:rsidRDefault="00366A73" w:rsidP="00366A73">
      <w:pPr>
        <w:rPr>
          <w:rFonts w:cs="Arial"/>
          <w:sz w:val="24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251133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51133" w:rsidRDefault="00366A73" w:rsidP="00251133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6.</w:t>
            </w:r>
            <w:r w:rsidRPr="00251133">
              <w:rPr>
                <w:b w:val="0"/>
                <w:sz w:val="24"/>
                <w:szCs w:val="24"/>
              </w:rPr>
              <w:t xml:space="preserve">  Accountabilities </w:t>
            </w:r>
          </w:p>
        </w:tc>
      </w:tr>
      <w:tr w:rsidR="00366A73" w:rsidRPr="00251133" w:rsidTr="001F5BE9">
        <w:trPr>
          <w:trHeight w:val="836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A5D8A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3B57EB">
              <w:rPr>
                <w:sz w:val="24"/>
                <w:szCs w:val="24"/>
              </w:rPr>
              <w:t xml:space="preserve">leanliness and hygiene standards </w:t>
            </w:r>
            <w:r>
              <w:rPr>
                <w:sz w:val="24"/>
                <w:szCs w:val="24"/>
              </w:rPr>
              <w:t>of your work area.</w:t>
            </w:r>
          </w:p>
          <w:p w:rsidR="00BA5D8A" w:rsidRPr="00DB2E46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of accidents and near misses to a </w:t>
            </w:r>
            <w:r w:rsidRPr="00DB2E46">
              <w:rPr>
                <w:sz w:val="24"/>
                <w:szCs w:val="24"/>
              </w:rPr>
              <w:t xml:space="preserve">Supervisor or designated person. </w:t>
            </w:r>
          </w:p>
          <w:p w:rsidR="00BA5D8A" w:rsidRPr="003B57EB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Effectively communication with all colleagues and customers.</w:t>
            </w:r>
            <w:r w:rsidRPr="003B57EB">
              <w:rPr>
                <w:sz w:val="24"/>
                <w:szCs w:val="24"/>
              </w:rPr>
              <w:t xml:space="preserve">  </w:t>
            </w:r>
          </w:p>
          <w:p w:rsidR="00BA5D8A" w:rsidRPr="00251133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Reporting all </w:t>
            </w:r>
            <w:r w:rsidRPr="00251133">
              <w:rPr>
                <w:sz w:val="24"/>
                <w:szCs w:val="24"/>
              </w:rPr>
              <w:t xml:space="preserve">Food Safety </w:t>
            </w:r>
            <w:r>
              <w:rPr>
                <w:sz w:val="24"/>
                <w:szCs w:val="24"/>
              </w:rPr>
              <w:t>concerns and incidents to a Supervisor</w:t>
            </w:r>
            <w:r w:rsidRPr="00251133">
              <w:rPr>
                <w:sz w:val="24"/>
                <w:szCs w:val="24"/>
              </w:rPr>
              <w:t>.</w:t>
            </w:r>
          </w:p>
          <w:p w:rsidR="00BA5D8A" w:rsidRPr="00251133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Brand Ambassador for Sodexo</w:t>
            </w:r>
            <w:r>
              <w:rPr>
                <w:sz w:val="24"/>
                <w:szCs w:val="24"/>
              </w:rPr>
              <w:t>.</w:t>
            </w:r>
          </w:p>
          <w:p w:rsidR="001F5BE9" w:rsidRPr="00251133" w:rsidRDefault="00BA5D8A" w:rsidP="00BA5D8A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Increase company profit through suggestive selling and menu knowledge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51133" w:rsidRPr="00251133" w:rsidRDefault="00251133" w:rsidP="00366A73">
      <w:pPr>
        <w:rPr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251133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251133" w:rsidRDefault="00EA3990" w:rsidP="00251133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t>7.</w:t>
            </w:r>
            <w:r w:rsidRPr="00251133">
              <w:rPr>
                <w:b w:val="0"/>
                <w:sz w:val="24"/>
                <w:szCs w:val="24"/>
              </w:rPr>
              <w:t xml:space="preserve">  Person Specification </w:t>
            </w:r>
          </w:p>
        </w:tc>
      </w:tr>
      <w:tr w:rsidR="00EA3990" w:rsidRPr="00251133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8476F" w:rsidRPr="00251133" w:rsidRDefault="0048476F" w:rsidP="0048476F">
            <w:pPr>
              <w:pStyle w:val="Texte4"/>
              <w:ind w:left="0"/>
              <w:rPr>
                <w:rFonts w:cs="Arial"/>
                <w:sz w:val="24"/>
                <w:u w:val="single"/>
                <w:lang w:eastAsia="en-GB"/>
              </w:rPr>
            </w:pPr>
            <w:r w:rsidRPr="00251133">
              <w:rPr>
                <w:rFonts w:cs="Arial"/>
                <w:sz w:val="24"/>
                <w:u w:val="single"/>
                <w:lang w:eastAsia="en-GB"/>
              </w:rPr>
              <w:t>Essential</w:t>
            </w:r>
          </w:p>
          <w:p w:rsidR="00714C52" w:rsidRDefault="00714C52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4C52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verbal</w:t>
            </w:r>
            <w:r w:rsidRPr="00714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communication skills. </w:t>
            </w:r>
          </w:p>
          <w:p w:rsidR="0048476F" w:rsidRPr="00714C52" w:rsidRDefault="0048476F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4C52">
              <w:rPr>
                <w:sz w:val="24"/>
                <w:szCs w:val="24"/>
              </w:rPr>
              <w:t>Able to work on own initiative within a team environment.</w:t>
            </w:r>
          </w:p>
          <w:p w:rsidR="0048476F" w:rsidRDefault="00714C52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personal presentation</w:t>
            </w:r>
            <w:r w:rsidR="0048476F" w:rsidRPr="00251133">
              <w:rPr>
                <w:sz w:val="24"/>
                <w:szCs w:val="24"/>
              </w:rPr>
              <w:t xml:space="preserve">. </w:t>
            </w:r>
          </w:p>
          <w:p w:rsidR="00714C52" w:rsidRPr="00251133" w:rsidRDefault="00714C52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customer service skills.</w:t>
            </w:r>
          </w:p>
          <w:p w:rsidR="0048476F" w:rsidRPr="00251133" w:rsidRDefault="0048476F" w:rsidP="0048476F">
            <w:pPr>
              <w:pStyle w:val="Puces4"/>
              <w:numPr>
                <w:ilvl w:val="0"/>
                <w:numId w:val="0"/>
              </w:numPr>
              <w:ind w:left="851"/>
              <w:rPr>
                <w:sz w:val="24"/>
                <w:szCs w:val="24"/>
              </w:rPr>
            </w:pPr>
          </w:p>
          <w:p w:rsidR="0048476F" w:rsidRPr="00251133" w:rsidRDefault="0048476F" w:rsidP="0048476F">
            <w:pPr>
              <w:rPr>
                <w:rFonts w:cs="Arial"/>
                <w:sz w:val="24"/>
                <w:u w:val="single"/>
              </w:rPr>
            </w:pPr>
            <w:r w:rsidRPr="00251133">
              <w:rPr>
                <w:rFonts w:cs="Arial"/>
                <w:sz w:val="24"/>
                <w:u w:val="single"/>
              </w:rPr>
              <w:t>Desirable</w:t>
            </w:r>
          </w:p>
          <w:p w:rsidR="0048476F" w:rsidRDefault="0048476F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51133">
              <w:rPr>
                <w:sz w:val="24"/>
                <w:szCs w:val="24"/>
              </w:rPr>
              <w:t>Proven track record of employment within the catering/hospitality</w:t>
            </w:r>
            <w:r w:rsidR="00714C52">
              <w:rPr>
                <w:sz w:val="24"/>
                <w:szCs w:val="24"/>
              </w:rPr>
              <w:t>/retail</w:t>
            </w:r>
            <w:r w:rsidRPr="00251133">
              <w:rPr>
                <w:sz w:val="24"/>
                <w:szCs w:val="24"/>
              </w:rPr>
              <w:t xml:space="preserve"> industry. </w:t>
            </w:r>
          </w:p>
          <w:p w:rsidR="00BA5D8A" w:rsidRPr="00251133" w:rsidRDefault="00BA5D8A" w:rsidP="0048476F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</w:t>
            </w:r>
            <w:r w:rsidR="00714C52">
              <w:rPr>
                <w:sz w:val="24"/>
                <w:szCs w:val="24"/>
              </w:rPr>
              <w:t>food hygiene qualification.</w:t>
            </w:r>
          </w:p>
          <w:p w:rsidR="00EA3990" w:rsidRPr="00251133" w:rsidRDefault="00EA3990" w:rsidP="0048476F">
            <w:pPr>
              <w:pStyle w:val="Puces4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</w:tbl>
    <w:p w:rsidR="007F02BF" w:rsidRDefault="001D3620" w:rsidP="000E3EF7">
      <w:pPr>
        <w:spacing w:after="200" w:line="276" w:lineRule="auto"/>
        <w:jc w:val="left"/>
        <w:rPr>
          <w:sz w:val="24"/>
        </w:rPr>
      </w:pPr>
    </w:p>
    <w:p w:rsidR="00D00593" w:rsidRDefault="00D00593" w:rsidP="000E3EF7">
      <w:pPr>
        <w:spacing w:after="200" w:line="276" w:lineRule="auto"/>
        <w:jc w:val="left"/>
        <w:rPr>
          <w:sz w:val="24"/>
        </w:rPr>
      </w:pPr>
    </w:p>
    <w:p w:rsidR="00D00593" w:rsidRPr="00251133" w:rsidRDefault="00D00593" w:rsidP="000E3EF7">
      <w:pPr>
        <w:spacing w:after="200" w:line="276" w:lineRule="auto"/>
        <w:jc w:val="left"/>
        <w:rPr>
          <w:sz w:val="24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251133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251133" w:rsidRDefault="00EA3990" w:rsidP="00251133">
            <w:pPr>
              <w:pStyle w:val="titregris"/>
              <w:framePr w:h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 w:rsidRPr="00251133">
              <w:rPr>
                <w:b w:val="0"/>
                <w:color w:val="FF0000"/>
                <w:sz w:val="24"/>
                <w:szCs w:val="24"/>
              </w:rPr>
              <w:lastRenderedPageBreak/>
              <w:t>8.</w:t>
            </w:r>
            <w:r w:rsidRPr="00251133">
              <w:rPr>
                <w:b w:val="0"/>
                <w:sz w:val="24"/>
                <w:szCs w:val="24"/>
              </w:rPr>
              <w:t xml:space="preserve">  Competencies </w:t>
            </w:r>
          </w:p>
        </w:tc>
      </w:tr>
      <w:tr w:rsidR="00EA3990" w:rsidRPr="00251133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Pr="00251133" w:rsidRDefault="0056653B" w:rsidP="0056653B">
            <w:pPr>
              <w:pStyle w:val="ListParagraph"/>
              <w:numPr>
                <w:ilvl w:val="0"/>
                <w:numId w:val="21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251133">
              <w:rPr>
                <w:rFonts w:cs="Arial"/>
                <w:color w:val="000000" w:themeColor="text1"/>
                <w:sz w:val="24"/>
                <w:lang w:val="en-GB"/>
              </w:rPr>
              <w:t>Innovation &amp; Change</w:t>
            </w:r>
          </w:p>
          <w:p w:rsidR="0056653B" w:rsidRPr="00251133" w:rsidRDefault="0056653B" w:rsidP="0056653B">
            <w:pPr>
              <w:pStyle w:val="ListParagraph"/>
              <w:numPr>
                <w:ilvl w:val="0"/>
                <w:numId w:val="21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251133">
              <w:rPr>
                <w:rFonts w:cs="Arial"/>
                <w:color w:val="000000" w:themeColor="text1"/>
                <w:sz w:val="24"/>
                <w:lang w:val="en-GB"/>
              </w:rPr>
              <w:t>Brand Notoriety</w:t>
            </w:r>
          </w:p>
          <w:p w:rsidR="0056653B" w:rsidRPr="00251133" w:rsidRDefault="0056653B" w:rsidP="0056653B">
            <w:pPr>
              <w:pStyle w:val="ListParagraph"/>
              <w:numPr>
                <w:ilvl w:val="0"/>
                <w:numId w:val="21"/>
              </w:numPr>
              <w:spacing w:before="40"/>
              <w:jc w:val="left"/>
              <w:rPr>
                <w:rFonts w:cs="Arial"/>
                <w:color w:val="000000" w:themeColor="text1"/>
                <w:sz w:val="24"/>
                <w:lang w:val="en-GB"/>
              </w:rPr>
            </w:pPr>
            <w:r w:rsidRPr="00251133">
              <w:rPr>
                <w:rFonts w:cs="Arial"/>
                <w:color w:val="000000" w:themeColor="text1"/>
                <w:sz w:val="24"/>
                <w:lang w:val="en-GB"/>
              </w:rPr>
              <w:t>Growth, Cl</w:t>
            </w:r>
            <w:r w:rsidR="00251133" w:rsidRPr="00251133">
              <w:rPr>
                <w:rFonts w:cs="Arial"/>
                <w:color w:val="000000" w:themeColor="text1"/>
                <w:sz w:val="24"/>
                <w:lang w:val="en-GB"/>
              </w:rPr>
              <w:t>i</w:t>
            </w:r>
            <w:r w:rsidRPr="00251133">
              <w:rPr>
                <w:rFonts w:cs="Arial"/>
                <w:color w:val="000000" w:themeColor="text1"/>
                <w:sz w:val="24"/>
                <w:lang w:val="en-GB"/>
              </w:rPr>
              <w:t>ent</w:t>
            </w:r>
            <w:r w:rsidR="00251133" w:rsidRPr="00251133">
              <w:rPr>
                <w:rFonts w:cs="Arial"/>
                <w:color w:val="000000" w:themeColor="text1"/>
                <w:sz w:val="24"/>
                <w:lang w:val="en-GB"/>
              </w:rPr>
              <w:t xml:space="preserve"> and Customer Satisfaction, Quality of Services Provided</w:t>
            </w:r>
          </w:p>
        </w:tc>
      </w:tr>
    </w:tbl>
    <w:p w:rsidR="00EA3990" w:rsidRDefault="00EA3990" w:rsidP="000E3EF7">
      <w:pPr>
        <w:spacing w:after="200" w:line="276" w:lineRule="auto"/>
        <w:jc w:val="left"/>
      </w:pPr>
    </w:p>
    <w:tbl>
      <w:tblPr>
        <w:tblpPr w:leftFromText="180" w:rightFromText="180" w:bottomFromText="200" w:vertAnchor="text" w:horzAnchor="margin" w:tblpXSpec="center" w:tblpY="19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860328" w:rsidTr="008603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860328" w:rsidRPr="00860328" w:rsidRDefault="00860328" w:rsidP="00860328">
            <w:pPr>
              <w:pStyle w:val="titregris"/>
              <w:framePr w:hSpace="0" w:wrap="auto" w:vAnchor="margin" w:hAnchor="text" w:xAlign="left" w:yAlign="inline"/>
              <w:spacing w:line="276" w:lineRule="auto"/>
              <w:rPr>
                <w:b w:val="0"/>
                <w:sz w:val="24"/>
                <w:szCs w:val="24"/>
              </w:rPr>
            </w:pPr>
            <w:r w:rsidRPr="00860328">
              <w:rPr>
                <w:b w:val="0"/>
                <w:color w:val="FF0000"/>
                <w:sz w:val="24"/>
                <w:szCs w:val="24"/>
              </w:rPr>
              <w:t>9.</w:t>
            </w:r>
            <w:r w:rsidRPr="00860328">
              <w:rPr>
                <w:b w:val="0"/>
                <w:sz w:val="24"/>
                <w:szCs w:val="24"/>
              </w:rPr>
              <w:t xml:space="preserve">  Management Approval </w:t>
            </w:r>
          </w:p>
        </w:tc>
      </w:tr>
      <w:tr w:rsidR="00860328" w:rsidTr="008603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860328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28" w:rsidRDefault="0086032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28" w:rsidRDefault="00D00593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28" w:rsidRDefault="0086032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28" w:rsidRDefault="001D362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07/12/16</w:t>
                  </w:r>
                </w:p>
              </w:tc>
            </w:tr>
            <w:tr w:rsidR="00860328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0328" w:rsidRDefault="00860328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328" w:rsidRDefault="001D3620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Paul Duffield</w:t>
                  </w:r>
                </w:p>
              </w:tc>
            </w:tr>
          </w:tbl>
          <w:p w:rsidR="00860328" w:rsidRDefault="00860328">
            <w:pPr>
              <w:spacing w:before="40" w:line="276" w:lineRule="auto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720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2E3899" w:rsidRPr="00860328" w:rsidTr="00F62CAF">
        <w:trPr>
          <w:trHeight w:val="709"/>
        </w:trPr>
        <w:tc>
          <w:tcPr>
            <w:tcW w:w="1045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2E3899" w:rsidRPr="00860328" w:rsidRDefault="002E3899" w:rsidP="00F62CAF">
            <w:pPr>
              <w:pStyle w:val="titregris"/>
              <w:framePr w:hSpace="0" w:wrap="auto" w:vAnchor="margin" w:hAnchor="text" w:xAlign="left" w:yAlign="inlin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10</w:t>
            </w:r>
            <w:r w:rsidRPr="00860328">
              <w:rPr>
                <w:b w:val="0"/>
                <w:color w:val="FF0000"/>
                <w:sz w:val="24"/>
                <w:szCs w:val="24"/>
              </w:rPr>
              <w:t>.</w:t>
            </w:r>
            <w:r w:rsidRPr="00860328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Employee Confirmation</w:t>
            </w:r>
          </w:p>
        </w:tc>
      </w:tr>
      <w:tr w:rsidR="002E3899" w:rsidTr="00F62CAF">
        <w:trPr>
          <w:trHeight w:val="620"/>
        </w:trPr>
        <w:tc>
          <w:tcPr>
            <w:tcW w:w="1045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260"/>
              <w:gridCol w:w="1134"/>
              <w:gridCol w:w="4562"/>
            </w:tblGrid>
            <w:tr w:rsidR="002E3899" w:rsidTr="00F62CAF">
              <w:trPr>
                <w:trHeight w:val="402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899" w:rsidRDefault="002E3899" w:rsidP="00F62CAF">
                  <w:pPr>
                    <w:framePr w:hSpace="180" w:wrap="around" w:vAnchor="text" w:hAnchor="margin" w:xAlign="center" w:y="1720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Signed: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899" w:rsidRDefault="002E3899" w:rsidP="00F62CAF">
                  <w:pPr>
                    <w:framePr w:hSpace="180" w:wrap="around" w:vAnchor="text" w:hAnchor="margin" w:xAlign="center" w:y="1720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899" w:rsidRDefault="002E3899" w:rsidP="00F62CAF">
                  <w:pPr>
                    <w:framePr w:hSpace="180" w:wrap="around" w:vAnchor="text" w:hAnchor="margin" w:xAlign="center" w:y="1720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4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3899" w:rsidRDefault="002E3899" w:rsidP="00F62CAF">
                  <w:pPr>
                    <w:framePr w:hSpace="180" w:wrap="around" w:vAnchor="text" w:hAnchor="margin" w:xAlign="center" w:y="1720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2E3899" w:rsidRDefault="002E3899" w:rsidP="00F62CAF">
            <w:pPr>
              <w:spacing w:before="40" w:line="276" w:lineRule="auto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897310" w:rsidRPr="00366A73" w:rsidRDefault="00897310" w:rsidP="002E3899">
      <w:pPr>
        <w:spacing w:after="200" w:line="276" w:lineRule="auto"/>
        <w:jc w:val="left"/>
      </w:pPr>
    </w:p>
    <w:sectPr w:rsidR="00897310" w:rsidRPr="00366A73" w:rsidSect="0025113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660D"/>
    <w:multiLevelType w:val="hybridMultilevel"/>
    <w:tmpl w:val="7A2E94A0"/>
    <w:lvl w:ilvl="0" w:tplc="C8783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465EA"/>
    <w:multiLevelType w:val="hybridMultilevel"/>
    <w:tmpl w:val="3718EAD8"/>
    <w:lvl w:ilvl="0" w:tplc="C8783F84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5AC66B6"/>
    <w:multiLevelType w:val="hybridMultilevel"/>
    <w:tmpl w:val="11BEF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67742D"/>
    <w:multiLevelType w:val="hybridMultilevel"/>
    <w:tmpl w:val="BB9CDBEE"/>
    <w:lvl w:ilvl="0" w:tplc="C8783F84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127A"/>
    <w:multiLevelType w:val="hybridMultilevel"/>
    <w:tmpl w:val="284080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EC1860"/>
    <w:multiLevelType w:val="hybridMultilevel"/>
    <w:tmpl w:val="84B0B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2C0208"/>
    <w:multiLevelType w:val="hybridMultilevel"/>
    <w:tmpl w:val="2A3A7CA2"/>
    <w:lvl w:ilvl="0" w:tplc="4A12F306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color w:val="FF0000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15"/>
  </w:num>
  <w:num w:numId="8">
    <w:abstractNumId w:val="8"/>
  </w:num>
  <w:num w:numId="9">
    <w:abstractNumId w:val="18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5"/>
  </w:num>
  <w:num w:numId="15">
    <w:abstractNumId w:val="17"/>
  </w:num>
  <w:num w:numId="16">
    <w:abstractNumId w:val="19"/>
  </w:num>
  <w:num w:numId="17">
    <w:abstractNumId w:val="7"/>
  </w:num>
  <w:num w:numId="18">
    <w:abstractNumId w:val="12"/>
  </w:num>
  <w:num w:numId="19">
    <w:abstractNumId w:val="3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E3EF7"/>
    <w:rsid w:val="00104BDE"/>
    <w:rsid w:val="00144E5D"/>
    <w:rsid w:val="001D3620"/>
    <w:rsid w:val="001F1F6A"/>
    <w:rsid w:val="001F5BE9"/>
    <w:rsid w:val="00251133"/>
    <w:rsid w:val="00293E5D"/>
    <w:rsid w:val="00294909"/>
    <w:rsid w:val="002B1DC6"/>
    <w:rsid w:val="002D2F42"/>
    <w:rsid w:val="002D3DCF"/>
    <w:rsid w:val="002E3899"/>
    <w:rsid w:val="00366A73"/>
    <w:rsid w:val="004238D8"/>
    <w:rsid w:val="00424476"/>
    <w:rsid w:val="0048476F"/>
    <w:rsid w:val="004D170A"/>
    <w:rsid w:val="00520545"/>
    <w:rsid w:val="0056653B"/>
    <w:rsid w:val="00567299"/>
    <w:rsid w:val="005E5B63"/>
    <w:rsid w:val="00613392"/>
    <w:rsid w:val="00616B0B"/>
    <w:rsid w:val="00624DF4"/>
    <w:rsid w:val="00646B79"/>
    <w:rsid w:val="00656519"/>
    <w:rsid w:val="00674674"/>
    <w:rsid w:val="006802C0"/>
    <w:rsid w:val="00714C52"/>
    <w:rsid w:val="00745A24"/>
    <w:rsid w:val="007834FE"/>
    <w:rsid w:val="007F602D"/>
    <w:rsid w:val="00860328"/>
    <w:rsid w:val="0089219C"/>
    <w:rsid w:val="00897310"/>
    <w:rsid w:val="008B64DE"/>
    <w:rsid w:val="008D1A2B"/>
    <w:rsid w:val="008E0B57"/>
    <w:rsid w:val="008E4066"/>
    <w:rsid w:val="00A37146"/>
    <w:rsid w:val="00AD1DEC"/>
    <w:rsid w:val="00B70457"/>
    <w:rsid w:val="00B77C87"/>
    <w:rsid w:val="00BA5D8A"/>
    <w:rsid w:val="00C4467B"/>
    <w:rsid w:val="00C4695A"/>
    <w:rsid w:val="00C61430"/>
    <w:rsid w:val="00CC0297"/>
    <w:rsid w:val="00CC2929"/>
    <w:rsid w:val="00D00593"/>
    <w:rsid w:val="00D949FB"/>
    <w:rsid w:val="00DE5E49"/>
    <w:rsid w:val="00E31AA0"/>
    <w:rsid w:val="00E33C91"/>
    <w:rsid w:val="00E86121"/>
    <w:rsid w:val="00EA3990"/>
    <w:rsid w:val="00EA4C16"/>
    <w:rsid w:val="00EA5822"/>
    <w:rsid w:val="00EF6ED7"/>
    <w:rsid w:val="00F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uiPriority w:val="99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4">
    <w:name w:val="Texte 4"/>
    <w:basedOn w:val="Normal"/>
    <w:uiPriority w:val="99"/>
    <w:qFormat/>
    <w:rsid w:val="0048476F"/>
    <w:pPr>
      <w:spacing w:after="40"/>
      <w:ind w:left="567"/>
    </w:pPr>
    <w:rPr>
      <w:rFonts w:eastAsia="MS Mincho"/>
      <w:lang w:val="en-GB"/>
    </w:rPr>
  </w:style>
  <w:style w:type="table" w:styleId="TableGrid">
    <w:name w:val="Table Grid"/>
    <w:basedOn w:val="TableNormal"/>
    <w:uiPriority w:val="59"/>
    <w:rsid w:val="0086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uiPriority w:val="99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4">
    <w:name w:val="Texte 4"/>
    <w:basedOn w:val="Normal"/>
    <w:uiPriority w:val="99"/>
    <w:qFormat/>
    <w:rsid w:val="0048476F"/>
    <w:pPr>
      <w:spacing w:after="40"/>
      <w:ind w:left="567"/>
    </w:pPr>
    <w:rPr>
      <w:rFonts w:eastAsia="MS Mincho"/>
      <w:lang w:val="en-GB"/>
    </w:rPr>
  </w:style>
  <w:style w:type="table" w:styleId="TableGrid">
    <w:name w:val="Table Grid"/>
    <w:basedOn w:val="TableNormal"/>
    <w:uiPriority w:val="59"/>
    <w:rsid w:val="0086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Duffield, Paul</cp:lastModifiedBy>
  <cp:revision>2</cp:revision>
  <cp:lastPrinted>2015-10-21T15:15:00Z</cp:lastPrinted>
  <dcterms:created xsi:type="dcterms:W3CDTF">2016-12-07T15:43:00Z</dcterms:created>
  <dcterms:modified xsi:type="dcterms:W3CDTF">2016-12-07T15:43:00Z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