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94269">
                              <w:rPr>
                                <w:color w:val="FFFFFF"/>
                                <w:sz w:val="44"/>
                                <w:szCs w:val="44"/>
                                <w:lang w:val="en-AU"/>
                              </w:rPr>
                              <w:t>Food Service Assistant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94269">
                        <w:rPr>
                          <w:color w:val="FFFFFF"/>
                          <w:sz w:val="44"/>
                          <w:szCs w:val="44"/>
                          <w:lang w:val="en-AU"/>
                        </w:rPr>
                        <w:t>Food Service Assistant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2"/>
        <w:gridCol w:w="7190"/>
        <w:gridCol w:w="18"/>
      </w:tblGrid>
      <w:tr w:rsidR="00366A73" w:rsidRPr="00315425" w:rsidTr="002068B4">
        <w:trPr>
          <w:trHeight w:val="368"/>
        </w:trPr>
        <w:tc>
          <w:tcPr>
            <w:tcW w:w="3262"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8" w:type="dxa"/>
            <w:gridSpan w:val="2"/>
            <w:tcBorders>
              <w:top w:val="single" w:sz="4" w:space="0" w:color="auto"/>
              <w:left w:val="nil"/>
              <w:bottom w:val="dotted" w:sz="2" w:space="0" w:color="auto"/>
              <w:right w:val="single" w:sz="4" w:space="0" w:color="auto"/>
            </w:tcBorders>
            <w:vAlign w:val="center"/>
          </w:tcPr>
          <w:p w:rsidR="00366A73" w:rsidRPr="00876EDD" w:rsidRDefault="007C1F0B" w:rsidP="00161F93">
            <w:pPr>
              <w:spacing w:before="20" w:after="20"/>
              <w:jc w:val="left"/>
              <w:rPr>
                <w:rFonts w:cs="Arial"/>
                <w:color w:val="000000"/>
                <w:szCs w:val="20"/>
              </w:rPr>
            </w:pPr>
            <w:r>
              <w:rPr>
                <w:rFonts w:cs="Arial"/>
                <w:color w:val="000000"/>
                <w:szCs w:val="20"/>
              </w:rPr>
              <w:t>Catering</w:t>
            </w:r>
          </w:p>
        </w:tc>
      </w:tr>
      <w:tr w:rsidR="004B2221" w:rsidRPr="00315425" w:rsidTr="002068B4">
        <w:trPr>
          <w:trHeight w:val="368"/>
        </w:trPr>
        <w:tc>
          <w:tcPr>
            <w:tcW w:w="3262"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8" w:type="dxa"/>
            <w:gridSpan w:val="2"/>
            <w:tcBorders>
              <w:top w:val="dotted" w:sz="2" w:space="0" w:color="auto"/>
              <w:left w:val="nil"/>
              <w:bottom w:val="dotted" w:sz="2" w:space="0" w:color="auto"/>
              <w:right w:val="single" w:sz="4" w:space="0" w:color="auto"/>
            </w:tcBorders>
            <w:vAlign w:val="center"/>
          </w:tcPr>
          <w:p w:rsidR="004B2221" w:rsidRPr="004B2221" w:rsidRDefault="00794269" w:rsidP="004B2221">
            <w:pPr>
              <w:spacing w:before="20" w:after="20"/>
              <w:jc w:val="left"/>
              <w:rPr>
                <w:rFonts w:cs="Arial"/>
                <w:color w:val="000000"/>
                <w:szCs w:val="20"/>
              </w:rPr>
            </w:pPr>
            <w:r>
              <w:rPr>
                <w:b/>
                <w:sz w:val="18"/>
                <w:lang w:val="en-CA"/>
              </w:rPr>
              <w:t>Food Service Assistant</w:t>
            </w:r>
          </w:p>
        </w:tc>
      </w:tr>
      <w:tr w:rsidR="00366A73" w:rsidRPr="00315425" w:rsidTr="002068B4">
        <w:trPr>
          <w:trHeight w:val="368"/>
        </w:trPr>
        <w:tc>
          <w:tcPr>
            <w:tcW w:w="3262"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F7A00" w:rsidP="00161F93">
            <w:pPr>
              <w:pStyle w:val="gris"/>
              <w:framePr w:hSpace="0" w:wrap="auto" w:vAnchor="margin" w:hAnchor="text" w:xAlign="left" w:yAlign="inline"/>
              <w:spacing w:before="20" w:after="20"/>
              <w:rPr>
                <w:b w:val="0"/>
              </w:rPr>
            </w:pPr>
            <w:r>
              <w:rPr>
                <w:b w:val="0"/>
              </w:rPr>
              <w:t>Contract Hours</w:t>
            </w:r>
            <w:r w:rsidR="00366A73" w:rsidRPr="004860AD">
              <w:rPr>
                <w:b w:val="0"/>
              </w:rPr>
              <w:t>:</w:t>
            </w:r>
          </w:p>
        </w:tc>
        <w:tc>
          <w:tcPr>
            <w:tcW w:w="7208" w:type="dxa"/>
            <w:gridSpan w:val="2"/>
            <w:tcBorders>
              <w:top w:val="dotted" w:sz="2" w:space="0" w:color="auto"/>
              <w:left w:val="nil"/>
              <w:bottom w:val="dotted" w:sz="2" w:space="0" w:color="auto"/>
              <w:right w:val="single" w:sz="4" w:space="0" w:color="auto"/>
            </w:tcBorders>
            <w:vAlign w:val="center"/>
          </w:tcPr>
          <w:p w:rsidR="00366A73" w:rsidRPr="00876EDD" w:rsidRDefault="00794269" w:rsidP="00161F93">
            <w:pPr>
              <w:spacing w:before="20" w:after="20"/>
              <w:jc w:val="left"/>
              <w:rPr>
                <w:rFonts w:cs="Arial"/>
                <w:color w:val="000000"/>
                <w:szCs w:val="20"/>
              </w:rPr>
            </w:pPr>
            <w:r>
              <w:rPr>
                <w:rFonts w:cs="Arial"/>
                <w:color w:val="000000"/>
                <w:szCs w:val="20"/>
              </w:rPr>
              <w:t>Casual</w:t>
            </w:r>
          </w:p>
        </w:tc>
      </w:tr>
      <w:tr w:rsidR="00366A73" w:rsidRPr="00315425" w:rsidTr="002068B4">
        <w:trPr>
          <w:trHeight w:val="368"/>
        </w:trPr>
        <w:tc>
          <w:tcPr>
            <w:tcW w:w="3262"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F7A00" w:rsidP="00161F93">
            <w:pPr>
              <w:pStyle w:val="gris"/>
              <w:framePr w:hSpace="0" w:wrap="auto" w:vAnchor="margin" w:hAnchor="text" w:xAlign="left" w:yAlign="inline"/>
              <w:spacing w:before="20" w:after="20"/>
              <w:rPr>
                <w:b w:val="0"/>
              </w:rPr>
            </w:pPr>
            <w:r>
              <w:rPr>
                <w:b w:val="0"/>
              </w:rPr>
              <w:t>Contract Days</w:t>
            </w:r>
            <w:r w:rsidR="00366A73" w:rsidRPr="00B76A8C">
              <w:rPr>
                <w:b w:val="0"/>
              </w:rPr>
              <w:t>:</w:t>
            </w:r>
          </w:p>
        </w:tc>
        <w:tc>
          <w:tcPr>
            <w:tcW w:w="7208" w:type="dxa"/>
            <w:gridSpan w:val="2"/>
            <w:tcBorders>
              <w:top w:val="dotted" w:sz="2" w:space="0" w:color="auto"/>
              <w:left w:val="nil"/>
              <w:bottom w:val="dotted" w:sz="4" w:space="0" w:color="auto"/>
              <w:right w:val="single" w:sz="4" w:space="0" w:color="auto"/>
            </w:tcBorders>
            <w:vAlign w:val="center"/>
          </w:tcPr>
          <w:p w:rsidR="00366A73" w:rsidRDefault="00794269" w:rsidP="00161F93">
            <w:pPr>
              <w:spacing w:before="20" w:after="20"/>
              <w:jc w:val="left"/>
              <w:rPr>
                <w:rFonts w:cs="Arial"/>
                <w:color w:val="000000"/>
                <w:szCs w:val="20"/>
              </w:rPr>
            </w:pPr>
            <w:r>
              <w:rPr>
                <w:rFonts w:cs="Arial"/>
                <w:color w:val="000000"/>
                <w:szCs w:val="20"/>
              </w:rPr>
              <w:t>Any</w:t>
            </w:r>
          </w:p>
        </w:tc>
      </w:tr>
      <w:tr w:rsidR="003F7A00" w:rsidRPr="00315425" w:rsidTr="002068B4">
        <w:trPr>
          <w:trHeight w:val="368"/>
        </w:trPr>
        <w:tc>
          <w:tcPr>
            <w:tcW w:w="3262"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F7A00" w:rsidRDefault="003F7A00" w:rsidP="00161F93">
            <w:pPr>
              <w:pStyle w:val="gris"/>
              <w:framePr w:hSpace="0" w:wrap="auto" w:vAnchor="margin" w:hAnchor="text" w:xAlign="left" w:yAlign="inline"/>
              <w:spacing w:before="20" w:after="20"/>
              <w:rPr>
                <w:b w:val="0"/>
              </w:rPr>
            </w:pPr>
            <w:r>
              <w:rPr>
                <w:b w:val="0"/>
              </w:rPr>
              <w:t>Pay Rate:</w:t>
            </w:r>
          </w:p>
        </w:tc>
        <w:tc>
          <w:tcPr>
            <w:tcW w:w="7208" w:type="dxa"/>
            <w:gridSpan w:val="2"/>
            <w:tcBorders>
              <w:top w:val="dotted" w:sz="2" w:space="0" w:color="auto"/>
              <w:left w:val="nil"/>
              <w:bottom w:val="dotted" w:sz="4" w:space="0" w:color="auto"/>
              <w:right w:val="single" w:sz="4" w:space="0" w:color="auto"/>
            </w:tcBorders>
            <w:vAlign w:val="center"/>
          </w:tcPr>
          <w:p w:rsidR="003F7A00" w:rsidRDefault="00794269" w:rsidP="00161F93">
            <w:pPr>
              <w:spacing w:before="20" w:after="20"/>
              <w:jc w:val="left"/>
              <w:rPr>
                <w:rFonts w:cs="Arial"/>
                <w:color w:val="000000"/>
                <w:szCs w:val="20"/>
              </w:rPr>
            </w:pPr>
            <w:r>
              <w:rPr>
                <w:rFonts w:cs="Arial"/>
                <w:color w:val="000000"/>
                <w:szCs w:val="20"/>
              </w:rPr>
              <w:t>£8.00</w:t>
            </w:r>
            <w:r w:rsidR="003F7A00">
              <w:rPr>
                <w:rFonts w:cs="Arial"/>
                <w:color w:val="000000"/>
                <w:szCs w:val="20"/>
              </w:rPr>
              <w:t xml:space="preserve"> per hour</w:t>
            </w:r>
          </w:p>
        </w:tc>
      </w:tr>
      <w:tr w:rsidR="00366A73" w:rsidRPr="00315425" w:rsidTr="002068B4">
        <w:trPr>
          <w:trHeight w:val="368"/>
        </w:trPr>
        <w:tc>
          <w:tcPr>
            <w:tcW w:w="3262"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8" w:type="dxa"/>
            <w:gridSpan w:val="2"/>
            <w:tcBorders>
              <w:top w:val="dotted" w:sz="2" w:space="0" w:color="auto"/>
              <w:left w:val="nil"/>
              <w:bottom w:val="dotted" w:sz="4" w:space="0" w:color="auto"/>
              <w:right w:val="single" w:sz="4" w:space="0" w:color="auto"/>
            </w:tcBorders>
            <w:vAlign w:val="center"/>
          </w:tcPr>
          <w:p w:rsidR="00366A73" w:rsidRPr="00876EDD" w:rsidRDefault="002068B4" w:rsidP="00366A73">
            <w:pPr>
              <w:spacing w:before="20" w:after="20"/>
              <w:jc w:val="left"/>
              <w:rPr>
                <w:rFonts w:cs="Arial"/>
                <w:color w:val="000000"/>
                <w:szCs w:val="20"/>
              </w:rPr>
            </w:pPr>
            <w:r>
              <w:rPr>
                <w:rFonts w:cs="Arial"/>
                <w:color w:val="000000"/>
                <w:szCs w:val="20"/>
              </w:rPr>
              <w:t>Lee Moxon, Catering Manager</w:t>
            </w:r>
          </w:p>
        </w:tc>
      </w:tr>
      <w:tr w:rsidR="00366A73" w:rsidRPr="00315425" w:rsidTr="002068B4">
        <w:trPr>
          <w:trHeight w:val="368"/>
        </w:trPr>
        <w:tc>
          <w:tcPr>
            <w:tcW w:w="3262"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8" w:type="dxa"/>
            <w:gridSpan w:val="2"/>
            <w:tcBorders>
              <w:top w:val="dotted" w:sz="4" w:space="0" w:color="auto"/>
              <w:left w:val="nil"/>
              <w:bottom w:val="dotted" w:sz="4" w:space="0" w:color="auto"/>
              <w:right w:val="single" w:sz="4" w:space="0" w:color="auto"/>
            </w:tcBorders>
            <w:vAlign w:val="center"/>
          </w:tcPr>
          <w:p w:rsidR="00366A73" w:rsidRDefault="002068B4" w:rsidP="00366A73">
            <w:pPr>
              <w:spacing w:before="20" w:after="20"/>
              <w:jc w:val="left"/>
              <w:rPr>
                <w:rFonts w:cs="Arial"/>
                <w:color w:val="000000"/>
                <w:szCs w:val="20"/>
              </w:rPr>
            </w:pPr>
            <w:r>
              <w:rPr>
                <w:rFonts w:cs="Arial"/>
                <w:color w:val="000000"/>
                <w:szCs w:val="20"/>
              </w:rPr>
              <w:t>Michelle Darby</w:t>
            </w:r>
            <w:r w:rsidR="00260041">
              <w:rPr>
                <w:rFonts w:cs="Arial"/>
                <w:color w:val="000000"/>
                <w:szCs w:val="20"/>
              </w:rPr>
              <w:t>, Deputy Catering Manager</w:t>
            </w:r>
          </w:p>
        </w:tc>
      </w:tr>
      <w:tr w:rsidR="00366A73" w:rsidRPr="00315425" w:rsidTr="002068B4">
        <w:trPr>
          <w:trHeight w:val="368"/>
        </w:trPr>
        <w:tc>
          <w:tcPr>
            <w:tcW w:w="3262"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8" w:type="dxa"/>
            <w:gridSpan w:val="2"/>
            <w:tcBorders>
              <w:top w:val="dotted" w:sz="4" w:space="0" w:color="auto"/>
              <w:left w:val="nil"/>
              <w:bottom w:val="single" w:sz="4" w:space="0" w:color="auto"/>
              <w:right w:val="single" w:sz="4" w:space="0" w:color="auto"/>
            </w:tcBorders>
            <w:vAlign w:val="center"/>
          </w:tcPr>
          <w:p w:rsidR="00366A73" w:rsidRDefault="002068B4" w:rsidP="00161F93">
            <w:pPr>
              <w:spacing w:before="20" w:after="20"/>
              <w:jc w:val="left"/>
              <w:rPr>
                <w:rFonts w:cs="Arial"/>
                <w:color w:val="000000"/>
                <w:szCs w:val="20"/>
              </w:rPr>
            </w:pPr>
            <w:r>
              <w:rPr>
                <w:rFonts w:cs="Arial"/>
                <w:color w:val="000000"/>
                <w:szCs w:val="20"/>
              </w:rPr>
              <w:t>Phillips 66 Humber Refinery</w:t>
            </w:r>
          </w:p>
        </w:tc>
      </w:tr>
      <w:tr w:rsidR="00366A73" w:rsidRPr="00315425" w:rsidTr="002068B4">
        <w:trPr>
          <w:gridAfter w:val="1"/>
          <w:wAfter w:w="18" w:type="dxa"/>
          <w:trHeight w:val="219"/>
        </w:trPr>
        <w:tc>
          <w:tcPr>
            <w:tcW w:w="10452"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2068B4" w:rsidRDefault="002068B4" w:rsidP="00161F93">
            <w:pPr>
              <w:jc w:val="left"/>
              <w:rPr>
                <w:rFonts w:cs="Arial"/>
                <w:sz w:val="10"/>
                <w:szCs w:val="20"/>
              </w:rPr>
            </w:pPr>
          </w:p>
          <w:p w:rsidR="002068B4" w:rsidRDefault="002068B4"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2068B4">
        <w:trPr>
          <w:trHeight w:val="347"/>
        </w:trPr>
        <w:tc>
          <w:tcPr>
            <w:tcW w:w="10470"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2068B4">
        <w:trPr>
          <w:trHeight w:val="393"/>
        </w:trPr>
        <w:tc>
          <w:tcPr>
            <w:tcW w:w="10470" w:type="dxa"/>
            <w:gridSpan w:val="3"/>
            <w:tcBorders>
              <w:top w:val="dotted" w:sz="4" w:space="0" w:color="auto"/>
              <w:left w:val="single" w:sz="4" w:space="0" w:color="auto"/>
              <w:bottom w:val="dotted" w:sz="4" w:space="0" w:color="auto"/>
              <w:right w:val="single" w:sz="2" w:space="0" w:color="auto"/>
            </w:tcBorders>
            <w:vAlign w:val="center"/>
          </w:tcPr>
          <w:p w:rsidR="00930B55" w:rsidRDefault="00930B55" w:rsidP="00930B55">
            <w:pPr>
              <w:pStyle w:val="Puces4"/>
              <w:numPr>
                <w:ilvl w:val="0"/>
                <w:numId w:val="0"/>
              </w:numPr>
              <w:ind w:left="360"/>
              <w:rPr>
                <w:color w:val="000000" w:themeColor="text1"/>
              </w:rPr>
            </w:pPr>
          </w:p>
          <w:p w:rsidR="00366A73" w:rsidRDefault="00794269" w:rsidP="00F479E6">
            <w:pPr>
              <w:pStyle w:val="Puces4"/>
              <w:numPr>
                <w:ilvl w:val="0"/>
                <w:numId w:val="2"/>
              </w:numPr>
              <w:rPr>
                <w:color w:val="000000" w:themeColor="text1"/>
              </w:rPr>
            </w:pPr>
            <w:r>
              <w:rPr>
                <w:color w:val="000000" w:themeColor="text1"/>
              </w:rPr>
              <w:t>To provide excellent customer service from the preparation, presentation and service of food to the client &amp; Sodexo’s satisfaction.</w:t>
            </w:r>
          </w:p>
          <w:p w:rsidR="00745A24" w:rsidRPr="00F479E6" w:rsidRDefault="00745A24" w:rsidP="002068B4">
            <w:pPr>
              <w:pStyle w:val="Puces4"/>
              <w:numPr>
                <w:ilvl w:val="0"/>
                <w:numId w:val="0"/>
              </w:numPr>
              <w:ind w:left="360"/>
              <w:rPr>
                <w:color w:val="000000" w:themeColor="text1"/>
              </w:rPr>
            </w:pPr>
          </w:p>
        </w:tc>
      </w:tr>
      <w:tr w:rsidR="00366A73" w:rsidRPr="00315425" w:rsidTr="002068B4">
        <w:trPr>
          <w:gridAfter w:val="1"/>
          <w:wAfter w:w="18" w:type="dxa"/>
          <w:trHeight w:val="329"/>
        </w:trPr>
        <w:tc>
          <w:tcPr>
            <w:tcW w:w="10452" w:type="dxa"/>
            <w:gridSpan w:val="2"/>
            <w:tcBorders>
              <w:top w:val="nil"/>
              <w:left w:val="nil"/>
              <w:bottom w:val="nil"/>
              <w:right w:val="nil"/>
            </w:tcBorders>
          </w:tcPr>
          <w:p w:rsidR="00366A73" w:rsidRDefault="00366A73" w:rsidP="00161F93">
            <w:pPr>
              <w:jc w:val="left"/>
              <w:rPr>
                <w:rFonts w:cs="Arial"/>
                <w:sz w:val="10"/>
                <w:szCs w:val="20"/>
              </w:rPr>
            </w:pPr>
          </w:p>
          <w:p w:rsidR="002068B4" w:rsidRDefault="002068B4" w:rsidP="00161F93">
            <w:pPr>
              <w:jc w:val="left"/>
              <w:rPr>
                <w:rFonts w:cs="Arial"/>
                <w:sz w:val="10"/>
                <w:szCs w:val="20"/>
              </w:rPr>
            </w:pPr>
          </w:p>
          <w:p w:rsidR="002068B4" w:rsidRPr="00315425" w:rsidRDefault="002068B4" w:rsidP="00161F93">
            <w:pPr>
              <w:jc w:val="left"/>
              <w:rPr>
                <w:rFonts w:cs="Arial"/>
                <w:sz w:val="10"/>
                <w:szCs w:val="20"/>
              </w:rPr>
            </w:pPr>
          </w:p>
        </w:tc>
      </w:tr>
    </w:tbl>
    <w:p w:rsidR="00366A73" w:rsidRPr="006658E1" w:rsidRDefault="00366A73" w:rsidP="00366A73">
      <w:pPr>
        <w:rPr>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2068B4" w:rsidP="00161F93">
            <w:pPr>
              <w:pStyle w:val="titregris"/>
              <w:framePr w:hSpace="0" w:wrap="auto" w:vAnchor="margin" w:hAnchor="text" w:xAlign="left" w:yAlign="inline"/>
              <w:rPr>
                <w:b w:val="0"/>
              </w:rPr>
            </w:pPr>
            <w:r>
              <w:rPr>
                <w:color w:val="FF0000"/>
              </w:rPr>
              <w:t>2.</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2068B4" w:rsidP="00366A73">
            <w:pPr>
              <w:spacing w:after="40"/>
              <w:jc w:val="center"/>
              <w:rPr>
                <w:rFonts w:cs="Arial"/>
                <w:noProof/>
                <w:sz w:val="10"/>
                <w:szCs w:val="20"/>
                <w:lang w:eastAsia="en-US"/>
              </w:rPr>
            </w:pPr>
            <w:r>
              <w:rPr>
                <w:noProof/>
                <w:lang w:val="en-GB" w:eastAsia="en-GB"/>
              </w:rPr>
              <w:drawing>
                <wp:inline distT="0" distB="0" distL="0" distR="0" wp14:anchorId="2E6F32FD" wp14:editId="7B03DE76">
                  <wp:extent cx="5486400" cy="3200400"/>
                  <wp:effectExtent l="0" t="3810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p w:rsidR="002068B4" w:rsidRDefault="002068B4" w:rsidP="00366A73">
      <w:pPr>
        <w:jc w:val="left"/>
        <w:rPr>
          <w:rFonts w:cs="Arial"/>
          <w:vanish/>
        </w:rPr>
      </w:pPr>
    </w:p>
    <w:p w:rsidR="00366A73" w:rsidRDefault="00366A73" w:rsidP="00366A73">
      <w:pPr>
        <w:jc w:val="left"/>
        <w:rPr>
          <w:rFonts w:cs="Arial"/>
        </w:rPr>
      </w:pPr>
    </w:p>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930B55" w:rsidP="00161F93">
            <w:pPr>
              <w:pStyle w:val="titregris"/>
              <w:framePr w:hSpace="0" w:wrap="auto" w:vAnchor="margin" w:hAnchor="text" w:xAlign="left" w:yAlign="inline"/>
            </w:pPr>
            <w:r>
              <w:rPr>
                <w:color w:val="FF0000"/>
              </w:rPr>
              <w:t>3</w:t>
            </w:r>
            <w:r w:rsidR="00366A73" w:rsidRPr="00315425">
              <w:rPr>
                <w:color w:val="FF0000"/>
              </w:rPr>
              <w:t>.</w:t>
            </w:r>
            <w:r w:rsidR="00366A73">
              <w:t xml:space="preserve">  </w:t>
            </w:r>
            <w:r w:rsidR="00366A73" w:rsidRPr="00975088">
              <w:t>Main</w:t>
            </w:r>
            <w:r w:rsidR="00366A73">
              <w:t xml:space="preserve"> a</w:t>
            </w:r>
            <w:r w:rsidR="00366A73" w:rsidRPr="006847C4">
              <w:t xml:space="preserve">ssignments </w:t>
            </w:r>
            <w:r w:rsidR="00366A73" w:rsidRPr="000943F3">
              <w:rPr>
                <w:b w:val="0"/>
                <w:sz w:val="16"/>
              </w:rPr>
              <w:t>–</w:t>
            </w:r>
            <w:r w:rsidR="00366A73" w:rsidRPr="000943F3">
              <w:rPr>
                <w:sz w:val="16"/>
              </w:rPr>
              <w:t xml:space="preserve"> </w:t>
            </w:r>
            <w:r w:rsidR="00366A73"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930B55" w:rsidRPr="001C22DE" w:rsidRDefault="00794269" w:rsidP="00930B55">
            <w:pPr>
              <w:pStyle w:val="ListParagraph"/>
              <w:numPr>
                <w:ilvl w:val="0"/>
                <w:numId w:val="17"/>
              </w:numPr>
              <w:jc w:val="left"/>
              <w:rPr>
                <w:sz w:val="24"/>
              </w:rPr>
            </w:pPr>
            <w:r>
              <w:rPr>
                <w:sz w:val="24"/>
              </w:rPr>
              <w:t>Assist with all aspects of the preparation of food service areas and presentation of food to be notified standard</w:t>
            </w:r>
            <w:r w:rsidR="00FC3D0F">
              <w:rPr>
                <w:sz w:val="24"/>
              </w:rPr>
              <w:t>.</w:t>
            </w:r>
          </w:p>
          <w:p w:rsidR="00930B55" w:rsidRPr="001C22DE" w:rsidRDefault="00FC3D0F" w:rsidP="00930B55">
            <w:pPr>
              <w:pStyle w:val="ListParagraph"/>
              <w:numPr>
                <w:ilvl w:val="0"/>
                <w:numId w:val="17"/>
              </w:numPr>
              <w:jc w:val="left"/>
              <w:rPr>
                <w:sz w:val="24"/>
              </w:rPr>
            </w:pPr>
            <w:r>
              <w:rPr>
                <w:sz w:val="24"/>
              </w:rPr>
              <w:t xml:space="preserve">Follow </w:t>
            </w:r>
            <w:r w:rsidR="00930B55" w:rsidRPr="001C22DE">
              <w:rPr>
                <w:sz w:val="24"/>
              </w:rPr>
              <w:t>instruction, as directed by line manager and in accordance to the required SLA</w:t>
            </w:r>
          </w:p>
          <w:p w:rsidR="00930B55" w:rsidRPr="001C22DE" w:rsidRDefault="00930B55" w:rsidP="00930B55">
            <w:pPr>
              <w:pStyle w:val="ListParagraph"/>
              <w:numPr>
                <w:ilvl w:val="0"/>
                <w:numId w:val="17"/>
              </w:numPr>
              <w:jc w:val="left"/>
              <w:rPr>
                <w:sz w:val="24"/>
              </w:rPr>
            </w:pPr>
            <w:r w:rsidRPr="001C22DE">
              <w:rPr>
                <w:sz w:val="24"/>
              </w:rPr>
              <w:t xml:space="preserve">To provide an efficient and friendly service to </w:t>
            </w:r>
            <w:r>
              <w:rPr>
                <w:sz w:val="24"/>
              </w:rPr>
              <w:t>clients, stakeholders &amp; customers in all departments.</w:t>
            </w:r>
          </w:p>
          <w:p w:rsidR="00930B55" w:rsidRPr="001C22DE" w:rsidRDefault="00930B55" w:rsidP="00930B55">
            <w:pPr>
              <w:pStyle w:val="ListParagraph"/>
              <w:numPr>
                <w:ilvl w:val="0"/>
                <w:numId w:val="17"/>
              </w:numPr>
              <w:jc w:val="left"/>
              <w:rPr>
                <w:sz w:val="24"/>
              </w:rPr>
            </w:pPr>
            <w:r w:rsidRPr="001C22DE">
              <w:rPr>
                <w:sz w:val="24"/>
              </w:rPr>
              <w:t>Ensure all necessary documentation is completed to comply with company and industry standards</w:t>
            </w:r>
          </w:p>
          <w:p w:rsidR="00930B55" w:rsidRPr="001C22DE" w:rsidRDefault="00930B55" w:rsidP="00930B55">
            <w:pPr>
              <w:pStyle w:val="ListParagraph"/>
              <w:numPr>
                <w:ilvl w:val="0"/>
                <w:numId w:val="17"/>
              </w:numPr>
              <w:jc w:val="left"/>
              <w:rPr>
                <w:sz w:val="24"/>
              </w:rPr>
            </w:pPr>
            <w:r w:rsidRPr="001C22DE">
              <w:rPr>
                <w:sz w:val="24"/>
              </w:rPr>
              <w:t xml:space="preserve">To communicate well with </w:t>
            </w:r>
            <w:r w:rsidRPr="001F5216">
              <w:rPr>
                <w:sz w:val="24"/>
              </w:rPr>
              <w:t xml:space="preserve">clients, stakeholders </w:t>
            </w:r>
            <w:r>
              <w:rPr>
                <w:sz w:val="24"/>
              </w:rPr>
              <w:t xml:space="preserve">&amp; </w:t>
            </w:r>
            <w:r w:rsidRPr="001C22DE">
              <w:rPr>
                <w:sz w:val="24"/>
              </w:rPr>
              <w:t>customers and demonstrate a helpful attitude at all times</w:t>
            </w:r>
            <w:r>
              <w:rPr>
                <w:sz w:val="24"/>
              </w:rPr>
              <w:t>.</w:t>
            </w:r>
          </w:p>
          <w:p w:rsidR="00930B55" w:rsidRPr="001C22DE" w:rsidRDefault="00930B55" w:rsidP="00930B55">
            <w:pPr>
              <w:pStyle w:val="ListParagraph"/>
              <w:numPr>
                <w:ilvl w:val="0"/>
                <w:numId w:val="17"/>
              </w:numPr>
              <w:jc w:val="left"/>
              <w:rPr>
                <w:sz w:val="24"/>
              </w:rPr>
            </w:pPr>
            <w:r w:rsidRPr="001C22DE">
              <w:rPr>
                <w:sz w:val="24"/>
              </w:rPr>
              <w:t>To undertake cleaning and ensure all aspects of equipment and production area cleaning is completed to the Company’s standard according to the cleaning rota or as directed</w:t>
            </w:r>
          </w:p>
          <w:p w:rsidR="00930B55" w:rsidRPr="001C22DE" w:rsidRDefault="00930B55" w:rsidP="00930B55">
            <w:pPr>
              <w:pStyle w:val="ListParagraph"/>
              <w:numPr>
                <w:ilvl w:val="0"/>
                <w:numId w:val="17"/>
              </w:numPr>
              <w:jc w:val="left"/>
              <w:rPr>
                <w:sz w:val="24"/>
              </w:rPr>
            </w:pPr>
            <w:r w:rsidRPr="001C22DE">
              <w:rPr>
                <w:sz w:val="24"/>
              </w:rPr>
              <w:t>To attend/receive any job-related training as required</w:t>
            </w:r>
          </w:p>
          <w:p w:rsidR="00930B55" w:rsidRPr="001C22DE" w:rsidRDefault="00930B55" w:rsidP="00930B55">
            <w:pPr>
              <w:pStyle w:val="ListParagraph"/>
              <w:numPr>
                <w:ilvl w:val="0"/>
                <w:numId w:val="17"/>
              </w:numPr>
              <w:jc w:val="left"/>
              <w:rPr>
                <w:sz w:val="24"/>
              </w:rPr>
            </w:pPr>
            <w:r w:rsidRPr="001C22DE">
              <w:rPr>
                <w:sz w:val="24"/>
              </w:rPr>
              <w:t>Report all accidents and near misses in accordance to the health &amp; safety documentation</w:t>
            </w:r>
            <w:r>
              <w:rPr>
                <w:sz w:val="24"/>
              </w:rPr>
              <w:t>.</w:t>
            </w:r>
          </w:p>
          <w:p w:rsidR="00930B55" w:rsidRPr="001C22DE" w:rsidRDefault="00930B55" w:rsidP="00930B55">
            <w:pPr>
              <w:pStyle w:val="ListParagraph"/>
              <w:numPr>
                <w:ilvl w:val="0"/>
                <w:numId w:val="17"/>
              </w:numPr>
              <w:jc w:val="left"/>
              <w:rPr>
                <w:sz w:val="24"/>
              </w:rPr>
            </w:pPr>
            <w:r w:rsidRPr="001C22DE">
              <w:rPr>
                <w:sz w:val="24"/>
              </w:rPr>
              <w:t>Wear the correct uniform at all times</w:t>
            </w:r>
            <w:r>
              <w:rPr>
                <w:sz w:val="24"/>
              </w:rPr>
              <w:t>.</w:t>
            </w:r>
          </w:p>
          <w:p w:rsidR="00930B55" w:rsidRPr="001C22DE" w:rsidRDefault="00930B55" w:rsidP="00930B55">
            <w:pPr>
              <w:pStyle w:val="ListParagraph"/>
              <w:numPr>
                <w:ilvl w:val="0"/>
                <w:numId w:val="17"/>
              </w:numPr>
              <w:jc w:val="left"/>
              <w:rPr>
                <w:sz w:val="24"/>
              </w:rPr>
            </w:pPr>
            <w:r w:rsidRPr="001C22DE">
              <w:rPr>
                <w:sz w:val="24"/>
              </w:rPr>
              <w:t>Ensure that methods of preparation, production and presentation comply with Sodexo’s standards and procedures.</w:t>
            </w:r>
          </w:p>
          <w:p w:rsidR="00930B55" w:rsidRPr="001C22DE" w:rsidRDefault="00930B55" w:rsidP="00930B55">
            <w:pPr>
              <w:pStyle w:val="ListParagraph"/>
              <w:numPr>
                <w:ilvl w:val="0"/>
                <w:numId w:val="17"/>
              </w:numPr>
              <w:jc w:val="left"/>
              <w:rPr>
                <w:sz w:val="24"/>
              </w:rPr>
            </w:pPr>
            <w:r w:rsidRPr="001C22DE">
              <w:rPr>
                <w:sz w:val="24"/>
              </w:rPr>
              <w:t>Comply with all Company &amp; Client policies, site rules and statutory regulations relating to Health &amp; Safety, Food Safety, HACCP, Cook Chill system, safe working practices, hygiene, cleanliness, fire and COSHH. This will include your awareness of any specific hazards in your work place.</w:t>
            </w:r>
          </w:p>
          <w:p w:rsidR="00930B55" w:rsidRDefault="00930B55" w:rsidP="00930B55">
            <w:pPr>
              <w:pStyle w:val="ListParagraph"/>
              <w:numPr>
                <w:ilvl w:val="0"/>
                <w:numId w:val="17"/>
              </w:numPr>
              <w:jc w:val="left"/>
              <w:rPr>
                <w:sz w:val="24"/>
              </w:rPr>
            </w:pPr>
            <w:r w:rsidRPr="001C22DE">
              <w:rPr>
                <w:sz w:val="24"/>
              </w:rPr>
              <w:t>Ensure that all equipment used, is in safe working order and report any faults to line manager, ensuring the equipment is not used until safe.</w:t>
            </w:r>
          </w:p>
          <w:p w:rsidR="00424476" w:rsidRPr="00930B55" w:rsidRDefault="00424476" w:rsidP="00930B55">
            <w:pPr>
              <w:ind w:left="360"/>
              <w:rPr>
                <w:rFonts w:cs="Arial"/>
                <w:color w:val="000000" w:themeColor="text1"/>
                <w:szCs w:val="20"/>
                <w:lang w:val="en-GB"/>
              </w:rPr>
            </w:pPr>
          </w:p>
        </w:tc>
      </w:tr>
    </w:tbl>
    <w:p w:rsidR="00366A73" w:rsidRPr="00114C8C" w:rsidRDefault="00366A73" w:rsidP="00366A73">
      <w:pPr>
        <w:rPr>
          <w:rFonts w:cs="Arial"/>
          <w:vertAlign w:val="subscript"/>
        </w:rPr>
      </w:pPr>
    </w:p>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260041" w:rsidP="00EA3990">
            <w:pPr>
              <w:pStyle w:val="titregris"/>
              <w:framePr w:hSpace="0" w:wrap="auto" w:vAnchor="margin" w:hAnchor="text" w:xAlign="left" w:yAlign="inline"/>
              <w:rPr>
                <w:b w:val="0"/>
              </w:rPr>
            </w:pPr>
            <w:r>
              <w:rPr>
                <w:color w:val="FF0000"/>
              </w:rPr>
              <w:t>4</w:t>
            </w:r>
            <w:r w:rsidR="00EA3990" w:rsidRPr="00315425">
              <w:rPr>
                <w:color w:val="FF0000"/>
              </w:rPr>
              <w:t>.</w:t>
            </w:r>
            <w:r w:rsidR="00EA3990">
              <w:t xml:space="preserve">  Person Specification</w:t>
            </w:r>
            <w:r w:rsidR="00EA3990" w:rsidRPr="00716D56">
              <w:t xml:space="preserve"> </w:t>
            </w:r>
            <w:r w:rsidR="00EA3990" w:rsidRPr="000943F3">
              <w:rPr>
                <w:b w:val="0"/>
                <w:sz w:val="16"/>
              </w:rPr>
              <w:t>–</w:t>
            </w:r>
            <w:r w:rsidR="00EA3990" w:rsidRPr="000943F3">
              <w:rPr>
                <w:sz w:val="16"/>
              </w:rPr>
              <w:t xml:space="preserve"> </w:t>
            </w:r>
            <w:r w:rsidR="00EA3990">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260041" w:rsidRDefault="00260041" w:rsidP="00260041">
            <w:pPr>
              <w:pStyle w:val="Puces4"/>
              <w:numPr>
                <w:ilvl w:val="0"/>
                <w:numId w:val="0"/>
              </w:numPr>
              <w:ind w:left="720"/>
            </w:pPr>
          </w:p>
          <w:p w:rsidR="002D05A5" w:rsidRDefault="002D05A5" w:rsidP="004238D8">
            <w:pPr>
              <w:pStyle w:val="Puces4"/>
              <w:numPr>
                <w:ilvl w:val="0"/>
                <w:numId w:val="3"/>
              </w:numPr>
            </w:pPr>
            <w:r>
              <w:t>Good communications skills</w:t>
            </w:r>
          </w:p>
          <w:p w:rsidR="004238D8" w:rsidRDefault="00260041" w:rsidP="004238D8">
            <w:pPr>
              <w:pStyle w:val="Puces4"/>
              <w:numPr>
                <w:ilvl w:val="0"/>
                <w:numId w:val="3"/>
              </w:numPr>
            </w:pPr>
            <w:r>
              <w:t>Previous expe</w:t>
            </w:r>
            <w:r w:rsidR="002D05A5">
              <w:t>rience of working in a catering, food industry or hospitality environment.</w:t>
            </w:r>
          </w:p>
          <w:p w:rsidR="002D05A5" w:rsidRDefault="002D05A5" w:rsidP="004238D8">
            <w:pPr>
              <w:pStyle w:val="Puces4"/>
              <w:numPr>
                <w:ilvl w:val="0"/>
                <w:numId w:val="3"/>
              </w:numPr>
            </w:pPr>
            <w:r>
              <w:t>Previous food handling experience</w:t>
            </w:r>
          </w:p>
          <w:p w:rsidR="002D05A5" w:rsidRDefault="002D05A5" w:rsidP="004238D8">
            <w:pPr>
              <w:pStyle w:val="Puces4"/>
              <w:numPr>
                <w:ilvl w:val="0"/>
                <w:numId w:val="3"/>
              </w:numPr>
            </w:pPr>
            <w:r>
              <w:t>Strong customer service skills</w:t>
            </w:r>
          </w:p>
          <w:p w:rsidR="002D05A5" w:rsidRDefault="002D05A5" w:rsidP="004238D8">
            <w:pPr>
              <w:pStyle w:val="Puces4"/>
              <w:numPr>
                <w:ilvl w:val="0"/>
                <w:numId w:val="3"/>
              </w:numPr>
            </w:pPr>
            <w:r>
              <w:t>High levels of personal hygiene and appearance</w:t>
            </w:r>
            <w:bookmarkStart w:id="0" w:name="_GoBack"/>
            <w:bookmarkEnd w:id="0"/>
          </w:p>
          <w:p w:rsidR="004238D8" w:rsidRDefault="00260041" w:rsidP="004238D8">
            <w:pPr>
              <w:pStyle w:val="Puces4"/>
              <w:numPr>
                <w:ilvl w:val="0"/>
                <w:numId w:val="3"/>
              </w:numPr>
            </w:pPr>
            <w:r>
              <w:t>To hold a basic food hygiene certificate or equivalent</w:t>
            </w:r>
          </w:p>
          <w:p w:rsidR="00EA3990" w:rsidRPr="004238D8" w:rsidRDefault="00EA3990" w:rsidP="00260041">
            <w:pPr>
              <w:pStyle w:val="Puces4"/>
              <w:numPr>
                <w:ilvl w:val="0"/>
                <w:numId w:val="0"/>
              </w:numPr>
              <w:ind w:left="720"/>
            </w:pPr>
          </w:p>
        </w:tc>
      </w:tr>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260041" w:rsidP="00E57078">
            <w:pPr>
              <w:pStyle w:val="titregris"/>
              <w:framePr w:hSpace="0" w:wrap="auto" w:vAnchor="margin" w:hAnchor="text" w:xAlign="left" w:yAlign="inline"/>
              <w:rPr>
                <w:b w:val="0"/>
              </w:rPr>
            </w:pPr>
            <w:r>
              <w:rPr>
                <w:color w:val="FF0000"/>
              </w:rPr>
              <w:t>5</w:t>
            </w:r>
            <w:r w:rsidR="00E57078" w:rsidRPr="00315425">
              <w:rPr>
                <w:color w:val="FF0000"/>
              </w:rPr>
              <w:t>.</w:t>
            </w:r>
            <w:r w:rsidR="00E57078">
              <w:t xml:space="preserve">  Management Approval</w:t>
            </w:r>
            <w:r w:rsidR="00E57078" w:rsidRPr="00716D56">
              <w:t xml:space="preserve"> </w:t>
            </w:r>
            <w:r w:rsidR="00E57078" w:rsidRPr="000943F3">
              <w:rPr>
                <w:b w:val="0"/>
                <w:sz w:val="16"/>
              </w:rPr>
              <w:t>–</w:t>
            </w:r>
            <w:r w:rsidR="00E57078" w:rsidRPr="000943F3">
              <w:rPr>
                <w:sz w:val="16"/>
              </w:rPr>
              <w:t xml:space="preserve"> </w:t>
            </w:r>
            <w:r w:rsidR="00E57078" w:rsidRPr="00E57078">
              <w:rPr>
                <w:b w:val="0"/>
                <w:sz w:val="16"/>
              </w:rPr>
              <w:t>To be completed by document owner</w:t>
            </w:r>
          </w:p>
        </w:tc>
      </w:tr>
      <w:tr w:rsidR="00E57078" w:rsidRPr="00062691" w:rsidTr="00260041">
        <w:trPr>
          <w:trHeight w:val="620"/>
        </w:trPr>
        <w:tc>
          <w:tcPr>
            <w:tcW w:w="10458"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79426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794269">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79426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794269">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79426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794269">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Pr="00366A73" w:rsidRDefault="00E57078" w:rsidP="00260041">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6134CD"/>
    <w:multiLevelType w:val="hybridMultilevel"/>
    <w:tmpl w:val="BD3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9"/>
  </w:num>
  <w:num w:numId="5">
    <w:abstractNumId w:val="5"/>
  </w:num>
  <w:num w:numId="6">
    <w:abstractNumId w:val="3"/>
  </w:num>
  <w:num w:numId="7">
    <w:abstractNumId w:val="11"/>
  </w:num>
  <w:num w:numId="8">
    <w:abstractNumId w:val="6"/>
  </w:num>
  <w:num w:numId="9">
    <w:abstractNumId w:val="15"/>
  </w:num>
  <w:num w:numId="10">
    <w:abstractNumId w:val="16"/>
  </w:num>
  <w:num w:numId="11">
    <w:abstractNumId w:val="8"/>
  </w:num>
  <w:num w:numId="12">
    <w:abstractNumId w:val="0"/>
  </w:num>
  <w:num w:numId="13">
    <w:abstractNumId w:val="12"/>
  </w:num>
  <w:num w:numId="14">
    <w:abstractNumId w:val="4"/>
  </w:num>
  <w:num w:numId="15">
    <w:abstractNumId w:val="13"/>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F1F6A"/>
    <w:rsid w:val="002068B4"/>
    <w:rsid w:val="00260041"/>
    <w:rsid w:val="00293E5D"/>
    <w:rsid w:val="002B1DC6"/>
    <w:rsid w:val="002D05A5"/>
    <w:rsid w:val="00366A73"/>
    <w:rsid w:val="003F7A00"/>
    <w:rsid w:val="004238D8"/>
    <w:rsid w:val="00424476"/>
    <w:rsid w:val="004B2221"/>
    <w:rsid w:val="004D170A"/>
    <w:rsid w:val="00520545"/>
    <w:rsid w:val="005E5B63"/>
    <w:rsid w:val="00613392"/>
    <w:rsid w:val="00616B0B"/>
    <w:rsid w:val="00646B79"/>
    <w:rsid w:val="00656519"/>
    <w:rsid w:val="00674674"/>
    <w:rsid w:val="006802C0"/>
    <w:rsid w:val="00745A24"/>
    <w:rsid w:val="00794269"/>
    <w:rsid w:val="007C1F0B"/>
    <w:rsid w:val="007F602D"/>
    <w:rsid w:val="008B64DE"/>
    <w:rsid w:val="008B7A73"/>
    <w:rsid w:val="008D1A2B"/>
    <w:rsid w:val="00930B55"/>
    <w:rsid w:val="00A37146"/>
    <w:rsid w:val="00AD1DEC"/>
    <w:rsid w:val="00B70457"/>
    <w:rsid w:val="00BD4161"/>
    <w:rsid w:val="00BF4D80"/>
    <w:rsid w:val="00C22530"/>
    <w:rsid w:val="00C4467B"/>
    <w:rsid w:val="00C4695A"/>
    <w:rsid w:val="00C61430"/>
    <w:rsid w:val="00CC0297"/>
    <w:rsid w:val="00CC2929"/>
    <w:rsid w:val="00D65B9D"/>
    <w:rsid w:val="00D949FB"/>
    <w:rsid w:val="00DE5E49"/>
    <w:rsid w:val="00E31AA0"/>
    <w:rsid w:val="00E33C91"/>
    <w:rsid w:val="00E57078"/>
    <w:rsid w:val="00E70392"/>
    <w:rsid w:val="00E86121"/>
    <w:rsid w:val="00EA3990"/>
    <w:rsid w:val="00EA4C16"/>
    <w:rsid w:val="00EA5822"/>
    <w:rsid w:val="00EF6ED7"/>
    <w:rsid w:val="00F479E6"/>
    <w:rsid w:val="00FA1A0A"/>
    <w:rsid w:val="00FC3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DF83F9-7FAD-4223-9020-16FF7EF18694}">
      <dgm:prSet phldrT="[Text]"/>
      <dgm:spPr/>
      <dgm:t>
        <a:bodyPr/>
        <a:lstStyle/>
        <a:p>
          <a:r>
            <a:rPr lang="en-GB"/>
            <a:t>Peter Kitchen</a:t>
          </a:r>
        </a:p>
        <a:p>
          <a:r>
            <a:rPr lang="en-GB"/>
            <a:t>General Services Manager</a:t>
          </a:r>
        </a:p>
      </dgm:t>
    </dgm:pt>
    <dgm:pt modelId="{07287F33-6F12-4ECB-93A5-7C685E773CCE}" type="parTrans" cxnId="{112C3BEF-DD63-4693-956F-637EADE26508}">
      <dgm:prSet/>
      <dgm:spPr/>
      <dgm:t>
        <a:bodyPr/>
        <a:lstStyle/>
        <a:p>
          <a:endParaRPr lang="en-GB"/>
        </a:p>
      </dgm:t>
    </dgm:pt>
    <dgm:pt modelId="{FCE74155-9975-4267-947A-BC443654A842}" type="sibTrans" cxnId="{112C3BEF-DD63-4693-956F-637EADE26508}">
      <dgm:prSet/>
      <dgm:spPr/>
      <dgm:t>
        <a:bodyPr/>
        <a:lstStyle/>
        <a:p>
          <a:endParaRPr lang="en-GB"/>
        </a:p>
      </dgm:t>
    </dgm:pt>
    <dgm:pt modelId="{B3605633-74E7-4495-9803-BD165C5AF37B}" type="asst">
      <dgm:prSet phldrT="[Text]"/>
      <dgm:spPr/>
      <dgm:t>
        <a:bodyPr/>
        <a:lstStyle/>
        <a:p>
          <a:r>
            <a:rPr lang="en-GB"/>
            <a:t>Lee Moxon</a:t>
          </a:r>
        </a:p>
        <a:p>
          <a:r>
            <a:rPr lang="en-GB"/>
            <a:t>Catering Manager</a:t>
          </a:r>
        </a:p>
      </dgm:t>
    </dgm:pt>
    <dgm:pt modelId="{CB38CD42-474F-44D7-AAE4-2E0C0B46D4E4}" type="parTrans" cxnId="{24F4D5EF-7FE3-4AFD-AA13-0CB02005A528}">
      <dgm:prSet/>
      <dgm:spPr/>
      <dgm:t>
        <a:bodyPr/>
        <a:lstStyle/>
        <a:p>
          <a:endParaRPr lang="en-GB"/>
        </a:p>
      </dgm:t>
    </dgm:pt>
    <dgm:pt modelId="{B5D73153-2BBD-4755-AD28-A8C1037230FE}" type="sibTrans" cxnId="{24F4D5EF-7FE3-4AFD-AA13-0CB02005A528}">
      <dgm:prSet/>
      <dgm:spPr/>
      <dgm:t>
        <a:bodyPr/>
        <a:lstStyle/>
        <a:p>
          <a:endParaRPr lang="en-GB"/>
        </a:p>
      </dgm:t>
    </dgm:pt>
    <dgm:pt modelId="{E8688672-F9D8-4D62-9A3F-30CED5A5E5CC}">
      <dgm:prSet phldrT="[Text]"/>
      <dgm:spPr/>
      <dgm:t>
        <a:bodyPr/>
        <a:lstStyle/>
        <a:p>
          <a:r>
            <a:rPr lang="en-GB"/>
            <a:t>Michelle Darby</a:t>
          </a:r>
        </a:p>
        <a:p>
          <a:r>
            <a:rPr lang="en-GB"/>
            <a:t>Deputy Catering Manager</a:t>
          </a:r>
        </a:p>
      </dgm:t>
    </dgm:pt>
    <dgm:pt modelId="{8A694BFD-862F-434C-8083-52C251F439F7}" type="parTrans" cxnId="{471A7D50-1FA5-468E-91EA-B8EC3D45D6EC}">
      <dgm:prSet/>
      <dgm:spPr/>
      <dgm:t>
        <a:bodyPr/>
        <a:lstStyle/>
        <a:p>
          <a:endParaRPr lang="en-GB"/>
        </a:p>
      </dgm:t>
    </dgm:pt>
    <dgm:pt modelId="{644FBFFC-78E8-4B2E-A955-5659E5C5198F}" type="sibTrans" cxnId="{471A7D50-1FA5-468E-91EA-B8EC3D45D6EC}">
      <dgm:prSet/>
      <dgm:spPr/>
      <dgm:t>
        <a:bodyPr/>
        <a:lstStyle/>
        <a:p>
          <a:endParaRPr lang="en-GB"/>
        </a:p>
      </dgm:t>
    </dgm:pt>
    <dgm:pt modelId="{A2AB32E1-CD7C-4301-9E82-92EE477F6F68}" type="asst">
      <dgm:prSet/>
      <dgm:spPr/>
      <dgm:t>
        <a:bodyPr/>
        <a:lstStyle/>
        <a:p>
          <a:r>
            <a:rPr lang="en-GB"/>
            <a:t>Food Service Assistant</a:t>
          </a:r>
        </a:p>
      </dgm:t>
    </dgm:pt>
    <dgm:pt modelId="{497CE68A-675C-4EF6-A325-06509839A4AB}" type="parTrans" cxnId="{8AB0E863-A523-4A40-A0E9-4771B21DA9E9}">
      <dgm:prSet/>
      <dgm:spPr/>
      <dgm:t>
        <a:bodyPr/>
        <a:lstStyle/>
        <a:p>
          <a:endParaRPr lang="en-GB"/>
        </a:p>
      </dgm:t>
    </dgm:pt>
    <dgm:pt modelId="{584D7AAD-CF51-470C-B317-8BB1B6558842}" type="sibTrans" cxnId="{8AB0E863-A523-4A40-A0E9-4771B21DA9E9}">
      <dgm:prSet/>
      <dgm:spPr/>
      <dgm:t>
        <a:bodyPr/>
        <a:lstStyle/>
        <a:p>
          <a:endParaRPr lang="en-GB"/>
        </a:p>
      </dgm:t>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t>
        <a:bodyPr/>
        <a:lstStyle/>
        <a:p>
          <a:endParaRPr lang="en-GB"/>
        </a:p>
      </dgm:t>
    </dgm:pt>
    <dgm:pt modelId="{19750457-80BD-4E60-B5B8-692167A79B9E}" type="pres">
      <dgm:prSet presAssocID="{FBDF83F9-7FAD-4223-9020-16FF7EF18694}" presName="hierRoot1" presStyleCnt="0">
        <dgm:presLayoutVars>
          <dgm:hierBranch val="init"/>
        </dgm:presLayoutVars>
      </dgm:prSet>
      <dgm:spPr/>
    </dgm:pt>
    <dgm:pt modelId="{4E0BE351-CC0F-48F7-8489-D27130A18BFB}" type="pres">
      <dgm:prSet presAssocID="{FBDF83F9-7FAD-4223-9020-16FF7EF18694}" presName="rootComposite1" presStyleCnt="0"/>
      <dgm:spPr/>
    </dgm:pt>
    <dgm:pt modelId="{5F501B03-67A3-4EA0-8587-BEDA27CBACE8}" type="pres">
      <dgm:prSet presAssocID="{FBDF83F9-7FAD-4223-9020-16FF7EF18694}" presName="rootText1" presStyleLbl="node0" presStyleIdx="0" presStyleCnt="1">
        <dgm:presLayoutVars>
          <dgm:chPref val="3"/>
        </dgm:presLayoutVars>
      </dgm:prSet>
      <dgm:spPr/>
      <dgm:t>
        <a:bodyPr/>
        <a:lstStyle/>
        <a:p>
          <a:endParaRPr lang="en-GB"/>
        </a:p>
      </dgm:t>
    </dgm:pt>
    <dgm:pt modelId="{83227E71-F363-4C67-924D-132745326B92}" type="pres">
      <dgm:prSet presAssocID="{FBDF83F9-7FAD-4223-9020-16FF7EF18694}" presName="rootConnector1" presStyleLbl="node1" presStyleIdx="0" presStyleCnt="0"/>
      <dgm:spPr/>
      <dgm:t>
        <a:bodyPr/>
        <a:lstStyle/>
        <a:p>
          <a:endParaRPr lang="en-GB"/>
        </a:p>
      </dgm:t>
    </dgm:pt>
    <dgm:pt modelId="{478CED18-E9A9-4A1E-BAD9-C530F0D1DC49}" type="pres">
      <dgm:prSet presAssocID="{FBDF83F9-7FAD-4223-9020-16FF7EF18694}" presName="hierChild2" presStyleCnt="0"/>
      <dgm:spPr/>
    </dgm:pt>
    <dgm:pt modelId="{769F545B-276C-40F6-A513-85D8CE855B82}" type="pres">
      <dgm:prSet presAssocID="{8A694BFD-862F-434C-8083-52C251F439F7}" presName="Name37" presStyleLbl="parChTrans1D2" presStyleIdx="0" presStyleCnt="2"/>
      <dgm:spPr/>
      <dgm:t>
        <a:bodyPr/>
        <a:lstStyle/>
        <a:p>
          <a:endParaRPr lang="en-GB"/>
        </a:p>
      </dgm:t>
    </dgm:pt>
    <dgm:pt modelId="{209A1D17-1A4D-4BD2-B006-83FA79D23834}" type="pres">
      <dgm:prSet presAssocID="{E8688672-F9D8-4D62-9A3F-30CED5A5E5CC}" presName="hierRoot2" presStyleCnt="0">
        <dgm:presLayoutVars>
          <dgm:hierBranch val="init"/>
        </dgm:presLayoutVars>
      </dgm:prSet>
      <dgm:spPr/>
    </dgm:pt>
    <dgm:pt modelId="{837408C1-AC57-472D-8C7D-3861EF2C0276}" type="pres">
      <dgm:prSet presAssocID="{E8688672-F9D8-4D62-9A3F-30CED5A5E5CC}" presName="rootComposite" presStyleCnt="0"/>
      <dgm:spPr/>
    </dgm:pt>
    <dgm:pt modelId="{2B794782-6B3F-4F56-BEE6-431749B57C9A}" type="pres">
      <dgm:prSet presAssocID="{E8688672-F9D8-4D62-9A3F-30CED5A5E5CC}" presName="rootText" presStyleLbl="node2" presStyleIdx="0" presStyleCnt="1">
        <dgm:presLayoutVars>
          <dgm:chPref val="3"/>
        </dgm:presLayoutVars>
      </dgm:prSet>
      <dgm:spPr/>
      <dgm:t>
        <a:bodyPr/>
        <a:lstStyle/>
        <a:p>
          <a:endParaRPr lang="en-GB"/>
        </a:p>
      </dgm:t>
    </dgm:pt>
    <dgm:pt modelId="{2496B83F-0AB0-4918-B88F-3303A35CDA35}" type="pres">
      <dgm:prSet presAssocID="{E8688672-F9D8-4D62-9A3F-30CED5A5E5CC}" presName="rootConnector" presStyleLbl="node2" presStyleIdx="0" presStyleCnt="1"/>
      <dgm:spPr/>
      <dgm:t>
        <a:bodyPr/>
        <a:lstStyle/>
        <a:p>
          <a:endParaRPr lang="en-GB"/>
        </a:p>
      </dgm:t>
    </dgm:pt>
    <dgm:pt modelId="{1D326A93-D3F5-46F8-AA02-1F39A8463889}" type="pres">
      <dgm:prSet presAssocID="{E8688672-F9D8-4D62-9A3F-30CED5A5E5CC}" presName="hierChild4" presStyleCnt="0"/>
      <dgm:spPr/>
    </dgm:pt>
    <dgm:pt modelId="{0DEF90D2-FC5E-4A1E-9B16-934CD3D1030C}" type="pres">
      <dgm:prSet presAssocID="{E8688672-F9D8-4D62-9A3F-30CED5A5E5CC}" presName="hierChild5" presStyleCnt="0"/>
      <dgm:spPr/>
    </dgm:pt>
    <dgm:pt modelId="{AEC254D2-AC1B-4751-B115-D895EA7BC61D}" type="pres">
      <dgm:prSet presAssocID="{497CE68A-675C-4EF6-A325-06509839A4AB}" presName="Name111" presStyleLbl="parChTrans1D3" presStyleIdx="0" presStyleCnt="1"/>
      <dgm:spPr/>
      <dgm:t>
        <a:bodyPr/>
        <a:lstStyle/>
        <a:p>
          <a:endParaRPr lang="en-GB"/>
        </a:p>
      </dgm:t>
    </dgm:pt>
    <dgm:pt modelId="{2F8B236D-76BB-48B9-9ADF-5390F39A526D}" type="pres">
      <dgm:prSet presAssocID="{A2AB32E1-CD7C-4301-9E82-92EE477F6F68}" presName="hierRoot3" presStyleCnt="0">
        <dgm:presLayoutVars>
          <dgm:hierBranch val="init"/>
        </dgm:presLayoutVars>
      </dgm:prSet>
      <dgm:spPr/>
    </dgm:pt>
    <dgm:pt modelId="{D9543D98-A81B-4DD6-A70B-7E572EE384BB}" type="pres">
      <dgm:prSet presAssocID="{A2AB32E1-CD7C-4301-9E82-92EE477F6F68}" presName="rootComposite3" presStyleCnt="0"/>
      <dgm:spPr/>
    </dgm:pt>
    <dgm:pt modelId="{C01A39F3-42C8-4FCE-A9DB-2402B844369F}" type="pres">
      <dgm:prSet presAssocID="{A2AB32E1-CD7C-4301-9E82-92EE477F6F68}" presName="rootText3" presStyleLbl="asst2" presStyleIdx="0" presStyleCnt="1">
        <dgm:presLayoutVars>
          <dgm:chPref val="3"/>
        </dgm:presLayoutVars>
      </dgm:prSet>
      <dgm:spPr/>
      <dgm:t>
        <a:bodyPr/>
        <a:lstStyle/>
        <a:p>
          <a:endParaRPr lang="en-GB"/>
        </a:p>
      </dgm:t>
    </dgm:pt>
    <dgm:pt modelId="{B464C975-2940-4E8C-AAC2-C3D6DDE417FB}" type="pres">
      <dgm:prSet presAssocID="{A2AB32E1-CD7C-4301-9E82-92EE477F6F68}" presName="rootConnector3" presStyleLbl="asst2" presStyleIdx="0" presStyleCnt="1"/>
      <dgm:spPr/>
      <dgm:t>
        <a:bodyPr/>
        <a:lstStyle/>
        <a:p>
          <a:endParaRPr lang="en-GB"/>
        </a:p>
      </dgm:t>
    </dgm:pt>
    <dgm:pt modelId="{C670E203-9765-4095-BF1B-B78864A506B0}" type="pres">
      <dgm:prSet presAssocID="{A2AB32E1-CD7C-4301-9E82-92EE477F6F68}" presName="hierChild6" presStyleCnt="0"/>
      <dgm:spPr/>
    </dgm:pt>
    <dgm:pt modelId="{D65E5FF1-F4C8-430A-9A8C-946E27A01E3C}" type="pres">
      <dgm:prSet presAssocID="{A2AB32E1-CD7C-4301-9E82-92EE477F6F68}" presName="hierChild7" presStyleCnt="0"/>
      <dgm:spPr/>
    </dgm:pt>
    <dgm:pt modelId="{BD30CE91-5B72-4B37-8F16-B3B4EF5BA633}" type="pres">
      <dgm:prSet presAssocID="{FBDF83F9-7FAD-4223-9020-16FF7EF18694}" presName="hierChild3" presStyleCnt="0"/>
      <dgm:spPr/>
    </dgm:pt>
    <dgm:pt modelId="{E7937370-E82C-4ABE-BB23-DA6622344FD8}" type="pres">
      <dgm:prSet presAssocID="{CB38CD42-474F-44D7-AAE4-2E0C0B46D4E4}" presName="Name111" presStyleLbl="parChTrans1D2" presStyleIdx="1" presStyleCnt="2"/>
      <dgm:spPr/>
      <dgm:t>
        <a:bodyPr/>
        <a:lstStyle/>
        <a:p>
          <a:endParaRPr lang="en-GB"/>
        </a:p>
      </dgm:t>
    </dgm:pt>
    <dgm:pt modelId="{1F39E1A2-CD63-4B4D-B38E-B7C3CC13D53B}" type="pres">
      <dgm:prSet presAssocID="{B3605633-74E7-4495-9803-BD165C5AF37B}" presName="hierRoot3" presStyleCnt="0">
        <dgm:presLayoutVars>
          <dgm:hierBranch val="init"/>
        </dgm:presLayoutVars>
      </dgm:prSet>
      <dgm:spPr/>
    </dgm:pt>
    <dgm:pt modelId="{CC471341-43F0-49FC-925E-48FCB0FDC223}" type="pres">
      <dgm:prSet presAssocID="{B3605633-74E7-4495-9803-BD165C5AF37B}" presName="rootComposite3" presStyleCnt="0"/>
      <dgm:spPr/>
    </dgm:pt>
    <dgm:pt modelId="{BB5B76CB-650D-4623-851F-BAB30E9E1C0B}" type="pres">
      <dgm:prSet presAssocID="{B3605633-74E7-4495-9803-BD165C5AF37B}" presName="rootText3" presStyleLbl="asst1" presStyleIdx="0" presStyleCnt="1">
        <dgm:presLayoutVars>
          <dgm:chPref val="3"/>
        </dgm:presLayoutVars>
      </dgm:prSet>
      <dgm:spPr/>
      <dgm:t>
        <a:bodyPr/>
        <a:lstStyle/>
        <a:p>
          <a:endParaRPr lang="en-GB"/>
        </a:p>
      </dgm:t>
    </dgm:pt>
    <dgm:pt modelId="{CE61693F-E944-4D34-BEBF-481BB7771F02}" type="pres">
      <dgm:prSet presAssocID="{B3605633-74E7-4495-9803-BD165C5AF37B}" presName="rootConnector3" presStyleLbl="asst1" presStyleIdx="0" presStyleCnt="1"/>
      <dgm:spPr/>
      <dgm:t>
        <a:bodyPr/>
        <a:lstStyle/>
        <a:p>
          <a:endParaRPr lang="en-GB"/>
        </a:p>
      </dgm:t>
    </dgm:pt>
    <dgm:pt modelId="{7532769C-F84D-4A1F-B6A2-A49837DB9E67}" type="pres">
      <dgm:prSet presAssocID="{B3605633-74E7-4495-9803-BD165C5AF37B}" presName="hierChild6" presStyleCnt="0"/>
      <dgm:spPr/>
    </dgm:pt>
    <dgm:pt modelId="{D8F13261-032E-403B-946B-25D235AF27D2}" type="pres">
      <dgm:prSet presAssocID="{B3605633-74E7-4495-9803-BD165C5AF37B}" presName="hierChild7" presStyleCnt="0"/>
      <dgm:spPr/>
    </dgm:pt>
  </dgm:ptLst>
  <dgm:cxnLst>
    <dgm:cxn modelId="{565F77A5-92C6-47AB-9609-3A6D695ED49D}" type="presOf" srcId="{A2AB32E1-CD7C-4301-9E82-92EE477F6F68}" destId="{C01A39F3-42C8-4FCE-A9DB-2402B844369F}" srcOrd="0" destOrd="0" presId="urn:microsoft.com/office/officeart/2005/8/layout/orgChart1"/>
    <dgm:cxn modelId="{8AB0E863-A523-4A40-A0E9-4771B21DA9E9}" srcId="{E8688672-F9D8-4D62-9A3F-30CED5A5E5CC}" destId="{A2AB32E1-CD7C-4301-9E82-92EE477F6F68}" srcOrd="0" destOrd="0" parTransId="{497CE68A-675C-4EF6-A325-06509839A4AB}" sibTransId="{584D7AAD-CF51-470C-B317-8BB1B6558842}"/>
    <dgm:cxn modelId="{C4B64555-50D2-4EC5-8AEB-EBD88405D6F0}" type="presOf" srcId="{C9B1114D-2703-45DE-ABC9-FB09469E75AD}" destId="{BC63287B-39DD-4977-8490-740D7F6A7E3B}" srcOrd="0" destOrd="0" presId="urn:microsoft.com/office/officeart/2005/8/layout/orgChart1"/>
    <dgm:cxn modelId="{471A7D50-1FA5-468E-91EA-B8EC3D45D6EC}" srcId="{FBDF83F9-7FAD-4223-9020-16FF7EF18694}" destId="{E8688672-F9D8-4D62-9A3F-30CED5A5E5CC}" srcOrd="1" destOrd="0" parTransId="{8A694BFD-862F-434C-8083-52C251F439F7}" sibTransId="{644FBFFC-78E8-4B2E-A955-5659E5C5198F}"/>
    <dgm:cxn modelId="{C3C3EA92-B43E-4444-8305-551A01A4F9EA}" type="presOf" srcId="{FBDF83F9-7FAD-4223-9020-16FF7EF18694}" destId="{83227E71-F363-4C67-924D-132745326B92}" srcOrd="1" destOrd="0" presId="urn:microsoft.com/office/officeart/2005/8/layout/orgChart1"/>
    <dgm:cxn modelId="{7920F1B3-5A28-45FA-A0E9-BFFFE08C29BE}" type="presOf" srcId="{B3605633-74E7-4495-9803-BD165C5AF37B}" destId="{BB5B76CB-650D-4623-851F-BAB30E9E1C0B}" srcOrd="0" destOrd="0" presId="urn:microsoft.com/office/officeart/2005/8/layout/orgChart1"/>
    <dgm:cxn modelId="{236A3CA8-1476-423E-92AE-11CF37D104BB}" type="presOf" srcId="{8A694BFD-862F-434C-8083-52C251F439F7}" destId="{769F545B-276C-40F6-A513-85D8CE855B82}" srcOrd="0" destOrd="0" presId="urn:microsoft.com/office/officeart/2005/8/layout/orgChart1"/>
    <dgm:cxn modelId="{3B6268E0-2B72-42CD-B901-B581112514FB}" type="presOf" srcId="{B3605633-74E7-4495-9803-BD165C5AF37B}" destId="{CE61693F-E944-4D34-BEBF-481BB7771F02}" srcOrd="1" destOrd="0" presId="urn:microsoft.com/office/officeart/2005/8/layout/orgChart1"/>
    <dgm:cxn modelId="{11C56050-4E5A-412C-8313-69142074CB79}" type="presOf" srcId="{FBDF83F9-7FAD-4223-9020-16FF7EF18694}" destId="{5F501B03-67A3-4EA0-8587-BEDA27CBACE8}" srcOrd="0" destOrd="0" presId="urn:microsoft.com/office/officeart/2005/8/layout/orgChart1"/>
    <dgm:cxn modelId="{24F4D5EF-7FE3-4AFD-AA13-0CB02005A528}" srcId="{FBDF83F9-7FAD-4223-9020-16FF7EF18694}" destId="{B3605633-74E7-4495-9803-BD165C5AF37B}" srcOrd="0" destOrd="0" parTransId="{CB38CD42-474F-44D7-AAE4-2E0C0B46D4E4}" sibTransId="{B5D73153-2BBD-4755-AD28-A8C1037230FE}"/>
    <dgm:cxn modelId="{77FFA5FA-6369-46DC-AD2F-82704C5AC896}" type="presOf" srcId="{E8688672-F9D8-4D62-9A3F-30CED5A5E5CC}" destId="{2B794782-6B3F-4F56-BEE6-431749B57C9A}" srcOrd="0" destOrd="0" presId="urn:microsoft.com/office/officeart/2005/8/layout/orgChart1"/>
    <dgm:cxn modelId="{112C3BEF-DD63-4693-956F-637EADE26508}" srcId="{C9B1114D-2703-45DE-ABC9-FB09469E75AD}" destId="{FBDF83F9-7FAD-4223-9020-16FF7EF18694}" srcOrd="0" destOrd="0" parTransId="{07287F33-6F12-4ECB-93A5-7C685E773CCE}" sibTransId="{FCE74155-9975-4267-947A-BC443654A842}"/>
    <dgm:cxn modelId="{6A34F633-475F-4BF6-B87D-B1EA2E4753B2}" type="presOf" srcId="{A2AB32E1-CD7C-4301-9E82-92EE477F6F68}" destId="{B464C975-2940-4E8C-AAC2-C3D6DDE417FB}" srcOrd="1" destOrd="0" presId="urn:microsoft.com/office/officeart/2005/8/layout/orgChart1"/>
    <dgm:cxn modelId="{1FCACB90-D305-4BE9-9AED-DCF04FA20B33}" type="presOf" srcId="{E8688672-F9D8-4D62-9A3F-30CED5A5E5CC}" destId="{2496B83F-0AB0-4918-B88F-3303A35CDA35}" srcOrd="1" destOrd="0" presId="urn:microsoft.com/office/officeart/2005/8/layout/orgChart1"/>
    <dgm:cxn modelId="{5A48893B-C3AA-40C5-88F2-A45B4E207E5E}" type="presOf" srcId="{CB38CD42-474F-44D7-AAE4-2E0C0B46D4E4}" destId="{E7937370-E82C-4ABE-BB23-DA6622344FD8}" srcOrd="0" destOrd="0" presId="urn:microsoft.com/office/officeart/2005/8/layout/orgChart1"/>
    <dgm:cxn modelId="{73CC6F18-F72D-44BD-8817-00C49AD06AF6}" type="presOf" srcId="{497CE68A-675C-4EF6-A325-06509839A4AB}" destId="{AEC254D2-AC1B-4751-B115-D895EA7BC61D}" srcOrd="0" destOrd="0" presId="urn:microsoft.com/office/officeart/2005/8/layout/orgChart1"/>
    <dgm:cxn modelId="{30BF0F80-35B4-4E5E-A199-9DE2081AA370}" type="presParOf" srcId="{BC63287B-39DD-4977-8490-740D7F6A7E3B}" destId="{19750457-80BD-4E60-B5B8-692167A79B9E}" srcOrd="0" destOrd="0" presId="urn:microsoft.com/office/officeart/2005/8/layout/orgChart1"/>
    <dgm:cxn modelId="{3EA76D67-6C10-4EF6-AB70-59CF20C19524}" type="presParOf" srcId="{19750457-80BD-4E60-B5B8-692167A79B9E}" destId="{4E0BE351-CC0F-48F7-8489-D27130A18BFB}" srcOrd="0" destOrd="0" presId="urn:microsoft.com/office/officeart/2005/8/layout/orgChart1"/>
    <dgm:cxn modelId="{9831C9C4-FBB2-455C-817E-F2791458A443}" type="presParOf" srcId="{4E0BE351-CC0F-48F7-8489-D27130A18BFB}" destId="{5F501B03-67A3-4EA0-8587-BEDA27CBACE8}" srcOrd="0" destOrd="0" presId="urn:microsoft.com/office/officeart/2005/8/layout/orgChart1"/>
    <dgm:cxn modelId="{2FA835A1-9F30-4FC6-86BD-89E79AAA5171}" type="presParOf" srcId="{4E0BE351-CC0F-48F7-8489-D27130A18BFB}" destId="{83227E71-F363-4C67-924D-132745326B92}" srcOrd="1" destOrd="0" presId="urn:microsoft.com/office/officeart/2005/8/layout/orgChart1"/>
    <dgm:cxn modelId="{4802BABB-0BB4-4D11-A3DA-A165275B3FC2}" type="presParOf" srcId="{19750457-80BD-4E60-B5B8-692167A79B9E}" destId="{478CED18-E9A9-4A1E-BAD9-C530F0D1DC49}" srcOrd="1" destOrd="0" presId="urn:microsoft.com/office/officeart/2005/8/layout/orgChart1"/>
    <dgm:cxn modelId="{D895822D-8F4E-4C64-8A4B-34B7DC401F59}" type="presParOf" srcId="{478CED18-E9A9-4A1E-BAD9-C530F0D1DC49}" destId="{769F545B-276C-40F6-A513-85D8CE855B82}" srcOrd="0" destOrd="0" presId="urn:microsoft.com/office/officeart/2005/8/layout/orgChart1"/>
    <dgm:cxn modelId="{D5BCCBAA-5BFC-4379-93C8-6ABC49F9936B}" type="presParOf" srcId="{478CED18-E9A9-4A1E-BAD9-C530F0D1DC49}" destId="{209A1D17-1A4D-4BD2-B006-83FA79D23834}" srcOrd="1" destOrd="0" presId="urn:microsoft.com/office/officeart/2005/8/layout/orgChart1"/>
    <dgm:cxn modelId="{859CEC79-B82D-42C1-8C10-E8D6807D15E4}" type="presParOf" srcId="{209A1D17-1A4D-4BD2-B006-83FA79D23834}" destId="{837408C1-AC57-472D-8C7D-3861EF2C0276}" srcOrd="0" destOrd="0" presId="urn:microsoft.com/office/officeart/2005/8/layout/orgChart1"/>
    <dgm:cxn modelId="{06D29CD4-70EE-4488-97DD-079A485251CE}" type="presParOf" srcId="{837408C1-AC57-472D-8C7D-3861EF2C0276}" destId="{2B794782-6B3F-4F56-BEE6-431749B57C9A}" srcOrd="0" destOrd="0" presId="urn:microsoft.com/office/officeart/2005/8/layout/orgChart1"/>
    <dgm:cxn modelId="{1B0EF89C-438E-47AA-BA07-BE929488EF02}" type="presParOf" srcId="{837408C1-AC57-472D-8C7D-3861EF2C0276}" destId="{2496B83F-0AB0-4918-B88F-3303A35CDA35}" srcOrd="1" destOrd="0" presId="urn:microsoft.com/office/officeart/2005/8/layout/orgChart1"/>
    <dgm:cxn modelId="{ABF33F31-B66E-4FCD-BFAC-42BFC1CB6BB4}" type="presParOf" srcId="{209A1D17-1A4D-4BD2-B006-83FA79D23834}" destId="{1D326A93-D3F5-46F8-AA02-1F39A8463889}" srcOrd="1" destOrd="0" presId="urn:microsoft.com/office/officeart/2005/8/layout/orgChart1"/>
    <dgm:cxn modelId="{5CD639E3-5830-4938-9D42-BB54268A3B5D}" type="presParOf" srcId="{209A1D17-1A4D-4BD2-B006-83FA79D23834}" destId="{0DEF90D2-FC5E-4A1E-9B16-934CD3D1030C}" srcOrd="2" destOrd="0" presId="urn:microsoft.com/office/officeart/2005/8/layout/orgChart1"/>
    <dgm:cxn modelId="{CC269F1A-063E-4AA7-8EC8-9E782C7A1E89}" type="presParOf" srcId="{0DEF90D2-FC5E-4A1E-9B16-934CD3D1030C}" destId="{AEC254D2-AC1B-4751-B115-D895EA7BC61D}" srcOrd="0" destOrd="0" presId="urn:microsoft.com/office/officeart/2005/8/layout/orgChart1"/>
    <dgm:cxn modelId="{912D342A-73A4-4B11-B843-634D2DB857A8}" type="presParOf" srcId="{0DEF90D2-FC5E-4A1E-9B16-934CD3D1030C}" destId="{2F8B236D-76BB-48B9-9ADF-5390F39A526D}" srcOrd="1" destOrd="0" presId="urn:microsoft.com/office/officeart/2005/8/layout/orgChart1"/>
    <dgm:cxn modelId="{D383AE3C-F6EF-4C05-9F30-AA605F7DF12F}" type="presParOf" srcId="{2F8B236D-76BB-48B9-9ADF-5390F39A526D}" destId="{D9543D98-A81B-4DD6-A70B-7E572EE384BB}" srcOrd="0" destOrd="0" presId="urn:microsoft.com/office/officeart/2005/8/layout/orgChart1"/>
    <dgm:cxn modelId="{36A6A290-2D64-4A98-A7C5-75896AD62DBA}" type="presParOf" srcId="{D9543D98-A81B-4DD6-A70B-7E572EE384BB}" destId="{C01A39F3-42C8-4FCE-A9DB-2402B844369F}" srcOrd="0" destOrd="0" presId="urn:microsoft.com/office/officeart/2005/8/layout/orgChart1"/>
    <dgm:cxn modelId="{6FB67392-00A1-4B0D-B6F5-5C7E7AD5E576}" type="presParOf" srcId="{D9543D98-A81B-4DD6-A70B-7E572EE384BB}" destId="{B464C975-2940-4E8C-AAC2-C3D6DDE417FB}" srcOrd="1" destOrd="0" presId="urn:microsoft.com/office/officeart/2005/8/layout/orgChart1"/>
    <dgm:cxn modelId="{DB89D835-F8AF-4AFB-81DF-9EBFBB0118E8}" type="presParOf" srcId="{2F8B236D-76BB-48B9-9ADF-5390F39A526D}" destId="{C670E203-9765-4095-BF1B-B78864A506B0}" srcOrd="1" destOrd="0" presId="urn:microsoft.com/office/officeart/2005/8/layout/orgChart1"/>
    <dgm:cxn modelId="{35DFE93D-D11F-43B8-9EED-036B19E59D06}" type="presParOf" srcId="{2F8B236D-76BB-48B9-9ADF-5390F39A526D}" destId="{D65E5FF1-F4C8-430A-9A8C-946E27A01E3C}" srcOrd="2" destOrd="0" presId="urn:microsoft.com/office/officeart/2005/8/layout/orgChart1"/>
    <dgm:cxn modelId="{1F62A408-650E-4542-A6B5-9C7947DF05CB}" type="presParOf" srcId="{19750457-80BD-4E60-B5B8-692167A79B9E}" destId="{BD30CE91-5B72-4B37-8F16-B3B4EF5BA633}" srcOrd="2" destOrd="0" presId="urn:microsoft.com/office/officeart/2005/8/layout/orgChart1"/>
    <dgm:cxn modelId="{DED13848-6706-4AFC-8F9C-B3BFE1E84405}" type="presParOf" srcId="{BD30CE91-5B72-4B37-8F16-B3B4EF5BA633}" destId="{E7937370-E82C-4ABE-BB23-DA6622344FD8}" srcOrd="0" destOrd="0" presId="urn:microsoft.com/office/officeart/2005/8/layout/orgChart1"/>
    <dgm:cxn modelId="{F36E8CD5-D017-48E2-A722-5C7B034FDE8B}" type="presParOf" srcId="{BD30CE91-5B72-4B37-8F16-B3B4EF5BA633}" destId="{1F39E1A2-CD63-4B4D-B38E-B7C3CC13D53B}" srcOrd="1" destOrd="0" presId="urn:microsoft.com/office/officeart/2005/8/layout/orgChart1"/>
    <dgm:cxn modelId="{F6254854-E9A7-445D-AF51-AC661E82AB73}" type="presParOf" srcId="{1F39E1A2-CD63-4B4D-B38E-B7C3CC13D53B}" destId="{CC471341-43F0-49FC-925E-48FCB0FDC223}" srcOrd="0" destOrd="0" presId="urn:microsoft.com/office/officeart/2005/8/layout/orgChart1"/>
    <dgm:cxn modelId="{916212BF-D122-4B69-BE1B-A9AB57FBA205}" type="presParOf" srcId="{CC471341-43F0-49FC-925E-48FCB0FDC223}" destId="{BB5B76CB-650D-4623-851F-BAB30E9E1C0B}" srcOrd="0" destOrd="0" presId="urn:microsoft.com/office/officeart/2005/8/layout/orgChart1"/>
    <dgm:cxn modelId="{0DF8690D-2E0B-4147-9D54-9F167ECBDF2C}" type="presParOf" srcId="{CC471341-43F0-49FC-925E-48FCB0FDC223}" destId="{CE61693F-E944-4D34-BEBF-481BB7771F02}" srcOrd="1" destOrd="0" presId="urn:microsoft.com/office/officeart/2005/8/layout/orgChart1"/>
    <dgm:cxn modelId="{627F7FD3-FFD1-4496-8A1A-1182D055153E}" type="presParOf" srcId="{1F39E1A2-CD63-4B4D-B38E-B7C3CC13D53B}" destId="{7532769C-F84D-4A1F-B6A2-A49837DB9E67}" srcOrd="1" destOrd="0" presId="urn:microsoft.com/office/officeart/2005/8/layout/orgChart1"/>
    <dgm:cxn modelId="{1DC9B329-A5CD-410D-BD2E-86CE2D2C6FB2}" type="presParOf" srcId="{1F39E1A2-CD63-4B4D-B38E-B7C3CC13D53B}" destId="{D8F13261-032E-403B-946B-25D235AF27D2}"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37370-E82C-4ABE-BB23-DA6622344FD8}">
      <dsp:nvSpPr>
        <dsp:cNvPr id="0" name=""/>
        <dsp:cNvSpPr/>
      </dsp:nvSpPr>
      <dsp:spPr>
        <a:xfrm>
          <a:off x="2983271" y="609523"/>
          <a:ext cx="127633" cy="559154"/>
        </a:xfrm>
        <a:custGeom>
          <a:avLst/>
          <a:gdLst/>
          <a:ahLst/>
          <a:cxnLst/>
          <a:rect l="0" t="0" r="0" b="0"/>
          <a:pathLst>
            <a:path>
              <a:moveTo>
                <a:pt x="127633" y="0"/>
              </a:moveTo>
              <a:lnTo>
                <a:pt x="127633" y="559154"/>
              </a:lnTo>
              <a:lnTo>
                <a:pt x="0" y="5591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C254D2-AC1B-4751-B115-D895EA7BC61D}">
      <dsp:nvSpPr>
        <dsp:cNvPr id="0" name=""/>
        <dsp:cNvSpPr/>
      </dsp:nvSpPr>
      <dsp:spPr>
        <a:xfrm>
          <a:off x="2983271" y="2335609"/>
          <a:ext cx="127633" cy="559154"/>
        </a:xfrm>
        <a:custGeom>
          <a:avLst/>
          <a:gdLst/>
          <a:ahLst/>
          <a:cxnLst/>
          <a:rect l="0" t="0" r="0" b="0"/>
          <a:pathLst>
            <a:path>
              <a:moveTo>
                <a:pt x="127633" y="0"/>
              </a:moveTo>
              <a:lnTo>
                <a:pt x="127633" y="559154"/>
              </a:lnTo>
              <a:lnTo>
                <a:pt x="0" y="559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F545B-276C-40F6-A513-85D8CE855B82}">
      <dsp:nvSpPr>
        <dsp:cNvPr id="0" name=""/>
        <dsp:cNvSpPr/>
      </dsp:nvSpPr>
      <dsp:spPr>
        <a:xfrm>
          <a:off x="3065184" y="609523"/>
          <a:ext cx="91440" cy="1118309"/>
        </a:xfrm>
        <a:custGeom>
          <a:avLst/>
          <a:gdLst/>
          <a:ahLst/>
          <a:cxnLst/>
          <a:rect l="0" t="0" r="0" b="0"/>
          <a:pathLst>
            <a:path>
              <a:moveTo>
                <a:pt x="45720" y="0"/>
              </a:moveTo>
              <a:lnTo>
                <a:pt x="45720" y="1118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01B03-67A3-4EA0-8587-BEDA27CBACE8}">
      <dsp:nvSpPr>
        <dsp:cNvPr id="0" name=""/>
        <dsp:cNvSpPr/>
      </dsp:nvSpPr>
      <dsp:spPr>
        <a:xfrm>
          <a:off x="2503128" y="174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Peter Kitchen</a:t>
          </a:r>
        </a:p>
        <a:p>
          <a:pPr lvl="0" algn="ctr" defTabSz="533400">
            <a:lnSpc>
              <a:spcPct val="90000"/>
            </a:lnSpc>
            <a:spcBef>
              <a:spcPct val="0"/>
            </a:spcBef>
            <a:spcAft>
              <a:spcPct val="35000"/>
            </a:spcAft>
          </a:pPr>
          <a:r>
            <a:rPr lang="en-GB" sz="1200" kern="1200"/>
            <a:t>General Services Manager</a:t>
          </a:r>
        </a:p>
      </dsp:txBody>
      <dsp:txXfrm>
        <a:off x="2503128" y="1746"/>
        <a:ext cx="1215553" cy="607776"/>
      </dsp:txXfrm>
    </dsp:sp>
    <dsp:sp modelId="{2B794782-6B3F-4F56-BEE6-431749B57C9A}">
      <dsp:nvSpPr>
        <dsp:cNvPr id="0" name=""/>
        <dsp:cNvSpPr/>
      </dsp:nvSpPr>
      <dsp:spPr>
        <a:xfrm>
          <a:off x="2503128" y="1727833"/>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Michelle Darby</a:t>
          </a:r>
        </a:p>
        <a:p>
          <a:pPr lvl="0" algn="ctr" defTabSz="533400">
            <a:lnSpc>
              <a:spcPct val="90000"/>
            </a:lnSpc>
            <a:spcBef>
              <a:spcPct val="0"/>
            </a:spcBef>
            <a:spcAft>
              <a:spcPct val="35000"/>
            </a:spcAft>
          </a:pPr>
          <a:r>
            <a:rPr lang="en-GB" sz="1200" kern="1200"/>
            <a:t>Deputy Catering Manager</a:t>
          </a:r>
        </a:p>
      </dsp:txBody>
      <dsp:txXfrm>
        <a:off x="2503128" y="1727833"/>
        <a:ext cx="1215553" cy="607776"/>
      </dsp:txXfrm>
    </dsp:sp>
    <dsp:sp modelId="{C01A39F3-42C8-4FCE-A9DB-2402B844369F}">
      <dsp:nvSpPr>
        <dsp:cNvPr id="0" name=""/>
        <dsp:cNvSpPr/>
      </dsp:nvSpPr>
      <dsp:spPr>
        <a:xfrm>
          <a:off x="1767718" y="259087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Food Service Assistant</a:t>
          </a:r>
        </a:p>
      </dsp:txBody>
      <dsp:txXfrm>
        <a:off x="1767718" y="2590876"/>
        <a:ext cx="1215553" cy="607776"/>
      </dsp:txXfrm>
    </dsp:sp>
    <dsp:sp modelId="{BB5B76CB-650D-4623-851F-BAB30E9E1C0B}">
      <dsp:nvSpPr>
        <dsp:cNvPr id="0" name=""/>
        <dsp:cNvSpPr/>
      </dsp:nvSpPr>
      <dsp:spPr>
        <a:xfrm>
          <a:off x="1767718" y="864790"/>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Lee Moxon</a:t>
          </a:r>
        </a:p>
        <a:p>
          <a:pPr lvl="0" algn="ctr" defTabSz="533400">
            <a:lnSpc>
              <a:spcPct val="90000"/>
            </a:lnSpc>
            <a:spcBef>
              <a:spcPct val="0"/>
            </a:spcBef>
            <a:spcAft>
              <a:spcPct val="35000"/>
            </a:spcAft>
          </a:pPr>
          <a:r>
            <a:rPr lang="en-GB" sz="1200" kern="1200"/>
            <a:t>Catering Manager</a:t>
          </a:r>
        </a:p>
      </dsp:txBody>
      <dsp:txXfrm>
        <a:off x="1767718" y="864790"/>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433</Words>
  <Characters>2471</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Young, Joanne</cp:lastModifiedBy>
  <cp:revision>3</cp:revision>
  <dcterms:created xsi:type="dcterms:W3CDTF">2017-06-19T12:41:00Z</dcterms:created>
  <dcterms:modified xsi:type="dcterms:W3CDTF">2017-06-19T15:16:00Z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