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5E638B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743AE" w:rsidRPr="00F250F6" w:rsidRDefault="002E2C59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SPORTS, LEISURE AND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" filled="f" stroked="f">
                <v:path arrowok="t"/>
                <v:textbox inset="0,0,0,0">
                  <w:txbxContent>
                    <w:p w:rsidR="00C743AE" w:rsidRPr="00F250F6" w:rsidRDefault="002E2C59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SPORTS, LEISURE AND TRAVEL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E558B0" w:rsidRDefault="009E709B" w:rsidP="008978A8">
      <w:pPr>
        <w:pStyle w:val="Grandtitre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JoB description</w:t>
      </w:r>
    </w:p>
    <w:p w:rsidR="00652BE0" w:rsidRPr="00E558B0" w:rsidRDefault="00652BE0" w:rsidP="00652BE0">
      <w:pPr>
        <w:pStyle w:val="Heading1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:rsidR="009E709B" w:rsidRPr="00E558B0" w:rsidRDefault="009E709B" w:rsidP="009E709B">
      <w:pPr>
        <w:pStyle w:val="Heading2"/>
        <w:rPr>
          <w:rFonts w:asciiTheme="minorHAnsi" w:hAnsiTheme="minorHAnsi" w:cstheme="minorHAnsi"/>
        </w:rPr>
      </w:pPr>
    </w:p>
    <w:p w:rsidR="00984638" w:rsidRPr="00E558B0" w:rsidRDefault="00984638" w:rsidP="00984638">
      <w:pPr>
        <w:pStyle w:val="Texte9retrait"/>
        <w:ind w:left="0"/>
        <w:rPr>
          <w:rFonts w:asciiTheme="minorHAnsi" w:hAnsiTheme="minorHAnsi" w:cstheme="minorHAnsi"/>
          <w:sz w:val="20"/>
          <w:szCs w:val="20"/>
        </w:rPr>
        <w:sectPr w:rsidR="00984638" w:rsidRPr="00E558B0" w:rsidSect="00B732F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559" w:right="1361" w:bottom="567" w:left="907" w:header="709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3032"/>
        <w:gridCol w:w="2042"/>
        <w:gridCol w:w="3018"/>
      </w:tblGrid>
      <w:tr w:rsidR="00FD0BB6" w:rsidRPr="00E558B0" w:rsidTr="00984638">
        <w:tc>
          <w:tcPr>
            <w:tcW w:w="1756" w:type="dxa"/>
            <w:vAlign w:val="center"/>
          </w:tcPr>
          <w:p w:rsidR="00FD0BB6" w:rsidRPr="00E558B0" w:rsidRDefault="00FD0BB6" w:rsidP="00984638">
            <w:pPr>
              <w:pStyle w:val="Texte9retrai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</w:t>
            </w:r>
            <w:bookmarkStart w:id="0" w:name="Text3"/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3032" w:type="dxa"/>
            <w:vAlign w:val="center"/>
          </w:tcPr>
          <w:p w:rsidR="00FD0BB6" w:rsidRPr="00E558B0" w:rsidRDefault="00291BFE" w:rsidP="009846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 and Beverage Assistant</w:t>
            </w:r>
          </w:p>
        </w:tc>
        <w:tc>
          <w:tcPr>
            <w:tcW w:w="2042" w:type="dxa"/>
            <w:vAlign w:val="center"/>
          </w:tcPr>
          <w:p w:rsidR="00FD0BB6" w:rsidRPr="00E558B0" w:rsidRDefault="00FD0BB6" w:rsidP="00984638">
            <w:pPr>
              <w:pStyle w:val="Texte9retrait"/>
              <w:spacing w:before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E558B0" w:rsidRDefault="00AA1E76" w:rsidP="009846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 Catering</w:t>
            </w:r>
          </w:p>
        </w:tc>
      </w:tr>
      <w:tr w:rsidR="00603F0B" w:rsidRPr="00E558B0" w:rsidTr="00984638">
        <w:tc>
          <w:tcPr>
            <w:tcW w:w="1756" w:type="dxa"/>
            <w:vAlign w:val="center"/>
          </w:tcPr>
          <w:p w:rsidR="00603F0B" w:rsidRPr="00E558B0" w:rsidRDefault="00603F0B" w:rsidP="00984638">
            <w:pPr>
              <w:pStyle w:val="Texte9retrai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Generic Job Title</w:t>
            </w:r>
          </w:p>
        </w:tc>
        <w:tc>
          <w:tcPr>
            <w:tcW w:w="3032" w:type="dxa"/>
            <w:vAlign w:val="center"/>
          </w:tcPr>
          <w:p w:rsidR="00603F0B" w:rsidRPr="00E558B0" w:rsidRDefault="00291BFE" w:rsidP="008F1BF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1BFE">
              <w:rPr>
                <w:rFonts w:asciiTheme="minorHAnsi" w:hAnsiTheme="minorHAnsi" w:cstheme="minorHAnsi"/>
                <w:sz w:val="20"/>
                <w:szCs w:val="20"/>
              </w:rPr>
              <w:t>Food and Beverage Assistant</w:t>
            </w:r>
          </w:p>
        </w:tc>
        <w:tc>
          <w:tcPr>
            <w:tcW w:w="2042" w:type="dxa"/>
            <w:vAlign w:val="center"/>
          </w:tcPr>
          <w:p w:rsidR="00603F0B" w:rsidRPr="00E558B0" w:rsidRDefault="00603F0B" w:rsidP="00984638">
            <w:pPr>
              <w:pStyle w:val="Texte9retrait"/>
              <w:spacing w:before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603F0B" w:rsidRPr="00E558B0" w:rsidRDefault="00220D64" w:rsidP="009846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Sports, Leisure and Travel</w:t>
            </w:r>
          </w:p>
        </w:tc>
      </w:tr>
      <w:tr w:rsidR="00FD0BB6" w:rsidRPr="00E558B0" w:rsidTr="00984638">
        <w:tc>
          <w:tcPr>
            <w:tcW w:w="1756" w:type="dxa"/>
            <w:vAlign w:val="center"/>
          </w:tcPr>
          <w:p w:rsidR="00FD0BB6" w:rsidRPr="00E558B0" w:rsidRDefault="00FD0BB6" w:rsidP="00984638">
            <w:pPr>
              <w:pStyle w:val="Texte9retrai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Team Band</w:t>
            </w:r>
          </w:p>
        </w:tc>
        <w:tc>
          <w:tcPr>
            <w:tcW w:w="3032" w:type="dxa"/>
            <w:vAlign w:val="center"/>
          </w:tcPr>
          <w:p w:rsidR="00FD0BB6" w:rsidRPr="00E558B0" w:rsidRDefault="00DE46F2" w:rsidP="009846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Banded/</w:t>
            </w:r>
            <w:r w:rsidR="002E0941" w:rsidRPr="00E558B0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="00D64A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E0941" w:rsidRPr="00E558B0">
              <w:rPr>
                <w:rFonts w:asciiTheme="minorHAnsi" w:hAnsiTheme="minorHAnsi" w:cstheme="minorHAnsi"/>
                <w:sz w:val="20"/>
                <w:szCs w:val="20"/>
              </w:rPr>
              <w:t>banded</w:t>
            </w:r>
          </w:p>
        </w:tc>
        <w:tc>
          <w:tcPr>
            <w:tcW w:w="2042" w:type="dxa"/>
            <w:vAlign w:val="center"/>
          </w:tcPr>
          <w:p w:rsidR="00FD0BB6" w:rsidRPr="00E558B0" w:rsidRDefault="00FD0BB6" w:rsidP="00984638">
            <w:pPr>
              <w:pStyle w:val="Texte9retrait"/>
              <w:spacing w:before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D0BB6" w:rsidRPr="00E558B0" w:rsidRDefault="00E558B0" w:rsidP="0098463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Everton FC</w:t>
            </w:r>
          </w:p>
        </w:tc>
      </w:tr>
      <w:tr w:rsidR="00603F0B" w:rsidRPr="00E558B0" w:rsidTr="00984638">
        <w:tc>
          <w:tcPr>
            <w:tcW w:w="1756" w:type="dxa"/>
            <w:vAlign w:val="center"/>
          </w:tcPr>
          <w:p w:rsidR="00603F0B" w:rsidRPr="00E558B0" w:rsidRDefault="00603F0B" w:rsidP="00984638">
            <w:pPr>
              <w:pStyle w:val="Texte9retrai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Reports to</w:t>
            </w:r>
          </w:p>
        </w:tc>
        <w:tc>
          <w:tcPr>
            <w:tcW w:w="3032" w:type="dxa"/>
            <w:vAlign w:val="center"/>
          </w:tcPr>
          <w:p w:rsidR="00603F0B" w:rsidRPr="00E558B0" w:rsidRDefault="000B5BBE" w:rsidP="00984638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Retail Manager</w:t>
            </w:r>
            <w:bookmarkStart w:id="1" w:name="_GoBack"/>
            <w:bookmarkEnd w:id="1"/>
          </w:p>
        </w:tc>
        <w:tc>
          <w:tcPr>
            <w:tcW w:w="2042" w:type="dxa"/>
            <w:vAlign w:val="center"/>
          </w:tcPr>
          <w:p w:rsidR="00603F0B" w:rsidRPr="00E558B0" w:rsidRDefault="00603F0B" w:rsidP="00984638">
            <w:pPr>
              <w:pStyle w:val="Texte9retrait"/>
              <w:spacing w:before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Office/Unit name</w:t>
            </w:r>
          </w:p>
        </w:tc>
        <w:tc>
          <w:tcPr>
            <w:tcW w:w="3018" w:type="dxa"/>
            <w:vAlign w:val="center"/>
          </w:tcPr>
          <w:p w:rsidR="00603F0B" w:rsidRPr="00E558B0" w:rsidRDefault="00E558B0" w:rsidP="008F1BF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558B0">
              <w:rPr>
                <w:rFonts w:asciiTheme="minorHAnsi" w:hAnsiTheme="minorHAnsi" w:cstheme="minorHAnsi"/>
                <w:sz w:val="20"/>
                <w:szCs w:val="20"/>
              </w:rPr>
              <w:t>Everton FC</w:t>
            </w:r>
          </w:p>
        </w:tc>
      </w:tr>
    </w:tbl>
    <w:p w:rsidR="00984638" w:rsidRPr="00E558B0" w:rsidRDefault="00984638" w:rsidP="009E709B">
      <w:pPr>
        <w:pStyle w:val="Heading2"/>
        <w:rPr>
          <w:rFonts w:asciiTheme="minorHAnsi" w:hAnsiTheme="minorHAnsi" w:cstheme="minorHAnsi"/>
        </w:rPr>
        <w:sectPr w:rsidR="00984638" w:rsidRPr="00E558B0" w:rsidSect="00984638">
          <w:type w:val="continuous"/>
          <w:pgSz w:w="11900" w:h="16840"/>
          <w:pgMar w:top="1559" w:right="1361" w:bottom="567" w:left="907" w:header="709" w:footer="567" w:gutter="0"/>
          <w:cols w:space="708"/>
          <w:titlePg/>
          <w:docGrid w:linePitch="360"/>
        </w:sectPr>
      </w:pPr>
    </w:p>
    <w:p w:rsidR="009E709B" w:rsidRPr="00E558B0" w:rsidRDefault="009E709B" w:rsidP="009E709B">
      <w:pPr>
        <w:pStyle w:val="Heading2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lastRenderedPageBreak/>
        <w:t>ORGANISATION StRUCTURE</w:t>
      </w:r>
    </w:p>
    <w:p w:rsidR="009E709B" w:rsidRPr="00E558B0" w:rsidRDefault="005E638B" w:rsidP="009E709B">
      <w:pPr>
        <w:pStyle w:val="Text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1778000" cy="422910"/>
                <wp:effectExtent l="0" t="635" r="3175" b="0"/>
                <wp:wrapNone/>
                <wp:docPr id="22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2291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AE" w:rsidRPr="007953CF" w:rsidRDefault="004C239C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Stand Manager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27" type="#_x0000_t202" style="position:absolute;left:0;text-align:left;margin-left:153pt;margin-top:12.8pt;width:140pt;height:3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" fillcolor="#2a295c" stroked="f" strokeweight=".5pt">
                <v:path arrowok="t"/>
                <v:textbox inset="0,2mm,0,0">
                  <w:txbxContent>
                    <w:p w:rsidR="00C743AE" w:rsidRPr="007953CF" w:rsidRDefault="004C239C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Stand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E558B0" w:rsidRDefault="009E709B" w:rsidP="009E709B">
      <w:pPr>
        <w:pStyle w:val="Texte2"/>
        <w:rPr>
          <w:rFonts w:asciiTheme="minorHAnsi" w:hAnsiTheme="minorHAnsi" w:cstheme="minorHAnsi"/>
        </w:rPr>
      </w:pPr>
    </w:p>
    <w:p w:rsidR="009E709B" w:rsidRPr="00E558B0" w:rsidRDefault="005E638B" w:rsidP="009E709B">
      <w:pPr>
        <w:pStyle w:val="Text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0" cy="342900"/>
                <wp:effectExtent l="5715" t="9525" r="13335" b="952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.75pt" to="225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" strokecolor="#65676a"/>
            </w:pict>
          </mc:Fallback>
        </mc:AlternateContent>
      </w: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0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eP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9WaeP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E558B0" w:rsidRDefault="00EA3D15" w:rsidP="009E709B">
      <w:pPr>
        <w:pStyle w:val="Text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EC610" wp14:editId="65F14B3F">
                <wp:simplePos x="0" y="0"/>
                <wp:positionH relativeFrom="column">
                  <wp:posOffset>1929130</wp:posOffset>
                </wp:positionH>
                <wp:positionV relativeFrom="paragraph">
                  <wp:posOffset>129540</wp:posOffset>
                </wp:positionV>
                <wp:extent cx="1778000" cy="417195"/>
                <wp:effectExtent l="0" t="0" r="0" b="190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1719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AE" w:rsidRPr="007953CF" w:rsidRDefault="004C239C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Team Leader 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1.9pt;margin-top:10.2pt;width:140pt;height:3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" fillcolor="#2a295c" stroked="f" strokeweight=".5pt">
                <v:path arrowok="t"/>
                <v:textbox inset="0,2mm,0,0">
                  <w:txbxContent>
                    <w:p w:rsidR="00C743AE" w:rsidRPr="007953CF" w:rsidRDefault="004C239C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 xml:space="preserve">Team Leader 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E558B0" w:rsidRDefault="009E709B" w:rsidP="009E709B">
      <w:pPr>
        <w:jc w:val="center"/>
        <w:rPr>
          <w:rFonts w:asciiTheme="minorHAnsi" w:hAnsiTheme="minorHAnsi" w:cstheme="minorHAnsi"/>
          <w:color w:val="FFFFFF"/>
        </w:rPr>
      </w:pPr>
      <w:r w:rsidRPr="00E558B0">
        <w:rPr>
          <w:rFonts w:asciiTheme="minorHAnsi" w:hAnsiTheme="minorHAnsi" w:cstheme="minorHAnsi"/>
          <w:color w:val="FFFFFF"/>
        </w:rPr>
        <w:t>Head of Talent</w:t>
      </w:r>
    </w:p>
    <w:p w:rsidR="009E709B" w:rsidRPr="00E558B0" w:rsidRDefault="005E638B" w:rsidP="009E709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1929131</wp:posOffset>
                </wp:positionH>
                <wp:positionV relativeFrom="paragraph">
                  <wp:posOffset>239395</wp:posOffset>
                </wp:positionV>
                <wp:extent cx="1778000" cy="523875"/>
                <wp:effectExtent l="0" t="0" r="0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52387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BFE" w:rsidRDefault="00291BFE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Food and Beverage </w:t>
                            </w:r>
                          </w:p>
                          <w:p w:rsidR="00C743AE" w:rsidRPr="007953CF" w:rsidRDefault="00291BFE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51.9pt;margin-top:18.85pt;width:140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" fillcolor="#2a295c" stroked="f" strokeweight=".5pt">
                <v:path arrowok="t"/>
                <v:textbox inset="0,2mm,0,0">
                  <w:txbxContent>
                    <w:p w:rsidR="00291BFE" w:rsidRDefault="00291BFE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 xml:space="preserve">Food and Beverage </w:t>
                      </w:r>
                    </w:p>
                    <w:p w:rsidR="00C743AE" w:rsidRPr="007953CF" w:rsidRDefault="00291BFE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40005</wp:posOffset>
                </wp:positionV>
                <wp:extent cx="0" cy="201930"/>
                <wp:effectExtent l="5715" t="11430" r="13335" b="5715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 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3.15pt" to="225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" strokecolor="#65676a"/>
            </w:pict>
          </mc:Fallback>
        </mc:AlternateContent>
      </w:r>
    </w:p>
    <w:p w:rsidR="009E709B" w:rsidRPr="00E558B0" w:rsidRDefault="009E709B" w:rsidP="009E709B">
      <w:pPr>
        <w:pStyle w:val="Texte2"/>
        <w:rPr>
          <w:rFonts w:asciiTheme="minorHAnsi" w:hAnsiTheme="minorHAnsi" w:cstheme="minorHAnsi"/>
        </w:rPr>
      </w:pPr>
    </w:p>
    <w:p w:rsidR="00606F91" w:rsidRPr="00E558B0" w:rsidRDefault="00606F91" w:rsidP="009E709B">
      <w:pPr>
        <w:pStyle w:val="Heading4"/>
        <w:ind w:left="0"/>
        <w:rPr>
          <w:rFonts w:asciiTheme="minorHAnsi" w:hAnsiTheme="minorHAnsi" w:cstheme="minorHAnsi"/>
          <w:sz w:val="28"/>
          <w:szCs w:val="28"/>
        </w:rPr>
      </w:pPr>
    </w:p>
    <w:p w:rsidR="009E709B" w:rsidRPr="00E558B0" w:rsidRDefault="005E638B" w:rsidP="009E709B">
      <w:pPr>
        <w:pStyle w:val="Heading4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XE5Ut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E558B0">
        <w:rPr>
          <w:rFonts w:asciiTheme="minorHAnsi" w:hAnsiTheme="minorHAnsi" w:cstheme="minorHAnsi"/>
          <w:sz w:val="28"/>
          <w:szCs w:val="28"/>
        </w:rPr>
        <w:t>Job Purpose</w:t>
      </w:r>
      <w:r w:rsidR="009E709B" w:rsidRPr="00E558B0">
        <w:rPr>
          <w:rFonts w:asciiTheme="minorHAnsi" w:hAnsiTheme="minorHAnsi" w:cstheme="minorHAnsi"/>
        </w:rPr>
        <w:t xml:space="preserve"> </w:t>
      </w:r>
    </w:p>
    <w:p w:rsidR="008F1BF3" w:rsidRPr="00E558B0" w:rsidRDefault="008F60D7" w:rsidP="00732270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E558B0">
        <w:rPr>
          <w:rFonts w:asciiTheme="minorHAnsi" w:hAnsiTheme="minorHAnsi" w:cstheme="minorHAnsi"/>
          <w:sz w:val="20"/>
          <w:szCs w:val="20"/>
        </w:rPr>
        <w:t>To</w:t>
      </w:r>
      <w:r w:rsidR="004E4F99">
        <w:rPr>
          <w:rFonts w:asciiTheme="minorHAnsi" w:hAnsiTheme="minorHAnsi" w:cstheme="minorHAnsi"/>
          <w:sz w:val="20"/>
          <w:szCs w:val="20"/>
        </w:rPr>
        <w:t xml:space="preserve"> work flexibly in line with business demands.</w:t>
      </w:r>
      <w:r w:rsidR="009D5726" w:rsidRPr="00E558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5726" w:rsidRPr="00E558B0" w:rsidRDefault="009D5726" w:rsidP="00732270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E558B0">
        <w:rPr>
          <w:rFonts w:asciiTheme="minorHAnsi" w:hAnsiTheme="minorHAnsi" w:cstheme="minorHAnsi"/>
          <w:sz w:val="20"/>
          <w:szCs w:val="20"/>
        </w:rPr>
        <w:t>To drive customer satisfact</w:t>
      </w:r>
      <w:r w:rsidR="004E4F99">
        <w:rPr>
          <w:rFonts w:asciiTheme="minorHAnsi" w:hAnsiTheme="minorHAnsi" w:cstheme="minorHAnsi"/>
          <w:sz w:val="20"/>
          <w:szCs w:val="20"/>
        </w:rPr>
        <w:t>ion and embed customer advocacy.</w:t>
      </w:r>
    </w:p>
    <w:p w:rsidR="00D70C49" w:rsidRPr="00E558B0" w:rsidRDefault="002E0941" w:rsidP="00732270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E558B0">
        <w:rPr>
          <w:rFonts w:asciiTheme="minorHAnsi" w:hAnsiTheme="minorHAnsi" w:cstheme="minorHAnsi"/>
          <w:sz w:val="20"/>
          <w:szCs w:val="20"/>
        </w:rPr>
        <w:t>To drive</w:t>
      </w:r>
      <w:r w:rsidR="0089309E" w:rsidRPr="00E558B0">
        <w:rPr>
          <w:rFonts w:asciiTheme="minorHAnsi" w:hAnsiTheme="minorHAnsi" w:cstheme="minorHAnsi"/>
          <w:sz w:val="20"/>
          <w:szCs w:val="20"/>
        </w:rPr>
        <w:t xml:space="preserve"> </w:t>
      </w:r>
      <w:r w:rsidR="00FD77B8" w:rsidRPr="00E558B0">
        <w:rPr>
          <w:rFonts w:asciiTheme="minorHAnsi" w:hAnsiTheme="minorHAnsi" w:cstheme="minorHAnsi"/>
          <w:sz w:val="20"/>
          <w:szCs w:val="20"/>
        </w:rPr>
        <w:t>performance through adherence to all promotional activity and marketing initiatives</w:t>
      </w:r>
      <w:r w:rsidR="00824CF4" w:rsidRPr="00E558B0">
        <w:rPr>
          <w:rFonts w:asciiTheme="minorHAnsi" w:hAnsiTheme="minorHAnsi" w:cstheme="minorHAnsi"/>
          <w:sz w:val="20"/>
          <w:szCs w:val="20"/>
        </w:rPr>
        <w:t>.</w:t>
      </w:r>
    </w:p>
    <w:p w:rsidR="003751ED" w:rsidRPr="00E558B0" w:rsidRDefault="008F1BF3" w:rsidP="008F1BF3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E558B0">
        <w:rPr>
          <w:rFonts w:asciiTheme="minorHAnsi" w:hAnsiTheme="minorHAnsi" w:cstheme="minorHAnsi"/>
          <w:sz w:val="20"/>
        </w:rPr>
        <w:t xml:space="preserve">To maximise the profitability of the </w:t>
      </w:r>
      <w:r w:rsidR="004C239C">
        <w:rPr>
          <w:rFonts w:asciiTheme="minorHAnsi" w:hAnsiTheme="minorHAnsi" w:cstheme="minorHAnsi"/>
          <w:sz w:val="20"/>
        </w:rPr>
        <w:t xml:space="preserve">public sales </w:t>
      </w:r>
      <w:r w:rsidR="004E4F99">
        <w:rPr>
          <w:rFonts w:asciiTheme="minorHAnsi" w:hAnsiTheme="minorHAnsi" w:cstheme="minorHAnsi"/>
          <w:sz w:val="20"/>
        </w:rPr>
        <w:t>function by upselling and strict adherence to packages, prices and promotions.</w:t>
      </w:r>
    </w:p>
    <w:p w:rsidR="00E558B0" w:rsidRDefault="00E558B0" w:rsidP="00E558B0">
      <w:pPr>
        <w:pStyle w:val="Puce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="004E4F99">
        <w:rPr>
          <w:rFonts w:asciiTheme="minorHAnsi" w:hAnsiTheme="minorHAnsi" w:cstheme="minorHAnsi"/>
          <w:sz w:val="20"/>
          <w:szCs w:val="20"/>
        </w:rPr>
        <w:t>sell</w:t>
      </w:r>
      <w:r>
        <w:rPr>
          <w:rFonts w:asciiTheme="minorHAnsi" w:hAnsiTheme="minorHAnsi" w:cstheme="minorHAnsi"/>
          <w:sz w:val="20"/>
          <w:szCs w:val="20"/>
        </w:rPr>
        <w:t xml:space="preserve"> and supply of alcohol whilst maintaining adherence to the site Premises Licence.</w:t>
      </w:r>
      <w:r w:rsidR="00462F16">
        <w:rPr>
          <w:rFonts w:asciiTheme="minorHAnsi" w:hAnsiTheme="minorHAnsi" w:cstheme="minorHAnsi"/>
          <w:sz w:val="20"/>
          <w:szCs w:val="20"/>
        </w:rPr>
        <w:t xml:space="preserve"> To operate the Sodexo Challenge 25 policy and ensure that alcohol is not brought onto or taken off the premises.</w:t>
      </w:r>
    </w:p>
    <w:p w:rsidR="00E558B0" w:rsidRDefault="00E558B0" w:rsidP="00E558B0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E558B0">
        <w:rPr>
          <w:rFonts w:asciiTheme="minorHAnsi" w:hAnsiTheme="minorHAnsi" w:cstheme="minorHAnsi"/>
          <w:sz w:val="20"/>
          <w:szCs w:val="20"/>
        </w:rPr>
        <w:t xml:space="preserve">To </w:t>
      </w:r>
      <w:r w:rsidR="004E4F99">
        <w:rPr>
          <w:rFonts w:asciiTheme="minorHAnsi" w:hAnsiTheme="minorHAnsi" w:cstheme="minorHAnsi"/>
          <w:sz w:val="20"/>
          <w:szCs w:val="20"/>
        </w:rPr>
        <w:t>attend the match day briefing, ensuring that service delivery is as per instruction.</w:t>
      </w:r>
    </w:p>
    <w:p w:rsidR="009D5726" w:rsidRPr="00496DA7" w:rsidRDefault="00220D64" w:rsidP="00496DA7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496DA7">
        <w:rPr>
          <w:rFonts w:asciiTheme="minorHAnsi" w:hAnsiTheme="minorHAnsi" w:cstheme="minorHAnsi"/>
          <w:sz w:val="20"/>
          <w:szCs w:val="20"/>
        </w:rPr>
        <w:t xml:space="preserve">To complete all appropriate paperwork, including </w:t>
      </w:r>
      <w:r w:rsidR="001E78E2">
        <w:rPr>
          <w:rFonts w:asciiTheme="minorHAnsi" w:hAnsiTheme="minorHAnsi" w:cstheme="minorHAnsi"/>
          <w:sz w:val="20"/>
          <w:szCs w:val="20"/>
        </w:rPr>
        <w:t>H&amp;S documentation, b</w:t>
      </w:r>
      <w:r w:rsidR="00995E36">
        <w:rPr>
          <w:rFonts w:asciiTheme="minorHAnsi" w:hAnsiTheme="minorHAnsi" w:cstheme="minorHAnsi"/>
          <w:sz w:val="20"/>
          <w:szCs w:val="20"/>
        </w:rPr>
        <w:t xml:space="preserve">ar documentation </w:t>
      </w:r>
      <w:r w:rsidR="004E4F99">
        <w:rPr>
          <w:rFonts w:asciiTheme="minorHAnsi" w:hAnsiTheme="minorHAnsi" w:cstheme="minorHAnsi"/>
          <w:sz w:val="20"/>
          <w:szCs w:val="20"/>
        </w:rPr>
        <w:t xml:space="preserve">as per the </w:t>
      </w:r>
      <w:r w:rsidR="004C239C">
        <w:rPr>
          <w:rFonts w:asciiTheme="minorHAnsi" w:hAnsiTheme="minorHAnsi" w:cstheme="minorHAnsi"/>
          <w:sz w:val="20"/>
          <w:szCs w:val="20"/>
        </w:rPr>
        <w:t>Stand Ma</w:t>
      </w:r>
      <w:r w:rsidR="004C239C">
        <w:rPr>
          <w:rFonts w:asciiTheme="minorHAnsi" w:hAnsiTheme="minorHAnsi" w:cstheme="minorHAnsi"/>
          <w:sz w:val="20"/>
          <w:szCs w:val="20"/>
        </w:rPr>
        <w:t>n</w:t>
      </w:r>
      <w:r w:rsidR="004C239C">
        <w:rPr>
          <w:rFonts w:asciiTheme="minorHAnsi" w:hAnsiTheme="minorHAnsi" w:cstheme="minorHAnsi"/>
          <w:sz w:val="20"/>
          <w:szCs w:val="20"/>
        </w:rPr>
        <w:t>ager and Team Leader request.</w:t>
      </w:r>
    </w:p>
    <w:p w:rsidR="00496DA7" w:rsidRDefault="00496DA7" w:rsidP="00496DA7">
      <w:pPr>
        <w:pStyle w:val="Puce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ensure that seamless delivery of </w:t>
      </w:r>
      <w:r w:rsidR="004C239C">
        <w:rPr>
          <w:rFonts w:asciiTheme="minorHAnsi" w:hAnsiTheme="minorHAnsi" w:cstheme="minorHAnsi"/>
          <w:sz w:val="20"/>
          <w:szCs w:val="20"/>
        </w:rPr>
        <w:t>the public catering service operation.</w:t>
      </w:r>
    </w:p>
    <w:p w:rsidR="00A14EE5" w:rsidRDefault="00A14EE5" w:rsidP="00A14EE5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A14EE5">
        <w:rPr>
          <w:rFonts w:asciiTheme="minorHAnsi" w:hAnsiTheme="minorHAnsi" w:cstheme="minorHAnsi"/>
          <w:sz w:val="20"/>
          <w:szCs w:val="20"/>
        </w:rPr>
        <w:t xml:space="preserve">To </w:t>
      </w:r>
      <w:r w:rsidR="006E0C50">
        <w:rPr>
          <w:rFonts w:asciiTheme="minorHAnsi" w:hAnsiTheme="minorHAnsi" w:cstheme="minorHAnsi"/>
          <w:sz w:val="20"/>
          <w:szCs w:val="20"/>
        </w:rPr>
        <w:t xml:space="preserve">welcome all guests and provide </w:t>
      </w:r>
      <w:r w:rsidR="004C239C">
        <w:rPr>
          <w:rFonts w:asciiTheme="minorHAnsi" w:hAnsiTheme="minorHAnsi" w:cstheme="minorHAnsi"/>
          <w:sz w:val="20"/>
          <w:szCs w:val="20"/>
        </w:rPr>
        <w:t xml:space="preserve">excellent levels of customer </w:t>
      </w:r>
      <w:r w:rsidR="006E0C50">
        <w:rPr>
          <w:rFonts w:asciiTheme="minorHAnsi" w:hAnsiTheme="minorHAnsi" w:cstheme="minorHAnsi"/>
          <w:sz w:val="20"/>
          <w:szCs w:val="20"/>
        </w:rPr>
        <w:t>service</w:t>
      </w:r>
    </w:p>
    <w:p w:rsidR="004E4F99" w:rsidRDefault="004E4F99" w:rsidP="004E4F99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4E4F99">
        <w:rPr>
          <w:rFonts w:asciiTheme="minorHAnsi" w:hAnsiTheme="minorHAnsi" w:cstheme="minorHAnsi"/>
          <w:sz w:val="20"/>
          <w:szCs w:val="20"/>
        </w:rPr>
        <w:t xml:space="preserve">To ensure that </w:t>
      </w:r>
      <w:r>
        <w:rPr>
          <w:rFonts w:asciiTheme="minorHAnsi" w:hAnsiTheme="minorHAnsi" w:cstheme="minorHAnsi"/>
          <w:sz w:val="20"/>
          <w:szCs w:val="20"/>
        </w:rPr>
        <w:t>the Sodexo Health and Safety Policy, Zero Harm Culture and Have a Safe Day campaign is adhered to at all times.</w:t>
      </w:r>
    </w:p>
    <w:p w:rsidR="004E4F99" w:rsidRDefault="004E4F99" w:rsidP="004E4F99">
      <w:pPr>
        <w:pStyle w:val="Puce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report any accidents, incidents and near misses to your line manager with immediate effect.</w:t>
      </w:r>
    </w:p>
    <w:p w:rsidR="004C239C" w:rsidRDefault="004C239C" w:rsidP="004E4F99">
      <w:pPr>
        <w:pStyle w:val="Puce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serve food and beverages.</w:t>
      </w:r>
    </w:p>
    <w:p w:rsidR="004E4F99" w:rsidRPr="004C239C" w:rsidRDefault="004E4F99" w:rsidP="004E4F99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4C239C">
        <w:rPr>
          <w:rFonts w:asciiTheme="minorHAnsi" w:hAnsiTheme="minorHAnsi" w:cstheme="minorHAnsi"/>
          <w:sz w:val="20"/>
          <w:szCs w:val="20"/>
        </w:rPr>
        <w:lastRenderedPageBreak/>
        <w:t xml:space="preserve">To ensure that the </w:t>
      </w:r>
      <w:r w:rsidR="00E70E91" w:rsidRPr="004C239C">
        <w:rPr>
          <w:rFonts w:asciiTheme="minorHAnsi" w:hAnsiTheme="minorHAnsi" w:cstheme="minorHAnsi"/>
          <w:sz w:val="20"/>
          <w:szCs w:val="20"/>
        </w:rPr>
        <w:t>Sodexo Food Safety policy is adhered to at all times.</w:t>
      </w:r>
    </w:p>
    <w:p w:rsidR="00E70E91" w:rsidRDefault="00E70E91" w:rsidP="00E70E91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E70E91">
        <w:rPr>
          <w:rFonts w:asciiTheme="minorHAnsi" w:hAnsiTheme="minorHAnsi" w:cstheme="minorHAnsi"/>
          <w:sz w:val="20"/>
          <w:szCs w:val="20"/>
        </w:rPr>
        <w:t xml:space="preserve">To </w:t>
      </w:r>
      <w:r>
        <w:rPr>
          <w:rFonts w:asciiTheme="minorHAnsi" w:hAnsiTheme="minorHAnsi" w:cstheme="minorHAnsi"/>
          <w:sz w:val="20"/>
          <w:szCs w:val="20"/>
        </w:rPr>
        <w:t>ensure strict compliance to the Sodexo dress code.</w:t>
      </w:r>
    </w:p>
    <w:p w:rsidR="00E70E91" w:rsidRDefault="00E70E91" w:rsidP="00E70E91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E70E91">
        <w:rPr>
          <w:rFonts w:asciiTheme="minorHAnsi" w:hAnsiTheme="minorHAnsi" w:cstheme="minorHAnsi"/>
          <w:sz w:val="20"/>
          <w:szCs w:val="20"/>
        </w:rPr>
        <w:t xml:space="preserve">To report any issues in regard to service standards, maintenance and health and safety in a timely manner to </w:t>
      </w:r>
      <w:r>
        <w:rPr>
          <w:rFonts w:asciiTheme="minorHAnsi" w:hAnsiTheme="minorHAnsi" w:cstheme="minorHAnsi"/>
          <w:sz w:val="20"/>
          <w:szCs w:val="20"/>
        </w:rPr>
        <w:t>your line manager.</w:t>
      </w:r>
    </w:p>
    <w:p w:rsidR="004C239C" w:rsidRPr="004C239C" w:rsidRDefault="004C239C" w:rsidP="004C239C">
      <w:pPr>
        <w:pStyle w:val="Puce2"/>
        <w:rPr>
          <w:rFonts w:asciiTheme="minorHAnsi" w:hAnsiTheme="minorHAnsi" w:cstheme="minorHAnsi"/>
          <w:sz w:val="20"/>
          <w:szCs w:val="20"/>
        </w:rPr>
      </w:pPr>
      <w:r w:rsidRPr="004C239C">
        <w:rPr>
          <w:rFonts w:asciiTheme="minorHAnsi" w:hAnsiTheme="minorHAnsi" w:cstheme="minorHAnsi"/>
          <w:sz w:val="20"/>
          <w:szCs w:val="20"/>
        </w:rPr>
        <w:t xml:space="preserve">To carry out all reasonable requests from the </w:t>
      </w:r>
      <w:r>
        <w:rPr>
          <w:rFonts w:asciiTheme="minorHAnsi" w:hAnsiTheme="minorHAnsi" w:cstheme="minorHAnsi"/>
          <w:sz w:val="20"/>
          <w:szCs w:val="20"/>
        </w:rPr>
        <w:t>Senior Public Catering Team.</w:t>
      </w:r>
    </w:p>
    <w:p w:rsidR="004C239C" w:rsidRPr="004C239C" w:rsidRDefault="004C239C" w:rsidP="004C239C">
      <w:pPr>
        <w:pStyle w:val="Puce2"/>
        <w:rPr>
          <w:sz w:val="20"/>
          <w:szCs w:val="20"/>
        </w:rPr>
      </w:pPr>
      <w:r w:rsidRPr="004C239C">
        <w:rPr>
          <w:rFonts w:asciiTheme="minorHAnsi" w:hAnsiTheme="minorHAnsi" w:cstheme="minorHAnsi"/>
          <w:sz w:val="20"/>
          <w:szCs w:val="20"/>
        </w:rPr>
        <w:t>To work in all areas of the business as directed and at the discretion of the Senior Public Catering Team.</w:t>
      </w:r>
    </w:p>
    <w:p w:rsidR="004E4F99" w:rsidRPr="004E4F99" w:rsidRDefault="004E4F99" w:rsidP="004E4F99"/>
    <w:p w:rsidR="009D5726" w:rsidRPr="002E2C59" w:rsidRDefault="009D5726" w:rsidP="00B04A0F">
      <w:pPr>
        <w:pStyle w:val="Puces4"/>
        <w:numPr>
          <w:ilvl w:val="0"/>
          <w:numId w:val="0"/>
        </w:numPr>
        <w:ind w:left="567"/>
        <w:rPr>
          <w:rFonts w:asciiTheme="minorHAnsi" w:hAnsiTheme="minorHAnsi" w:cstheme="minorHAnsi"/>
          <w:szCs w:val="20"/>
        </w:rPr>
      </w:pPr>
    </w:p>
    <w:p w:rsidR="002E0941" w:rsidRPr="00E558B0" w:rsidRDefault="002E0941" w:rsidP="00C83CF1">
      <w:pPr>
        <w:pStyle w:val="Puces4"/>
        <w:numPr>
          <w:ilvl w:val="0"/>
          <w:numId w:val="0"/>
        </w:numPr>
        <w:rPr>
          <w:rFonts w:asciiTheme="minorHAnsi" w:hAnsiTheme="minorHAnsi" w:cstheme="minorHAnsi"/>
        </w:rPr>
      </w:pPr>
    </w:p>
    <w:p w:rsidR="009E709B" w:rsidRPr="00E558B0" w:rsidRDefault="005E638B" w:rsidP="009E709B">
      <w:pPr>
        <w:pStyle w:val="Heading4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M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F2O&#10;kSIdaHT/4nVMjbJ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48ck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qewIAAAo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KhJC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E558B0">
        <w:rPr>
          <w:rFonts w:asciiTheme="minorHAnsi" w:hAnsiTheme="minorHAnsi" w:cstheme="minorHAnsi"/>
          <w:noProof/>
          <w:sz w:val="28"/>
          <w:szCs w:val="28"/>
        </w:rPr>
        <w:t xml:space="preserve">Accountabilities </w:t>
      </w:r>
    </w:p>
    <w:p w:rsidR="001829A4" w:rsidRPr="004C239C" w:rsidRDefault="009D5726" w:rsidP="004C239C">
      <w:pPr>
        <w:pStyle w:val="Puces4"/>
        <w:rPr>
          <w:rFonts w:asciiTheme="minorHAnsi" w:hAnsiTheme="minorHAnsi" w:cstheme="minorHAnsi"/>
          <w:b/>
        </w:rPr>
      </w:pPr>
      <w:r w:rsidRPr="00E558B0">
        <w:rPr>
          <w:rFonts w:asciiTheme="minorHAnsi" w:hAnsiTheme="minorHAnsi" w:cstheme="minorHAnsi"/>
          <w:b/>
        </w:rPr>
        <w:t>Customer Advocacy</w:t>
      </w:r>
    </w:p>
    <w:p w:rsidR="001829A4" w:rsidRPr="00E558B0" w:rsidRDefault="009D5726" w:rsidP="008E1158">
      <w:pPr>
        <w:pStyle w:val="Puces4"/>
        <w:numPr>
          <w:ilvl w:val="0"/>
          <w:numId w:val="0"/>
        </w:numPr>
        <w:ind w:left="341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You will demonstrate excellence in customer service at all times. You will manage customers proactively, ensuring their e</w:t>
      </w:r>
      <w:r w:rsidR="001829A4" w:rsidRPr="00E558B0">
        <w:rPr>
          <w:rFonts w:asciiTheme="minorHAnsi" w:hAnsiTheme="minorHAnsi" w:cstheme="minorHAnsi"/>
        </w:rPr>
        <w:t xml:space="preserve">xpectations are exceeded through anticipating </w:t>
      </w:r>
      <w:r w:rsidRPr="00E558B0">
        <w:rPr>
          <w:rFonts w:asciiTheme="minorHAnsi" w:hAnsiTheme="minorHAnsi" w:cstheme="minorHAnsi"/>
        </w:rPr>
        <w:t>customer needs and</w:t>
      </w:r>
      <w:r w:rsidR="001829A4" w:rsidRPr="00E558B0">
        <w:rPr>
          <w:rFonts w:asciiTheme="minorHAnsi" w:hAnsiTheme="minorHAnsi" w:cstheme="minorHAnsi"/>
        </w:rPr>
        <w:t xml:space="preserve"> acting on customer feedback. You will champion customer advocacy within own team</w:t>
      </w:r>
      <w:r w:rsidRPr="00E558B0">
        <w:rPr>
          <w:rFonts w:asciiTheme="minorHAnsi" w:hAnsiTheme="minorHAnsi" w:cstheme="minorHAnsi"/>
        </w:rPr>
        <w:t xml:space="preserve"> to deliver better service and </w:t>
      </w:r>
      <w:r w:rsidR="001829A4" w:rsidRPr="00E558B0">
        <w:rPr>
          <w:rFonts w:asciiTheme="minorHAnsi" w:hAnsiTheme="minorHAnsi" w:cstheme="minorHAnsi"/>
        </w:rPr>
        <w:t xml:space="preserve">drive </w:t>
      </w:r>
      <w:r w:rsidRPr="00E558B0">
        <w:rPr>
          <w:rFonts w:asciiTheme="minorHAnsi" w:hAnsiTheme="minorHAnsi" w:cstheme="minorHAnsi"/>
        </w:rPr>
        <w:t>customer retention</w:t>
      </w:r>
      <w:r w:rsidR="001829A4" w:rsidRPr="00E558B0">
        <w:rPr>
          <w:rFonts w:asciiTheme="minorHAnsi" w:hAnsiTheme="minorHAnsi" w:cstheme="minorHAnsi"/>
        </w:rPr>
        <w:t>.</w:t>
      </w:r>
      <w:r w:rsidRPr="00E558B0">
        <w:rPr>
          <w:rFonts w:asciiTheme="minorHAnsi" w:hAnsiTheme="minorHAnsi" w:cstheme="minorHAnsi"/>
        </w:rPr>
        <w:t xml:space="preserve"> </w:t>
      </w:r>
    </w:p>
    <w:p w:rsidR="001829A4" w:rsidRPr="00E558B0" w:rsidRDefault="001829A4" w:rsidP="001829A4">
      <w:pPr>
        <w:pStyle w:val="Puces4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8E1158" w:rsidRPr="004C239C" w:rsidRDefault="001829A4" w:rsidP="004C239C">
      <w:pPr>
        <w:pStyle w:val="Puces4"/>
        <w:rPr>
          <w:rFonts w:asciiTheme="minorHAnsi" w:hAnsiTheme="minorHAnsi" w:cstheme="minorHAnsi"/>
          <w:b/>
        </w:rPr>
      </w:pPr>
      <w:r w:rsidRPr="00E558B0">
        <w:rPr>
          <w:rFonts w:asciiTheme="minorHAnsi" w:hAnsiTheme="minorHAnsi" w:cstheme="minorHAnsi"/>
          <w:b/>
        </w:rPr>
        <w:t>Service excellence in Retail, Catering and Leisure</w:t>
      </w:r>
    </w:p>
    <w:p w:rsidR="001829A4" w:rsidRPr="00E558B0" w:rsidRDefault="001829A4" w:rsidP="008E1158">
      <w:pPr>
        <w:pStyle w:val="Puces4"/>
        <w:numPr>
          <w:ilvl w:val="0"/>
          <w:numId w:val="0"/>
        </w:numPr>
        <w:ind w:left="341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 xml:space="preserve">You will drive all aspects of service excellence </w:t>
      </w:r>
      <w:r w:rsidR="00FD1E52">
        <w:rPr>
          <w:rFonts w:asciiTheme="minorHAnsi" w:hAnsiTheme="minorHAnsi" w:cstheme="minorHAnsi"/>
        </w:rPr>
        <w:t xml:space="preserve">in your role, </w:t>
      </w:r>
      <w:r w:rsidRPr="00E558B0">
        <w:rPr>
          <w:rFonts w:asciiTheme="minorHAnsi" w:hAnsiTheme="minorHAnsi" w:cstheme="minorHAnsi"/>
        </w:rPr>
        <w:t>including brand integrity, quality, compliance</w:t>
      </w:r>
      <w:r w:rsidR="00FD1E52">
        <w:rPr>
          <w:rFonts w:asciiTheme="minorHAnsi" w:hAnsiTheme="minorHAnsi" w:cstheme="minorHAnsi"/>
        </w:rPr>
        <w:t xml:space="preserve"> with</w:t>
      </w:r>
      <w:r w:rsidRPr="00E558B0">
        <w:rPr>
          <w:rFonts w:asciiTheme="minorHAnsi" w:hAnsiTheme="minorHAnsi" w:cstheme="minorHAnsi"/>
        </w:rPr>
        <w:t xml:space="preserve"> </w:t>
      </w:r>
      <w:proofErr w:type="spellStart"/>
      <w:r w:rsidRPr="00E558B0">
        <w:rPr>
          <w:rFonts w:asciiTheme="minorHAnsi" w:hAnsiTheme="minorHAnsi" w:cstheme="minorHAnsi"/>
        </w:rPr>
        <w:t>S</w:t>
      </w:r>
      <w:r w:rsidRPr="00E558B0">
        <w:rPr>
          <w:rFonts w:asciiTheme="minorHAnsi" w:hAnsiTheme="minorHAnsi" w:cstheme="minorHAnsi"/>
        </w:rPr>
        <w:t>o</w:t>
      </w:r>
      <w:r w:rsidRPr="00E558B0">
        <w:rPr>
          <w:rFonts w:asciiTheme="minorHAnsi" w:hAnsiTheme="minorHAnsi" w:cstheme="minorHAnsi"/>
        </w:rPr>
        <w:t>dexo’s</w:t>
      </w:r>
      <w:proofErr w:type="spellEnd"/>
      <w:r w:rsidRPr="00E558B0">
        <w:rPr>
          <w:rFonts w:asciiTheme="minorHAnsi" w:hAnsiTheme="minorHAnsi" w:cstheme="minorHAnsi"/>
        </w:rPr>
        <w:t xml:space="preserve"> corporate social responsibility and servi</w:t>
      </w:r>
      <w:r w:rsidR="00FD1E52">
        <w:rPr>
          <w:rFonts w:asciiTheme="minorHAnsi" w:hAnsiTheme="minorHAnsi" w:cstheme="minorHAnsi"/>
        </w:rPr>
        <w:t>ce standards. You will demonstrate an</w:t>
      </w:r>
      <w:r w:rsidRPr="00E558B0">
        <w:rPr>
          <w:rFonts w:asciiTheme="minorHAnsi" w:hAnsiTheme="minorHAnsi" w:cstheme="minorHAnsi"/>
        </w:rPr>
        <w:t xml:space="preserve"> understanding of the i</w:t>
      </w:r>
      <w:r w:rsidRPr="00E558B0">
        <w:rPr>
          <w:rFonts w:asciiTheme="minorHAnsi" w:hAnsiTheme="minorHAnsi" w:cstheme="minorHAnsi"/>
        </w:rPr>
        <w:t>m</w:t>
      </w:r>
      <w:r w:rsidRPr="00E558B0">
        <w:rPr>
          <w:rFonts w:asciiTheme="minorHAnsi" w:hAnsiTheme="minorHAnsi" w:cstheme="minorHAnsi"/>
        </w:rPr>
        <w:t xml:space="preserve">portance that the brand, service consistency and customer loyalty plays in generating repeat and new </w:t>
      </w:r>
      <w:proofErr w:type="gramStart"/>
      <w:r w:rsidRPr="00E558B0">
        <w:rPr>
          <w:rFonts w:asciiTheme="minorHAnsi" w:hAnsiTheme="minorHAnsi" w:cstheme="minorHAnsi"/>
        </w:rPr>
        <w:t>business .</w:t>
      </w:r>
      <w:proofErr w:type="gramEnd"/>
      <w:r w:rsidRPr="00E558B0">
        <w:rPr>
          <w:rFonts w:asciiTheme="minorHAnsi" w:hAnsiTheme="minorHAnsi" w:cstheme="minorHAnsi"/>
        </w:rPr>
        <w:t xml:space="preserve"> </w:t>
      </w:r>
    </w:p>
    <w:p w:rsidR="001829A4" w:rsidRPr="00E558B0" w:rsidRDefault="001829A4" w:rsidP="001829A4">
      <w:pPr>
        <w:pStyle w:val="Puces4"/>
        <w:numPr>
          <w:ilvl w:val="0"/>
          <w:numId w:val="0"/>
        </w:numPr>
        <w:ind w:left="341"/>
        <w:rPr>
          <w:rFonts w:asciiTheme="minorHAnsi" w:hAnsiTheme="minorHAnsi" w:cstheme="minorHAnsi"/>
        </w:rPr>
      </w:pPr>
    </w:p>
    <w:p w:rsidR="008E1158" w:rsidRPr="004C239C" w:rsidRDefault="0035222E" w:rsidP="004C239C">
      <w:pPr>
        <w:pStyle w:val="Puces4"/>
        <w:rPr>
          <w:rFonts w:asciiTheme="minorHAnsi" w:hAnsiTheme="minorHAnsi" w:cstheme="minorHAnsi"/>
          <w:b/>
        </w:rPr>
      </w:pPr>
      <w:r w:rsidRPr="00E558B0">
        <w:rPr>
          <w:rFonts w:asciiTheme="minorHAnsi" w:hAnsiTheme="minorHAnsi" w:cstheme="minorHAnsi"/>
          <w:b/>
        </w:rPr>
        <w:t xml:space="preserve">Risk, </w:t>
      </w:r>
      <w:r w:rsidR="003751ED" w:rsidRPr="00E558B0">
        <w:rPr>
          <w:rFonts w:asciiTheme="minorHAnsi" w:hAnsiTheme="minorHAnsi" w:cstheme="minorHAnsi"/>
          <w:b/>
        </w:rPr>
        <w:t>g</w:t>
      </w:r>
      <w:r w:rsidRPr="00E558B0">
        <w:rPr>
          <w:rFonts w:asciiTheme="minorHAnsi" w:hAnsiTheme="minorHAnsi" w:cstheme="minorHAnsi"/>
          <w:b/>
        </w:rPr>
        <w:t xml:space="preserve">overnance and </w:t>
      </w:r>
      <w:r w:rsidR="003751ED" w:rsidRPr="00E558B0">
        <w:rPr>
          <w:rFonts w:asciiTheme="minorHAnsi" w:hAnsiTheme="minorHAnsi" w:cstheme="minorHAnsi"/>
          <w:b/>
        </w:rPr>
        <w:t>c</w:t>
      </w:r>
      <w:r w:rsidRPr="00E558B0">
        <w:rPr>
          <w:rFonts w:asciiTheme="minorHAnsi" w:hAnsiTheme="minorHAnsi" w:cstheme="minorHAnsi"/>
          <w:b/>
        </w:rPr>
        <w:t>ompliance</w:t>
      </w:r>
    </w:p>
    <w:p w:rsidR="008E1158" w:rsidRPr="00E558B0" w:rsidRDefault="0035222E" w:rsidP="008E1158">
      <w:pPr>
        <w:pStyle w:val="Puces4"/>
        <w:numPr>
          <w:ilvl w:val="0"/>
          <w:numId w:val="0"/>
        </w:numPr>
        <w:ind w:left="341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You are accountable for full compliance and understanding of all company risk, reporting and governance pr</w:t>
      </w:r>
      <w:r w:rsidRPr="00E558B0">
        <w:rPr>
          <w:rFonts w:asciiTheme="minorHAnsi" w:hAnsiTheme="minorHAnsi" w:cstheme="minorHAnsi"/>
        </w:rPr>
        <w:t>o</w:t>
      </w:r>
      <w:r w:rsidRPr="00E558B0">
        <w:rPr>
          <w:rFonts w:asciiTheme="minorHAnsi" w:hAnsiTheme="minorHAnsi" w:cstheme="minorHAnsi"/>
        </w:rPr>
        <w:t>cesses</w:t>
      </w:r>
      <w:r w:rsidR="003751ED" w:rsidRPr="00E558B0">
        <w:rPr>
          <w:rFonts w:asciiTheme="minorHAnsi" w:hAnsiTheme="minorHAnsi" w:cstheme="minorHAnsi"/>
        </w:rPr>
        <w:t xml:space="preserve">. You will </w:t>
      </w:r>
      <w:r w:rsidRPr="00E558B0">
        <w:rPr>
          <w:rFonts w:asciiTheme="minorHAnsi" w:hAnsiTheme="minorHAnsi" w:cstheme="minorHAnsi"/>
        </w:rPr>
        <w:t xml:space="preserve">ensure that these are fully applied, complied with and adhered to within </w:t>
      </w:r>
      <w:r w:rsidR="00FD1E52">
        <w:rPr>
          <w:rFonts w:asciiTheme="minorHAnsi" w:hAnsiTheme="minorHAnsi" w:cstheme="minorHAnsi"/>
        </w:rPr>
        <w:t>this</w:t>
      </w:r>
      <w:r w:rsidRPr="00E558B0">
        <w:rPr>
          <w:rFonts w:asciiTheme="minorHAnsi" w:hAnsiTheme="minorHAnsi" w:cstheme="minorHAnsi"/>
        </w:rPr>
        <w:t xml:space="preserve"> busi</w:t>
      </w:r>
      <w:r w:rsidR="00E92CD9" w:rsidRPr="00E558B0">
        <w:rPr>
          <w:rFonts w:asciiTheme="minorHAnsi" w:hAnsiTheme="minorHAnsi" w:cstheme="minorHAnsi"/>
        </w:rPr>
        <w:t>ness</w:t>
      </w:r>
      <w:r w:rsidR="001B44E1" w:rsidRPr="00E558B0">
        <w:rPr>
          <w:rFonts w:asciiTheme="minorHAnsi" w:hAnsiTheme="minorHAnsi" w:cstheme="minorHAnsi"/>
        </w:rPr>
        <w:t>.</w:t>
      </w:r>
      <w:r w:rsidR="00E92CD9" w:rsidRPr="00E558B0">
        <w:rPr>
          <w:rFonts w:asciiTheme="minorHAnsi" w:hAnsiTheme="minorHAnsi" w:cstheme="minorHAnsi"/>
        </w:rPr>
        <w:t xml:space="preserve"> As</w:t>
      </w:r>
      <w:r w:rsidR="006211CD" w:rsidRPr="00E558B0">
        <w:rPr>
          <w:rFonts w:asciiTheme="minorHAnsi" w:hAnsiTheme="minorHAnsi" w:cstheme="minorHAnsi"/>
        </w:rPr>
        <w:t xml:space="preserve"> guard</w:t>
      </w:r>
      <w:r w:rsidR="006211CD" w:rsidRPr="00E558B0">
        <w:rPr>
          <w:rFonts w:asciiTheme="minorHAnsi" w:hAnsiTheme="minorHAnsi" w:cstheme="minorHAnsi"/>
        </w:rPr>
        <w:t>i</w:t>
      </w:r>
      <w:r w:rsidR="006211CD" w:rsidRPr="00E558B0">
        <w:rPr>
          <w:rFonts w:asciiTheme="minorHAnsi" w:hAnsiTheme="minorHAnsi" w:cstheme="minorHAnsi"/>
        </w:rPr>
        <w:t>an to So</w:t>
      </w:r>
      <w:r w:rsidR="00E92CD9" w:rsidRPr="00E558B0">
        <w:rPr>
          <w:rFonts w:asciiTheme="minorHAnsi" w:hAnsiTheme="minorHAnsi" w:cstheme="minorHAnsi"/>
        </w:rPr>
        <w:t xml:space="preserve">dexo cash and stock you are </w:t>
      </w:r>
      <w:r w:rsidR="00FD1E52">
        <w:rPr>
          <w:rFonts w:asciiTheme="minorHAnsi" w:hAnsiTheme="minorHAnsi" w:cstheme="minorHAnsi"/>
        </w:rPr>
        <w:t>accounta</w:t>
      </w:r>
      <w:r w:rsidR="006211CD" w:rsidRPr="00E558B0">
        <w:rPr>
          <w:rFonts w:asciiTheme="minorHAnsi" w:hAnsiTheme="minorHAnsi" w:cstheme="minorHAnsi"/>
        </w:rPr>
        <w:t xml:space="preserve">ble for any discrepancies </w:t>
      </w:r>
      <w:r w:rsidR="006019A0" w:rsidRPr="00E558B0">
        <w:rPr>
          <w:rFonts w:asciiTheme="minorHAnsi" w:hAnsiTheme="minorHAnsi" w:cstheme="minorHAnsi"/>
        </w:rPr>
        <w:t>incurred</w:t>
      </w:r>
      <w:r w:rsidR="006211CD" w:rsidRPr="00E558B0">
        <w:rPr>
          <w:rFonts w:asciiTheme="minorHAnsi" w:hAnsiTheme="minorHAnsi" w:cstheme="minorHAnsi"/>
        </w:rPr>
        <w:t xml:space="preserve"> intentional or otherwise</w:t>
      </w:r>
      <w:r w:rsidR="00E92CD9" w:rsidRPr="00E558B0">
        <w:rPr>
          <w:rFonts w:asciiTheme="minorHAnsi" w:hAnsiTheme="minorHAnsi" w:cstheme="minorHAnsi"/>
        </w:rPr>
        <w:t xml:space="preserve"> by self </w:t>
      </w:r>
    </w:p>
    <w:p w:rsidR="008E1158" w:rsidRPr="00E558B0" w:rsidRDefault="008E1158" w:rsidP="008E1158">
      <w:pPr>
        <w:pStyle w:val="Puces4"/>
        <w:numPr>
          <w:ilvl w:val="0"/>
          <w:numId w:val="0"/>
        </w:numPr>
        <w:ind w:left="341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  <w:szCs w:val="20"/>
        </w:rPr>
        <w:t>You will champion food hygiene and safety.</w:t>
      </w:r>
      <w:r w:rsidR="00830AA9">
        <w:rPr>
          <w:rFonts w:asciiTheme="minorHAnsi" w:hAnsiTheme="minorHAnsi" w:cstheme="minorHAnsi"/>
          <w:szCs w:val="20"/>
        </w:rPr>
        <w:t xml:space="preserve"> </w:t>
      </w:r>
      <w:r w:rsidRPr="00E558B0">
        <w:rPr>
          <w:rFonts w:asciiTheme="minorHAnsi" w:hAnsiTheme="minorHAnsi" w:cstheme="minorHAnsi"/>
          <w:szCs w:val="20"/>
        </w:rPr>
        <w:t>You will provide resilient and consistent application of policies, pr</w:t>
      </w:r>
      <w:r w:rsidRPr="00E558B0">
        <w:rPr>
          <w:rFonts w:asciiTheme="minorHAnsi" w:hAnsiTheme="minorHAnsi" w:cstheme="minorHAnsi"/>
          <w:szCs w:val="20"/>
        </w:rPr>
        <w:t>o</w:t>
      </w:r>
      <w:r w:rsidRPr="00E558B0">
        <w:rPr>
          <w:rFonts w:asciiTheme="minorHAnsi" w:hAnsiTheme="minorHAnsi" w:cstheme="minorHAnsi"/>
          <w:szCs w:val="20"/>
        </w:rPr>
        <w:t>cesses and procedures ensuring</w:t>
      </w:r>
      <w:r w:rsidRPr="00E558B0">
        <w:rPr>
          <w:rFonts w:asciiTheme="minorHAnsi" w:hAnsiTheme="minorHAnsi" w:cstheme="minorHAnsi"/>
        </w:rPr>
        <w:t xml:space="preserve"> full compliance and understanding of all company risk, reporting and governance processes. </w:t>
      </w:r>
    </w:p>
    <w:p w:rsidR="002740B0" w:rsidRPr="00E558B0" w:rsidRDefault="002740B0" w:rsidP="00830AA9">
      <w:pPr>
        <w:pStyle w:val="Puces4"/>
        <w:numPr>
          <w:ilvl w:val="0"/>
          <w:numId w:val="0"/>
        </w:numPr>
        <w:rPr>
          <w:rFonts w:asciiTheme="minorHAnsi" w:hAnsiTheme="minorHAnsi" w:cstheme="minorHAnsi"/>
        </w:rPr>
      </w:pPr>
    </w:p>
    <w:p w:rsidR="001E78E2" w:rsidRPr="00E558B0" w:rsidRDefault="001E78E2" w:rsidP="00830AA9">
      <w:pPr>
        <w:pStyle w:val="Puces4"/>
        <w:numPr>
          <w:ilvl w:val="0"/>
          <w:numId w:val="0"/>
        </w:numPr>
        <w:rPr>
          <w:rFonts w:asciiTheme="minorHAnsi" w:hAnsiTheme="minorHAnsi" w:cstheme="minorHAnsi"/>
        </w:rPr>
      </w:pPr>
    </w:p>
    <w:p w:rsidR="009E709B" w:rsidRPr="00E558B0" w:rsidRDefault="005E638B" w:rsidP="009E709B">
      <w:pPr>
        <w:pStyle w:val="Heading4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8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mV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57z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F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irwV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E558B0">
        <w:rPr>
          <w:rFonts w:asciiTheme="minorHAnsi" w:hAnsiTheme="minorHAnsi" w:cstheme="minorHAnsi"/>
          <w:noProof/>
          <w:sz w:val="28"/>
          <w:szCs w:val="28"/>
        </w:rPr>
        <w:t xml:space="preserve">Key </w:t>
      </w:r>
      <w:r w:rsidR="00875D87" w:rsidRPr="00E558B0">
        <w:rPr>
          <w:rFonts w:asciiTheme="minorHAnsi" w:hAnsiTheme="minorHAnsi" w:cstheme="minorHAnsi"/>
          <w:noProof/>
          <w:sz w:val="28"/>
          <w:szCs w:val="28"/>
        </w:rPr>
        <w:t>p</w:t>
      </w:r>
      <w:r w:rsidR="00BA1200" w:rsidRPr="00E558B0">
        <w:rPr>
          <w:rFonts w:asciiTheme="minorHAnsi" w:hAnsiTheme="minorHAnsi" w:cstheme="minorHAnsi"/>
          <w:noProof/>
          <w:sz w:val="28"/>
          <w:szCs w:val="28"/>
        </w:rPr>
        <w:t>erf</w:t>
      </w:r>
      <w:r w:rsidR="009E709B" w:rsidRPr="00E558B0">
        <w:rPr>
          <w:rFonts w:asciiTheme="minorHAnsi" w:hAnsiTheme="minorHAnsi" w:cstheme="minorHAnsi"/>
          <w:noProof/>
          <w:sz w:val="28"/>
          <w:szCs w:val="28"/>
        </w:rPr>
        <w:t>o</w:t>
      </w:r>
      <w:r w:rsidR="00BA1200" w:rsidRPr="00E558B0">
        <w:rPr>
          <w:rFonts w:asciiTheme="minorHAnsi" w:hAnsiTheme="minorHAnsi" w:cstheme="minorHAnsi"/>
          <w:noProof/>
          <w:sz w:val="28"/>
          <w:szCs w:val="28"/>
        </w:rPr>
        <w:t>r</w:t>
      </w:r>
      <w:r w:rsidR="009E709B" w:rsidRPr="00E558B0">
        <w:rPr>
          <w:rFonts w:asciiTheme="minorHAnsi" w:hAnsiTheme="minorHAnsi" w:cstheme="minorHAnsi"/>
          <w:noProof/>
          <w:sz w:val="28"/>
          <w:szCs w:val="28"/>
        </w:rPr>
        <w:t xml:space="preserve">mance </w:t>
      </w:r>
      <w:r w:rsidR="00875D87" w:rsidRPr="00E558B0">
        <w:rPr>
          <w:rFonts w:asciiTheme="minorHAnsi" w:hAnsiTheme="minorHAnsi" w:cstheme="minorHAnsi"/>
          <w:noProof/>
          <w:sz w:val="28"/>
          <w:szCs w:val="28"/>
        </w:rPr>
        <w:t>i</w:t>
      </w:r>
      <w:r w:rsidR="009E709B" w:rsidRPr="00E558B0">
        <w:rPr>
          <w:rFonts w:asciiTheme="minorHAnsi" w:hAnsiTheme="minorHAnsi" w:cstheme="minorHAnsi"/>
          <w:noProof/>
          <w:sz w:val="28"/>
          <w:szCs w:val="28"/>
        </w:rPr>
        <w:t>ndicators (KPIs)</w:t>
      </w:r>
    </w:p>
    <w:p w:rsidR="00CB111E" w:rsidRDefault="0035222E" w:rsidP="0035222E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 xml:space="preserve">Contribution to gross profit and improvements to budget performance as determined by segment business </w:t>
      </w:r>
    </w:p>
    <w:p w:rsidR="0035222E" w:rsidRPr="00E558B0" w:rsidRDefault="00CB111E" w:rsidP="00CB111E">
      <w:pPr>
        <w:pStyle w:val="Puces4"/>
        <w:numPr>
          <w:ilvl w:val="0"/>
          <w:numId w:val="0"/>
        </w:numPr>
        <w:ind w:left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gramStart"/>
      <w:r w:rsidR="0035222E" w:rsidRPr="00E558B0">
        <w:rPr>
          <w:rFonts w:asciiTheme="minorHAnsi" w:hAnsiTheme="minorHAnsi" w:cstheme="minorHAnsi"/>
        </w:rPr>
        <w:t>objectives</w:t>
      </w:r>
      <w:proofErr w:type="gramEnd"/>
    </w:p>
    <w:p w:rsidR="009B41D4" w:rsidRPr="00E558B0" w:rsidRDefault="009B41D4" w:rsidP="0035222E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 xml:space="preserve">Service standards on all events are in line or exceeding customer expectations. </w:t>
      </w:r>
    </w:p>
    <w:p w:rsidR="009B41D4" w:rsidRPr="00E558B0" w:rsidRDefault="004C239C" w:rsidP="0035222E">
      <w:pPr>
        <w:pStyle w:val="Puces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Visit Football Survey results.</w:t>
      </w:r>
    </w:p>
    <w:p w:rsidR="00824CF4" w:rsidRPr="00E558B0" w:rsidRDefault="00824CF4" w:rsidP="0035222E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Exceeding budgeted expectations in terms of spend per head and revenue.</w:t>
      </w:r>
    </w:p>
    <w:p w:rsidR="0035222E" w:rsidRPr="00E558B0" w:rsidRDefault="00601F3C" w:rsidP="0035222E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Audits</w:t>
      </w:r>
      <w:r w:rsidR="0035222E" w:rsidRPr="00E558B0">
        <w:rPr>
          <w:rFonts w:asciiTheme="minorHAnsi" w:hAnsiTheme="minorHAnsi" w:cstheme="minorHAnsi"/>
        </w:rPr>
        <w:t xml:space="preserve"> in </w:t>
      </w:r>
      <w:r w:rsidR="00AC6ACE" w:rsidRPr="00E558B0">
        <w:rPr>
          <w:rFonts w:asciiTheme="minorHAnsi" w:hAnsiTheme="minorHAnsi" w:cstheme="minorHAnsi"/>
        </w:rPr>
        <w:t>h</w:t>
      </w:r>
      <w:r w:rsidR="0035222E" w:rsidRPr="00E558B0">
        <w:rPr>
          <w:rFonts w:asciiTheme="minorHAnsi" w:hAnsiTheme="minorHAnsi" w:cstheme="minorHAnsi"/>
        </w:rPr>
        <w:t xml:space="preserve">ealth &amp; </w:t>
      </w:r>
      <w:r w:rsidR="00AC6ACE" w:rsidRPr="00E558B0">
        <w:rPr>
          <w:rFonts w:asciiTheme="minorHAnsi" w:hAnsiTheme="minorHAnsi" w:cstheme="minorHAnsi"/>
        </w:rPr>
        <w:t>s</w:t>
      </w:r>
      <w:r w:rsidR="0035222E" w:rsidRPr="00E558B0">
        <w:rPr>
          <w:rFonts w:asciiTheme="minorHAnsi" w:hAnsiTheme="minorHAnsi" w:cstheme="minorHAnsi"/>
        </w:rPr>
        <w:t>afety</w:t>
      </w:r>
      <w:r w:rsidR="00AC6ACE" w:rsidRPr="00E558B0">
        <w:rPr>
          <w:rFonts w:asciiTheme="minorHAnsi" w:hAnsiTheme="minorHAnsi" w:cstheme="minorHAnsi"/>
        </w:rPr>
        <w:t>; e</w:t>
      </w:r>
      <w:r w:rsidR="0035222E" w:rsidRPr="00E558B0">
        <w:rPr>
          <w:rFonts w:asciiTheme="minorHAnsi" w:hAnsiTheme="minorHAnsi" w:cstheme="minorHAnsi"/>
        </w:rPr>
        <w:t>nvironment</w:t>
      </w:r>
      <w:r w:rsidR="00AC6ACE" w:rsidRPr="00E558B0">
        <w:rPr>
          <w:rFonts w:asciiTheme="minorHAnsi" w:hAnsiTheme="minorHAnsi" w:cstheme="minorHAnsi"/>
        </w:rPr>
        <w:t>; r</w:t>
      </w:r>
      <w:r w:rsidR="0035222E" w:rsidRPr="00E558B0">
        <w:rPr>
          <w:rFonts w:asciiTheme="minorHAnsi" w:hAnsiTheme="minorHAnsi" w:cstheme="minorHAnsi"/>
        </w:rPr>
        <w:t>isk</w:t>
      </w:r>
      <w:r w:rsidR="00AC6ACE" w:rsidRPr="00E558B0">
        <w:rPr>
          <w:rFonts w:asciiTheme="minorHAnsi" w:hAnsiTheme="minorHAnsi" w:cstheme="minorHAnsi"/>
        </w:rPr>
        <w:t>; c</w:t>
      </w:r>
      <w:r w:rsidR="0035222E" w:rsidRPr="00E558B0">
        <w:rPr>
          <w:rFonts w:asciiTheme="minorHAnsi" w:hAnsiTheme="minorHAnsi" w:cstheme="minorHAnsi"/>
        </w:rPr>
        <w:t>lient satisfaction</w:t>
      </w:r>
      <w:r w:rsidR="00AC6ACE" w:rsidRPr="00E558B0">
        <w:rPr>
          <w:rFonts w:asciiTheme="minorHAnsi" w:hAnsiTheme="minorHAnsi" w:cstheme="minorHAnsi"/>
        </w:rPr>
        <w:t>;</w:t>
      </w:r>
      <w:r w:rsidR="00B32E6B" w:rsidRPr="00E558B0">
        <w:rPr>
          <w:rFonts w:asciiTheme="minorHAnsi" w:hAnsiTheme="minorHAnsi" w:cstheme="minorHAnsi"/>
        </w:rPr>
        <w:t xml:space="preserve"> and </w:t>
      </w:r>
      <w:r w:rsidR="00AC6ACE" w:rsidRPr="00E558B0">
        <w:rPr>
          <w:rFonts w:asciiTheme="minorHAnsi" w:hAnsiTheme="minorHAnsi" w:cstheme="minorHAnsi"/>
        </w:rPr>
        <w:t>q</w:t>
      </w:r>
      <w:r w:rsidR="00B32E6B" w:rsidRPr="00E558B0">
        <w:rPr>
          <w:rFonts w:asciiTheme="minorHAnsi" w:hAnsiTheme="minorHAnsi" w:cstheme="minorHAnsi"/>
        </w:rPr>
        <w:t>uality</w:t>
      </w:r>
    </w:p>
    <w:p w:rsidR="00824CF4" w:rsidRDefault="00824CF4" w:rsidP="0035222E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Having a positive working relationship with all internal clients and customers.</w:t>
      </w:r>
    </w:p>
    <w:p w:rsidR="00CB111E" w:rsidRDefault="00CB111E" w:rsidP="0035222E">
      <w:pPr>
        <w:pStyle w:val="Puces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Customer and Client retention.</w:t>
      </w:r>
    </w:p>
    <w:p w:rsidR="00CB111E" w:rsidRDefault="00CB111E" w:rsidP="004E4F99">
      <w:pPr>
        <w:pStyle w:val="Puces4"/>
        <w:numPr>
          <w:ilvl w:val="0"/>
          <w:numId w:val="0"/>
        </w:numPr>
        <w:rPr>
          <w:rFonts w:asciiTheme="minorHAnsi" w:hAnsiTheme="minorHAnsi" w:cstheme="minorHAnsi"/>
        </w:rPr>
      </w:pPr>
    </w:p>
    <w:p w:rsidR="00CB111E" w:rsidRPr="00E558B0" w:rsidRDefault="00CB111E" w:rsidP="00CB111E">
      <w:pPr>
        <w:pStyle w:val="Puces4"/>
        <w:numPr>
          <w:ilvl w:val="0"/>
          <w:numId w:val="0"/>
        </w:numPr>
        <w:ind w:left="341"/>
        <w:rPr>
          <w:rFonts w:asciiTheme="minorHAnsi" w:hAnsiTheme="minorHAnsi" w:cstheme="minorHAnsi"/>
        </w:rPr>
      </w:pPr>
    </w:p>
    <w:p w:rsidR="0035222E" w:rsidRPr="00E558B0" w:rsidRDefault="005E638B" w:rsidP="0035222E">
      <w:pPr>
        <w:pStyle w:val="Heading4"/>
        <w:ind w:left="0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TewIAAAo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o6ZB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225pt;margin-top:6.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Xw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hZ+P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MxfB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4" style="position:absolute;margin-left:225pt;margin-top:6.5pt;width:0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ajegIAAAk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FfK2o3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4" style="position:absolute;margin-left:225pt;margin-top:6.5pt;width:0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+U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Dje75R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35222E" w:rsidRPr="00E558B0">
        <w:rPr>
          <w:rFonts w:asciiTheme="minorHAnsi" w:hAnsiTheme="minorHAnsi" w:cstheme="minorHAnsi"/>
          <w:noProof/>
          <w:sz w:val="28"/>
          <w:szCs w:val="28"/>
        </w:rPr>
        <w:t xml:space="preserve">Skills, </w:t>
      </w:r>
      <w:r w:rsidR="00AC6ACE" w:rsidRPr="00E558B0">
        <w:rPr>
          <w:rFonts w:asciiTheme="minorHAnsi" w:hAnsiTheme="minorHAnsi" w:cstheme="minorHAnsi"/>
          <w:noProof/>
          <w:sz w:val="28"/>
          <w:szCs w:val="28"/>
        </w:rPr>
        <w:t>k</w:t>
      </w:r>
      <w:r w:rsidR="0035222E" w:rsidRPr="00E558B0">
        <w:rPr>
          <w:rFonts w:asciiTheme="minorHAnsi" w:hAnsiTheme="minorHAnsi" w:cstheme="minorHAnsi"/>
          <w:noProof/>
          <w:sz w:val="28"/>
          <w:szCs w:val="28"/>
        </w:rPr>
        <w:t xml:space="preserve">nowledge and </w:t>
      </w:r>
      <w:r w:rsidR="00AC6ACE" w:rsidRPr="00E558B0">
        <w:rPr>
          <w:rFonts w:asciiTheme="minorHAnsi" w:hAnsiTheme="minorHAnsi" w:cstheme="minorHAnsi"/>
          <w:noProof/>
          <w:sz w:val="28"/>
          <w:szCs w:val="28"/>
        </w:rPr>
        <w:t>e</w:t>
      </w:r>
      <w:r w:rsidR="0035222E" w:rsidRPr="00E558B0">
        <w:rPr>
          <w:rFonts w:asciiTheme="minorHAnsi" w:hAnsiTheme="minorHAnsi" w:cstheme="minorHAnsi"/>
          <w:noProof/>
          <w:sz w:val="28"/>
          <w:szCs w:val="28"/>
        </w:rPr>
        <w:t>xperience</w:t>
      </w:r>
    </w:p>
    <w:p w:rsidR="0035222E" w:rsidRPr="00E558B0" w:rsidRDefault="0035222E" w:rsidP="0035222E">
      <w:pPr>
        <w:pStyle w:val="Texte4"/>
        <w:ind w:left="0"/>
        <w:rPr>
          <w:rFonts w:asciiTheme="minorHAnsi" w:hAnsiTheme="minorHAnsi" w:cstheme="minorHAnsi"/>
          <w:lang w:eastAsia="en-GB"/>
        </w:rPr>
      </w:pPr>
    </w:p>
    <w:p w:rsidR="0035222E" w:rsidRPr="00E558B0" w:rsidRDefault="0035222E" w:rsidP="0035222E">
      <w:pPr>
        <w:pStyle w:val="Texte4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  <w:r w:rsidRPr="00E558B0">
        <w:rPr>
          <w:rFonts w:asciiTheme="minorHAnsi" w:hAnsiTheme="minorHAnsi" w:cstheme="minorHAnsi"/>
          <w:sz w:val="22"/>
          <w:szCs w:val="22"/>
          <w:lang w:eastAsia="en-GB"/>
        </w:rPr>
        <w:t>Essential</w:t>
      </w:r>
    </w:p>
    <w:p w:rsidR="00AC6ACE" w:rsidRPr="00E558B0" w:rsidRDefault="00AC6ACE" w:rsidP="0035222E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Demonstrate experience of working in a similar role within the service</w:t>
      </w:r>
      <w:r w:rsidR="00E558B0">
        <w:rPr>
          <w:rFonts w:asciiTheme="minorHAnsi" w:hAnsiTheme="minorHAnsi" w:cstheme="minorHAnsi"/>
        </w:rPr>
        <w:t xml:space="preserve"> industry at a comparable level.</w:t>
      </w:r>
    </w:p>
    <w:p w:rsidR="005E638B" w:rsidRDefault="0035222E" w:rsidP="0035222E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Good numerical and</w:t>
      </w:r>
      <w:r w:rsidR="005E638B">
        <w:rPr>
          <w:rFonts w:asciiTheme="minorHAnsi" w:hAnsiTheme="minorHAnsi" w:cstheme="minorHAnsi"/>
        </w:rPr>
        <w:t xml:space="preserve"> written/verbal</w:t>
      </w:r>
      <w:r w:rsidRPr="00E558B0">
        <w:rPr>
          <w:rFonts w:asciiTheme="minorHAnsi" w:hAnsiTheme="minorHAnsi" w:cstheme="minorHAnsi"/>
        </w:rPr>
        <w:t xml:space="preserve"> communication skills</w:t>
      </w:r>
    </w:p>
    <w:p w:rsidR="0035222E" w:rsidRPr="00E558B0" w:rsidRDefault="00CB111E" w:rsidP="0035222E">
      <w:pPr>
        <w:pStyle w:val="Puces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35222E" w:rsidRPr="00E558B0">
        <w:rPr>
          <w:rFonts w:asciiTheme="minorHAnsi" w:hAnsiTheme="minorHAnsi" w:cstheme="minorHAnsi"/>
        </w:rPr>
        <w:t xml:space="preserve">nowledge of </w:t>
      </w:r>
      <w:r w:rsidR="00AC6ACE" w:rsidRPr="00E558B0">
        <w:rPr>
          <w:rFonts w:asciiTheme="minorHAnsi" w:hAnsiTheme="minorHAnsi" w:cstheme="minorHAnsi"/>
        </w:rPr>
        <w:t>h</w:t>
      </w:r>
      <w:r w:rsidR="0035222E" w:rsidRPr="00E558B0">
        <w:rPr>
          <w:rFonts w:asciiTheme="minorHAnsi" w:hAnsiTheme="minorHAnsi" w:cstheme="minorHAnsi"/>
        </w:rPr>
        <w:t xml:space="preserve">ealth </w:t>
      </w:r>
      <w:r w:rsidR="00AC6ACE" w:rsidRPr="00E558B0">
        <w:rPr>
          <w:rFonts w:asciiTheme="minorHAnsi" w:hAnsiTheme="minorHAnsi" w:cstheme="minorHAnsi"/>
        </w:rPr>
        <w:t>&amp; s</w:t>
      </w:r>
      <w:r w:rsidR="0035222E" w:rsidRPr="00E558B0">
        <w:rPr>
          <w:rFonts w:asciiTheme="minorHAnsi" w:hAnsiTheme="minorHAnsi" w:cstheme="minorHAnsi"/>
        </w:rPr>
        <w:t xml:space="preserve">afety and </w:t>
      </w:r>
      <w:r w:rsidR="00AC6ACE" w:rsidRPr="00E558B0">
        <w:rPr>
          <w:rFonts w:asciiTheme="minorHAnsi" w:hAnsiTheme="minorHAnsi" w:cstheme="minorHAnsi"/>
        </w:rPr>
        <w:t>f</w:t>
      </w:r>
      <w:r w:rsidR="0035222E" w:rsidRPr="00E558B0">
        <w:rPr>
          <w:rFonts w:asciiTheme="minorHAnsi" w:hAnsiTheme="minorHAnsi" w:cstheme="minorHAnsi"/>
        </w:rPr>
        <w:t xml:space="preserve">ood </w:t>
      </w:r>
      <w:r w:rsidR="00AC6ACE" w:rsidRPr="00E558B0">
        <w:rPr>
          <w:rFonts w:asciiTheme="minorHAnsi" w:hAnsiTheme="minorHAnsi" w:cstheme="minorHAnsi"/>
        </w:rPr>
        <w:t>s</w:t>
      </w:r>
      <w:r w:rsidR="0035222E" w:rsidRPr="00E558B0">
        <w:rPr>
          <w:rFonts w:asciiTheme="minorHAnsi" w:hAnsiTheme="minorHAnsi" w:cstheme="minorHAnsi"/>
        </w:rPr>
        <w:t>afety</w:t>
      </w:r>
    </w:p>
    <w:p w:rsidR="0035222E" w:rsidRPr="00E558B0" w:rsidRDefault="0035222E" w:rsidP="0035222E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Able to work on own initiative within a team environment</w:t>
      </w:r>
    </w:p>
    <w:p w:rsidR="0035222E" w:rsidRPr="00E558B0" w:rsidRDefault="0035222E" w:rsidP="0035222E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 xml:space="preserve">Able to demonstrate working knowledge of </w:t>
      </w:r>
      <w:r w:rsidR="00AC6ACE" w:rsidRPr="00E558B0">
        <w:rPr>
          <w:rFonts w:asciiTheme="minorHAnsi" w:hAnsiTheme="minorHAnsi" w:cstheme="minorHAnsi"/>
        </w:rPr>
        <w:t>MS Office (</w:t>
      </w:r>
      <w:r w:rsidR="00DE3DD2" w:rsidRPr="00E558B0">
        <w:rPr>
          <w:rFonts w:asciiTheme="minorHAnsi" w:hAnsiTheme="minorHAnsi" w:cstheme="minorHAnsi"/>
        </w:rPr>
        <w:t>W</w:t>
      </w:r>
      <w:r w:rsidRPr="00E558B0">
        <w:rPr>
          <w:rFonts w:asciiTheme="minorHAnsi" w:hAnsiTheme="minorHAnsi" w:cstheme="minorHAnsi"/>
        </w:rPr>
        <w:t xml:space="preserve">ord, </w:t>
      </w:r>
      <w:r w:rsidR="00DE3DD2" w:rsidRPr="00E558B0">
        <w:rPr>
          <w:rFonts w:asciiTheme="minorHAnsi" w:hAnsiTheme="minorHAnsi" w:cstheme="minorHAnsi"/>
        </w:rPr>
        <w:t>E</w:t>
      </w:r>
      <w:r w:rsidRPr="00E558B0">
        <w:rPr>
          <w:rFonts w:asciiTheme="minorHAnsi" w:hAnsiTheme="minorHAnsi" w:cstheme="minorHAnsi"/>
        </w:rPr>
        <w:t xml:space="preserve">xcel and </w:t>
      </w:r>
      <w:r w:rsidR="00DE3DD2" w:rsidRPr="00E558B0">
        <w:rPr>
          <w:rFonts w:asciiTheme="minorHAnsi" w:hAnsiTheme="minorHAnsi" w:cstheme="minorHAnsi"/>
        </w:rPr>
        <w:t>O</w:t>
      </w:r>
      <w:r w:rsidRPr="00E558B0">
        <w:rPr>
          <w:rFonts w:asciiTheme="minorHAnsi" w:hAnsiTheme="minorHAnsi" w:cstheme="minorHAnsi"/>
        </w:rPr>
        <w:t>utlook</w:t>
      </w:r>
      <w:r w:rsidR="00AC6ACE" w:rsidRPr="00E558B0">
        <w:rPr>
          <w:rFonts w:asciiTheme="minorHAnsi" w:hAnsiTheme="minorHAnsi" w:cstheme="minorHAnsi"/>
        </w:rPr>
        <w:t>)</w:t>
      </w:r>
    </w:p>
    <w:p w:rsidR="00DE3DD2" w:rsidRPr="00E558B0" w:rsidRDefault="00DE3DD2" w:rsidP="00DE3DD2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 xml:space="preserve">Proven experience </w:t>
      </w:r>
      <w:r w:rsidR="00601F3C" w:rsidRPr="00E558B0">
        <w:rPr>
          <w:rFonts w:asciiTheme="minorHAnsi" w:hAnsiTheme="minorHAnsi" w:cstheme="minorHAnsi"/>
        </w:rPr>
        <w:t xml:space="preserve">in </w:t>
      </w:r>
      <w:r w:rsidRPr="00E558B0">
        <w:rPr>
          <w:rFonts w:asciiTheme="minorHAnsi" w:hAnsiTheme="minorHAnsi" w:cstheme="minorHAnsi"/>
        </w:rPr>
        <w:t>sector</w:t>
      </w:r>
      <w:r w:rsidR="00CB111E">
        <w:rPr>
          <w:rFonts w:asciiTheme="minorHAnsi" w:hAnsiTheme="minorHAnsi" w:cstheme="minorHAnsi"/>
        </w:rPr>
        <w:t xml:space="preserve"> including </w:t>
      </w:r>
      <w:r w:rsidR="00211718" w:rsidRPr="00E558B0">
        <w:rPr>
          <w:rFonts w:asciiTheme="minorHAnsi" w:hAnsiTheme="minorHAnsi" w:cstheme="minorHAnsi"/>
        </w:rPr>
        <w:t xml:space="preserve">cash </w:t>
      </w:r>
      <w:r w:rsidR="00CB111E">
        <w:rPr>
          <w:rFonts w:asciiTheme="minorHAnsi" w:hAnsiTheme="minorHAnsi" w:cstheme="minorHAnsi"/>
        </w:rPr>
        <w:t>handling</w:t>
      </w:r>
      <w:r w:rsidR="00211718" w:rsidRPr="00E558B0">
        <w:rPr>
          <w:rFonts w:asciiTheme="minorHAnsi" w:hAnsiTheme="minorHAnsi" w:cstheme="minorHAnsi"/>
        </w:rPr>
        <w:t xml:space="preserve"> and customer service</w:t>
      </w:r>
    </w:p>
    <w:p w:rsidR="00A77E75" w:rsidRPr="00E558B0" w:rsidRDefault="00A77E75" w:rsidP="00DE3DD2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 xml:space="preserve">Able to demonstrate attention to detail and adherence to standards </w:t>
      </w:r>
    </w:p>
    <w:p w:rsidR="005E638B" w:rsidRPr="00E558B0" w:rsidRDefault="005E638B" w:rsidP="00601F3C">
      <w:pPr>
        <w:pStyle w:val="Puces4"/>
        <w:numPr>
          <w:ilvl w:val="0"/>
          <w:numId w:val="0"/>
        </w:numPr>
        <w:ind w:left="341" w:hanging="171"/>
        <w:rPr>
          <w:rFonts w:asciiTheme="minorHAnsi" w:hAnsiTheme="minorHAnsi" w:cstheme="minorHAnsi"/>
          <w:szCs w:val="20"/>
        </w:rPr>
      </w:pPr>
    </w:p>
    <w:p w:rsidR="0035222E" w:rsidRPr="00E558B0" w:rsidRDefault="0035222E" w:rsidP="0035222E">
      <w:pPr>
        <w:pStyle w:val="Puces4"/>
        <w:numPr>
          <w:ilvl w:val="0"/>
          <w:numId w:val="0"/>
        </w:numPr>
        <w:ind w:left="851"/>
        <w:rPr>
          <w:rFonts w:asciiTheme="minorHAnsi" w:hAnsiTheme="minorHAnsi" w:cstheme="minorHAnsi"/>
        </w:rPr>
      </w:pPr>
    </w:p>
    <w:p w:rsidR="0035222E" w:rsidRPr="00E558B0" w:rsidRDefault="0035222E" w:rsidP="0035222E">
      <w:pPr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>Desirable</w:t>
      </w:r>
    </w:p>
    <w:p w:rsidR="0035222E" w:rsidRPr="00E558B0" w:rsidRDefault="00830AA9" w:rsidP="0035222E">
      <w:pPr>
        <w:pStyle w:val="Puces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 Food Hygiene qualif</w:t>
      </w:r>
      <w:r w:rsidR="00CB111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cation</w:t>
      </w:r>
    </w:p>
    <w:p w:rsidR="00507175" w:rsidRDefault="00830AA9" w:rsidP="0035222E">
      <w:pPr>
        <w:pStyle w:val="Puces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 He</w:t>
      </w:r>
      <w:r w:rsidR="00CB111E">
        <w:rPr>
          <w:rFonts w:asciiTheme="minorHAnsi" w:hAnsiTheme="minorHAnsi" w:cstheme="minorHAnsi"/>
        </w:rPr>
        <w:t>alth and Safety qualification</w:t>
      </w:r>
    </w:p>
    <w:p w:rsidR="00CB111E" w:rsidRDefault="00CB111E" w:rsidP="00CB111E">
      <w:pPr>
        <w:pStyle w:val="Puces4"/>
        <w:numPr>
          <w:ilvl w:val="0"/>
          <w:numId w:val="0"/>
        </w:numPr>
        <w:ind w:left="341"/>
        <w:rPr>
          <w:rFonts w:asciiTheme="minorHAnsi" w:hAnsiTheme="minorHAnsi" w:cstheme="minorHAnsi"/>
        </w:rPr>
      </w:pPr>
    </w:p>
    <w:p w:rsidR="00CB111E" w:rsidRDefault="00CB111E" w:rsidP="00CB111E">
      <w:pPr>
        <w:pStyle w:val="Puces4"/>
        <w:numPr>
          <w:ilvl w:val="0"/>
          <w:numId w:val="0"/>
        </w:numPr>
        <w:ind w:left="341"/>
        <w:rPr>
          <w:rFonts w:asciiTheme="minorHAnsi" w:hAnsiTheme="minorHAnsi" w:cstheme="minorHAnsi"/>
        </w:rPr>
      </w:pPr>
    </w:p>
    <w:p w:rsidR="009E709B" w:rsidRDefault="005E638B" w:rsidP="00830AA9">
      <w:pPr>
        <w:pStyle w:val="Heading4"/>
        <w:ind w:left="0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BA7A9D" wp14:editId="37FEAAB5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WjTz0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E7BB25" wp14:editId="380348AB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8RfA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gx/8R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E558B0">
        <w:rPr>
          <w:rFonts w:asciiTheme="minorHAnsi" w:hAnsiTheme="minorHAnsi" w:cstheme="minorHAnsi"/>
          <w:noProof/>
          <w:sz w:val="28"/>
          <w:szCs w:val="28"/>
        </w:rPr>
        <w:t>Contextual or other information</w:t>
      </w:r>
    </w:p>
    <w:p w:rsidR="00830AA9" w:rsidRPr="00830AA9" w:rsidRDefault="00830AA9" w:rsidP="00830AA9">
      <w:pPr>
        <w:pStyle w:val="Texte4"/>
        <w:rPr>
          <w:lang w:eastAsia="en-GB"/>
        </w:rPr>
      </w:pPr>
    </w:p>
    <w:p w:rsidR="000D2B57" w:rsidRPr="00E558B0" w:rsidRDefault="00D06291" w:rsidP="00A74103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 xml:space="preserve">May </w:t>
      </w:r>
      <w:r w:rsidR="000D2B57" w:rsidRPr="00E558B0">
        <w:rPr>
          <w:rFonts w:asciiTheme="minorHAnsi" w:hAnsiTheme="minorHAnsi" w:cstheme="minorHAnsi"/>
        </w:rPr>
        <w:t>be required to work unsociable hours</w:t>
      </w:r>
      <w:r w:rsidR="00971697" w:rsidRPr="00E558B0">
        <w:rPr>
          <w:rFonts w:asciiTheme="minorHAnsi" w:hAnsiTheme="minorHAnsi" w:cstheme="minorHAnsi"/>
        </w:rPr>
        <w:t xml:space="preserve"> in line with business requirements</w:t>
      </w:r>
      <w:r w:rsidR="000D2B57" w:rsidRPr="00E558B0">
        <w:rPr>
          <w:rFonts w:asciiTheme="minorHAnsi" w:hAnsiTheme="minorHAnsi" w:cstheme="minorHAnsi"/>
        </w:rPr>
        <w:t xml:space="preserve"> </w:t>
      </w:r>
    </w:p>
    <w:p w:rsidR="00AC6ACE" w:rsidRDefault="00AC6ACE" w:rsidP="00A74103">
      <w:pPr>
        <w:pStyle w:val="Puces4"/>
        <w:rPr>
          <w:rFonts w:asciiTheme="minorHAnsi" w:hAnsiTheme="minorHAnsi" w:cstheme="minorHAnsi"/>
        </w:rPr>
      </w:pPr>
      <w:r w:rsidRPr="00E558B0">
        <w:rPr>
          <w:rFonts w:asciiTheme="minorHAnsi" w:hAnsiTheme="minorHAnsi" w:cstheme="minorHAnsi"/>
        </w:rPr>
        <w:t xml:space="preserve">Flexibility on work schedule </w:t>
      </w:r>
      <w:r w:rsidR="004C239C">
        <w:rPr>
          <w:rFonts w:asciiTheme="minorHAnsi" w:hAnsiTheme="minorHAnsi" w:cstheme="minorHAnsi"/>
        </w:rPr>
        <w:t xml:space="preserve"> and  location within the bu</w:t>
      </w:r>
      <w:r w:rsidR="00830AA9">
        <w:rPr>
          <w:rFonts w:asciiTheme="minorHAnsi" w:hAnsiTheme="minorHAnsi" w:cstheme="minorHAnsi"/>
        </w:rPr>
        <w:t>s</w:t>
      </w:r>
      <w:r w:rsidR="004E4F99">
        <w:rPr>
          <w:rFonts w:asciiTheme="minorHAnsi" w:hAnsiTheme="minorHAnsi" w:cstheme="minorHAnsi"/>
        </w:rPr>
        <w:t>i</w:t>
      </w:r>
      <w:r w:rsidR="00830AA9">
        <w:rPr>
          <w:rFonts w:asciiTheme="minorHAnsi" w:hAnsiTheme="minorHAnsi" w:cstheme="minorHAnsi"/>
        </w:rPr>
        <w:t xml:space="preserve">ness </w:t>
      </w:r>
      <w:r w:rsidRPr="00E558B0">
        <w:rPr>
          <w:rFonts w:asciiTheme="minorHAnsi" w:hAnsiTheme="minorHAnsi" w:cstheme="minorHAnsi"/>
        </w:rPr>
        <w:t>will be required at times</w:t>
      </w:r>
    </w:p>
    <w:p w:rsidR="0027598D" w:rsidRPr="00E558B0" w:rsidRDefault="0027598D" w:rsidP="0027598D">
      <w:pPr>
        <w:pStyle w:val="Puces4"/>
        <w:rPr>
          <w:rFonts w:asciiTheme="minorHAnsi" w:hAnsiTheme="minorHAnsi" w:cstheme="minorHAnsi"/>
        </w:rPr>
      </w:pPr>
      <w:r w:rsidRPr="0027598D">
        <w:rPr>
          <w:rFonts w:asciiTheme="minorHAnsi" w:hAnsiTheme="minorHAnsi" w:cstheme="minorHAnsi"/>
        </w:rPr>
        <w:t>This document is a guide only and should not be regarded as exclusive or exhaustive.  It is intended as an ou</w:t>
      </w:r>
      <w:r w:rsidRPr="0027598D">
        <w:rPr>
          <w:rFonts w:asciiTheme="minorHAnsi" w:hAnsiTheme="minorHAnsi" w:cstheme="minorHAnsi"/>
        </w:rPr>
        <w:t>t</w:t>
      </w:r>
      <w:r w:rsidRPr="0027598D">
        <w:rPr>
          <w:rFonts w:asciiTheme="minorHAnsi" w:hAnsiTheme="minorHAnsi" w:cstheme="minorHAnsi"/>
        </w:rPr>
        <w:t>line indication of the areas of activity and will be amended in the light of changing needs of the organisation.</w:t>
      </w:r>
    </w:p>
    <w:p w:rsidR="009E709B" w:rsidRPr="00E558B0" w:rsidRDefault="009E709B" w:rsidP="009E709B">
      <w:pPr>
        <w:numPr>
          <w:ilvl w:val="12"/>
          <w:numId w:val="0"/>
        </w:numPr>
        <w:ind w:left="142"/>
        <w:rPr>
          <w:rFonts w:asciiTheme="minorHAnsi" w:hAnsiTheme="minorHAnsi" w:cstheme="minorHAnsi"/>
          <w:sz w:val="20"/>
        </w:rPr>
      </w:pPr>
    </w:p>
    <w:p w:rsidR="009E709B" w:rsidRPr="00E558B0" w:rsidRDefault="009E709B" w:rsidP="009E709B">
      <w:pPr>
        <w:numPr>
          <w:ilvl w:val="12"/>
          <w:numId w:val="0"/>
        </w:numPr>
        <w:ind w:left="142"/>
        <w:rPr>
          <w:rFonts w:asciiTheme="minorHAnsi" w:hAnsiTheme="minorHAnsi" w:cstheme="minorHAnsi"/>
          <w:sz w:val="20"/>
        </w:rPr>
      </w:pPr>
    </w:p>
    <w:p w:rsidR="009E709B" w:rsidRPr="00E558B0" w:rsidRDefault="009E709B" w:rsidP="009E709B">
      <w:pPr>
        <w:numPr>
          <w:ilvl w:val="12"/>
          <w:numId w:val="0"/>
        </w:numPr>
        <w:ind w:left="142"/>
        <w:rPr>
          <w:rFonts w:asciiTheme="minorHAnsi" w:hAnsiTheme="minorHAnsi" w:cstheme="minorHAnsi"/>
          <w:sz w:val="20"/>
        </w:rPr>
      </w:pPr>
    </w:p>
    <w:p w:rsidR="009E709B" w:rsidRPr="00E558B0" w:rsidRDefault="009E709B" w:rsidP="009E709B">
      <w:pPr>
        <w:numPr>
          <w:ilvl w:val="12"/>
          <w:numId w:val="0"/>
        </w:numPr>
        <w:ind w:left="142"/>
        <w:rPr>
          <w:rFonts w:asciiTheme="minorHAnsi" w:hAnsiTheme="minorHAnsi" w:cstheme="minorHAnsi"/>
          <w:sz w:val="20"/>
        </w:rPr>
      </w:pPr>
    </w:p>
    <w:p w:rsidR="009E709B" w:rsidRPr="00E558B0" w:rsidRDefault="009E709B" w:rsidP="009E709B">
      <w:pPr>
        <w:numPr>
          <w:ilvl w:val="12"/>
          <w:numId w:val="0"/>
        </w:numPr>
        <w:ind w:left="142"/>
        <w:rPr>
          <w:rFonts w:asciiTheme="minorHAnsi" w:hAnsiTheme="minorHAnsi" w:cstheme="minorHAnsi"/>
          <w:sz w:val="20"/>
        </w:rPr>
      </w:pPr>
    </w:p>
    <w:p w:rsidR="009E709B" w:rsidRPr="00E558B0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rFonts w:asciiTheme="minorHAnsi" w:hAnsiTheme="minorHAnsi" w:cstheme="minorHAnsi"/>
          <w:b w:val="0"/>
          <w:sz w:val="20"/>
        </w:rPr>
      </w:pPr>
    </w:p>
    <w:p w:rsidR="009E709B" w:rsidRPr="00E558B0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rFonts w:asciiTheme="minorHAnsi" w:hAnsiTheme="minorHAnsi" w:cstheme="minorHAnsi"/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2"/>
        <w:gridCol w:w="3118"/>
        <w:gridCol w:w="703"/>
        <w:gridCol w:w="4255"/>
      </w:tblGrid>
      <w:tr w:rsidR="009E709B" w:rsidRPr="00E558B0" w:rsidTr="004B7FE8">
        <w:tc>
          <w:tcPr>
            <w:tcW w:w="1809" w:type="dxa"/>
          </w:tcPr>
          <w:p w:rsidR="009E709B" w:rsidRPr="00E558B0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558B0">
              <w:rPr>
                <w:rFonts w:asciiTheme="minorHAnsi" w:hAnsiTheme="minorHAnsi" w:cstheme="minorHAnsi"/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9E709B" w:rsidRPr="00E558B0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558B0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708" w:type="dxa"/>
          </w:tcPr>
          <w:p w:rsidR="009E709B" w:rsidRPr="00E558B0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558B0">
              <w:rPr>
                <w:rFonts w:asciiTheme="minorHAnsi" w:hAnsiTheme="minorHAnsi" w:cstheme="minorHAnsi"/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9E709B" w:rsidRPr="00E558B0" w:rsidRDefault="004C239C" w:rsidP="00220D64">
            <w:pPr>
              <w:pStyle w:val="Puces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02</w:t>
            </w:r>
            <w:r w:rsidR="00830AA9">
              <w:rPr>
                <w:rFonts w:asciiTheme="minorHAnsi" w:hAnsiTheme="minorHAnsi" w:cstheme="minorHAnsi"/>
                <w:b w:val="0"/>
                <w:sz w:val="20"/>
              </w:rPr>
              <w:t>/</w:t>
            </w:r>
            <w:r w:rsidR="00220D64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830AA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601F3C" w:rsidRPr="00E558B0">
              <w:rPr>
                <w:rFonts w:asciiTheme="minorHAnsi" w:hAnsiTheme="minorHAnsi" w:cstheme="minorHAnsi"/>
                <w:b w:val="0"/>
                <w:sz w:val="20"/>
              </w:rPr>
              <w:t>/201</w:t>
            </w:r>
            <w:r w:rsidR="00830AA9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</w:tr>
      <w:tr w:rsidR="009E709B" w:rsidRPr="00E558B0" w:rsidTr="004B7FE8">
        <w:tc>
          <w:tcPr>
            <w:tcW w:w="1809" w:type="dxa"/>
          </w:tcPr>
          <w:p w:rsidR="009E709B" w:rsidRPr="00E558B0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558B0">
              <w:rPr>
                <w:rFonts w:asciiTheme="minorHAnsi" w:hAnsiTheme="minorHAnsi" w:cstheme="minorHAnsi"/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9E709B" w:rsidRPr="00E558B0" w:rsidRDefault="00601F3C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E558B0">
              <w:rPr>
                <w:rFonts w:asciiTheme="minorHAnsi" w:hAnsiTheme="minorHAnsi" w:cstheme="minorHAnsi"/>
                <w:b w:val="0"/>
                <w:sz w:val="20"/>
              </w:rPr>
              <w:t>Prestige</w:t>
            </w:r>
          </w:p>
        </w:tc>
      </w:tr>
    </w:tbl>
    <w:p w:rsidR="009E709B" w:rsidRPr="00E558B0" w:rsidRDefault="009E709B" w:rsidP="009E709B">
      <w:pPr>
        <w:rPr>
          <w:rFonts w:asciiTheme="minorHAnsi" w:hAnsiTheme="minorHAnsi" w:cstheme="minorHAnsi"/>
        </w:rPr>
      </w:pPr>
    </w:p>
    <w:sectPr w:rsidR="009E709B" w:rsidRPr="00E558B0" w:rsidSect="00984638">
      <w:type w:val="continuous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B7" w:rsidRDefault="00C041B7" w:rsidP="00FB53BC">
      <w:r>
        <w:separator/>
      </w:r>
    </w:p>
  </w:endnote>
  <w:endnote w:type="continuationSeparator" w:id="0">
    <w:p w:rsidR="00C041B7" w:rsidRDefault="00C041B7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E" w:rsidRPr="005A070D" w:rsidRDefault="00C743AE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0B5BBE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>/</w:t>
    </w:r>
    <w:r w:rsidR="000B5BBE">
      <w:fldChar w:fldCharType="begin"/>
    </w:r>
    <w:r w:rsidR="000B5BBE">
      <w:instrText xml:space="preserve"> NUMPAGES  \* MERGEFORMAT </w:instrText>
    </w:r>
    <w:r w:rsidR="000B5BBE">
      <w:fldChar w:fldCharType="separate"/>
    </w:r>
    <w:r w:rsidR="000B5BBE" w:rsidRPr="000B5BBE">
      <w:rPr>
        <w:rFonts w:cs="Arial"/>
        <w:b/>
        <w:noProof/>
        <w:sz w:val="16"/>
        <w:szCs w:val="16"/>
        <w:lang w:val="en-US"/>
      </w:rPr>
      <w:t>3</w:t>
    </w:r>
    <w:r w:rsidR="000B5BBE">
      <w:rPr>
        <w:rFonts w:cs="Arial"/>
        <w:b/>
        <w:noProof/>
        <w:sz w:val="16"/>
        <w:szCs w:val="16"/>
        <w:lang w:val="en-US"/>
      </w:rPr>
      <w:fldChar w:fldCharType="end"/>
    </w:r>
    <w:r w:rsidRPr="005A070D">
      <w:rPr>
        <w:rFonts w:cs="Arial"/>
        <w:b/>
        <w:sz w:val="16"/>
        <w:szCs w:val="16"/>
        <w:lang w:val="en-US"/>
      </w:rPr>
      <w:t xml:space="preserve"> - </w:t>
    </w:r>
    <w:r>
      <w:rPr>
        <w:rFonts w:cs="Arial"/>
        <w:sz w:val="16"/>
        <w:szCs w:val="16"/>
        <w:lang w:val="en-US"/>
      </w:rPr>
      <w:t>www.sodexo.c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E" w:rsidRPr="00CB72F1" w:rsidRDefault="00C743AE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0B5BBE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r w:rsidR="000B5BBE">
      <w:fldChar w:fldCharType="begin"/>
    </w:r>
    <w:r w:rsidR="000B5BBE">
      <w:instrText xml:space="preserve"> NUMPAGES  \* MERGEFORMAT </w:instrText>
    </w:r>
    <w:r w:rsidR="000B5BBE">
      <w:fldChar w:fldCharType="separate"/>
    </w:r>
    <w:r w:rsidR="000B5BBE" w:rsidRPr="000B5BBE">
      <w:rPr>
        <w:rFonts w:cs="Arial"/>
        <w:b/>
        <w:noProof/>
        <w:sz w:val="16"/>
        <w:szCs w:val="16"/>
      </w:rPr>
      <w:t>3</w:t>
    </w:r>
    <w:r w:rsidR="000B5BBE">
      <w:rPr>
        <w:rFonts w:cs="Arial"/>
        <w:b/>
        <w:noProof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 xml:space="preserve"> - </w:t>
    </w:r>
    <w:r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B7" w:rsidRDefault="00C041B7" w:rsidP="00FB53BC">
      <w:r>
        <w:separator/>
      </w:r>
    </w:p>
  </w:footnote>
  <w:footnote w:type="continuationSeparator" w:id="0">
    <w:p w:rsidR="00C041B7" w:rsidRDefault="00C041B7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E" w:rsidRDefault="00C743A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E" w:rsidRDefault="00C743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36B872" wp14:editId="4E4E908E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E" w:rsidRDefault="00C743AE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70C78B2" wp14:editId="747F161C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A801B05" wp14:editId="2F9969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734527" wp14:editId="0030B779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arre-rouge"/>
      </v:shape>
    </w:pict>
  </w:numPicBullet>
  <w:numPicBullet w:numPicBulletId="1">
    <w:pict>
      <v:shape id="_x0000_i1027" type="#_x0000_t75" style="width:9.75pt;height:9.75pt" o:bullet="t">
        <v:imagedata r:id="rId2" o:title="carre-rouge"/>
      </v:shape>
    </w:pict>
  </w:numPicBullet>
  <w:numPicBullet w:numPicBulletId="2">
    <w:pict>
      <v:shape id="_x0000_i1028" type="#_x0000_t75" style="width:9.75pt;height:9.75pt" o:bullet="t">
        <v:imagedata r:id="rId3" o:title="carre-rouge"/>
      </v:shape>
    </w:pict>
  </w:numPicBullet>
  <w:numPicBullet w:numPicBulletId="3">
    <w:pict>
      <v:shape id="_x0000_i1029" type="#_x0000_t75" style="width:3in;height:3in" o:bullet="t">
        <v:imagedata r:id="rId4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31E33"/>
    <w:rsid w:val="00052C71"/>
    <w:rsid w:val="00073E78"/>
    <w:rsid w:val="000A1127"/>
    <w:rsid w:val="000B07EB"/>
    <w:rsid w:val="000B5BBE"/>
    <w:rsid w:val="000C50B8"/>
    <w:rsid w:val="000D1E6C"/>
    <w:rsid w:val="000D2B57"/>
    <w:rsid w:val="000D3023"/>
    <w:rsid w:val="000F1E9E"/>
    <w:rsid w:val="000F51EA"/>
    <w:rsid w:val="001149FD"/>
    <w:rsid w:val="00144D1D"/>
    <w:rsid w:val="00153B28"/>
    <w:rsid w:val="00156940"/>
    <w:rsid w:val="001829A4"/>
    <w:rsid w:val="00191BA3"/>
    <w:rsid w:val="001930F5"/>
    <w:rsid w:val="001B44E1"/>
    <w:rsid w:val="001E0062"/>
    <w:rsid w:val="001E78E2"/>
    <w:rsid w:val="00211718"/>
    <w:rsid w:val="00220D64"/>
    <w:rsid w:val="00235E2B"/>
    <w:rsid w:val="00270B90"/>
    <w:rsid w:val="002740B0"/>
    <w:rsid w:val="00275066"/>
    <w:rsid w:val="0027598D"/>
    <w:rsid w:val="002856AB"/>
    <w:rsid w:val="00291BFE"/>
    <w:rsid w:val="002D536D"/>
    <w:rsid w:val="002E054B"/>
    <w:rsid w:val="002E0941"/>
    <w:rsid w:val="002E2C59"/>
    <w:rsid w:val="002F2E25"/>
    <w:rsid w:val="00301477"/>
    <w:rsid w:val="0032140A"/>
    <w:rsid w:val="00323491"/>
    <w:rsid w:val="0033396D"/>
    <w:rsid w:val="00346317"/>
    <w:rsid w:val="0035222E"/>
    <w:rsid w:val="00372C71"/>
    <w:rsid w:val="003751ED"/>
    <w:rsid w:val="0037587E"/>
    <w:rsid w:val="0038574F"/>
    <w:rsid w:val="003946AE"/>
    <w:rsid w:val="003B0A01"/>
    <w:rsid w:val="003B6EB8"/>
    <w:rsid w:val="003F0415"/>
    <w:rsid w:val="003F50F0"/>
    <w:rsid w:val="00413DEE"/>
    <w:rsid w:val="00422A89"/>
    <w:rsid w:val="004259C9"/>
    <w:rsid w:val="00462F16"/>
    <w:rsid w:val="00464403"/>
    <w:rsid w:val="0046665C"/>
    <w:rsid w:val="00467B1E"/>
    <w:rsid w:val="00496DA7"/>
    <w:rsid w:val="004A2907"/>
    <w:rsid w:val="004B0BEF"/>
    <w:rsid w:val="004B7FE8"/>
    <w:rsid w:val="004C239C"/>
    <w:rsid w:val="004E1B50"/>
    <w:rsid w:val="004E4F99"/>
    <w:rsid w:val="004F4D22"/>
    <w:rsid w:val="00507175"/>
    <w:rsid w:val="005261B7"/>
    <w:rsid w:val="005A070D"/>
    <w:rsid w:val="005C0224"/>
    <w:rsid w:val="005D4DD0"/>
    <w:rsid w:val="005E638B"/>
    <w:rsid w:val="006019A0"/>
    <w:rsid w:val="00601F3C"/>
    <w:rsid w:val="00603F0B"/>
    <w:rsid w:val="006045BD"/>
    <w:rsid w:val="00605409"/>
    <w:rsid w:val="00606F91"/>
    <w:rsid w:val="00617C65"/>
    <w:rsid w:val="006211CD"/>
    <w:rsid w:val="00622063"/>
    <w:rsid w:val="006431F9"/>
    <w:rsid w:val="00652BE0"/>
    <w:rsid w:val="00652E81"/>
    <w:rsid w:val="006536C7"/>
    <w:rsid w:val="0066592D"/>
    <w:rsid w:val="00665F33"/>
    <w:rsid w:val="00690B5A"/>
    <w:rsid w:val="006B3054"/>
    <w:rsid w:val="006C179C"/>
    <w:rsid w:val="006D1368"/>
    <w:rsid w:val="006D534A"/>
    <w:rsid w:val="006E0C50"/>
    <w:rsid w:val="006E314E"/>
    <w:rsid w:val="006F1F01"/>
    <w:rsid w:val="007202B6"/>
    <w:rsid w:val="00732270"/>
    <w:rsid w:val="00737CC5"/>
    <w:rsid w:val="0079004E"/>
    <w:rsid w:val="007A6DD3"/>
    <w:rsid w:val="007B7B34"/>
    <w:rsid w:val="007C0D44"/>
    <w:rsid w:val="00824CF4"/>
    <w:rsid w:val="00830AA9"/>
    <w:rsid w:val="00846437"/>
    <w:rsid w:val="00875D87"/>
    <w:rsid w:val="00875F46"/>
    <w:rsid w:val="0089309E"/>
    <w:rsid w:val="008978A8"/>
    <w:rsid w:val="008A4EF8"/>
    <w:rsid w:val="008B618D"/>
    <w:rsid w:val="008C257C"/>
    <w:rsid w:val="008C55D8"/>
    <w:rsid w:val="008E1158"/>
    <w:rsid w:val="008F1BF3"/>
    <w:rsid w:val="008F60D7"/>
    <w:rsid w:val="00912A19"/>
    <w:rsid w:val="00921A8D"/>
    <w:rsid w:val="00967E7B"/>
    <w:rsid w:val="00971697"/>
    <w:rsid w:val="00984638"/>
    <w:rsid w:val="00995E36"/>
    <w:rsid w:val="009B41D4"/>
    <w:rsid w:val="009B5D56"/>
    <w:rsid w:val="009C2C1A"/>
    <w:rsid w:val="009D0667"/>
    <w:rsid w:val="009D5726"/>
    <w:rsid w:val="009E709B"/>
    <w:rsid w:val="00A14EE5"/>
    <w:rsid w:val="00A206AA"/>
    <w:rsid w:val="00A30F7E"/>
    <w:rsid w:val="00A44108"/>
    <w:rsid w:val="00A62D4A"/>
    <w:rsid w:val="00A74103"/>
    <w:rsid w:val="00A77E75"/>
    <w:rsid w:val="00A8009B"/>
    <w:rsid w:val="00AA1E76"/>
    <w:rsid w:val="00AA32AE"/>
    <w:rsid w:val="00AA7B28"/>
    <w:rsid w:val="00AB22F8"/>
    <w:rsid w:val="00AC6ACE"/>
    <w:rsid w:val="00AE0626"/>
    <w:rsid w:val="00B000DC"/>
    <w:rsid w:val="00B04A0F"/>
    <w:rsid w:val="00B12411"/>
    <w:rsid w:val="00B144F0"/>
    <w:rsid w:val="00B17628"/>
    <w:rsid w:val="00B26AC9"/>
    <w:rsid w:val="00B32E6B"/>
    <w:rsid w:val="00B53FE0"/>
    <w:rsid w:val="00B600C5"/>
    <w:rsid w:val="00B732F1"/>
    <w:rsid w:val="00B85D55"/>
    <w:rsid w:val="00B94171"/>
    <w:rsid w:val="00BA1200"/>
    <w:rsid w:val="00BA207A"/>
    <w:rsid w:val="00BA263D"/>
    <w:rsid w:val="00BA5D2A"/>
    <w:rsid w:val="00BC79C7"/>
    <w:rsid w:val="00BE36E2"/>
    <w:rsid w:val="00C024FB"/>
    <w:rsid w:val="00C041B7"/>
    <w:rsid w:val="00C21648"/>
    <w:rsid w:val="00C55736"/>
    <w:rsid w:val="00C743AE"/>
    <w:rsid w:val="00C77DCD"/>
    <w:rsid w:val="00C83CF1"/>
    <w:rsid w:val="00C96677"/>
    <w:rsid w:val="00CB111E"/>
    <w:rsid w:val="00CB72F1"/>
    <w:rsid w:val="00D06291"/>
    <w:rsid w:val="00D1287A"/>
    <w:rsid w:val="00D26EC0"/>
    <w:rsid w:val="00D3330D"/>
    <w:rsid w:val="00D62A1A"/>
    <w:rsid w:val="00D64A01"/>
    <w:rsid w:val="00D67074"/>
    <w:rsid w:val="00D70C49"/>
    <w:rsid w:val="00D74397"/>
    <w:rsid w:val="00D76223"/>
    <w:rsid w:val="00D870CC"/>
    <w:rsid w:val="00DB25FA"/>
    <w:rsid w:val="00DE3DD2"/>
    <w:rsid w:val="00DE46F2"/>
    <w:rsid w:val="00E34556"/>
    <w:rsid w:val="00E478F6"/>
    <w:rsid w:val="00E558B0"/>
    <w:rsid w:val="00E70E91"/>
    <w:rsid w:val="00E92CD9"/>
    <w:rsid w:val="00EA3D15"/>
    <w:rsid w:val="00EB0C5C"/>
    <w:rsid w:val="00EC6C99"/>
    <w:rsid w:val="00EE01FB"/>
    <w:rsid w:val="00EE47F3"/>
    <w:rsid w:val="00EF78E8"/>
    <w:rsid w:val="00F21D5B"/>
    <w:rsid w:val="00F250F6"/>
    <w:rsid w:val="00F34CC1"/>
    <w:rsid w:val="00F441BE"/>
    <w:rsid w:val="00F74F49"/>
    <w:rsid w:val="00F81625"/>
    <w:rsid w:val="00FB53BC"/>
    <w:rsid w:val="00FB6BF0"/>
    <w:rsid w:val="00FC10E6"/>
    <w:rsid w:val="00FD0BB6"/>
    <w:rsid w:val="00FD1E52"/>
    <w:rsid w:val="00FD77B8"/>
    <w:rsid w:val="00FE13EE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765A-F390-45F9-9674-4F2D0B93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Julie.Tandy</cp:lastModifiedBy>
  <cp:revision>4</cp:revision>
  <cp:lastPrinted>2016-10-25T15:43:00Z</cp:lastPrinted>
  <dcterms:created xsi:type="dcterms:W3CDTF">2017-02-02T17:25:00Z</dcterms:created>
  <dcterms:modified xsi:type="dcterms:W3CDTF">2017-07-06T11:21:00Z</dcterms:modified>
</cp:coreProperties>
</file>