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14:anchorId="5F7D8E65" wp14:editId="6ECC95DD">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F27FED">
                              <w:rPr>
                                <w:color w:val="FFFFFF"/>
                                <w:sz w:val="44"/>
                                <w:szCs w:val="44"/>
                                <w:lang w:val="en-AU"/>
                              </w:rPr>
                              <w:t>Data Manager</w:t>
                            </w:r>
                            <w:r w:rsidR="006D0492">
                              <w:rPr>
                                <w:color w:val="FFFFFF"/>
                                <w:sz w:val="44"/>
                                <w:szCs w:val="44"/>
                                <w:lang w:val="en-AU"/>
                              </w:rPr>
                              <w:t xml:space="preserve"> </w:t>
                            </w:r>
                            <w:r w:rsidR="00265D8B">
                              <w:rPr>
                                <w:color w:val="FFFFFF"/>
                                <w:sz w:val="44"/>
                                <w:szCs w:val="44"/>
                                <w:lang w:val="en-AU"/>
                              </w:rPr>
                              <w:t xml:space="preserve">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F27FED">
                        <w:rPr>
                          <w:color w:val="FFFFFF"/>
                          <w:sz w:val="44"/>
                          <w:szCs w:val="44"/>
                          <w:lang w:val="en-AU"/>
                        </w:rPr>
                        <w:t>Data Manager</w:t>
                      </w:r>
                      <w:r w:rsidR="006D0492">
                        <w:rPr>
                          <w:color w:val="FFFFFF"/>
                          <w:sz w:val="44"/>
                          <w:szCs w:val="44"/>
                          <w:lang w:val="en-AU"/>
                        </w:rPr>
                        <w:t xml:space="preserve"> </w:t>
                      </w:r>
                      <w:r w:rsidR="00265D8B">
                        <w:rPr>
                          <w:color w:val="FFFFFF"/>
                          <w:sz w:val="44"/>
                          <w:szCs w:val="44"/>
                          <w:lang w:val="en-AU"/>
                        </w:rPr>
                        <w:t xml:space="preserve"> </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399E2749" wp14:editId="0355F9DC">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243109"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EB0239"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EB0239" w:rsidRDefault="00366A73" w:rsidP="00161F93">
            <w:pPr>
              <w:pStyle w:val="gris"/>
              <w:framePr w:hSpace="0" w:wrap="auto" w:vAnchor="margin" w:hAnchor="text" w:xAlign="left" w:yAlign="inline"/>
              <w:spacing w:before="20" w:after="20"/>
              <w:rPr>
                <w:b w:val="0"/>
                <w:sz w:val="18"/>
                <w:szCs w:val="18"/>
              </w:rPr>
            </w:pPr>
            <w:r w:rsidRPr="00EB0239">
              <w:rPr>
                <w:b w:val="0"/>
                <w:sz w:val="18"/>
                <w:szCs w:val="18"/>
              </w:rPr>
              <w:t>Function:</w:t>
            </w:r>
          </w:p>
        </w:tc>
        <w:tc>
          <w:tcPr>
            <w:tcW w:w="7200" w:type="dxa"/>
            <w:gridSpan w:val="2"/>
            <w:tcBorders>
              <w:top w:val="single" w:sz="4" w:space="0" w:color="auto"/>
              <w:left w:val="nil"/>
              <w:bottom w:val="dotted" w:sz="2" w:space="0" w:color="auto"/>
              <w:right w:val="single" w:sz="4" w:space="0" w:color="auto"/>
            </w:tcBorders>
            <w:vAlign w:val="center"/>
          </w:tcPr>
          <w:p w:rsidR="00366A73" w:rsidRPr="00EB0239" w:rsidRDefault="00366A73" w:rsidP="00E2061D">
            <w:pPr>
              <w:spacing w:before="20" w:after="20"/>
              <w:jc w:val="left"/>
              <w:rPr>
                <w:rFonts w:cs="Arial"/>
                <w:color w:val="000000"/>
                <w:sz w:val="18"/>
                <w:szCs w:val="18"/>
              </w:rPr>
            </w:pPr>
          </w:p>
        </w:tc>
      </w:tr>
      <w:tr w:rsidR="00366A73" w:rsidRPr="00EB0239"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EB0239" w:rsidRDefault="004B2221" w:rsidP="00161F93">
            <w:pPr>
              <w:pStyle w:val="gris"/>
              <w:framePr w:hSpace="0" w:wrap="auto" w:vAnchor="margin" w:hAnchor="text" w:xAlign="left" w:yAlign="inline"/>
              <w:spacing w:before="20" w:after="20"/>
              <w:rPr>
                <w:b w:val="0"/>
                <w:sz w:val="18"/>
                <w:szCs w:val="18"/>
              </w:rPr>
            </w:pPr>
            <w:r w:rsidRPr="00EB0239">
              <w:rPr>
                <w:b w:val="0"/>
                <w:sz w:val="18"/>
                <w:szCs w:val="18"/>
              </w:rPr>
              <w:t>Job:</w:t>
            </w:r>
            <w:r w:rsidR="00366A73" w:rsidRPr="00EB0239">
              <w:rPr>
                <w:b w:val="0"/>
                <w:sz w:val="18"/>
                <w:szCs w:val="18"/>
              </w:rPr>
              <w:t xml:space="preserve">  </w:t>
            </w:r>
          </w:p>
        </w:tc>
        <w:tc>
          <w:tcPr>
            <w:tcW w:w="7200" w:type="dxa"/>
            <w:gridSpan w:val="2"/>
            <w:tcBorders>
              <w:top w:val="dotted" w:sz="2" w:space="0" w:color="auto"/>
              <w:left w:val="nil"/>
              <w:bottom w:val="dotted" w:sz="2" w:space="0" w:color="auto"/>
              <w:right w:val="single" w:sz="4" w:space="0" w:color="auto"/>
            </w:tcBorders>
            <w:vAlign w:val="center"/>
          </w:tcPr>
          <w:p w:rsidR="00366A73" w:rsidRPr="00EB0239" w:rsidRDefault="00D7189E" w:rsidP="00E03E2C">
            <w:pPr>
              <w:pStyle w:val="Heading2"/>
              <w:rPr>
                <w:rFonts w:cs="Arial"/>
                <w:b w:val="0"/>
                <w:sz w:val="18"/>
                <w:szCs w:val="18"/>
                <w:lang w:val="en-CA"/>
              </w:rPr>
            </w:pPr>
            <w:r>
              <w:rPr>
                <w:rFonts w:cs="Arial"/>
                <w:b w:val="0"/>
                <w:sz w:val="18"/>
                <w:szCs w:val="18"/>
                <w:lang w:val="en-CA"/>
              </w:rPr>
              <w:t>Data Manager</w:t>
            </w:r>
            <w:r w:rsidR="00DE3A3E">
              <w:rPr>
                <w:rFonts w:cs="Arial"/>
                <w:b w:val="0"/>
                <w:sz w:val="18"/>
                <w:szCs w:val="18"/>
                <w:lang w:val="en-CA"/>
              </w:rPr>
              <w:t xml:space="preserve"> </w:t>
            </w:r>
            <w:r w:rsidR="00E03E2C" w:rsidRPr="00EB0239">
              <w:rPr>
                <w:rFonts w:cs="Arial"/>
                <w:b w:val="0"/>
                <w:sz w:val="18"/>
                <w:szCs w:val="18"/>
                <w:lang w:val="en-CA"/>
              </w:rPr>
              <w:t xml:space="preserve"> </w:t>
            </w:r>
          </w:p>
        </w:tc>
      </w:tr>
      <w:tr w:rsidR="004B2221" w:rsidRPr="00EB0239"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EB0239" w:rsidRDefault="004B2221" w:rsidP="00161F93">
            <w:pPr>
              <w:pStyle w:val="gris"/>
              <w:framePr w:hSpace="0" w:wrap="auto" w:vAnchor="margin" w:hAnchor="text" w:xAlign="left" w:yAlign="inline"/>
              <w:spacing w:before="20" w:after="20"/>
              <w:rPr>
                <w:b w:val="0"/>
                <w:sz w:val="18"/>
                <w:szCs w:val="18"/>
              </w:rPr>
            </w:pPr>
            <w:r w:rsidRPr="00EB0239">
              <w:rPr>
                <w:b w:val="0"/>
                <w:sz w:val="18"/>
                <w:szCs w:val="18"/>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4B2221" w:rsidRPr="00EB0239" w:rsidRDefault="00D7189E" w:rsidP="004B2221">
            <w:pPr>
              <w:spacing w:before="20" w:after="20"/>
              <w:jc w:val="left"/>
              <w:rPr>
                <w:rFonts w:cs="Arial"/>
                <w:sz w:val="18"/>
                <w:szCs w:val="18"/>
              </w:rPr>
            </w:pPr>
            <w:r>
              <w:rPr>
                <w:rFonts w:cs="Arial"/>
                <w:b/>
                <w:sz w:val="18"/>
                <w:szCs w:val="18"/>
                <w:lang w:val="en-CA"/>
              </w:rPr>
              <w:t>Data Manager</w:t>
            </w:r>
          </w:p>
        </w:tc>
      </w:tr>
      <w:tr w:rsidR="00366A73" w:rsidRPr="00EB0239"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EB0239" w:rsidRDefault="00366A73" w:rsidP="00161F93">
            <w:pPr>
              <w:pStyle w:val="gris"/>
              <w:framePr w:hSpace="0" w:wrap="auto" w:vAnchor="margin" w:hAnchor="text" w:xAlign="left" w:yAlign="inline"/>
              <w:spacing w:before="20" w:after="20"/>
              <w:rPr>
                <w:b w:val="0"/>
                <w:sz w:val="18"/>
                <w:szCs w:val="18"/>
              </w:rPr>
            </w:pPr>
            <w:r w:rsidRPr="00EB0239">
              <w:rPr>
                <w:b w:val="0"/>
                <w:sz w:val="18"/>
                <w:szCs w:val="18"/>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EB0239" w:rsidRDefault="00366A73" w:rsidP="00180F81">
            <w:pPr>
              <w:spacing w:before="20" w:after="20"/>
              <w:jc w:val="left"/>
              <w:rPr>
                <w:rFonts w:cs="Arial"/>
                <w:sz w:val="18"/>
                <w:szCs w:val="18"/>
              </w:rPr>
            </w:pPr>
          </w:p>
        </w:tc>
      </w:tr>
      <w:tr w:rsidR="00366A73" w:rsidRPr="00EB0239"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EB0239" w:rsidRDefault="00366A73" w:rsidP="00161F93">
            <w:pPr>
              <w:pStyle w:val="gris"/>
              <w:framePr w:hSpace="0" w:wrap="auto" w:vAnchor="margin" w:hAnchor="text" w:xAlign="left" w:yAlign="inline"/>
              <w:spacing w:before="20" w:after="20"/>
              <w:rPr>
                <w:b w:val="0"/>
                <w:sz w:val="18"/>
                <w:szCs w:val="18"/>
              </w:rPr>
            </w:pPr>
            <w:r w:rsidRPr="00EB0239">
              <w:rPr>
                <w:b w:val="0"/>
                <w:sz w:val="18"/>
                <w:szCs w:val="18"/>
              </w:rPr>
              <w:t>Date (in job since):</w:t>
            </w:r>
          </w:p>
        </w:tc>
        <w:tc>
          <w:tcPr>
            <w:tcW w:w="7200" w:type="dxa"/>
            <w:gridSpan w:val="2"/>
            <w:tcBorders>
              <w:top w:val="dotted" w:sz="2" w:space="0" w:color="auto"/>
              <w:left w:val="nil"/>
              <w:bottom w:val="dotted" w:sz="4" w:space="0" w:color="auto"/>
              <w:right w:val="single" w:sz="4" w:space="0" w:color="auto"/>
            </w:tcBorders>
            <w:vAlign w:val="center"/>
          </w:tcPr>
          <w:p w:rsidR="00366A73" w:rsidRPr="00EB0239" w:rsidRDefault="00366A73" w:rsidP="00161F93">
            <w:pPr>
              <w:spacing w:before="20" w:after="20"/>
              <w:jc w:val="left"/>
              <w:rPr>
                <w:rFonts w:cs="Arial"/>
                <w:sz w:val="18"/>
                <w:szCs w:val="18"/>
              </w:rPr>
            </w:pPr>
          </w:p>
        </w:tc>
      </w:tr>
      <w:tr w:rsidR="00366A73" w:rsidRPr="00EB0239"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EB0239" w:rsidRDefault="00366A73" w:rsidP="00161F93">
            <w:pPr>
              <w:pStyle w:val="gris"/>
              <w:framePr w:hSpace="0" w:wrap="auto" w:vAnchor="margin" w:hAnchor="text" w:xAlign="left" w:yAlign="inline"/>
              <w:spacing w:before="20" w:after="20"/>
              <w:rPr>
                <w:b w:val="0"/>
                <w:sz w:val="18"/>
                <w:szCs w:val="18"/>
              </w:rPr>
            </w:pPr>
            <w:r w:rsidRPr="00EB0239">
              <w:rPr>
                <w:b w:val="0"/>
                <w:sz w:val="18"/>
                <w:szCs w:val="18"/>
              </w:rPr>
              <w:t xml:space="preserve">Immediate manager </w:t>
            </w:r>
            <w:r w:rsidRPr="00EB0239">
              <w:rPr>
                <w:b w:val="0"/>
                <w:sz w:val="18"/>
                <w:szCs w:val="18"/>
              </w:rPr>
              <w:br/>
              <w:t>(N+1 Job title and name):</w:t>
            </w:r>
          </w:p>
        </w:tc>
        <w:tc>
          <w:tcPr>
            <w:tcW w:w="7200" w:type="dxa"/>
            <w:gridSpan w:val="2"/>
            <w:tcBorders>
              <w:top w:val="dotted" w:sz="2" w:space="0" w:color="auto"/>
              <w:left w:val="nil"/>
              <w:bottom w:val="dotted" w:sz="4" w:space="0" w:color="auto"/>
              <w:right w:val="single" w:sz="4" w:space="0" w:color="auto"/>
            </w:tcBorders>
            <w:vAlign w:val="center"/>
          </w:tcPr>
          <w:p w:rsidR="00366A73" w:rsidRPr="00EB0239" w:rsidRDefault="00A972E8" w:rsidP="00366A73">
            <w:pPr>
              <w:spacing w:before="20" w:after="20"/>
              <w:jc w:val="left"/>
              <w:rPr>
                <w:rFonts w:cs="Arial"/>
                <w:sz w:val="18"/>
                <w:szCs w:val="18"/>
              </w:rPr>
            </w:pPr>
            <w:r>
              <w:rPr>
                <w:rFonts w:cs="Arial"/>
                <w:sz w:val="18"/>
                <w:szCs w:val="18"/>
              </w:rPr>
              <w:t>Account Manager</w:t>
            </w:r>
          </w:p>
        </w:tc>
      </w:tr>
      <w:tr w:rsidR="00366A73" w:rsidRPr="00EB0239"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EB0239" w:rsidRDefault="00366A73" w:rsidP="00161F93">
            <w:pPr>
              <w:pStyle w:val="gris"/>
              <w:framePr w:hSpace="0" w:wrap="auto" w:vAnchor="margin" w:hAnchor="text" w:xAlign="left" w:yAlign="inline"/>
              <w:spacing w:before="20" w:after="20"/>
              <w:rPr>
                <w:b w:val="0"/>
                <w:sz w:val="18"/>
                <w:szCs w:val="18"/>
              </w:rPr>
            </w:pPr>
            <w:r w:rsidRPr="00EB0239">
              <w:rPr>
                <w:b w:val="0"/>
                <w:sz w:val="18"/>
                <w:szCs w:val="18"/>
              </w:rPr>
              <w:t>Additional reporting line to:</w:t>
            </w:r>
          </w:p>
        </w:tc>
        <w:tc>
          <w:tcPr>
            <w:tcW w:w="7200" w:type="dxa"/>
            <w:gridSpan w:val="2"/>
            <w:tcBorders>
              <w:top w:val="dotted" w:sz="4" w:space="0" w:color="auto"/>
              <w:left w:val="nil"/>
              <w:bottom w:val="dotted" w:sz="4" w:space="0" w:color="auto"/>
              <w:right w:val="single" w:sz="4" w:space="0" w:color="auto"/>
            </w:tcBorders>
            <w:vAlign w:val="center"/>
          </w:tcPr>
          <w:p w:rsidR="00366A73" w:rsidRPr="00EB0239" w:rsidRDefault="00366A73" w:rsidP="00366A73">
            <w:pPr>
              <w:spacing w:before="20" w:after="20"/>
              <w:jc w:val="left"/>
              <w:rPr>
                <w:rFonts w:cs="Arial"/>
                <w:sz w:val="18"/>
                <w:szCs w:val="18"/>
              </w:rPr>
            </w:pPr>
          </w:p>
        </w:tc>
      </w:tr>
      <w:tr w:rsidR="00366A73" w:rsidRPr="00EB0239"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EB0239" w:rsidRDefault="00366A73" w:rsidP="00161F93">
            <w:pPr>
              <w:pStyle w:val="gris"/>
              <w:framePr w:hSpace="0" w:wrap="auto" w:vAnchor="margin" w:hAnchor="text" w:xAlign="left" w:yAlign="inline"/>
              <w:spacing w:before="20" w:after="20"/>
              <w:rPr>
                <w:b w:val="0"/>
                <w:sz w:val="18"/>
                <w:szCs w:val="18"/>
              </w:rPr>
            </w:pPr>
            <w:r w:rsidRPr="00EB0239">
              <w:rPr>
                <w:b w:val="0"/>
                <w:sz w:val="18"/>
                <w:szCs w:val="18"/>
              </w:rPr>
              <w:t>Position location:</w:t>
            </w:r>
          </w:p>
        </w:tc>
        <w:tc>
          <w:tcPr>
            <w:tcW w:w="7200" w:type="dxa"/>
            <w:gridSpan w:val="2"/>
            <w:tcBorders>
              <w:top w:val="dotted" w:sz="4" w:space="0" w:color="auto"/>
              <w:left w:val="nil"/>
              <w:bottom w:val="single" w:sz="4" w:space="0" w:color="auto"/>
              <w:right w:val="single" w:sz="4" w:space="0" w:color="auto"/>
            </w:tcBorders>
            <w:vAlign w:val="center"/>
          </w:tcPr>
          <w:p w:rsidR="00366A73" w:rsidRPr="00EB0239" w:rsidRDefault="00180F81" w:rsidP="00161F93">
            <w:pPr>
              <w:spacing w:before="20" w:after="20"/>
              <w:jc w:val="left"/>
              <w:rPr>
                <w:rFonts w:cs="Arial"/>
                <w:sz w:val="18"/>
                <w:szCs w:val="18"/>
              </w:rPr>
            </w:pPr>
            <w:r>
              <w:rPr>
                <w:rFonts w:cs="Arial"/>
                <w:sz w:val="18"/>
                <w:szCs w:val="18"/>
              </w:rPr>
              <w:t>Leeds</w:t>
            </w:r>
            <w:r w:rsidR="00AC7862">
              <w:rPr>
                <w:rFonts w:cs="Arial"/>
                <w:sz w:val="18"/>
                <w:szCs w:val="18"/>
              </w:rPr>
              <w:t xml:space="preserve"> UK</w:t>
            </w:r>
          </w:p>
        </w:tc>
      </w:tr>
      <w:tr w:rsidR="00366A73" w:rsidRPr="00EB0239"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Pr="00EB0239" w:rsidRDefault="00366A73" w:rsidP="00161F93">
            <w:pPr>
              <w:jc w:val="left"/>
              <w:rPr>
                <w:rFonts w:cs="Arial"/>
                <w:sz w:val="18"/>
                <w:szCs w:val="18"/>
              </w:rPr>
            </w:pPr>
          </w:p>
          <w:p w:rsidR="00366A73" w:rsidRPr="00EB0239" w:rsidRDefault="00366A73" w:rsidP="00161F93">
            <w:pPr>
              <w:jc w:val="left"/>
              <w:rPr>
                <w:rFonts w:cs="Arial"/>
                <w:sz w:val="18"/>
                <w:szCs w:val="18"/>
              </w:rPr>
            </w:pPr>
          </w:p>
        </w:tc>
      </w:tr>
      <w:tr w:rsidR="00366A73" w:rsidRPr="00EB0239"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EB0239" w:rsidRDefault="00366A73" w:rsidP="00161F93">
            <w:pPr>
              <w:pStyle w:val="titregris"/>
              <w:framePr w:hSpace="0" w:wrap="auto" w:vAnchor="margin" w:hAnchor="text" w:xAlign="left" w:yAlign="inline"/>
              <w:ind w:left="0" w:firstLine="0"/>
              <w:rPr>
                <w:b w:val="0"/>
                <w:sz w:val="18"/>
                <w:szCs w:val="18"/>
              </w:rPr>
            </w:pPr>
            <w:r w:rsidRPr="00EB0239">
              <w:rPr>
                <w:color w:val="FF0000"/>
                <w:sz w:val="18"/>
                <w:szCs w:val="18"/>
              </w:rPr>
              <w:t xml:space="preserve">1.  </w:t>
            </w:r>
            <w:r w:rsidRPr="00EB0239">
              <w:rPr>
                <w:sz w:val="18"/>
                <w:szCs w:val="18"/>
              </w:rPr>
              <w:t xml:space="preserve">Purpose of the Job </w:t>
            </w:r>
            <w:r w:rsidRPr="00EB0239">
              <w:rPr>
                <w:b w:val="0"/>
                <w:sz w:val="18"/>
                <w:szCs w:val="18"/>
              </w:rPr>
              <w:t>– State concisely the aim of the job</w:t>
            </w:r>
            <w:r w:rsidRPr="00EB0239">
              <w:rPr>
                <w:sz w:val="18"/>
                <w:szCs w:val="18"/>
              </w:rPr>
              <w:t xml:space="preserve">.  </w:t>
            </w:r>
          </w:p>
        </w:tc>
      </w:tr>
      <w:tr w:rsidR="00366A73" w:rsidRPr="00EB0239"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rsidR="00745A24" w:rsidRPr="00180F81" w:rsidRDefault="00D15F2F" w:rsidP="00AC7862">
            <w:pPr>
              <w:autoSpaceDE w:val="0"/>
              <w:autoSpaceDN w:val="0"/>
              <w:adjustRightInd w:val="0"/>
              <w:rPr>
                <w:rFonts w:cs="Arial"/>
                <w:lang w:eastAsia="en-GB"/>
              </w:rPr>
            </w:pPr>
            <w:r w:rsidRPr="00D15F2F">
              <w:rPr>
                <w:rFonts w:cs="Arial"/>
                <w:szCs w:val="20"/>
                <w:lang w:val="en-GB"/>
              </w:rPr>
              <w:t xml:space="preserve">Overall responsibility for maintaining the </w:t>
            </w:r>
            <w:r w:rsidR="00AC7862">
              <w:rPr>
                <w:rFonts w:cs="Arial"/>
                <w:szCs w:val="20"/>
                <w:lang w:val="en-GB"/>
              </w:rPr>
              <w:t xml:space="preserve">client organisation </w:t>
            </w:r>
            <w:bookmarkStart w:id="0" w:name="_GoBack"/>
            <w:bookmarkEnd w:id="0"/>
            <w:r w:rsidR="00697290">
              <w:rPr>
                <w:rFonts w:cs="Arial"/>
                <w:szCs w:val="20"/>
                <w:lang w:val="en-GB"/>
              </w:rPr>
              <w:t>system solution</w:t>
            </w:r>
            <w:r w:rsidRPr="00D15F2F">
              <w:rPr>
                <w:rFonts w:cs="Arial"/>
                <w:szCs w:val="20"/>
                <w:lang w:val="en-GB"/>
              </w:rPr>
              <w:t xml:space="preserve"> used to manage reactive and pre-planned maintenance activities</w:t>
            </w:r>
            <w:r w:rsidR="00697290">
              <w:rPr>
                <w:rFonts w:cs="Arial"/>
                <w:szCs w:val="20"/>
                <w:lang w:val="en-GB"/>
              </w:rPr>
              <w:t xml:space="preserve">, H&amp;S, room booking, risk, </w:t>
            </w:r>
            <w:proofErr w:type="gramStart"/>
            <w:r w:rsidR="00697290">
              <w:rPr>
                <w:rFonts w:cs="Arial"/>
                <w:szCs w:val="20"/>
                <w:lang w:val="en-GB"/>
              </w:rPr>
              <w:t>project</w:t>
            </w:r>
            <w:proofErr w:type="gramEnd"/>
            <w:r w:rsidR="00697290">
              <w:rPr>
                <w:rFonts w:cs="Arial"/>
                <w:szCs w:val="20"/>
                <w:lang w:val="en-GB"/>
              </w:rPr>
              <w:t xml:space="preserve"> planning and asset management</w:t>
            </w:r>
            <w:r w:rsidRPr="00D15F2F">
              <w:rPr>
                <w:rFonts w:cs="Arial"/>
                <w:szCs w:val="20"/>
                <w:lang w:val="en-GB"/>
              </w:rPr>
              <w:t xml:space="preserve">. Responsible for collecting, managing and maintaining a consistent and accurate set of data within the </w:t>
            </w:r>
            <w:r w:rsidR="00697290">
              <w:rPr>
                <w:rFonts w:cs="Arial"/>
                <w:szCs w:val="20"/>
                <w:lang w:val="en-GB"/>
              </w:rPr>
              <w:t>system solution</w:t>
            </w:r>
            <w:r w:rsidRPr="00D15F2F">
              <w:rPr>
                <w:rFonts w:cs="Arial"/>
                <w:szCs w:val="20"/>
                <w:lang w:val="en-GB"/>
              </w:rPr>
              <w:t xml:space="preserve"> which can be used to make reliable and informative conclusions by the business. Formalise business processes which ensure updates and changes are managed in a structured manner. As the subject matter expert, the role requires communication to the wider team regarding adoption of best practice and </w:t>
            </w:r>
            <w:proofErr w:type="gramStart"/>
            <w:r w:rsidRPr="00D15F2F">
              <w:rPr>
                <w:rFonts w:cs="Arial"/>
                <w:szCs w:val="20"/>
                <w:lang w:val="en-GB"/>
              </w:rPr>
              <w:t>any  operational</w:t>
            </w:r>
            <w:proofErr w:type="gramEnd"/>
            <w:r w:rsidRPr="00D15F2F">
              <w:rPr>
                <w:rFonts w:cs="Arial"/>
                <w:szCs w:val="20"/>
                <w:lang w:val="en-GB"/>
              </w:rPr>
              <w:t xml:space="preserve"> changes regarding the system. The role requires interfacing with all users of the system to ensure users are fully trained. To contribute to the Maintenance department strategy by indicating the requirements and functionality of the system. </w:t>
            </w:r>
          </w:p>
        </w:tc>
      </w:tr>
      <w:tr w:rsidR="00366A73" w:rsidRPr="00EB0239"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Pr="00EB0239" w:rsidRDefault="00366A73" w:rsidP="00161F93">
            <w:pPr>
              <w:jc w:val="left"/>
              <w:rPr>
                <w:rFonts w:cs="Arial"/>
                <w:sz w:val="18"/>
                <w:szCs w:val="18"/>
              </w:rPr>
            </w:pPr>
          </w:p>
          <w:p w:rsidR="00366A73" w:rsidRPr="00EB0239" w:rsidRDefault="00366A73" w:rsidP="00161F93">
            <w:pPr>
              <w:jc w:val="left"/>
              <w:rPr>
                <w:rFonts w:cs="Arial"/>
                <w:sz w:val="18"/>
                <w:szCs w:val="18"/>
              </w:rPr>
            </w:pPr>
          </w:p>
        </w:tc>
      </w:tr>
      <w:tr w:rsidR="00366A73" w:rsidRPr="00EB0239"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EB0239" w:rsidRDefault="00366A73" w:rsidP="00161F93">
            <w:pPr>
              <w:pStyle w:val="titregris"/>
              <w:framePr w:hSpace="0" w:wrap="auto" w:vAnchor="margin" w:hAnchor="text" w:xAlign="left" w:yAlign="inline"/>
              <w:rPr>
                <w:sz w:val="18"/>
                <w:szCs w:val="18"/>
              </w:rPr>
            </w:pPr>
            <w:r w:rsidRPr="00EB0239">
              <w:rPr>
                <w:color w:val="FF0000"/>
                <w:sz w:val="18"/>
                <w:szCs w:val="18"/>
              </w:rPr>
              <w:t>2.</w:t>
            </w:r>
            <w:r w:rsidRPr="00EB0239">
              <w:rPr>
                <w:sz w:val="18"/>
                <w:szCs w:val="18"/>
              </w:rPr>
              <w:t xml:space="preserve"> </w:t>
            </w:r>
            <w:r w:rsidRPr="00EB0239">
              <w:rPr>
                <w:sz w:val="18"/>
                <w:szCs w:val="18"/>
              </w:rPr>
              <w:tab/>
              <w:t xml:space="preserve">Dimensions </w:t>
            </w:r>
            <w:r w:rsidRPr="00EB0239">
              <w:rPr>
                <w:b w:val="0"/>
                <w:sz w:val="18"/>
                <w:szCs w:val="18"/>
              </w:rPr>
              <w:t>– Point out the main figures / indicators to give some insight on the “volumes” managed by the position and/or the activity of the Department.</w:t>
            </w:r>
          </w:p>
        </w:tc>
      </w:tr>
      <w:tr w:rsidR="00366A73" w:rsidRPr="00EB0239" w:rsidTr="00161F93">
        <w:trPr>
          <w:trHeight w:val="413"/>
        </w:trPr>
        <w:tc>
          <w:tcPr>
            <w:tcW w:w="1548" w:type="dxa"/>
            <w:tcBorders>
              <w:top w:val="dotted" w:sz="2" w:space="0" w:color="auto"/>
              <w:left w:val="single" w:sz="2" w:space="0" w:color="auto"/>
              <w:bottom w:val="single" w:sz="4" w:space="0" w:color="auto"/>
              <w:right w:val="nil"/>
            </w:tcBorders>
            <w:vAlign w:val="center"/>
          </w:tcPr>
          <w:p w:rsidR="00366A73" w:rsidRPr="00EB0239" w:rsidRDefault="00366A73" w:rsidP="00161F93">
            <w:pPr>
              <w:rPr>
                <w:rFonts w:cs="Arial"/>
                <w:sz w:val="18"/>
                <w:szCs w:val="18"/>
              </w:rPr>
            </w:pPr>
          </w:p>
        </w:tc>
        <w:tc>
          <w:tcPr>
            <w:tcW w:w="8910" w:type="dxa"/>
            <w:gridSpan w:val="3"/>
            <w:tcBorders>
              <w:top w:val="dotted" w:sz="4" w:space="0" w:color="auto"/>
              <w:left w:val="nil"/>
              <w:bottom w:val="single" w:sz="4" w:space="0" w:color="auto"/>
              <w:right w:val="single" w:sz="2" w:space="0" w:color="auto"/>
            </w:tcBorders>
            <w:vAlign w:val="center"/>
          </w:tcPr>
          <w:p w:rsidR="006F5DEC" w:rsidRPr="00D15F2F" w:rsidRDefault="00F27FED" w:rsidP="00F27FED">
            <w:pPr>
              <w:pStyle w:val="ListParagraph"/>
              <w:numPr>
                <w:ilvl w:val="0"/>
                <w:numId w:val="3"/>
              </w:numPr>
              <w:rPr>
                <w:rFonts w:cs="Arial"/>
                <w:color w:val="000000" w:themeColor="text1"/>
                <w:sz w:val="18"/>
                <w:szCs w:val="18"/>
                <w:lang w:val="en-GB"/>
              </w:rPr>
            </w:pPr>
            <w:r w:rsidRPr="00D15F2F">
              <w:rPr>
                <w:rFonts w:cs="Arial"/>
                <w:color w:val="000000" w:themeColor="text1"/>
                <w:sz w:val="18"/>
                <w:szCs w:val="18"/>
                <w:lang w:val="en-GB"/>
              </w:rPr>
              <w:t>100% accurate data in the system</w:t>
            </w:r>
          </w:p>
          <w:p w:rsidR="006F5DEC" w:rsidRPr="00D15F2F" w:rsidRDefault="00F27FED" w:rsidP="00F27FED">
            <w:pPr>
              <w:pStyle w:val="ListParagraph"/>
              <w:numPr>
                <w:ilvl w:val="0"/>
                <w:numId w:val="3"/>
              </w:numPr>
              <w:rPr>
                <w:rFonts w:cs="Arial"/>
                <w:color w:val="000000" w:themeColor="text1"/>
                <w:sz w:val="18"/>
                <w:szCs w:val="18"/>
                <w:lang w:val="en-GB"/>
              </w:rPr>
            </w:pPr>
            <w:r w:rsidRPr="00D15F2F">
              <w:rPr>
                <w:rFonts w:cs="Arial"/>
                <w:color w:val="000000" w:themeColor="text1"/>
                <w:sz w:val="18"/>
                <w:szCs w:val="18"/>
                <w:lang w:val="en-GB"/>
              </w:rPr>
              <w:t>Agreed work flow will be demonstrated unless there is a business change</w:t>
            </w:r>
          </w:p>
          <w:p w:rsidR="006F5DEC" w:rsidRPr="00D15F2F" w:rsidRDefault="00F27FED" w:rsidP="00F27FED">
            <w:pPr>
              <w:pStyle w:val="ListParagraph"/>
              <w:numPr>
                <w:ilvl w:val="0"/>
                <w:numId w:val="3"/>
              </w:numPr>
              <w:rPr>
                <w:rFonts w:cs="Arial"/>
                <w:color w:val="000000" w:themeColor="text1"/>
                <w:sz w:val="18"/>
                <w:szCs w:val="18"/>
                <w:lang w:val="en-GB"/>
              </w:rPr>
            </w:pPr>
            <w:r w:rsidRPr="00D15F2F">
              <w:rPr>
                <w:rFonts w:cs="Arial"/>
                <w:color w:val="000000" w:themeColor="text1"/>
                <w:sz w:val="18"/>
                <w:szCs w:val="18"/>
                <w:lang w:val="en-GB"/>
              </w:rPr>
              <w:t>Data integrity, accuracy of contractor dispatch and payments</w:t>
            </w:r>
          </w:p>
          <w:p w:rsidR="006F5DEC" w:rsidRPr="00D15F2F" w:rsidRDefault="00F27FED" w:rsidP="00F27FED">
            <w:pPr>
              <w:pStyle w:val="ListParagraph"/>
              <w:numPr>
                <w:ilvl w:val="0"/>
                <w:numId w:val="3"/>
              </w:numPr>
              <w:rPr>
                <w:rFonts w:cs="Arial"/>
                <w:color w:val="000000" w:themeColor="text1"/>
                <w:sz w:val="18"/>
                <w:szCs w:val="18"/>
                <w:lang w:val="en-GB"/>
              </w:rPr>
            </w:pPr>
            <w:r w:rsidRPr="00D15F2F">
              <w:rPr>
                <w:rFonts w:cs="Arial"/>
                <w:color w:val="000000" w:themeColor="text1"/>
                <w:sz w:val="18"/>
                <w:szCs w:val="18"/>
                <w:lang w:val="en-GB"/>
              </w:rPr>
              <w:t>Regular and timely implementation of change</w:t>
            </w:r>
          </w:p>
          <w:p w:rsidR="00E03E2C" w:rsidRPr="00180F81" w:rsidRDefault="00F27FED" w:rsidP="00F27FED">
            <w:pPr>
              <w:pStyle w:val="ListParagraph"/>
              <w:numPr>
                <w:ilvl w:val="0"/>
                <w:numId w:val="3"/>
              </w:numPr>
              <w:rPr>
                <w:rFonts w:ascii="Trebuchet MS" w:hAnsi="Trebuchet MS"/>
                <w:color w:val="000080"/>
              </w:rPr>
            </w:pPr>
            <w:r w:rsidRPr="00D15F2F">
              <w:rPr>
                <w:rFonts w:cs="Arial"/>
                <w:color w:val="000000" w:themeColor="text1"/>
                <w:sz w:val="18"/>
                <w:szCs w:val="18"/>
                <w:lang w:val="en-GB"/>
              </w:rPr>
              <w:t>Identification of system and business process improvements</w:t>
            </w:r>
          </w:p>
        </w:tc>
      </w:tr>
    </w:tbl>
    <w:p w:rsidR="00366A73" w:rsidRPr="006658E1" w:rsidRDefault="00FA1A0A" w:rsidP="00243109">
      <w:pPr>
        <w:spacing w:after="200" w:line="276" w:lineRule="auto"/>
        <w:jc w:val="left"/>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2F8473DE" wp14:editId="075DD24F">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D7189E">
        <w:trPr>
          <w:trHeight w:val="1623"/>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C10879" w:rsidP="00366A73">
            <w:pPr>
              <w:spacing w:after="40"/>
              <w:jc w:val="center"/>
              <w:rPr>
                <w:rFonts w:cs="Arial"/>
                <w:noProof/>
                <w:sz w:val="10"/>
                <w:szCs w:val="20"/>
                <w:lang w:eastAsia="en-US"/>
              </w:rPr>
            </w:pPr>
            <w:r w:rsidRPr="00C10879">
              <w:rPr>
                <w:rFonts w:cs="Arial"/>
                <w:noProof/>
                <w:sz w:val="10"/>
                <w:szCs w:val="20"/>
                <w:lang w:val="en-GB" w:eastAsia="en-GB"/>
              </w:rPr>
              <mc:AlternateContent>
                <mc:Choice Requires="wps">
                  <w:drawing>
                    <wp:anchor distT="0" distB="0" distL="114300" distR="114300" simplePos="0" relativeHeight="251678720" behindDoc="0" locked="0" layoutInCell="1" allowOverlap="1" wp14:anchorId="42AE6CDA" wp14:editId="3892C95A">
                      <wp:simplePos x="0" y="0"/>
                      <wp:positionH relativeFrom="column">
                        <wp:posOffset>1906626</wp:posOffset>
                      </wp:positionH>
                      <wp:positionV relativeFrom="paragraph">
                        <wp:posOffset>20651</wp:posOffset>
                      </wp:positionV>
                      <wp:extent cx="1499870" cy="287020"/>
                      <wp:effectExtent l="0" t="0" r="5080" b="0"/>
                      <wp:wrapNone/>
                      <wp:docPr id="1033"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870" cy="287020"/>
                              </a:xfrm>
                              <a:prstGeom prst="roundRect">
                                <a:avLst>
                                  <a:gd name="adj" fmla="val 16667"/>
                                </a:avLst>
                              </a:prstGeom>
                              <a:solidFill>
                                <a:schemeClr val="accent1"/>
                              </a:solidFill>
                              <a:ln w="9525" algn="ctr">
                                <a:noFill/>
                                <a:round/>
                                <a:headEnd type="none" w="lg" len="lg"/>
                                <a:tailEnd type="none" w="lg" len="lg"/>
                              </a:ln>
                            </wps:spPr>
                            <wps:txbx>
                              <w:txbxContent>
                                <w:p w:rsidR="00C10879" w:rsidRDefault="00C10879" w:rsidP="00C10879">
                                  <w:pPr>
                                    <w:pStyle w:val="NormalWeb"/>
                                    <w:spacing w:before="0" w:beforeAutospacing="0" w:after="0" w:afterAutospacing="0"/>
                                    <w:jc w:val="center"/>
                                    <w:textAlignment w:val="baseline"/>
                                  </w:pPr>
                                  <w:r>
                                    <w:rPr>
                                      <w:rFonts w:ascii="MorrisonsKievit-ACC-Regular" w:hAnsi="MorrisonsKievit-ACC-Regular" w:cstheme="minorBidi"/>
                                      <w:color w:val="FFFFFF" w:themeColor="background1"/>
                                      <w:kern w:val="24"/>
                                      <w:sz w:val="16"/>
                                      <w:szCs w:val="16"/>
                                    </w:rPr>
                                    <w:t>Account Manager</w:t>
                                  </w:r>
                                </w:p>
                              </w:txbxContent>
                            </wps:txbx>
                            <wps:bodyPr wrap="square" tIns="46800" bIns="46800" anchor="ctr"/>
                          </wps:wsp>
                        </a:graphicData>
                      </a:graphic>
                      <wp14:sizeRelH relativeFrom="margin">
                        <wp14:pctWidth>0</wp14:pctWidth>
                      </wp14:sizeRelH>
                      <wp14:sizeRelV relativeFrom="margin">
                        <wp14:pctHeight>0</wp14:pctHeight>
                      </wp14:sizeRelV>
                    </wp:anchor>
                  </w:drawing>
                </mc:Choice>
                <mc:Fallback>
                  <w:pict>
                    <v:roundrect id="Rounded Rectangle 27" o:spid="_x0000_s1028" style="position:absolute;left:0;text-align:left;margin-left:150.15pt;margin-top:1.65pt;width:118.1pt;height:2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" fillcolor="#4f81bd [3204]" stroked="f">
                      <v:stroke startarrowwidth="wide" startarrowlength="long" endarrowwidth="wide" endarrowlength="long"/>
                      <v:textbox inset=",1.3mm,,1.3mm">
                        <w:txbxContent>
                          <w:p w:rsidR="00C10879" w:rsidRDefault="00C10879" w:rsidP="00C10879">
                            <w:pPr>
                              <w:pStyle w:val="NormalWeb"/>
                              <w:spacing w:before="0" w:beforeAutospacing="0" w:after="0" w:afterAutospacing="0"/>
                              <w:jc w:val="center"/>
                              <w:textAlignment w:val="baseline"/>
                            </w:pPr>
                            <w:r>
                              <w:rPr>
                                <w:rFonts w:ascii="MorrisonsKievit-ACC-Regular" w:hAnsi="MorrisonsKievit-ACC-Regular" w:cstheme="minorBidi"/>
                                <w:color w:val="FFFFFF" w:themeColor="background1"/>
                                <w:kern w:val="24"/>
                                <w:sz w:val="16"/>
                                <w:szCs w:val="16"/>
                              </w:rPr>
                              <w:t>Account Manager</w:t>
                            </w:r>
                          </w:p>
                        </w:txbxContent>
                      </v:textbox>
                    </v:roundrect>
                  </w:pict>
                </mc:Fallback>
              </mc:AlternateContent>
            </w:r>
          </w:p>
          <w:p w:rsidR="00366A73" w:rsidRPr="006C2AA8" w:rsidRDefault="00C10879" w:rsidP="00366A73">
            <w:pPr>
              <w:spacing w:after="40"/>
              <w:jc w:val="center"/>
              <w:rPr>
                <w:rFonts w:cs="Arial"/>
                <w:noProof/>
                <w:sz w:val="10"/>
                <w:szCs w:val="20"/>
                <w:lang w:eastAsia="en-US"/>
              </w:rPr>
            </w:pPr>
            <w:r w:rsidRPr="00C10879">
              <w:rPr>
                <w:rFonts w:cs="Arial"/>
                <w:noProof/>
                <w:sz w:val="10"/>
                <w:szCs w:val="20"/>
                <w:lang w:val="en-GB" w:eastAsia="en-GB"/>
              </w:rPr>
              <mc:AlternateContent>
                <mc:Choice Requires="wps">
                  <w:drawing>
                    <wp:anchor distT="0" distB="0" distL="114300" distR="114300" simplePos="0" relativeHeight="251679744" behindDoc="0" locked="0" layoutInCell="1" allowOverlap="1" wp14:anchorId="72435995" wp14:editId="1CD0ABCE">
                      <wp:simplePos x="0" y="0"/>
                      <wp:positionH relativeFrom="column">
                        <wp:posOffset>1907540</wp:posOffset>
                      </wp:positionH>
                      <wp:positionV relativeFrom="paragraph">
                        <wp:posOffset>492760</wp:posOffset>
                      </wp:positionV>
                      <wp:extent cx="1499235" cy="288925"/>
                      <wp:effectExtent l="0" t="0" r="5715" b="0"/>
                      <wp:wrapNone/>
                      <wp:docPr id="1034"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235" cy="288925"/>
                              </a:xfrm>
                              <a:prstGeom prst="roundRect">
                                <a:avLst>
                                  <a:gd name="adj" fmla="val 16667"/>
                                </a:avLst>
                              </a:prstGeom>
                              <a:solidFill>
                                <a:srgbClr val="FFE648"/>
                              </a:solidFill>
                              <a:ln w="9525" algn="ctr">
                                <a:noFill/>
                                <a:round/>
                                <a:headEnd type="none" w="lg" len="lg"/>
                                <a:tailEnd type="none" w="lg" len="lg"/>
                              </a:ln>
                            </wps:spPr>
                            <wps:txbx>
                              <w:txbxContent>
                                <w:p w:rsidR="00C10879" w:rsidRDefault="00C10879" w:rsidP="00C10879">
                                  <w:pPr>
                                    <w:pStyle w:val="NormalWeb"/>
                                    <w:spacing w:before="0" w:beforeAutospacing="0" w:after="0" w:afterAutospacing="0"/>
                                    <w:jc w:val="center"/>
                                    <w:textAlignment w:val="baseline"/>
                                  </w:pPr>
                                  <w:r>
                                    <w:rPr>
                                      <w:rFonts w:ascii="MorrisonsKievit-ACC-Regular" w:hAnsi="MorrisonsKievit-ACC-Regular" w:cs="Arial"/>
                                      <w:color w:val="000000" w:themeColor="text1"/>
                                      <w:kern w:val="24"/>
                                      <w:sz w:val="16"/>
                                      <w:szCs w:val="16"/>
                                    </w:rPr>
                                    <w:t>Data Manager</w:t>
                                  </w:r>
                                </w:p>
                              </w:txbxContent>
                            </wps:txbx>
                            <wps:bodyPr wrap="square" tIns="46800" bIns="46800" anchor="ctr"/>
                          </wps:wsp>
                        </a:graphicData>
                      </a:graphic>
                      <wp14:sizeRelH relativeFrom="margin">
                        <wp14:pctWidth>0</wp14:pctWidth>
                      </wp14:sizeRelH>
                      <wp14:sizeRelV relativeFrom="margin">
                        <wp14:pctHeight>0</wp14:pctHeight>
                      </wp14:sizeRelV>
                    </wp:anchor>
                  </w:drawing>
                </mc:Choice>
                <mc:Fallback>
                  <w:pict>
                    <v:roundrect id="_x0000_s1029" style="position:absolute;left:0;text-align:left;margin-left:150.2pt;margin-top:38.8pt;width:118.05pt;height:2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" fillcolor="#ffe648" stroked="f">
                      <v:stroke startarrowwidth="wide" startarrowlength="long" endarrowwidth="wide" endarrowlength="long"/>
                      <v:textbox inset=",1.3mm,,1.3mm">
                        <w:txbxContent>
                          <w:p w:rsidR="00C10879" w:rsidRDefault="00C10879" w:rsidP="00C10879">
                            <w:pPr>
                              <w:pStyle w:val="NormalWeb"/>
                              <w:spacing w:before="0" w:beforeAutospacing="0" w:after="0" w:afterAutospacing="0"/>
                              <w:jc w:val="center"/>
                              <w:textAlignment w:val="baseline"/>
                            </w:pPr>
                            <w:r>
                              <w:rPr>
                                <w:rFonts w:ascii="MorrisonsKievit-ACC-Regular" w:hAnsi="MorrisonsKievit-ACC-Regular" w:cs="Arial"/>
                                <w:color w:val="000000" w:themeColor="text1"/>
                                <w:kern w:val="24"/>
                                <w:sz w:val="16"/>
                                <w:szCs w:val="16"/>
                              </w:rPr>
                              <w:t>Data Manager</w:t>
                            </w:r>
                          </w:p>
                        </w:txbxContent>
                      </v:textbox>
                    </v:roundrect>
                  </w:pict>
                </mc:Fallback>
              </mc:AlternateContent>
            </w:r>
            <w:r w:rsidRPr="00C10879">
              <w:rPr>
                <w:rFonts w:cs="Arial"/>
                <w:noProof/>
                <w:sz w:val="10"/>
                <w:szCs w:val="20"/>
                <w:lang w:val="en-GB" w:eastAsia="en-GB"/>
              </w:rPr>
              <mc:AlternateContent>
                <mc:Choice Requires="wps">
                  <w:drawing>
                    <wp:anchor distT="0" distB="0" distL="114300" distR="114300" simplePos="0" relativeHeight="251685888" behindDoc="0" locked="0" layoutInCell="1" allowOverlap="1" wp14:anchorId="0C5BCF49" wp14:editId="392BE801">
                      <wp:simplePos x="0" y="0"/>
                      <wp:positionH relativeFrom="column">
                        <wp:posOffset>2622550</wp:posOffset>
                      </wp:positionH>
                      <wp:positionV relativeFrom="paragraph">
                        <wp:posOffset>208280</wp:posOffset>
                      </wp:positionV>
                      <wp:extent cx="0" cy="292100"/>
                      <wp:effectExtent l="133350" t="0" r="57150" b="50800"/>
                      <wp:wrapNone/>
                      <wp:docPr id="1036"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straightConnector1">
                                <a:avLst/>
                              </a:prstGeom>
                              <a:noFill/>
                              <a:ln w="28575" algn="ctr">
                                <a:solidFill>
                                  <a:schemeClr val="accent1"/>
                                </a:solidFill>
                                <a:round/>
                                <a:headEnd type="none" w="lg" len="lg"/>
                                <a:tailEnd type="arrow" w="med" len="med"/>
                              </a:ln>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9" o:spid="_x0000_s1026" type="#_x0000_t32" style="position:absolute;margin-left:206.5pt;margin-top:16.4pt;width:0;height:2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" strokecolor="#4f81bd [3204]" strokeweight="2.25pt">
                      <v:stroke startarrowwidth="wide" startarrowlength="long" endarrow="open"/>
                    </v:shape>
                  </w:pict>
                </mc:Fallback>
              </mc:AlternateContent>
            </w:r>
            <w:r w:rsidR="0033100D" w:rsidRPr="0033100D">
              <w:rPr>
                <w:noProof/>
                <w:color w:val="FF0000"/>
                <w:lang w:val="en-GB" w:eastAsia="en-GB"/>
              </w:rPr>
              <mc:AlternateContent>
                <mc:Choice Requires="wps">
                  <w:drawing>
                    <wp:anchor distT="0" distB="0" distL="114300" distR="114300" simplePos="0" relativeHeight="251676672" behindDoc="0" locked="0" layoutInCell="1" allowOverlap="1" wp14:anchorId="647048F3" wp14:editId="42AB8345">
                      <wp:simplePos x="0" y="0"/>
                      <wp:positionH relativeFrom="column">
                        <wp:posOffset>2857500</wp:posOffset>
                      </wp:positionH>
                      <wp:positionV relativeFrom="paragraph">
                        <wp:posOffset>82550</wp:posOffset>
                      </wp:positionV>
                      <wp:extent cx="0" cy="0"/>
                      <wp:effectExtent l="19050" t="15875" r="19050" b="41275"/>
                      <wp:wrapNone/>
                      <wp:docPr id="18" name="Connecteur en angl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3" o:spid="_x0000_s1026" type="#_x0000_t34" style="position:absolute;margin-left:225pt;margin-top:6.5pt;width:0;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" strokecolor="#4f81bd" strokeweight="2pt">
                      <v:shadow on="t" opacity="24903f" origin=",.5" offset="0,.55556mm"/>
                    </v:shape>
                  </w:pict>
                </mc:Fallback>
              </mc:AlternateContent>
            </w:r>
          </w:p>
        </w:tc>
      </w:tr>
    </w:tbl>
    <w:p w:rsidR="00366A73" w:rsidRDefault="00366A73" w:rsidP="00366A73">
      <w:pPr>
        <w:jc w:val="left"/>
        <w:rPr>
          <w:rFonts w:cs="Arial"/>
        </w:rPr>
      </w:pPr>
    </w:p>
    <w:p w:rsidR="00366A73" w:rsidRDefault="00366A73" w:rsidP="00366A73">
      <w:pPr>
        <w:jc w:val="left"/>
        <w:rPr>
          <w:rFonts w:cs="Arial"/>
        </w:rPr>
      </w:pPr>
    </w:p>
    <w:p w:rsidR="00F27FED" w:rsidRDefault="00F27FED" w:rsidP="00366A73">
      <w:pPr>
        <w:jc w:val="left"/>
        <w:rPr>
          <w:rFonts w:cs="Arial"/>
        </w:rPr>
      </w:pPr>
    </w:p>
    <w:p w:rsidR="00F27FED" w:rsidRDefault="00F27FED" w:rsidP="00366A73">
      <w:pPr>
        <w:jc w:val="left"/>
        <w:rPr>
          <w:rFonts w:cs="Arial"/>
          <w:vanish/>
        </w:rPr>
      </w:pPr>
    </w:p>
    <w:p w:rsidR="00366A73" w:rsidRDefault="00366A73" w:rsidP="00366A73">
      <w:pPr>
        <w:jc w:val="left"/>
        <w:rPr>
          <w:rFonts w:cs="Arial"/>
          <w:vanish/>
        </w:rPr>
      </w:pPr>
    </w:p>
    <w:p w:rsidR="00F27FED" w:rsidRDefault="00F27FED" w:rsidP="00366A73">
      <w:pPr>
        <w:jc w:val="left"/>
        <w:rPr>
          <w:rFonts w:cs="Arial"/>
          <w:vanish/>
        </w:rPr>
      </w:pPr>
    </w:p>
    <w:p w:rsidR="00F27FED" w:rsidRDefault="00F27FED" w:rsidP="00366A73">
      <w:pPr>
        <w:jc w:val="left"/>
        <w:rPr>
          <w:rFonts w:cs="Arial"/>
          <w:vanish/>
        </w:rPr>
      </w:pPr>
    </w:p>
    <w:p w:rsidR="00F27FED" w:rsidRDefault="00F27FED" w:rsidP="00366A73">
      <w:pPr>
        <w:jc w:val="left"/>
        <w:rPr>
          <w:rFonts w:cs="Arial"/>
          <w:vanish/>
        </w:rPr>
      </w:pPr>
    </w:p>
    <w:p w:rsidR="00F27FED" w:rsidRDefault="00F27FED"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EB0239"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EB0239" w:rsidRDefault="00366A73" w:rsidP="00161F93">
            <w:pPr>
              <w:rPr>
                <w:rFonts w:cs="Arial"/>
                <w:b/>
                <w:sz w:val="18"/>
                <w:szCs w:val="18"/>
              </w:rPr>
            </w:pPr>
            <w:r w:rsidRPr="00EB0239">
              <w:rPr>
                <w:rFonts w:cs="Arial"/>
                <w:b/>
                <w:color w:val="FF0000"/>
                <w:sz w:val="18"/>
                <w:szCs w:val="18"/>
                <w:shd w:val="clear" w:color="auto" w:fill="F2F2F2"/>
              </w:rPr>
              <w:t xml:space="preserve">4. </w:t>
            </w:r>
            <w:r w:rsidRPr="00EB0239">
              <w:rPr>
                <w:rFonts w:cs="Arial"/>
                <w:b/>
                <w:color w:val="002060"/>
                <w:sz w:val="18"/>
                <w:szCs w:val="18"/>
                <w:shd w:val="clear" w:color="auto" w:fill="F2F2F2"/>
              </w:rPr>
              <w:t>Context and main issues</w:t>
            </w:r>
            <w:r w:rsidRPr="00EB0239">
              <w:rPr>
                <w:rFonts w:cs="Arial"/>
                <w:b/>
                <w:sz w:val="18"/>
                <w:szCs w:val="18"/>
              </w:rPr>
              <w:t xml:space="preserve"> </w:t>
            </w:r>
            <w:r w:rsidRPr="00EB0239">
              <w:rPr>
                <w:rFonts w:cs="Arial"/>
                <w:color w:val="002060"/>
                <w:sz w:val="18"/>
                <w:szCs w:val="18"/>
                <w:shd w:val="clear" w:color="auto" w:fill="F2F2F2"/>
              </w:rPr>
              <w:t>– Describe the most difficult types of problems the jobholder has to face (internal or external to Sodexo) and/or the regulations, guidelines, practices that are to be adhered to.</w:t>
            </w:r>
          </w:p>
        </w:tc>
      </w:tr>
      <w:tr w:rsidR="00366A73" w:rsidRPr="00EB0239" w:rsidTr="00F57B35">
        <w:trPr>
          <w:trHeight w:val="832"/>
        </w:trPr>
        <w:tc>
          <w:tcPr>
            <w:tcW w:w="10458" w:type="dxa"/>
            <w:tcBorders>
              <w:top w:val="dotted" w:sz="2" w:space="0" w:color="auto"/>
              <w:left w:val="single" w:sz="2" w:space="0" w:color="auto"/>
              <w:bottom w:val="single" w:sz="4" w:space="0" w:color="auto"/>
              <w:right w:val="single" w:sz="2" w:space="0" w:color="auto"/>
            </w:tcBorders>
          </w:tcPr>
          <w:p w:rsidR="00D87554" w:rsidRDefault="00A972E8" w:rsidP="00F27FED">
            <w:pPr>
              <w:pStyle w:val="ListParagraph"/>
              <w:numPr>
                <w:ilvl w:val="0"/>
                <w:numId w:val="3"/>
              </w:numPr>
              <w:rPr>
                <w:rFonts w:cs="Arial"/>
                <w:color w:val="000000" w:themeColor="text1"/>
                <w:sz w:val="18"/>
                <w:szCs w:val="18"/>
                <w:lang w:val="en-GB"/>
              </w:rPr>
            </w:pPr>
            <w:r>
              <w:rPr>
                <w:rFonts w:cs="Arial"/>
                <w:color w:val="000000" w:themeColor="text1"/>
                <w:sz w:val="18"/>
                <w:szCs w:val="18"/>
                <w:lang w:val="en-GB"/>
              </w:rPr>
              <w:lastRenderedPageBreak/>
              <w:t xml:space="preserve">Working with </w:t>
            </w:r>
            <w:r w:rsidR="00C10879">
              <w:rPr>
                <w:rFonts w:cs="Arial"/>
                <w:color w:val="000000" w:themeColor="text1"/>
                <w:sz w:val="18"/>
                <w:szCs w:val="18"/>
                <w:lang w:val="en-GB"/>
              </w:rPr>
              <w:t>client</w:t>
            </w:r>
            <w:r>
              <w:rPr>
                <w:rFonts w:cs="Arial"/>
                <w:color w:val="000000" w:themeColor="text1"/>
                <w:sz w:val="18"/>
                <w:szCs w:val="18"/>
                <w:lang w:val="en-GB"/>
              </w:rPr>
              <w:t xml:space="preserve"> to resolve issues</w:t>
            </w:r>
          </w:p>
          <w:p w:rsidR="00A972E8" w:rsidRDefault="00A972E8" w:rsidP="00F27FED">
            <w:pPr>
              <w:pStyle w:val="ListParagraph"/>
              <w:numPr>
                <w:ilvl w:val="0"/>
                <w:numId w:val="3"/>
              </w:numPr>
              <w:rPr>
                <w:rFonts w:cs="Arial"/>
                <w:color w:val="000000" w:themeColor="text1"/>
                <w:sz w:val="18"/>
                <w:szCs w:val="18"/>
                <w:lang w:val="en-GB"/>
              </w:rPr>
            </w:pPr>
            <w:r>
              <w:rPr>
                <w:rFonts w:cs="Arial"/>
                <w:color w:val="000000" w:themeColor="text1"/>
                <w:sz w:val="18"/>
                <w:szCs w:val="18"/>
                <w:lang w:val="en-GB"/>
              </w:rPr>
              <w:t>Under</w:t>
            </w:r>
            <w:r w:rsidR="00C10879">
              <w:rPr>
                <w:rFonts w:cs="Arial"/>
                <w:color w:val="000000" w:themeColor="text1"/>
                <w:sz w:val="18"/>
                <w:szCs w:val="18"/>
                <w:lang w:val="en-GB"/>
              </w:rPr>
              <w:t>standing different client needs</w:t>
            </w:r>
          </w:p>
          <w:p w:rsidR="00D7189E" w:rsidRPr="00D87554" w:rsidRDefault="00D7189E" w:rsidP="00F27FED">
            <w:pPr>
              <w:pStyle w:val="ListParagraph"/>
              <w:numPr>
                <w:ilvl w:val="0"/>
                <w:numId w:val="3"/>
              </w:numPr>
              <w:rPr>
                <w:rFonts w:cs="Arial"/>
                <w:color w:val="000000" w:themeColor="text1"/>
                <w:sz w:val="18"/>
                <w:szCs w:val="18"/>
                <w:lang w:val="en-GB"/>
              </w:rPr>
            </w:pPr>
            <w:r>
              <w:rPr>
                <w:rFonts w:cs="Arial"/>
                <w:color w:val="000000" w:themeColor="text1"/>
                <w:sz w:val="18"/>
                <w:szCs w:val="18"/>
                <w:lang w:val="en-GB"/>
              </w:rPr>
              <w:t>Provide alternative solutions where system functionality cannot support original request.</w:t>
            </w:r>
          </w:p>
          <w:p w:rsidR="00745A24" w:rsidRPr="00EB0239" w:rsidRDefault="00745A24" w:rsidP="00A972E8">
            <w:pPr>
              <w:ind w:left="360"/>
            </w:pPr>
          </w:p>
        </w:tc>
      </w:tr>
    </w:tbl>
    <w:p w:rsidR="00E57078" w:rsidRPr="00EB0239" w:rsidRDefault="00E57078" w:rsidP="00366A73">
      <w:pPr>
        <w:jc w:val="left"/>
        <w:rPr>
          <w:rFonts w:cs="Arial"/>
          <w:sz w:val="18"/>
          <w:szCs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EB0239" w:rsidTr="00161F93">
        <w:trPr>
          <w:trHeight w:val="565"/>
        </w:trPr>
        <w:tc>
          <w:tcPr>
            <w:tcW w:w="10458" w:type="dxa"/>
            <w:shd w:val="clear" w:color="auto" w:fill="F2F2F2"/>
            <w:vAlign w:val="center"/>
          </w:tcPr>
          <w:p w:rsidR="00366A73" w:rsidRPr="00EB0239" w:rsidRDefault="00366A73" w:rsidP="00161F93">
            <w:pPr>
              <w:pStyle w:val="titregris"/>
              <w:framePr w:hSpace="0" w:wrap="auto" w:vAnchor="margin" w:hAnchor="text" w:xAlign="left" w:yAlign="inline"/>
              <w:rPr>
                <w:sz w:val="18"/>
                <w:szCs w:val="18"/>
              </w:rPr>
            </w:pPr>
            <w:r w:rsidRPr="00EB0239">
              <w:rPr>
                <w:color w:val="FF0000"/>
                <w:sz w:val="18"/>
                <w:szCs w:val="18"/>
              </w:rPr>
              <w:t>5.</w:t>
            </w:r>
            <w:r w:rsidRPr="00EB0239">
              <w:rPr>
                <w:sz w:val="18"/>
                <w:szCs w:val="18"/>
              </w:rPr>
              <w:t xml:space="preserve">  Main assignments </w:t>
            </w:r>
            <w:r w:rsidRPr="00EB0239">
              <w:rPr>
                <w:b w:val="0"/>
                <w:sz w:val="18"/>
                <w:szCs w:val="18"/>
              </w:rPr>
              <w:t>–</w:t>
            </w:r>
            <w:r w:rsidRPr="00EB0239">
              <w:rPr>
                <w:sz w:val="18"/>
                <w:szCs w:val="18"/>
              </w:rPr>
              <w:t xml:space="preserve"> </w:t>
            </w:r>
            <w:r w:rsidRPr="00EB0239">
              <w:rPr>
                <w:b w:val="0"/>
                <w:sz w:val="18"/>
                <w:szCs w:val="18"/>
              </w:rPr>
              <w:t>Indicate the main activities / duties to be conducted in the job.</w:t>
            </w:r>
          </w:p>
        </w:tc>
      </w:tr>
      <w:tr w:rsidR="00366A73" w:rsidRPr="00EB0239" w:rsidTr="00161F93">
        <w:trPr>
          <w:trHeight w:val="620"/>
        </w:trPr>
        <w:tc>
          <w:tcPr>
            <w:tcW w:w="10458" w:type="dxa"/>
          </w:tcPr>
          <w:p w:rsidR="00D7189E" w:rsidRDefault="00D7189E" w:rsidP="00D7189E">
            <w:pPr>
              <w:ind w:left="720"/>
              <w:jc w:val="left"/>
              <w:rPr>
                <w:rFonts w:cs="Arial"/>
                <w:color w:val="000000" w:themeColor="text1"/>
                <w:sz w:val="18"/>
                <w:szCs w:val="18"/>
                <w:lang w:val="en-GB"/>
              </w:rPr>
            </w:pPr>
          </w:p>
          <w:p w:rsidR="00F27FED" w:rsidRPr="00D7189E" w:rsidRDefault="00F27FED" w:rsidP="00F27FED">
            <w:pPr>
              <w:ind w:left="360"/>
              <w:jc w:val="left"/>
              <w:rPr>
                <w:rFonts w:cs="Arial"/>
                <w:color w:val="000000" w:themeColor="text1"/>
                <w:sz w:val="18"/>
                <w:szCs w:val="18"/>
                <w:lang w:val="en-GB"/>
              </w:rPr>
            </w:pPr>
            <w:r>
              <w:rPr>
                <w:rFonts w:cs="Arial"/>
                <w:b/>
                <w:bCs/>
                <w:color w:val="000000" w:themeColor="text1"/>
                <w:sz w:val="18"/>
                <w:szCs w:val="18"/>
                <w:lang w:val="en-GB"/>
              </w:rPr>
              <w:t>Customer/Colleague</w:t>
            </w:r>
          </w:p>
          <w:p w:rsidR="006F5DEC" w:rsidRPr="00D7189E" w:rsidRDefault="00F27FED" w:rsidP="00F27FED">
            <w:pPr>
              <w:numPr>
                <w:ilvl w:val="0"/>
                <w:numId w:val="7"/>
              </w:numPr>
              <w:jc w:val="left"/>
              <w:rPr>
                <w:rFonts w:cs="Arial"/>
                <w:color w:val="000000" w:themeColor="text1"/>
                <w:sz w:val="18"/>
                <w:szCs w:val="18"/>
                <w:lang w:val="en-GB"/>
              </w:rPr>
            </w:pPr>
            <w:r w:rsidRPr="00D7189E">
              <w:rPr>
                <w:rFonts w:cs="Arial"/>
                <w:color w:val="000000" w:themeColor="text1"/>
                <w:sz w:val="18"/>
                <w:szCs w:val="18"/>
                <w:lang w:val="en-GB"/>
              </w:rPr>
              <w:t>Ensuring that all agreed work flow is maintained</w:t>
            </w:r>
          </w:p>
          <w:p w:rsidR="006F5DEC" w:rsidRPr="00D7189E" w:rsidRDefault="00F27FED" w:rsidP="00F27FED">
            <w:pPr>
              <w:numPr>
                <w:ilvl w:val="0"/>
                <w:numId w:val="7"/>
              </w:numPr>
              <w:jc w:val="left"/>
              <w:rPr>
                <w:rFonts w:cs="Arial"/>
                <w:color w:val="000000" w:themeColor="text1"/>
                <w:sz w:val="18"/>
                <w:szCs w:val="18"/>
                <w:lang w:val="en-GB"/>
              </w:rPr>
            </w:pPr>
            <w:r w:rsidRPr="00D7189E">
              <w:rPr>
                <w:rFonts w:cs="Arial"/>
                <w:color w:val="000000" w:themeColor="text1"/>
                <w:sz w:val="18"/>
                <w:szCs w:val="18"/>
                <w:lang w:val="en-GB"/>
              </w:rPr>
              <w:t>Promoting best practice and ‘pushing’ innovation to all users</w:t>
            </w:r>
          </w:p>
          <w:p w:rsidR="006F5DEC" w:rsidRPr="00D7189E" w:rsidRDefault="00F27FED" w:rsidP="00F27FED">
            <w:pPr>
              <w:numPr>
                <w:ilvl w:val="0"/>
                <w:numId w:val="7"/>
              </w:numPr>
              <w:jc w:val="left"/>
              <w:rPr>
                <w:rFonts w:cs="Arial"/>
                <w:color w:val="000000" w:themeColor="text1"/>
                <w:sz w:val="18"/>
                <w:szCs w:val="18"/>
                <w:lang w:val="en-GB"/>
              </w:rPr>
            </w:pPr>
            <w:r w:rsidRPr="00D7189E">
              <w:rPr>
                <w:rFonts w:cs="Arial"/>
                <w:color w:val="000000" w:themeColor="text1"/>
                <w:sz w:val="18"/>
                <w:szCs w:val="18"/>
                <w:lang w:val="en-GB"/>
              </w:rPr>
              <w:t>Being the custodian of all ‘change requests’ that relate to data and workflow</w:t>
            </w:r>
          </w:p>
          <w:p w:rsidR="006F5DEC" w:rsidRPr="00D7189E" w:rsidRDefault="00F27FED" w:rsidP="00F27FED">
            <w:pPr>
              <w:numPr>
                <w:ilvl w:val="0"/>
                <w:numId w:val="7"/>
              </w:numPr>
              <w:jc w:val="left"/>
              <w:rPr>
                <w:rFonts w:cs="Arial"/>
                <w:color w:val="000000" w:themeColor="text1"/>
                <w:sz w:val="18"/>
                <w:szCs w:val="18"/>
                <w:lang w:val="en-GB"/>
              </w:rPr>
            </w:pPr>
            <w:r w:rsidRPr="00D7189E">
              <w:rPr>
                <w:rFonts w:cs="Arial"/>
                <w:color w:val="000000" w:themeColor="text1"/>
                <w:sz w:val="18"/>
                <w:szCs w:val="18"/>
                <w:lang w:val="en-GB"/>
              </w:rPr>
              <w:t>Maintaining strong relationships with our internal and external customers</w:t>
            </w:r>
          </w:p>
          <w:p w:rsidR="006F5DEC" w:rsidRPr="00D7189E" w:rsidRDefault="00F27FED" w:rsidP="00F27FED">
            <w:pPr>
              <w:numPr>
                <w:ilvl w:val="0"/>
                <w:numId w:val="7"/>
              </w:numPr>
              <w:jc w:val="left"/>
              <w:rPr>
                <w:rFonts w:cs="Arial"/>
                <w:color w:val="000000" w:themeColor="text1"/>
                <w:sz w:val="18"/>
                <w:szCs w:val="18"/>
                <w:lang w:val="en-GB"/>
              </w:rPr>
            </w:pPr>
            <w:r w:rsidRPr="00D7189E">
              <w:rPr>
                <w:rFonts w:cs="Arial"/>
                <w:color w:val="000000" w:themeColor="text1"/>
                <w:sz w:val="18"/>
                <w:szCs w:val="18"/>
                <w:lang w:val="en-GB"/>
              </w:rPr>
              <w:t>Communicating relevant change</w:t>
            </w:r>
          </w:p>
          <w:p w:rsidR="006F5DEC" w:rsidRPr="00D7189E" w:rsidRDefault="00F27FED" w:rsidP="00F27FED">
            <w:pPr>
              <w:numPr>
                <w:ilvl w:val="0"/>
                <w:numId w:val="7"/>
              </w:numPr>
              <w:jc w:val="left"/>
              <w:rPr>
                <w:rFonts w:cs="Arial"/>
                <w:color w:val="000000" w:themeColor="text1"/>
                <w:sz w:val="18"/>
                <w:szCs w:val="18"/>
                <w:lang w:val="en-GB"/>
              </w:rPr>
            </w:pPr>
            <w:r w:rsidRPr="00D7189E">
              <w:rPr>
                <w:rFonts w:cs="Arial"/>
                <w:color w:val="000000" w:themeColor="text1"/>
                <w:sz w:val="18"/>
                <w:szCs w:val="18"/>
                <w:lang w:val="en-GB"/>
              </w:rPr>
              <w:t xml:space="preserve">Delivering specific training relating to system usage or related business processes </w:t>
            </w:r>
          </w:p>
          <w:p w:rsidR="006F5DEC" w:rsidRPr="00D7189E" w:rsidRDefault="00F27FED" w:rsidP="00F27FED">
            <w:pPr>
              <w:numPr>
                <w:ilvl w:val="0"/>
                <w:numId w:val="7"/>
              </w:numPr>
              <w:jc w:val="left"/>
              <w:rPr>
                <w:rFonts w:cs="Arial"/>
                <w:color w:val="000000" w:themeColor="text1"/>
                <w:sz w:val="18"/>
                <w:szCs w:val="18"/>
                <w:lang w:val="en-GB"/>
              </w:rPr>
            </w:pPr>
            <w:r w:rsidRPr="00D7189E">
              <w:rPr>
                <w:rFonts w:cs="Arial"/>
                <w:color w:val="000000" w:themeColor="text1"/>
                <w:sz w:val="18"/>
                <w:szCs w:val="18"/>
                <w:lang w:val="en-GB"/>
              </w:rPr>
              <w:t>Sharing of system knowledge</w:t>
            </w:r>
          </w:p>
          <w:p w:rsidR="006F5DEC" w:rsidRPr="00D7189E" w:rsidRDefault="00F27FED" w:rsidP="00F27FED">
            <w:pPr>
              <w:numPr>
                <w:ilvl w:val="0"/>
                <w:numId w:val="7"/>
              </w:numPr>
              <w:jc w:val="left"/>
              <w:rPr>
                <w:rFonts w:cs="Arial"/>
                <w:color w:val="000000" w:themeColor="text1"/>
                <w:sz w:val="18"/>
                <w:szCs w:val="18"/>
                <w:lang w:val="en-GB"/>
              </w:rPr>
            </w:pPr>
            <w:r w:rsidRPr="00D7189E">
              <w:rPr>
                <w:rFonts w:cs="Arial"/>
                <w:color w:val="000000" w:themeColor="text1"/>
                <w:sz w:val="18"/>
                <w:szCs w:val="18"/>
                <w:lang w:val="en-GB"/>
              </w:rPr>
              <w:t>Listening to feedback and responding  with action</w:t>
            </w:r>
          </w:p>
          <w:p w:rsidR="006F5DEC" w:rsidRPr="00D7189E" w:rsidRDefault="00F27FED" w:rsidP="00F27FED">
            <w:pPr>
              <w:numPr>
                <w:ilvl w:val="0"/>
                <w:numId w:val="7"/>
              </w:numPr>
              <w:jc w:val="left"/>
              <w:rPr>
                <w:rFonts w:cs="Arial"/>
                <w:color w:val="000000" w:themeColor="text1"/>
                <w:sz w:val="18"/>
                <w:szCs w:val="18"/>
                <w:lang w:val="en-GB"/>
              </w:rPr>
            </w:pPr>
            <w:r w:rsidRPr="00D7189E">
              <w:rPr>
                <w:rFonts w:cs="Arial"/>
                <w:color w:val="000000" w:themeColor="text1"/>
                <w:sz w:val="18"/>
                <w:szCs w:val="18"/>
                <w:lang w:val="en-GB"/>
              </w:rPr>
              <w:t>Leading by example, promoting positive and professional behaviours</w:t>
            </w:r>
          </w:p>
          <w:p w:rsidR="006F5DEC" w:rsidRPr="00D7189E" w:rsidRDefault="00F27FED" w:rsidP="00F27FED">
            <w:pPr>
              <w:numPr>
                <w:ilvl w:val="0"/>
                <w:numId w:val="7"/>
              </w:numPr>
              <w:jc w:val="left"/>
              <w:rPr>
                <w:rFonts w:cs="Arial"/>
                <w:color w:val="000000" w:themeColor="text1"/>
                <w:sz w:val="18"/>
                <w:szCs w:val="18"/>
                <w:lang w:val="en-GB"/>
              </w:rPr>
            </w:pPr>
            <w:r w:rsidRPr="00D7189E">
              <w:rPr>
                <w:rFonts w:cs="Arial"/>
                <w:color w:val="000000" w:themeColor="text1"/>
                <w:sz w:val="18"/>
                <w:szCs w:val="18"/>
                <w:lang w:val="en-GB"/>
              </w:rPr>
              <w:t xml:space="preserve">Contributing to ensuring a first class service to all </w:t>
            </w:r>
            <w:proofErr w:type="gramStart"/>
            <w:r w:rsidRPr="00D7189E">
              <w:rPr>
                <w:rFonts w:cs="Arial"/>
                <w:color w:val="000000" w:themeColor="text1"/>
                <w:sz w:val="18"/>
                <w:szCs w:val="18"/>
                <w:lang w:val="en-GB"/>
              </w:rPr>
              <w:t>customers  (</w:t>
            </w:r>
            <w:proofErr w:type="gramEnd"/>
            <w:r w:rsidRPr="00D7189E">
              <w:rPr>
                <w:rFonts w:cs="Arial"/>
                <w:color w:val="000000" w:themeColor="text1"/>
                <w:sz w:val="18"/>
                <w:szCs w:val="18"/>
                <w:lang w:val="en-GB"/>
              </w:rPr>
              <w:t>internal &amp; external) is delivered. Ensuring that tasks are resolved quickly and cost effectively</w:t>
            </w:r>
          </w:p>
          <w:p w:rsidR="00D7189E" w:rsidRPr="00D7189E" w:rsidRDefault="00D7189E" w:rsidP="00D7189E">
            <w:pPr>
              <w:ind w:left="360"/>
              <w:jc w:val="left"/>
              <w:rPr>
                <w:rFonts w:cs="Arial"/>
                <w:color w:val="000000" w:themeColor="text1"/>
                <w:sz w:val="18"/>
                <w:szCs w:val="18"/>
                <w:lang w:val="en-GB"/>
              </w:rPr>
            </w:pPr>
            <w:r w:rsidRPr="00D7189E">
              <w:rPr>
                <w:rFonts w:cs="Arial"/>
                <w:b/>
                <w:bCs/>
                <w:color w:val="000000" w:themeColor="text1"/>
                <w:sz w:val="18"/>
                <w:szCs w:val="18"/>
                <w:lang w:val="en-GB"/>
              </w:rPr>
              <w:t xml:space="preserve">Operational </w:t>
            </w:r>
          </w:p>
          <w:p w:rsidR="006F5DEC" w:rsidRPr="00D7189E" w:rsidRDefault="00F27FED" w:rsidP="00F27FED">
            <w:pPr>
              <w:numPr>
                <w:ilvl w:val="0"/>
                <w:numId w:val="8"/>
              </w:numPr>
              <w:jc w:val="left"/>
              <w:rPr>
                <w:rFonts w:cs="Arial"/>
                <w:color w:val="000000" w:themeColor="text1"/>
                <w:sz w:val="18"/>
                <w:szCs w:val="18"/>
                <w:lang w:val="en-GB"/>
              </w:rPr>
            </w:pPr>
            <w:r w:rsidRPr="00D7189E">
              <w:rPr>
                <w:rFonts w:cs="Arial"/>
                <w:color w:val="000000" w:themeColor="text1"/>
                <w:sz w:val="18"/>
                <w:szCs w:val="18"/>
                <w:lang w:val="en-GB"/>
              </w:rPr>
              <w:t>Taking ownership of system improvements which will deliver additional value</w:t>
            </w:r>
          </w:p>
          <w:p w:rsidR="006F5DEC" w:rsidRPr="00D7189E" w:rsidRDefault="00F27FED" w:rsidP="00F27FED">
            <w:pPr>
              <w:numPr>
                <w:ilvl w:val="0"/>
                <w:numId w:val="8"/>
              </w:numPr>
              <w:jc w:val="left"/>
              <w:rPr>
                <w:rFonts w:cs="Arial"/>
                <w:color w:val="000000" w:themeColor="text1"/>
                <w:sz w:val="18"/>
                <w:szCs w:val="18"/>
                <w:lang w:val="en-GB"/>
              </w:rPr>
            </w:pPr>
            <w:r w:rsidRPr="00D7189E">
              <w:rPr>
                <w:rFonts w:cs="Arial"/>
                <w:color w:val="000000" w:themeColor="text1"/>
                <w:sz w:val="18"/>
                <w:szCs w:val="18"/>
                <w:lang w:val="en-GB"/>
              </w:rPr>
              <w:t xml:space="preserve">Setting and maintaining processes </w:t>
            </w:r>
          </w:p>
          <w:p w:rsidR="006F5DEC" w:rsidRPr="00D7189E" w:rsidRDefault="00F27FED" w:rsidP="00F27FED">
            <w:pPr>
              <w:numPr>
                <w:ilvl w:val="0"/>
                <w:numId w:val="8"/>
              </w:numPr>
              <w:jc w:val="left"/>
              <w:rPr>
                <w:rFonts w:cs="Arial"/>
                <w:color w:val="000000" w:themeColor="text1"/>
                <w:sz w:val="18"/>
                <w:szCs w:val="18"/>
                <w:lang w:val="en-GB"/>
              </w:rPr>
            </w:pPr>
            <w:r w:rsidRPr="00D7189E">
              <w:rPr>
                <w:rFonts w:cs="Arial"/>
                <w:color w:val="000000" w:themeColor="text1"/>
                <w:sz w:val="18"/>
                <w:szCs w:val="18"/>
                <w:lang w:val="en-GB"/>
              </w:rPr>
              <w:t>Ensuring that any issues identified with the system are reported to the system provider in a timely manner</w:t>
            </w:r>
          </w:p>
          <w:p w:rsidR="006F5DEC" w:rsidRPr="00D7189E" w:rsidRDefault="00F27FED" w:rsidP="00F27FED">
            <w:pPr>
              <w:numPr>
                <w:ilvl w:val="0"/>
                <w:numId w:val="8"/>
              </w:numPr>
              <w:jc w:val="left"/>
              <w:rPr>
                <w:rFonts w:cs="Arial"/>
                <w:color w:val="000000" w:themeColor="text1"/>
                <w:sz w:val="18"/>
                <w:szCs w:val="18"/>
                <w:lang w:val="en-GB"/>
              </w:rPr>
            </w:pPr>
            <w:r w:rsidRPr="00D7189E">
              <w:rPr>
                <w:rFonts w:cs="Arial"/>
                <w:color w:val="000000" w:themeColor="text1"/>
                <w:sz w:val="18"/>
                <w:szCs w:val="18"/>
                <w:lang w:val="en-GB"/>
              </w:rPr>
              <w:t>Updating and managing the information and data in the system</w:t>
            </w:r>
          </w:p>
          <w:p w:rsidR="006F5DEC" w:rsidRPr="00D7189E" w:rsidRDefault="00F27FED" w:rsidP="00F27FED">
            <w:pPr>
              <w:numPr>
                <w:ilvl w:val="0"/>
                <w:numId w:val="8"/>
              </w:numPr>
              <w:jc w:val="left"/>
              <w:rPr>
                <w:rFonts w:cs="Arial"/>
                <w:color w:val="000000" w:themeColor="text1"/>
                <w:sz w:val="18"/>
                <w:szCs w:val="18"/>
                <w:lang w:val="en-GB"/>
              </w:rPr>
            </w:pPr>
            <w:r w:rsidRPr="00D7189E">
              <w:rPr>
                <w:rFonts w:cs="Arial"/>
                <w:color w:val="000000" w:themeColor="text1"/>
                <w:sz w:val="18"/>
                <w:szCs w:val="18"/>
                <w:lang w:val="en-GB"/>
              </w:rPr>
              <w:t>Ensuring the system is free from error and uncertainty</w:t>
            </w:r>
          </w:p>
          <w:p w:rsidR="00D7189E" w:rsidRPr="00D7189E" w:rsidRDefault="00D7189E" w:rsidP="00D7189E">
            <w:pPr>
              <w:ind w:left="360"/>
              <w:jc w:val="left"/>
              <w:rPr>
                <w:rFonts w:cs="Arial"/>
                <w:color w:val="000000" w:themeColor="text1"/>
                <w:sz w:val="18"/>
                <w:szCs w:val="18"/>
                <w:lang w:val="en-GB"/>
              </w:rPr>
            </w:pPr>
            <w:r w:rsidRPr="00D7189E">
              <w:rPr>
                <w:rFonts w:cs="Arial"/>
                <w:b/>
                <w:bCs/>
                <w:color w:val="000000" w:themeColor="text1"/>
                <w:sz w:val="18"/>
                <w:szCs w:val="18"/>
                <w:lang w:val="en-GB"/>
              </w:rPr>
              <w:t>Sales, Profit and Cash</w:t>
            </w:r>
          </w:p>
          <w:p w:rsidR="006F5DEC" w:rsidRPr="00D7189E" w:rsidRDefault="00F27FED" w:rsidP="00F27FED">
            <w:pPr>
              <w:numPr>
                <w:ilvl w:val="0"/>
                <w:numId w:val="9"/>
              </w:numPr>
              <w:jc w:val="left"/>
              <w:rPr>
                <w:rFonts w:cs="Arial"/>
                <w:color w:val="000000" w:themeColor="text1"/>
                <w:sz w:val="18"/>
                <w:szCs w:val="18"/>
                <w:lang w:val="en-GB"/>
              </w:rPr>
            </w:pPr>
            <w:r w:rsidRPr="00D7189E">
              <w:rPr>
                <w:rFonts w:cs="Arial"/>
                <w:color w:val="000000" w:themeColor="text1"/>
                <w:sz w:val="18"/>
                <w:szCs w:val="18"/>
                <w:lang w:val="en-GB"/>
              </w:rPr>
              <w:t>Supporting the Finance Team to manage and report on costs, using information from the system</w:t>
            </w:r>
          </w:p>
          <w:p w:rsidR="006F5DEC" w:rsidRPr="00D7189E" w:rsidRDefault="00F27FED" w:rsidP="00F27FED">
            <w:pPr>
              <w:numPr>
                <w:ilvl w:val="0"/>
                <w:numId w:val="9"/>
              </w:numPr>
              <w:jc w:val="left"/>
              <w:rPr>
                <w:rFonts w:cs="Arial"/>
                <w:color w:val="000000" w:themeColor="text1"/>
                <w:sz w:val="18"/>
                <w:szCs w:val="18"/>
                <w:lang w:val="en-GB"/>
              </w:rPr>
            </w:pPr>
            <w:r w:rsidRPr="00D7189E">
              <w:rPr>
                <w:rFonts w:cs="Arial"/>
                <w:color w:val="000000" w:themeColor="text1"/>
                <w:sz w:val="18"/>
                <w:szCs w:val="18"/>
                <w:lang w:val="en-GB"/>
              </w:rPr>
              <w:t>Supporting system queries relating to supplier payment</w:t>
            </w:r>
          </w:p>
          <w:p w:rsidR="006F5DEC" w:rsidRPr="00D7189E" w:rsidRDefault="00F27FED" w:rsidP="00F27FED">
            <w:pPr>
              <w:numPr>
                <w:ilvl w:val="0"/>
                <w:numId w:val="9"/>
              </w:numPr>
              <w:jc w:val="left"/>
              <w:rPr>
                <w:rFonts w:cs="Arial"/>
                <w:color w:val="000000" w:themeColor="text1"/>
                <w:sz w:val="18"/>
                <w:szCs w:val="18"/>
                <w:lang w:val="en-GB"/>
              </w:rPr>
            </w:pPr>
            <w:r w:rsidRPr="00D7189E">
              <w:rPr>
                <w:rFonts w:cs="Arial"/>
                <w:color w:val="000000" w:themeColor="text1"/>
                <w:sz w:val="18"/>
                <w:szCs w:val="18"/>
                <w:lang w:val="en-GB"/>
              </w:rPr>
              <w:t>Supporting procurement with system data in contract discussions/supplier reviews</w:t>
            </w:r>
          </w:p>
          <w:p w:rsidR="006F5DEC" w:rsidRPr="00D7189E" w:rsidRDefault="00F27FED" w:rsidP="00F27FED">
            <w:pPr>
              <w:numPr>
                <w:ilvl w:val="0"/>
                <w:numId w:val="9"/>
              </w:numPr>
              <w:jc w:val="left"/>
              <w:rPr>
                <w:rFonts w:cs="Arial"/>
                <w:color w:val="000000" w:themeColor="text1"/>
                <w:sz w:val="18"/>
                <w:szCs w:val="18"/>
                <w:lang w:val="en-GB"/>
              </w:rPr>
            </w:pPr>
            <w:r w:rsidRPr="00D7189E">
              <w:rPr>
                <w:rFonts w:cs="Arial"/>
                <w:color w:val="000000" w:themeColor="text1"/>
                <w:sz w:val="18"/>
                <w:szCs w:val="18"/>
                <w:lang w:val="en-GB"/>
              </w:rPr>
              <w:t>Undertaking bespoke system data analysis to drive value from our maintenance operation</w:t>
            </w:r>
          </w:p>
          <w:p w:rsidR="006F5DEC" w:rsidRPr="00D7189E" w:rsidRDefault="00F27FED" w:rsidP="00F27FED">
            <w:pPr>
              <w:numPr>
                <w:ilvl w:val="0"/>
                <w:numId w:val="9"/>
              </w:numPr>
              <w:jc w:val="left"/>
              <w:rPr>
                <w:rFonts w:cs="Arial"/>
                <w:color w:val="000000" w:themeColor="text1"/>
                <w:sz w:val="18"/>
                <w:szCs w:val="18"/>
                <w:lang w:val="en-GB"/>
              </w:rPr>
            </w:pPr>
            <w:r w:rsidRPr="00D7189E">
              <w:rPr>
                <w:rFonts w:cs="Arial"/>
                <w:color w:val="000000" w:themeColor="text1"/>
                <w:sz w:val="18"/>
                <w:szCs w:val="18"/>
                <w:lang w:val="en-GB"/>
              </w:rPr>
              <w:t>Providing a service which limits down time of our retail/manufacturing and logistic sites</w:t>
            </w:r>
          </w:p>
          <w:p w:rsidR="00D87554" w:rsidRPr="00180F81" w:rsidRDefault="00D87554" w:rsidP="00180F81">
            <w:pPr>
              <w:ind w:left="360"/>
              <w:jc w:val="left"/>
              <w:rPr>
                <w:rFonts w:cs="Arial"/>
                <w:color w:val="000000" w:themeColor="text1"/>
                <w:sz w:val="18"/>
                <w:szCs w:val="18"/>
                <w:lang w:val="en-GB"/>
              </w:rPr>
            </w:pPr>
          </w:p>
          <w:p w:rsidR="00424476" w:rsidRPr="00D87554" w:rsidRDefault="00424476" w:rsidP="00D87554">
            <w:pPr>
              <w:pStyle w:val="ListParagraph"/>
              <w:rPr>
                <w:rFonts w:cs="Arial"/>
                <w:color w:val="000000" w:themeColor="text1"/>
                <w:sz w:val="18"/>
                <w:szCs w:val="18"/>
                <w:lang w:val="en-GB"/>
              </w:rPr>
            </w:pPr>
          </w:p>
        </w:tc>
      </w:tr>
      <w:tr w:rsidR="00F27FED" w:rsidRPr="00EB0239" w:rsidTr="00161F93">
        <w:trPr>
          <w:trHeight w:val="620"/>
        </w:trPr>
        <w:tc>
          <w:tcPr>
            <w:tcW w:w="10458" w:type="dxa"/>
          </w:tcPr>
          <w:p w:rsidR="00F27FED" w:rsidRDefault="00F27FED" w:rsidP="00D7189E">
            <w:pPr>
              <w:ind w:left="720"/>
              <w:jc w:val="left"/>
              <w:rPr>
                <w:rFonts w:cs="Arial"/>
                <w:color w:val="000000" w:themeColor="text1"/>
                <w:sz w:val="18"/>
                <w:szCs w:val="18"/>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EB0239"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EB0239" w:rsidRDefault="00366A73" w:rsidP="00161F93">
            <w:pPr>
              <w:pStyle w:val="titregris"/>
              <w:framePr w:hSpace="0" w:wrap="auto" w:vAnchor="margin" w:hAnchor="text" w:xAlign="left" w:yAlign="inline"/>
              <w:rPr>
                <w:b w:val="0"/>
                <w:sz w:val="18"/>
                <w:szCs w:val="18"/>
              </w:rPr>
            </w:pPr>
            <w:r w:rsidRPr="00EB0239">
              <w:rPr>
                <w:color w:val="FF0000"/>
                <w:sz w:val="18"/>
                <w:szCs w:val="18"/>
              </w:rPr>
              <w:t>6.</w:t>
            </w:r>
            <w:r w:rsidRPr="00EB0239">
              <w:rPr>
                <w:sz w:val="18"/>
                <w:szCs w:val="18"/>
              </w:rPr>
              <w:t xml:space="preserve">  Accountabilities </w:t>
            </w:r>
            <w:r w:rsidRPr="00EB0239">
              <w:rPr>
                <w:b w:val="0"/>
                <w:sz w:val="18"/>
                <w:szCs w:val="18"/>
              </w:rPr>
              <w:t>–</w:t>
            </w:r>
            <w:r w:rsidRPr="00EB0239">
              <w:rPr>
                <w:sz w:val="18"/>
                <w:szCs w:val="18"/>
              </w:rPr>
              <w:t xml:space="preserve"> </w:t>
            </w:r>
            <w:r w:rsidRPr="00EB0239">
              <w:rPr>
                <w:b w:val="0"/>
                <w:sz w:val="18"/>
                <w:szCs w:val="18"/>
              </w:rPr>
              <w:t>Give the 3 to 5 key outputs of the position vis-à-vis the organization; they should focus on end results, not duties or activities.</w:t>
            </w:r>
          </w:p>
        </w:tc>
      </w:tr>
      <w:tr w:rsidR="00366A73" w:rsidRPr="00EB0239" w:rsidTr="00161F93">
        <w:trPr>
          <w:trHeight w:val="620"/>
        </w:trPr>
        <w:tc>
          <w:tcPr>
            <w:tcW w:w="10456" w:type="dxa"/>
            <w:tcBorders>
              <w:top w:val="nil"/>
              <w:left w:val="single" w:sz="2" w:space="0" w:color="auto"/>
              <w:bottom w:val="single" w:sz="4" w:space="0" w:color="auto"/>
              <w:right w:val="single" w:sz="4" w:space="0" w:color="auto"/>
            </w:tcBorders>
          </w:tcPr>
          <w:p w:rsidR="00A972E8" w:rsidRDefault="00A972E8" w:rsidP="00F27FED">
            <w:pPr>
              <w:pStyle w:val="Puces4"/>
              <w:numPr>
                <w:ilvl w:val="0"/>
                <w:numId w:val="1"/>
              </w:numPr>
            </w:pPr>
            <w:r>
              <w:t>Change projects are managed in accordance with time, cost and quality targets agreed at initiation</w:t>
            </w:r>
          </w:p>
          <w:p w:rsidR="00A972E8" w:rsidRDefault="00A972E8" w:rsidP="00F27FED">
            <w:pPr>
              <w:pStyle w:val="Puces4"/>
              <w:numPr>
                <w:ilvl w:val="0"/>
                <w:numId w:val="1"/>
              </w:numPr>
            </w:pPr>
            <w:r>
              <w:t>A culture of continuous improvement delivers an innovative product set and compelling market offer</w:t>
            </w:r>
          </w:p>
          <w:p w:rsidR="00A972E8" w:rsidRDefault="00A972E8" w:rsidP="00F27FED">
            <w:pPr>
              <w:pStyle w:val="Puces4"/>
              <w:numPr>
                <w:ilvl w:val="0"/>
                <w:numId w:val="1"/>
              </w:numPr>
            </w:pPr>
            <w:r>
              <w:t>Stakeholders are kept informed about the change programme and feel included in the change process</w:t>
            </w:r>
          </w:p>
          <w:p w:rsidR="006F5DEC" w:rsidRPr="00F27FED" w:rsidRDefault="00F27FED" w:rsidP="00F27FED">
            <w:pPr>
              <w:pStyle w:val="Bulletpoints"/>
              <w:numPr>
                <w:ilvl w:val="0"/>
                <w:numId w:val="1"/>
              </w:numPr>
              <w:rPr>
                <w:sz w:val="20"/>
                <w:szCs w:val="20"/>
              </w:rPr>
            </w:pPr>
            <w:r w:rsidRPr="00F27FED">
              <w:rPr>
                <w:sz w:val="20"/>
                <w:szCs w:val="20"/>
              </w:rPr>
              <w:t>100% accurate data in the system</w:t>
            </w:r>
          </w:p>
          <w:p w:rsidR="006F5DEC" w:rsidRPr="00F27FED" w:rsidRDefault="00F27FED" w:rsidP="00F27FED">
            <w:pPr>
              <w:pStyle w:val="Bulletpoints"/>
              <w:numPr>
                <w:ilvl w:val="0"/>
                <w:numId w:val="1"/>
              </w:numPr>
              <w:rPr>
                <w:sz w:val="20"/>
                <w:szCs w:val="20"/>
              </w:rPr>
            </w:pPr>
            <w:r w:rsidRPr="00F27FED">
              <w:rPr>
                <w:sz w:val="20"/>
                <w:szCs w:val="20"/>
              </w:rPr>
              <w:t>Agreed work flow will be demonstrated unless there is a business change</w:t>
            </w:r>
          </w:p>
          <w:p w:rsidR="006F5DEC" w:rsidRPr="00F27FED" w:rsidRDefault="00F27FED" w:rsidP="00F27FED">
            <w:pPr>
              <w:pStyle w:val="Bulletpoints"/>
              <w:numPr>
                <w:ilvl w:val="0"/>
                <w:numId w:val="1"/>
              </w:numPr>
              <w:rPr>
                <w:sz w:val="20"/>
                <w:szCs w:val="20"/>
              </w:rPr>
            </w:pPr>
            <w:r w:rsidRPr="00F27FED">
              <w:rPr>
                <w:sz w:val="20"/>
                <w:szCs w:val="20"/>
              </w:rPr>
              <w:t>Data integrity, accuracy of contractor dispatch and payments</w:t>
            </w:r>
          </w:p>
          <w:p w:rsidR="006F5DEC" w:rsidRPr="00F27FED" w:rsidRDefault="00F27FED" w:rsidP="00F27FED">
            <w:pPr>
              <w:pStyle w:val="Bulletpoints"/>
              <w:numPr>
                <w:ilvl w:val="0"/>
                <w:numId w:val="1"/>
              </w:numPr>
              <w:rPr>
                <w:sz w:val="20"/>
                <w:szCs w:val="20"/>
              </w:rPr>
            </w:pPr>
            <w:r w:rsidRPr="00F27FED">
              <w:rPr>
                <w:sz w:val="20"/>
                <w:szCs w:val="20"/>
              </w:rPr>
              <w:t>Regular and timely implementation of change</w:t>
            </w:r>
          </w:p>
          <w:p w:rsidR="006F5DEC" w:rsidRPr="00F27FED" w:rsidRDefault="00F27FED" w:rsidP="00F27FED">
            <w:pPr>
              <w:pStyle w:val="Bulletpoints"/>
              <w:numPr>
                <w:ilvl w:val="0"/>
                <w:numId w:val="1"/>
              </w:numPr>
              <w:rPr>
                <w:sz w:val="20"/>
                <w:szCs w:val="20"/>
              </w:rPr>
            </w:pPr>
            <w:r w:rsidRPr="00F27FED">
              <w:rPr>
                <w:sz w:val="20"/>
                <w:szCs w:val="20"/>
              </w:rPr>
              <w:t>Identification of system and business process improvements</w:t>
            </w:r>
          </w:p>
          <w:p w:rsidR="00D7189E" w:rsidRPr="00EB0239" w:rsidRDefault="00D7189E" w:rsidP="00D7189E">
            <w:pPr>
              <w:pStyle w:val="Bulletpoints"/>
              <w:numPr>
                <w:ilvl w:val="0"/>
                <w:numId w:val="0"/>
              </w:numPr>
              <w:ind w:left="780" w:hanging="360"/>
            </w:pPr>
          </w:p>
        </w:tc>
      </w:tr>
    </w:tbl>
    <w:p w:rsidR="007F602D" w:rsidRDefault="007F602D" w:rsidP="00366A73"/>
    <w:p w:rsidR="006D0492" w:rsidRDefault="006D0492" w:rsidP="00366A73"/>
    <w:p w:rsidR="006D0492" w:rsidRDefault="006D0492" w:rsidP="00366A73"/>
    <w:p w:rsidR="006D0492" w:rsidRDefault="006D0492" w:rsidP="00366A73"/>
    <w:p w:rsidR="006D0492" w:rsidRDefault="006D0492"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EB0239"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EB0239" w:rsidRDefault="00EA3990" w:rsidP="00EA3990">
            <w:pPr>
              <w:pStyle w:val="titregris"/>
              <w:framePr w:hSpace="0" w:wrap="auto" w:vAnchor="margin" w:hAnchor="text" w:xAlign="left" w:yAlign="inline"/>
              <w:rPr>
                <w:b w:val="0"/>
                <w:sz w:val="18"/>
                <w:szCs w:val="18"/>
              </w:rPr>
            </w:pPr>
            <w:r w:rsidRPr="00EB0239">
              <w:rPr>
                <w:color w:val="FF0000"/>
                <w:sz w:val="18"/>
                <w:szCs w:val="18"/>
              </w:rPr>
              <w:t>7.</w:t>
            </w:r>
            <w:r w:rsidRPr="00EB0239">
              <w:rPr>
                <w:sz w:val="18"/>
                <w:szCs w:val="18"/>
              </w:rPr>
              <w:t xml:space="preserve">  Person Specification </w:t>
            </w:r>
            <w:r w:rsidRPr="00EB0239">
              <w:rPr>
                <w:b w:val="0"/>
                <w:sz w:val="18"/>
                <w:szCs w:val="18"/>
              </w:rPr>
              <w:t>–</w:t>
            </w:r>
            <w:r w:rsidRPr="00EB0239">
              <w:rPr>
                <w:sz w:val="18"/>
                <w:szCs w:val="18"/>
              </w:rPr>
              <w:t xml:space="preserve"> </w:t>
            </w:r>
            <w:r w:rsidRPr="00EB0239">
              <w:rPr>
                <w:b w:val="0"/>
                <w:sz w:val="18"/>
                <w:szCs w:val="18"/>
              </w:rPr>
              <w:t>Indicate the skills, knowledge and experience that the job holder should require to conduct the role effectively</w:t>
            </w:r>
          </w:p>
        </w:tc>
      </w:tr>
      <w:tr w:rsidR="00EA3990" w:rsidRPr="00EB0239" w:rsidTr="00D87554">
        <w:trPr>
          <w:trHeight w:val="3398"/>
        </w:trPr>
        <w:tc>
          <w:tcPr>
            <w:tcW w:w="10458" w:type="dxa"/>
            <w:tcBorders>
              <w:top w:val="nil"/>
              <w:left w:val="single" w:sz="2" w:space="0" w:color="auto"/>
              <w:bottom w:val="single" w:sz="4" w:space="0" w:color="auto"/>
              <w:right w:val="single" w:sz="4" w:space="0" w:color="auto"/>
            </w:tcBorders>
          </w:tcPr>
          <w:p w:rsidR="006D0492" w:rsidRDefault="006D0492" w:rsidP="006D0492">
            <w:pPr>
              <w:pStyle w:val="Puces4"/>
              <w:numPr>
                <w:ilvl w:val="0"/>
                <w:numId w:val="0"/>
              </w:numPr>
              <w:ind w:left="341" w:hanging="171"/>
            </w:pPr>
          </w:p>
          <w:p w:rsidR="006D0492" w:rsidRDefault="006D0492" w:rsidP="00F27FED">
            <w:pPr>
              <w:pStyle w:val="Puces4"/>
              <w:numPr>
                <w:ilvl w:val="0"/>
                <w:numId w:val="1"/>
              </w:numPr>
            </w:pPr>
            <w:r>
              <w:t>A proven record in delivering change programmes, preferably FM related</w:t>
            </w:r>
          </w:p>
          <w:p w:rsidR="004575D9" w:rsidRDefault="004575D9" w:rsidP="00F27FED">
            <w:pPr>
              <w:pStyle w:val="Puces4"/>
              <w:numPr>
                <w:ilvl w:val="0"/>
                <w:numId w:val="1"/>
              </w:numPr>
            </w:pPr>
            <w:r>
              <w:t xml:space="preserve">Integrator model / management agent knowledge, </w:t>
            </w:r>
            <w:proofErr w:type="spellStart"/>
            <w:r>
              <w:t>undersanding</w:t>
            </w:r>
            <w:proofErr w:type="spellEnd"/>
            <w:r>
              <w:t xml:space="preserve"> and proven experience </w:t>
            </w:r>
          </w:p>
          <w:p w:rsidR="006D0492" w:rsidRDefault="006D0492" w:rsidP="00F27FED">
            <w:pPr>
              <w:pStyle w:val="Puces4"/>
              <w:numPr>
                <w:ilvl w:val="0"/>
                <w:numId w:val="1"/>
              </w:numPr>
            </w:pPr>
            <w:r>
              <w:t>Proven facilitation skills</w:t>
            </w:r>
          </w:p>
          <w:p w:rsidR="006D0492" w:rsidRDefault="006D0492" w:rsidP="00F27FED">
            <w:pPr>
              <w:pStyle w:val="Puces4"/>
              <w:numPr>
                <w:ilvl w:val="0"/>
                <w:numId w:val="1"/>
              </w:numPr>
            </w:pPr>
            <w:r>
              <w:t>Experience of building strong client relationships</w:t>
            </w:r>
          </w:p>
          <w:p w:rsidR="006D0492" w:rsidRDefault="006D0492" w:rsidP="00F27FED">
            <w:pPr>
              <w:pStyle w:val="Puces4"/>
              <w:numPr>
                <w:ilvl w:val="0"/>
                <w:numId w:val="1"/>
              </w:numPr>
            </w:pPr>
            <w:r>
              <w:t>Ability to influence outcomes, overcoming barriers to change</w:t>
            </w:r>
          </w:p>
          <w:p w:rsidR="006D0492" w:rsidRDefault="006D0492" w:rsidP="00F27FED">
            <w:pPr>
              <w:pStyle w:val="Puces4"/>
              <w:numPr>
                <w:ilvl w:val="0"/>
                <w:numId w:val="1"/>
              </w:numPr>
            </w:pPr>
            <w:r>
              <w:t xml:space="preserve">Strong MS Office skills together with knowledge and first-hand </w:t>
            </w:r>
            <w:r w:rsidR="00260926">
              <w:t xml:space="preserve">comprehensive </w:t>
            </w:r>
            <w:r>
              <w:t>experience of CAFM systems</w:t>
            </w:r>
          </w:p>
          <w:p w:rsidR="006F5DEC" w:rsidRPr="00F27FED" w:rsidRDefault="00F27FED" w:rsidP="00F27FED">
            <w:pPr>
              <w:pStyle w:val="Puces4"/>
              <w:numPr>
                <w:ilvl w:val="0"/>
                <w:numId w:val="1"/>
              </w:numPr>
            </w:pPr>
            <w:r w:rsidRPr="00F27FED">
              <w:t xml:space="preserve">The ability to be </w:t>
            </w:r>
            <w:proofErr w:type="spellStart"/>
            <w:r w:rsidRPr="00F27FED">
              <w:t>self motivated</w:t>
            </w:r>
            <w:proofErr w:type="spellEnd"/>
            <w:r w:rsidRPr="00F27FED">
              <w:t xml:space="preserve"> and persistent with the flexibility to be a good team player</w:t>
            </w:r>
          </w:p>
          <w:p w:rsidR="006F5DEC" w:rsidRPr="00F27FED" w:rsidRDefault="00F27FED" w:rsidP="00F27FED">
            <w:pPr>
              <w:pStyle w:val="Puces4"/>
              <w:numPr>
                <w:ilvl w:val="0"/>
                <w:numId w:val="1"/>
              </w:numPr>
            </w:pPr>
            <w:r w:rsidRPr="00F27FED">
              <w:t>The ability to create an environment where you support your colleagues</w:t>
            </w:r>
          </w:p>
          <w:p w:rsidR="006F5DEC" w:rsidRPr="00F27FED" w:rsidRDefault="00F27FED" w:rsidP="00F27FED">
            <w:pPr>
              <w:pStyle w:val="Puces4"/>
              <w:numPr>
                <w:ilvl w:val="0"/>
                <w:numId w:val="1"/>
              </w:numPr>
            </w:pPr>
            <w:r w:rsidRPr="00F27FED">
              <w:t>The ability to support an environment where everyone feels valued and listened to</w:t>
            </w:r>
          </w:p>
          <w:p w:rsidR="006F5DEC" w:rsidRPr="00F27FED" w:rsidRDefault="00F27FED" w:rsidP="00F27FED">
            <w:pPr>
              <w:pStyle w:val="Puces4"/>
              <w:numPr>
                <w:ilvl w:val="0"/>
                <w:numId w:val="1"/>
              </w:numPr>
            </w:pPr>
            <w:r w:rsidRPr="00F27FED">
              <w:t>Have excellent communication skills, both written and verbal</w:t>
            </w:r>
          </w:p>
          <w:p w:rsidR="006F5DEC" w:rsidRPr="00F27FED" w:rsidRDefault="00F27FED" w:rsidP="00F27FED">
            <w:pPr>
              <w:pStyle w:val="Puces4"/>
              <w:numPr>
                <w:ilvl w:val="0"/>
                <w:numId w:val="1"/>
              </w:numPr>
            </w:pPr>
            <w:r w:rsidRPr="00F27FED">
              <w:t>The ability to introduce processes which are maintained</w:t>
            </w:r>
          </w:p>
          <w:p w:rsidR="00EA3990" w:rsidRPr="00F27FED" w:rsidRDefault="00F27FED" w:rsidP="00F27FED">
            <w:pPr>
              <w:pStyle w:val="Puces4"/>
              <w:numPr>
                <w:ilvl w:val="0"/>
                <w:numId w:val="1"/>
              </w:numPr>
            </w:pPr>
            <w:r w:rsidRPr="00F27FED">
              <w:rPr>
                <w:lang w:val="en-US"/>
              </w:rPr>
              <w:t xml:space="preserve">Excellent </w:t>
            </w:r>
            <w:proofErr w:type="spellStart"/>
            <w:r w:rsidRPr="00F27FED">
              <w:rPr>
                <w:lang w:val="en-US"/>
              </w:rPr>
              <w:t>organisation</w:t>
            </w:r>
            <w:proofErr w:type="spellEnd"/>
            <w:r w:rsidRPr="00F27FED">
              <w:rPr>
                <w:lang w:val="en-US"/>
              </w:rPr>
              <w:t xml:space="preserve"> skills, with the ability to </w:t>
            </w:r>
            <w:proofErr w:type="spellStart"/>
            <w:r w:rsidRPr="00F27FED">
              <w:rPr>
                <w:lang w:val="en-US"/>
              </w:rPr>
              <w:t>prioritise</w:t>
            </w:r>
            <w:proofErr w:type="spellEnd"/>
          </w:p>
          <w:p w:rsidR="006F5DEC" w:rsidRPr="00F27FED" w:rsidRDefault="00F27FED" w:rsidP="00F27FED">
            <w:pPr>
              <w:pStyle w:val="Puces4"/>
              <w:numPr>
                <w:ilvl w:val="0"/>
                <w:numId w:val="1"/>
              </w:numPr>
            </w:pPr>
            <w:r w:rsidRPr="00F27FED">
              <w:t>Computer aided facilities management system expertise</w:t>
            </w:r>
          </w:p>
          <w:p w:rsidR="00F27FED" w:rsidRPr="00EB0239" w:rsidRDefault="00F27FED" w:rsidP="00F27FED">
            <w:pPr>
              <w:pStyle w:val="Puces4"/>
              <w:numPr>
                <w:ilvl w:val="0"/>
                <w:numId w:val="0"/>
              </w:numPr>
              <w:ind w:left="720"/>
            </w:pPr>
          </w:p>
        </w:tc>
      </w:tr>
    </w:tbl>
    <w:p w:rsidR="007F02BF" w:rsidRDefault="00AC7862" w:rsidP="000E3EF7">
      <w:pPr>
        <w:spacing w:after="200" w:line="276" w:lineRule="auto"/>
        <w:jc w:val="left"/>
      </w:pPr>
    </w:p>
    <w:p w:rsidR="001F62F7" w:rsidRDefault="001F62F7"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EB0239"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EB0239" w:rsidRDefault="00EA3990" w:rsidP="00EA3990">
            <w:pPr>
              <w:pStyle w:val="titregris"/>
              <w:framePr w:hSpace="0" w:wrap="auto" w:vAnchor="margin" w:hAnchor="text" w:xAlign="left" w:yAlign="inline"/>
              <w:rPr>
                <w:b w:val="0"/>
                <w:sz w:val="18"/>
                <w:szCs w:val="18"/>
              </w:rPr>
            </w:pPr>
            <w:r w:rsidRPr="00EB0239">
              <w:rPr>
                <w:color w:val="FF0000"/>
                <w:sz w:val="18"/>
                <w:szCs w:val="18"/>
              </w:rPr>
              <w:t>8.</w:t>
            </w:r>
            <w:r w:rsidRPr="00EB0239">
              <w:rPr>
                <w:sz w:val="18"/>
                <w:szCs w:val="18"/>
              </w:rPr>
              <w:t xml:space="preserve">  Competencies </w:t>
            </w:r>
            <w:r w:rsidRPr="00EB0239">
              <w:rPr>
                <w:b w:val="0"/>
                <w:sz w:val="18"/>
                <w:szCs w:val="18"/>
              </w:rPr>
              <w:t>–</w:t>
            </w:r>
            <w:r w:rsidRPr="00EB0239">
              <w:rPr>
                <w:sz w:val="18"/>
                <w:szCs w:val="18"/>
              </w:rPr>
              <w:t xml:space="preserve"> </w:t>
            </w:r>
            <w:r w:rsidRPr="00EB0239">
              <w:rPr>
                <w:b w:val="0"/>
                <w:sz w:val="18"/>
                <w:szCs w:val="18"/>
              </w:rPr>
              <w:t>Indicate which of the Sodexo core competencies and any professional competencies that the role requires</w:t>
            </w:r>
          </w:p>
        </w:tc>
      </w:tr>
      <w:tr w:rsidR="00EA3990" w:rsidRPr="00EB0239" w:rsidTr="0007446E">
        <w:trPr>
          <w:trHeight w:val="620"/>
        </w:trPr>
        <w:tc>
          <w:tcPr>
            <w:tcW w:w="10456" w:type="dxa"/>
            <w:tcBorders>
              <w:top w:val="nil"/>
              <w:left w:val="single" w:sz="2" w:space="0" w:color="auto"/>
              <w:bottom w:val="single" w:sz="4" w:space="0" w:color="auto"/>
              <w:right w:val="single" w:sz="4" w:space="0" w:color="auto"/>
            </w:tcBorders>
          </w:tcPr>
          <w:p w:rsidR="00EA3990" w:rsidRPr="00EB0239" w:rsidRDefault="00EA3990" w:rsidP="00EA3990">
            <w:pPr>
              <w:spacing w:before="40"/>
              <w:jc w:val="left"/>
              <w:rPr>
                <w:rFonts w:cs="Arial"/>
                <w:color w:val="000000" w:themeColor="text1"/>
                <w:sz w:val="18"/>
                <w:szCs w:val="18"/>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CA6303" w:rsidRPr="00EB0239" w:rsidTr="00CA6303">
              <w:tc>
                <w:tcPr>
                  <w:tcW w:w="4473" w:type="dxa"/>
                  <w:shd w:val="clear" w:color="auto" w:fill="EEECE1" w:themeFill="background2"/>
                </w:tcPr>
                <w:p w:rsidR="00CA6303" w:rsidRPr="00EB0239" w:rsidRDefault="00CA6303" w:rsidP="00D77E90">
                  <w:pPr>
                    <w:pStyle w:val="Puces4"/>
                    <w:framePr w:hSpace="180" w:wrap="around" w:vAnchor="text" w:hAnchor="margin" w:xAlign="center" w:y="192"/>
                    <w:numPr>
                      <w:ilvl w:val="0"/>
                      <w:numId w:val="0"/>
                    </w:numPr>
                    <w:ind w:left="567"/>
                    <w:jc w:val="center"/>
                    <w:rPr>
                      <w:rFonts w:eastAsia="Times New Roman"/>
                      <w:b/>
                      <w:sz w:val="18"/>
                      <w:szCs w:val="18"/>
                    </w:rPr>
                  </w:pPr>
                  <w:r w:rsidRPr="00EB0239">
                    <w:rPr>
                      <w:rFonts w:eastAsia="Times New Roman"/>
                      <w:b/>
                      <w:sz w:val="18"/>
                      <w:szCs w:val="18"/>
                    </w:rPr>
                    <w:t>Competency</w:t>
                  </w:r>
                </w:p>
              </w:tc>
              <w:tc>
                <w:tcPr>
                  <w:tcW w:w="4524" w:type="dxa"/>
                  <w:shd w:val="clear" w:color="auto" w:fill="EEECE1" w:themeFill="background2"/>
                </w:tcPr>
                <w:p w:rsidR="00CA6303" w:rsidRPr="00EB0239" w:rsidRDefault="00CA6303" w:rsidP="00D77E90">
                  <w:pPr>
                    <w:framePr w:hSpace="180" w:wrap="around" w:vAnchor="text" w:hAnchor="margin" w:xAlign="center" w:y="192"/>
                    <w:autoSpaceDE w:val="0"/>
                    <w:autoSpaceDN w:val="0"/>
                    <w:adjustRightInd w:val="0"/>
                    <w:jc w:val="center"/>
                    <w:rPr>
                      <w:rFonts w:eastAsiaTheme="minorEastAsia" w:cs="Arial"/>
                      <w:b/>
                      <w:bCs/>
                      <w:color w:val="58595B"/>
                      <w:sz w:val="18"/>
                      <w:szCs w:val="18"/>
                      <w:lang w:val="en-GB" w:eastAsia="ja-JP"/>
                    </w:rPr>
                  </w:pPr>
                  <w:r w:rsidRPr="00EB0239">
                    <w:rPr>
                      <w:rFonts w:eastAsiaTheme="minorEastAsia" w:cs="Arial"/>
                      <w:b/>
                      <w:bCs/>
                      <w:color w:val="58595B"/>
                      <w:sz w:val="18"/>
                      <w:szCs w:val="18"/>
                      <w:lang w:val="en-GB" w:eastAsia="ja-JP"/>
                    </w:rPr>
                    <w:t>Key Area</w:t>
                  </w:r>
                  <w:r w:rsidR="007622C4" w:rsidRPr="00EB0239">
                    <w:rPr>
                      <w:rFonts w:eastAsiaTheme="minorEastAsia" w:cs="Arial"/>
                      <w:b/>
                      <w:bCs/>
                      <w:color w:val="58595B"/>
                      <w:sz w:val="18"/>
                      <w:szCs w:val="18"/>
                      <w:lang w:val="en-GB" w:eastAsia="ja-JP"/>
                    </w:rPr>
                    <w:t>s</w:t>
                  </w:r>
                </w:p>
              </w:tc>
            </w:tr>
            <w:tr w:rsidR="00EA3990" w:rsidRPr="00EB0239" w:rsidTr="0007446E">
              <w:tc>
                <w:tcPr>
                  <w:tcW w:w="4473" w:type="dxa"/>
                </w:tcPr>
                <w:p w:rsidR="00EA3990" w:rsidRPr="00EB0239" w:rsidRDefault="00EA3990" w:rsidP="00D77E90">
                  <w:pPr>
                    <w:pStyle w:val="Puces4"/>
                    <w:framePr w:hSpace="180" w:wrap="around" w:vAnchor="text" w:hAnchor="margin" w:xAlign="center" w:y="192"/>
                    <w:ind w:left="312" w:hanging="283"/>
                    <w:rPr>
                      <w:sz w:val="18"/>
                      <w:szCs w:val="18"/>
                    </w:rPr>
                  </w:pPr>
                  <w:r w:rsidRPr="00EB0239">
                    <w:rPr>
                      <w:sz w:val="18"/>
                      <w:szCs w:val="18"/>
                    </w:rPr>
                    <w:t>Growth, Client &amp; Customer Satisfaction / Quality of Services provided</w:t>
                  </w:r>
                </w:p>
              </w:tc>
              <w:tc>
                <w:tcPr>
                  <w:tcW w:w="4524" w:type="dxa"/>
                </w:tcPr>
                <w:p w:rsidR="00EA3990" w:rsidRPr="00EB0239" w:rsidRDefault="00CA6303" w:rsidP="00D77E90">
                  <w:pPr>
                    <w:pStyle w:val="ListParagraph"/>
                    <w:framePr w:hSpace="180" w:wrap="around" w:vAnchor="text" w:hAnchor="margin" w:xAlign="center" w:y="192"/>
                    <w:numPr>
                      <w:ilvl w:val="0"/>
                      <w:numId w:val="5"/>
                    </w:numPr>
                    <w:autoSpaceDE w:val="0"/>
                    <w:autoSpaceDN w:val="0"/>
                    <w:adjustRightInd w:val="0"/>
                    <w:ind w:left="233" w:hanging="203"/>
                    <w:jc w:val="left"/>
                    <w:rPr>
                      <w:rFonts w:eastAsiaTheme="minorEastAsia" w:cs="Arial"/>
                      <w:bCs/>
                      <w:color w:val="58595B"/>
                      <w:sz w:val="18"/>
                      <w:szCs w:val="18"/>
                      <w:lang w:val="en-GB" w:eastAsia="ja-JP"/>
                    </w:rPr>
                  </w:pPr>
                  <w:r w:rsidRPr="00EB0239">
                    <w:rPr>
                      <w:rFonts w:eastAsiaTheme="minorEastAsia" w:cs="Arial"/>
                      <w:bCs/>
                      <w:color w:val="58595B"/>
                      <w:sz w:val="18"/>
                      <w:szCs w:val="18"/>
                      <w:lang w:val="en-GB" w:eastAsia="ja-JP"/>
                    </w:rPr>
                    <w:t>Focusing on client and customer</w:t>
                  </w:r>
                </w:p>
                <w:p w:rsidR="00CA6303" w:rsidRPr="00EB0239" w:rsidRDefault="00CA6303" w:rsidP="00D77E90">
                  <w:pPr>
                    <w:pStyle w:val="ListParagraph"/>
                    <w:framePr w:hSpace="180" w:wrap="around" w:vAnchor="text" w:hAnchor="margin" w:xAlign="center" w:y="192"/>
                    <w:numPr>
                      <w:ilvl w:val="0"/>
                      <w:numId w:val="5"/>
                    </w:numPr>
                    <w:autoSpaceDE w:val="0"/>
                    <w:autoSpaceDN w:val="0"/>
                    <w:adjustRightInd w:val="0"/>
                    <w:ind w:left="233" w:hanging="203"/>
                    <w:jc w:val="left"/>
                    <w:rPr>
                      <w:rFonts w:eastAsiaTheme="minorEastAsia" w:cs="Arial"/>
                      <w:bCs/>
                      <w:color w:val="58595B"/>
                      <w:sz w:val="18"/>
                      <w:szCs w:val="18"/>
                      <w:lang w:val="en-GB" w:eastAsia="ja-JP"/>
                    </w:rPr>
                  </w:pPr>
                  <w:r w:rsidRPr="00EB0239">
                    <w:rPr>
                      <w:rFonts w:eastAsiaTheme="minorEastAsia" w:cs="Arial"/>
                      <w:bCs/>
                      <w:color w:val="58595B"/>
                      <w:sz w:val="18"/>
                      <w:szCs w:val="18"/>
                      <w:lang w:val="en-GB" w:eastAsia="ja-JP"/>
                    </w:rPr>
                    <w:t>Strategy and implementation</w:t>
                  </w:r>
                </w:p>
              </w:tc>
            </w:tr>
            <w:tr w:rsidR="00EA3990" w:rsidRPr="00EB0239" w:rsidTr="0007446E">
              <w:tc>
                <w:tcPr>
                  <w:tcW w:w="4473" w:type="dxa"/>
                </w:tcPr>
                <w:p w:rsidR="00EA3990" w:rsidRPr="00EB0239" w:rsidRDefault="00EA3990" w:rsidP="00D77E90">
                  <w:pPr>
                    <w:pStyle w:val="Puces4"/>
                    <w:framePr w:hSpace="180" w:wrap="around" w:vAnchor="text" w:hAnchor="margin" w:xAlign="center" w:y="192"/>
                    <w:ind w:left="312" w:hanging="283"/>
                    <w:rPr>
                      <w:sz w:val="18"/>
                      <w:szCs w:val="18"/>
                    </w:rPr>
                  </w:pPr>
                  <w:r w:rsidRPr="00EB0239">
                    <w:rPr>
                      <w:sz w:val="18"/>
                      <w:szCs w:val="18"/>
                    </w:rPr>
                    <w:t>Rigorous management of results</w:t>
                  </w:r>
                </w:p>
              </w:tc>
              <w:tc>
                <w:tcPr>
                  <w:tcW w:w="4524" w:type="dxa"/>
                </w:tcPr>
                <w:p w:rsidR="00EA3990" w:rsidRPr="00EB0239" w:rsidRDefault="00BE78C2" w:rsidP="00D77E90">
                  <w:pPr>
                    <w:pStyle w:val="ListParagraph"/>
                    <w:framePr w:hSpace="180" w:wrap="around" w:vAnchor="text" w:hAnchor="margin" w:xAlign="center" w:y="192"/>
                    <w:numPr>
                      <w:ilvl w:val="0"/>
                      <w:numId w:val="5"/>
                    </w:numPr>
                    <w:autoSpaceDE w:val="0"/>
                    <w:autoSpaceDN w:val="0"/>
                    <w:adjustRightInd w:val="0"/>
                    <w:ind w:left="233" w:hanging="203"/>
                    <w:jc w:val="left"/>
                    <w:rPr>
                      <w:rFonts w:eastAsiaTheme="minorEastAsia" w:cs="Arial"/>
                      <w:bCs/>
                      <w:color w:val="58595B"/>
                      <w:sz w:val="18"/>
                      <w:szCs w:val="18"/>
                      <w:lang w:val="en-GB" w:eastAsia="ja-JP"/>
                    </w:rPr>
                  </w:pPr>
                  <w:r w:rsidRPr="00EB0239">
                    <w:rPr>
                      <w:rFonts w:eastAsiaTheme="minorEastAsia" w:cs="Arial"/>
                      <w:bCs/>
                      <w:color w:val="58595B"/>
                      <w:sz w:val="18"/>
                      <w:szCs w:val="18"/>
                      <w:lang w:val="en-GB" w:eastAsia="ja-JP"/>
                    </w:rPr>
                    <w:t>Business and financial acumen</w:t>
                  </w:r>
                </w:p>
              </w:tc>
            </w:tr>
            <w:tr w:rsidR="00EA3990" w:rsidRPr="00EB0239" w:rsidTr="0007446E">
              <w:tc>
                <w:tcPr>
                  <w:tcW w:w="4473" w:type="dxa"/>
                </w:tcPr>
                <w:p w:rsidR="00EA3990" w:rsidRPr="00EB0239" w:rsidRDefault="00CA6303" w:rsidP="00D77E90">
                  <w:pPr>
                    <w:pStyle w:val="Puces4"/>
                    <w:framePr w:hSpace="180" w:wrap="around" w:vAnchor="text" w:hAnchor="margin" w:xAlign="center" w:y="192"/>
                    <w:ind w:left="312" w:hanging="283"/>
                    <w:rPr>
                      <w:sz w:val="18"/>
                      <w:szCs w:val="18"/>
                    </w:rPr>
                  </w:pPr>
                  <w:r w:rsidRPr="00EB0239">
                    <w:rPr>
                      <w:sz w:val="18"/>
                      <w:szCs w:val="18"/>
                    </w:rPr>
                    <w:t>Innovation and Change</w:t>
                  </w:r>
                </w:p>
              </w:tc>
              <w:tc>
                <w:tcPr>
                  <w:tcW w:w="4524" w:type="dxa"/>
                </w:tcPr>
                <w:p w:rsidR="00BE78C2" w:rsidRPr="00EB0239" w:rsidRDefault="00BE78C2" w:rsidP="00D77E90">
                  <w:pPr>
                    <w:pStyle w:val="ListParagraph"/>
                    <w:framePr w:hSpace="180" w:wrap="around" w:vAnchor="text" w:hAnchor="margin" w:xAlign="center" w:y="192"/>
                    <w:numPr>
                      <w:ilvl w:val="0"/>
                      <w:numId w:val="5"/>
                    </w:numPr>
                    <w:autoSpaceDE w:val="0"/>
                    <w:autoSpaceDN w:val="0"/>
                    <w:adjustRightInd w:val="0"/>
                    <w:ind w:left="233" w:hanging="203"/>
                    <w:jc w:val="left"/>
                    <w:rPr>
                      <w:rFonts w:eastAsiaTheme="minorEastAsia" w:cs="Arial"/>
                      <w:bCs/>
                      <w:color w:val="58595B"/>
                      <w:sz w:val="18"/>
                      <w:szCs w:val="18"/>
                      <w:lang w:val="en-GB" w:eastAsia="ja-JP"/>
                    </w:rPr>
                  </w:pPr>
                  <w:r w:rsidRPr="00EB0239">
                    <w:rPr>
                      <w:rFonts w:eastAsiaTheme="minorEastAsia" w:cs="Arial"/>
                      <w:bCs/>
                      <w:color w:val="58595B"/>
                      <w:sz w:val="18"/>
                      <w:szCs w:val="18"/>
                      <w:lang w:val="en-GB" w:eastAsia="ja-JP"/>
                    </w:rPr>
                    <w:t>Intellectual agility and eagerness to learn</w:t>
                  </w:r>
                </w:p>
                <w:p w:rsidR="00BE78C2" w:rsidRPr="00EB0239" w:rsidRDefault="00BE78C2" w:rsidP="00D77E90">
                  <w:pPr>
                    <w:pStyle w:val="ListParagraph"/>
                    <w:framePr w:hSpace="180" w:wrap="around" w:vAnchor="text" w:hAnchor="margin" w:xAlign="center" w:y="192"/>
                    <w:numPr>
                      <w:ilvl w:val="0"/>
                      <w:numId w:val="5"/>
                    </w:numPr>
                    <w:autoSpaceDE w:val="0"/>
                    <w:autoSpaceDN w:val="0"/>
                    <w:adjustRightInd w:val="0"/>
                    <w:ind w:left="233" w:hanging="203"/>
                    <w:jc w:val="left"/>
                    <w:rPr>
                      <w:rFonts w:eastAsiaTheme="minorEastAsia" w:cs="Arial"/>
                      <w:bCs/>
                      <w:color w:val="58595B"/>
                      <w:sz w:val="18"/>
                      <w:szCs w:val="18"/>
                      <w:lang w:val="en-GB" w:eastAsia="ja-JP"/>
                    </w:rPr>
                  </w:pPr>
                  <w:r w:rsidRPr="00EB0239">
                    <w:rPr>
                      <w:rFonts w:eastAsiaTheme="minorEastAsia" w:cs="Arial"/>
                      <w:bCs/>
                      <w:color w:val="58595B"/>
                      <w:sz w:val="18"/>
                      <w:szCs w:val="18"/>
                      <w:lang w:val="en-GB" w:eastAsia="ja-JP"/>
                    </w:rPr>
                    <w:t>Personal and influencing skills</w:t>
                  </w:r>
                </w:p>
                <w:p w:rsidR="00EA3990" w:rsidRPr="00F27FED" w:rsidRDefault="00BE78C2" w:rsidP="00D77E90">
                  <w:pPr>
                    <w:pStyle w:val="ListParagraph"/>
                    <w:framePr w:hSpace="180" w:wrap="around" w:vAnchor="text" w:hAnchor="margin" w:xAlign="center" w:y="192"/>
                    <w:numPr>
                      <w:ilvl w:val="0"/>
                      <w:numId w:val="5"/>
                    </w:numPr>
                    <w:autoSpaceDE w:val="0"/>
                    <w:autoSpaceDN w:val="0"/>
                    <w:adjustRightInd w:val="0"/>
                    <w:ind w:left="233" w:hanging="203"/>
                    <w:jc w:val="left"/>
                    <w:rPr>
                      <w:rFonts w:eastAsiaTheme="minorEastAsia" w:cs="Arial"/>
                      <w:bCs/>
                      <w:color w:val="58595B"/>
                      <w:sz w:val="18"/>
                      <w:szCs w:val="18"/>
                      <w:lang w:val="en-GB" w:eastAsia="ja-JP"/>
                    </w:rPr>
                  </w:pPr>
                  <w:r w:rsidRPr="00EB0239">
                    <w:rPr>
                      <w:rFonts w:eastAsiaTheme="minorEastAsia" w:cs="Arial"/>
                      <w:color w:val="58595B"/>
                      <w:sz w:val="18"/>
                      <w:szCs w:val="18"/>
                      <w:lang w:val="en-GB" w:eastAsia="ja-JP"/>
                    </w:rPr>
                    <w:t>Driving for change</w:t>
                  </w:r>
                </w:p>
                <w:p w:rsidR="00F27FED" w:rsidRPr="00EB0239" w:rsidRDefault="00F27FED" w:rsidP="00D77E90">
                  <w:pPr>
                    <w:pStyle w:val="ListParagraph"/>
                    <w:framePr w:hSpace="180" w:wrap="around" w:vAnchor="text" w:hAnchor="margin" w:xAlign="center" w:y="192"/>
                    <w:numPr>
                      <w:ilvl w:val="0"/>
                      <w:numId w:val="5"/>
                    </w:numPr>
                    <w:autoSpaceDE w:val="0"/>
                    <w:autoSpaceDN w:val="0"/>
                    <w:adjustRightInd w:val="0"/>
                    <w:ind w:left="233" w:hanging="203"/>
                    <w:jc w:val="left"/>
                    <w:rPr>
                      <w:rFonts w:eastAsiaTheme="minorEastAsia" w:cs="Arial"/>
                      <w:bCs/>
                      <w:color w:val="58595B"/>
                      <w:sz w:val="18"/>
                      <w:szCs w:val="18"/>
                      <w:lang w:val="en-GB" w:eastAsia="ja-JP"/>
                    </w:rPr>
                  </w:pPr>
                  <w:r>
                    <w:rPr>
                      <w:rFonts w:eastAsiaTheme="minorEastAsia" w:cs="Arial"/>
                      <w:color w:val="58595B"/>
                      <w:sz w:val="18"/>
                      <w:szCs w:val="18"/>
                      <w:lang w:val="en-GB" w:eastAsia="ja-JP"/>
                    </w:rPr>
                    <w:t>Data Accuracy</w:t>
                  </w:r>
                </w:p>
              </w:tc>
            </w:tr>
          </w:tbl>
          <w:p w:rsidR="00EA3990" w:rsidRPr="00EB0239" w:rsidRDefault="00EA3990" w:rsidP="00EA3990">
            <w:pPr>
              <w:spacing w:before="40"/>
              <w:ind w:left="720"/>
              <w:jc w:val="left"/>
              <w:rPr>
                <w:rFonts w:cs="Arial"/>
                <w:color w:val="000000" w:themeColor="text1"/>
                <w:sz w:val="18"/>
                <w:szCs w:val="18"/>
                <w:lang w:val="en-GB"/>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EB0239"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EB0239" w:rsidRDefault="00E57078" w:rsidP="00E57078">
            <w:pPr>
              <w:pStyle w:val="titregris"/>
              <w:framePr w:hSpace="0" w:wrap="auto" w:vAnchor="margin" w:hAnchor="text" w:xAlign="left" w:yAlign="inline"/>
              <w:rPr>
                <w:b w:val="0"/>
                <w:sz w:val="18"/>
                <w:szCs w:val="18"/>
              </w:rPr>
            </w:pPr>
            <w:r w:rsidRPr="00EB0239">
              <w:rPr>
                <w:color w:val="FF0000"/>
                <w:sz w:val="18"/>
                <w:szCs w:val="18"/>
              </w:rPr>
              <w:t>9.</w:t>
            </w:r>
            <w:r w:rsidRPr="00EB0239">
              <w:rPr>
                <w:sz w:val="18"/>
                <w:szCs w:val="18"/>
              </w:rPr>
              <w:t xml:space="preserve">  Management Approval </w:t>
            </w:r>
            <w:r w:rsidRPr="00EB0239">
              <w:rPr>
                <w:b w:val="0"/>
                <w:sz w:val="18"/>
                <w:szCs w:val="18"/>
              </w:rPr>
              <w:t>–</w:t>
            </w:r>
            <w:r w:rsidRPr="00EB0239">
              <w:rPr>
                <w:sz w:val="18"/>
                <w:szCs w:val="18"/>
              </w:rPr>
              <w:t xml:space="preserve"> </w:t>
            </w:r>
            <w:r w:rsidRPr="00EB0239">
              <w:rPr>
                <w:b w:val="0"/>
                <w:sz w:val="18"/>
                <w:szCs w:val="18"/>
              </w:rPr>
              <w:t>To be completed by document owner</w:t>
            </w:r>
          </w:p>
        </w:tc>
      </w:tr>
      <w:tr w:rsidR="00E57078" w:rsidRPr="00EB0239" w:rsidTr="00353228">
        <w:trPr>
          <w:trHeight w:val="620"/>
        </w:trPr>
        <w:tc>
          <w:tcPr>
            <w:tcW w:w="10456" w:type="dxa"/>
            <w:tcBorders>
              <w:top w:val="nil"/>
              <w:left w:val="single" w:sz="2" w:space="0" w:color="auto"/>
              <w:bottom w:val="single" w:sz="4" w:space="0" w:color="auto"/>
              <w:right w:val="single" w:sz="4" w:space="0" w:color="auto"/>
            </w:tcBorders>
          </w:tcPr>
          <w:p w:rsidR="00E57078" w:rsidRPr="00EB0239" w:rsidRDefault="00E57078" w:rsidP="00353228">
            <w:pPr>
              <w:spacing w:before="40"/>
              <w:jc w:val="left"/>
              <w:rPr>
                <w:rFonts w:cs="Arial"/>
                <w:color w:val="000000" w:themeColor="text1"/>
                <w:sz w:val="18"/>
                <w:szCs w:val="18"/>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RPr="00EB0239" w:rsidTr="00E57078">
              <w:tc>
                <w:tcPr>
                  <w:tcW w:w="2122" w:type="dxa"/>
                </w:tcPr>
                <w:p w:rsidR="00E57078" w:rsidRPr="00EB0239" w:rsidRDefault="00E57078" w:rsidP="00D77E90">
                  <w:pPr>
                    <w:framePr w:hSpace="180" w:wrap="around" w:vAnchor="text" w:hAnchor="margin" w:xAlign="center" w:y="192"/>
                    <w:spacing w:before="40"/>
                    <w:jc w:val="left"/>
                    <w:rPr>
                      <w:rFonts w:cs="Arial"/>
                      <w:color w:val="000000" w:themeColor="text1"/>
                      <w:sz w:val="18"/>
                      <w:szCs w:val="18"/>
                      <w:lang w:val="en-GB"/>
                    </w:rPr>
                  </w:pPr>
                  <w:r w:rsidRPr="00EB0239">
                    <w:rPr>
                      <w:rFonts w:cs="Arial"/>
                      <w:color w:val="000000" w:themeColor="text1"/>
                      <w:sz w:val="18"/>
                      <w:szCs w:val="18"/>
                      <w:lang w:val="en-GB"/>
                    </w:rPr>
                    <w:t>Version</w:t>
                  </w:r>
                </w:p>
              </w:tc>
              <w:tc>
                <w:tcPr>
                  <w:tcW w:w="2991" w:type="dxa"/>
                </w:tcPr>
                <w:p w:rsidR="00E57078" w:rsidRPr="00EB0239" w:rsidRDefault="00AD4F59" w:rsidP="00D77E90">
                  <w:pPr>
                    <w:framePr w:hSpace="180" w:wrap="around" w:vAnchor="text" w:hAnchor="margin" w:xAlign="center" w:y="192"/>
                    <w:spacing w:before="40"/>
                    <w:jc w:val="left"/>
                    <w:rPr>
                      <w:rFonts w:cs="Arial"/>
                      <w:color w:val="000000" w:themeColor="text1"/>
                      <w:sz w:val="18"/>
                      <w:szCs w:val="18"/>
                      <w:lang w:val="en-GB"/>
                    </w:rPr>
                  </w:pPr>
                  <w:r w:rsidRPr="00EB0239">
                    <w:rPr>
                      <w:rFonts w:cs="Arial"/>
                      <w:color w:val="000000" w:themeColor="text1"/>
                      <w:sz w:val="18"/>
                      <w:szCs w:val="18"/>
                      <w:lang w:val="en-GB"/>
                    </w:rPr>
                    <w:t>1.0</w:t>
                  </w:r>
                </w:p>
              </w:tc>
              <w:tc>
                <w:tcPr>
                  <w:tcW w:w="2557" w:type="dxa"/>
                </w:tcPr>
                <w:p w:rsidR="00E57078" w:rsidRPr="00EB0239" w:rsidRDefault="00E57078" w:rsidP="00D77E90">
                  <w:pPr>
                    <w:framePr w:hSpace="180" w:wrap="around" w:vAnchor="text" w:hAnchor="margin" w:xAlign="center" w:y="192"/>
                    <w:spacing w:before="40"/>
                    <w:jc w:val="left"/>
                    <w:rPr>
                      <w:rFonts w:cs="Arial"/>
                      <w:color w:val="000000" w:themeColor="text1"/>
                      <w:sz w:val="18"/>
                      <w:szCs w:val="18"/>
                      <w:lang w:val="en-GB"/>
                    </w:rPr>
                  </w:pPr>
                  <w:r w:rsidRPr="00EB0239">
                    <w:rPr>
                      <w:rFonts w:cs="Arial"/>
                      <w:color w:val="000000" w:themeColor="text1"/>
                      <w:sz w:val="18"/>
                      <w:szCs w:val="18"/>
                      <w:lang w:val="en-GB"/>
                    </w:rPr>
                    <w:t>Date</w:t>
                  </w:r>
                </w:p>
              </w:tc>
              <w:tc>
                <w:tcPr>
                  <w:tcW w:w="2557" w:type="dxa"/>
                </w:tcPr>
                <w:p w:rsidR="00E57078" w:rsidRPr="00EB0239" w:rsidRDefault="00180F81" w:rsidP="00D77E90">
                  <w:pPr>
                    <w:framePr w:hSpace="180" w:wrap="around" w:vAnchor="text" w:hAnchor="margin" w:xAlign="center" w:y="192"/>
                    <w:spacing w:before="40"/>
                    <w:jc w:val="left"/>
                    <w:rPr>
                      <w:rFonts w:cs="Arial"/>
                      <w:color w:val="000000" w:themeColor="text1"/>
                      <w:sz w:val="18"/>
                      <w:szCs w:val="18"/>
                      <w:lang w:val="en-GB"/>
                    </w:rPr>
                  </w:pPr>
                  <w:r>
                    <w:rPr>
                      <w:rFonts w:cs="Arial"/>
                      <w:color w:val="000000" w:themeColor="text1"/>
                      <w:sz w:val="18"/>
                      <w:szCs w:val="18"/>
                      <w:lang w:val="en-GB"/>
                    </w:rPr>
                    <w:t>14</w:t>
                  </w:r>
                  <w:r w:rsidRPr="00180F81">
                    <w:rPr>
                      <w:rFonts w:cs="Arial"/>
                      <w:color w:val="000000" w:themeColor="text1"/>
                      <w:sz w:val="18"/>
                      <w:szCs w:val="18"/>
                      <w:vertAlign w:val="superscript"/>
                      <w:lang w:val="en-GB"/>
                    </w:rPr>
                    <w:t>th</w:t>
                  </w:r>
                  <w:r w:rsidR="00F27FED">
                    <w:rPr>
                      <w:rFonts w:cs="Arial"/>
                      <w:color w:val="000000" w:themeColor="text1"/>
                      <w:sz w:val="18"/>
                      <w:szCs w:val="18"/>
                      <w:lang w:val="en-GB"/>
                    </w:rPr>
                    <w:t xml:space="preserve"> June 2017</w:t>
                  </w:r>
                </w:p>
              </w:tc>
            </w:tr>
            <w:tr w:rsidR="00E57078" w:rsidRPr="00EB0239" w:rsidTr="00E57078">
              <w:tc>
                <w:tcPr>
                  <w:tcW w:w="2122" w:type="dxa"/>
                </w:tcPr>
                <w:p w:rsidR="00E57078" w:rsidRPr="00EB0239" w:rsidRDefault="00E57078" w:rsidP="00D77E90">
                  <w:pPr>
                    <w:framePr w:hSpace="180" w:wrap="around" w:vAnchor="text" w:hAnchor="margin" w:xAlign="center" w:y="192"/>
                    <w:spacing w:before="40"/>
                    <w:jc w:val="left"/>
                    <w:rPr>
                      <w:rFonts w:cs="Arial"/>
                      <w:color w:val="000000" w:themeColor="text1"/>
                      <w:sz w:val="18"/>
                      <w:szCs w:val="18"/>
                      <w:lang w:val="en-GB"/>
                    </w:rPr>
                  </w:pPr>
                  <w:r w:rsidRPr="00EB0239">
                    <w:rPr>
                      <w:rFonts w:cs="Arial"/>
                      <w:color w:val="000000" w:themeColor="text1"/>
                      <w:sz w:val="18"/>
                      <w:szCs w:val="18"/>
                      <w:lang w:val="en-GB"/>
                    </w:rPr>
                    <w:t>Document Owner</w:t>
                  </w:r>
                </w:p>
              </w:tc>
              <w:tc>
                <w:tcPr>
                  <w:tcW w:w="8105" w:type="dxa"/>
                  <w:gridSpan w:val="3"/>
                </w:tcPr>
                <w:p w:rsidR="00E57078" w:rsidRPr="00EB0239" w:rsidRDefault="00E57078" w:rsidP="00D77E90">
                  <w:pPr>
                    <w:framePr w:hSpace="180" w:wrap="around" w:vAnchor="text" w:hAnchor="margin" w:xAlign="center" w:y="192"/>
                    <w:spacing w:before="40"/>
                    <w:jc w:val="left"/>
                    <w:rPr>
                      <w:rFonts w:cs="Arial"/>
                      <w:color w:val="000000" w:themeColor="text1"/>
                      <w:sz w:val="18"/>
                      <w:szCs w:val="18"/>
                      <w:lang w:val="en-GB"/>
                    </w:rPr>
                  </w:pPr>
                </w:p>
              </w:tc>
            </w:tr>
          </w:tbl>
          <w:p w:rsidR="00E57078" w:rsidRPr="00EB0239" w:rsidRDefault="00E57078" w:rsidP="00353228">
            <w:pPr>
              <w:spacing w:before="40"/>
              <w:ind w:left="720"/>
              <w:jc w:val="left"/>
              <w:rPr>
                <w:rFonts w:cs="Arial"/>
                <w:color w:val="000000" w:themeColor="text1"/>
                <w:sz w:val="18"/>
                <w:szCs w:val="18"/>
                <w:lang w:val="en-GB"/>
              </w:rPr>
            </w:pPr>
          </w:p>
        </w:tc>
      </w:tr>
    </w:tbl>
    <w:p w:rsidR="00E57078" w:rsidRDefault="00E57078" w:rsidP="00E57078">
      <w:pPr>
        <w:spacing w:after="200" w:line="276" w:lineRule="auto"/>
        <w:jc w:val="left"/>
      </w:pPr>
    </w:p>
    <w:p w:rsidR="00180F81" w:rsidRDefault="00180F81" w:rsidP="000E3EF7">
      <w:pPr>
        <w:spacing w:after="200" w:line="276" w:lineRule="auto"/>
        <w:jc w:val="left"/>
      </w:pPr>
    </w:p>
    <w:p w:rsidR="00180F81" w:rsidRPr="00180F81" w:rsidRDefault="00180F81" w:rsidP="00180F81"/>
    <w:p w:rsidR="00180F81" w:rsidRPr="00180F81" w:rsidRDefault="00180F81" w:rsidP="00180F81"/>
    <w:p w:rsidR="00E57078" w:rsidRPr="00180F81" w:rsidRDefault="00E57078" w:rsidP="00180F81">
      <w:pPr>
        <w:tabs>
          <w:tab w:val="left" w:pos="6854"/>
        </w:tabs>
      </w:pPr>
    </w:p>
    <w:sectPr w:rsidR="00E57078" w:rsidRPr="00180F81"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3" w:usb2="00000000" w:usb3="00000000" w:csb0="0000009F" w:csb1="00000000"/>
  </w:font>
  <w:font w:name="MorrisonsKievit-ACC-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6.9pt;height:9.8pt" o:bullet="t">
        <v:imagedata r:id="rId1" o:title="carre-rouge"/>
      </v:shape>
    </w:pict>
  </w:numPicBullet>
  <w:abstractNum w:abstractNumId="0">
    <w:nsid w:val="02D96681"/>
    <w:multiLevelType w:val="hybridMultilevel"/>
    <w:tmpl w:val="D36EE3D8"/>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F03B29"/>
    <w:multiLevelType w:val="hybridMultilevel"/>
    <w:tmpl w:val="1D42AE50"/>
    <w:lvl w:ilvl="0" w:tplc="CF128BF4">
      <w:start w:val="1"/>
      <w:numFmt w:val="bullet"/>
      <w:pStyle w:val="Bulletpoints"/>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232B5BF9"/>
    <w:multiLevelType w:val="hybridMultilevel"/>
    <w:tmpl w:val="469E8050"/>
    <w:lvl w:ilvl="0" w:tplc="F2B6EFF6">
      <w:start w:val="1"/>
      <w:numFmt w:val="bullet"/>
      <w:lvlText w:val="−"/>
      <w:lvlJc w:val="left"/>
      <w:pPr>
        <w:ind w:left="720" w:hanging="360"/>
      </w:pPr>
      <w:rPr>
        <w:rFonts w:ascii="Arial" w:hAnsi="Arial"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29618C"/>
    <w:multiLevelType w:val="hybridMultilevel"/>
    <w:tmpl w:val="E924AE16"/>
    <w:lvl w:ilvl="0" w:tplc="0D8ABB10">
      <w:start w:val="1"/>
      <w:numFmt w:val="bullet"/>
      <w:lvlText w:val="•"/>
      <w:lvlJc w:val="left"/>
      <w:pPr>
        <w:tabs>
          <w:tab w:val="num" w:pos="720"/>
        </w:tabs>
        <w:ind w:left="720" w:hanging="360"/>
      </w:pPr>
      <w:rPr>
        <w:rFonts w:ascii="Arial" w:hAnsi="Arial" w:hint="default"/>
      </w:rPr>
    </w:lvl>
    <w:lvl w:ilvl="1" w:tplc="E958925A" w:tentative="1">
      <w:start w:val="1"/>
      <w:numFmt w:val="bullet"/>
      <w:lvlText w:val="•"/>
      <w:lvlJc w:val="left"/>
      <w:pPr>
        <w:tabs>
          <w:tab w:val="num" w:pos="1440"/>
        </w:tabs>
        <w:ind w:left="1440" w:hanging="360"/>
      </w:pPr>
      <w:rPr>
        <w:rFonts w:ascii="Arial" w:hAnsi="Arial" w:hint="default"/>
      </w:rPr>
    </w:lvl>
    <w:lvl w:ilvl="2" w:tplc="F3943E34" w:tentative="1">
      <w:start w:val="1"/>
      <w:numFmt w:val="bullet"/>
      <w:lvlText w:val="•"/>
      <w:lvlJc w:val="left"/>
      <w:pPr>
        <w:tabs>
          <w:tab w:val="num" w:pos="2160"/>
        </w:tabs>
        <w:ind w:left="2160" w:hanging="360"/>
      </w:pPr>
      <w:rPr>
        <w:rFonts w:ascii="Arial" w:hAnsi="Arial" w:hint="default"/>
      </w:rPr>
    </w:lvl>
    <w:lvl w:ilvl="3" w:tplc="B67EB278" w:tentative="1">
      <w:start w:val="1"/>
      <w:numFmt w:val="bullet"/>
      <w:lvlText w:val="•"/>
      <w:lvlJc w:val="left"/>
      <w:pPr>
        <w:tabs>
          <w:tab w:val="num" w:pos="2880"/>
        </w:tabs>
        <w:ind w:left="2880" w:hanging="360"/>
      </w:pPr>
      <w:rPr>
        <w:rFonts w:ascii="Arial" w:hAnsi="Arial" w:hint="default"/>
      </w:rPr>
    </w:lvl>
    <w:lvl w:ilvl="4" w:tplc="3C3E6ABE" w:tentative="1">
      <w:start w:val="1"/>
      <w:numFmt w:val="bullet"/>
      <w:lvlText w:val="•"/>
      <w:lvlJc w:val="left"/>
      <w:pPr>
        <w:tabs>
          <w:tab w:val="num" w:pos="3600"/>
        </w:tabs>
        <w:ind w:left="3600" w:hanging="360"/>
      </w:pPr>
      <w:rPr>
        <w:rFonts w:ascii="Arial" w:hAnsi="Arial" w:hint="default"/>
      </w:rPr>
    </w:lvl>
    <w:lvl w:ilvl="5" w:tplc="978C7CDE" w:tentative="1">
      <w:start w:val="1"/>
      <w:numFmt w:val="bullet"/>
      <w:lvlText w:val="•"/>
      <w:lvlJc w:val="left"/>
      <w:pPr>
        <w:tabs>
          <w:tab w:val="num" w:pos="4320"/>
        </w:tabs>
        <w:ind w:left="4320" w:hanging="360"/>
      </w:pPr>
      <w:rPr>
        <w:rFonts w:ascii="Arial" w:hAnsi="Arial" w:hint="default"/>
      </w:rPr>
    </w:lvl>
    <w:lvl w:ilvl="6" w:tplc="E882428C" w:tentative="1">
      <w:start w:val="1"/>
      <w:numFmt w:val="bullet"/>
      <w:lvlText w:val="•"/>
      <w:lvlJc w:val="left"/>
      <w:pPr>
        <w:tabs>
          <w:tab w:val="num" w:pos="5040"/>
        </w:tabs>
        <w:ind w:left="5040" w:hanging="360"/>
      </w:pPr>
      <w:rPr>
        <w:rFonts w:ascii="Arial" w:hAnsi="Arial" w:hint="default"/>
      </w:rPr>
    </w:lvl>
    <w:lvl w:ilvl="7" w:tplc="44C46666" w:tentative="1">
      <w:start w:val="1"/>
      <w:numFmt w:val="bullet"/>
      <w:lvlText w:val="•"/>
      <w:lvlJc w:val="left"/>
      <w:pPr>
        <w:tabs>
          <w:tab w:val="num" w:pos="5760"/>
        </w:tabs>
        <w:ind w:left="5760" w:hanging="360"/>
      </w:pPr>
      <w:rPr>
        <w:rFonts w:ascii="Arial" w:hAnsi="Arial" w:hint="default"/>
      </w:rPr>
    </w:lvl>
    <w:lvl w:ilvl="8" w:tplc="B330D066" w:tentative="1">
      <w:start w:val="1"/>
      <w:numFmt w:val="bullet"/>
      <w:lvlText w:val="•"/>
      <w:lvlJc w:val="left"/>
      <w:pPr>
        <w:tabs>
          <w:tab w:val="num" w:pos="6480"/>
        </w:tabs>
        <w:ind w:left="6480" w:hanging="360"/>
      </w:pPr>
      <w:rPr>
        <w:rFonts w:ascii="Arial" w:hAnsi="Arial" w:hint="default"/>
      </w:rPr>
    </w:lvl>
  </w:abstractNum>
  <w:abstractNum w:abstractNumId="5">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C67FD8"/>
    <w:multiLevelType w:val="hybridMultilevel"/>
    <w:tmpl w:val="9E968DCC"/>
    <w:lvl w:ilvl="0" w:tplc="400EB2AC">
      <w:start w:val="1"/>
      <w:numFmt w:val="bullet"/>
      <w:lvlText w:val="•"/>
      <w:lvlJc w:val="left"/>
      <w:pPr>
        <w:tabs>
          <w:tab w:val="num" w:pos="720"/>
        </w:tabs>
        <w:ind w:left="720" w:hanging="360"/>
      </w:pPr>
      <w:rPr>
        <w:rFonts w:ascii="Arial" w:hAnsi="Arial" w:hint="default"/>
      </w:rPr>
    </w:lvl>
    <w:lvl w:ilvl="1" w:tplc="F5D81104" w:tentative="1">
      <w:start w:val="1"/>
      <w:numFmt w:val="bullet"/>
      <w:lvlText w:val="•"/>
      <w:lvlJc w:val="left"/>
      <w:pPr>
        <w:tabs>
          <w:tab w:val="num" w:pos="1440"/>
        </w:tabs>
        <w:ind w:left="1440" w:hanging="360"/>
      </w:pPr>
      <w:rPr>
        <w:rFonts w:ascii="Arial" w:hAnsi="Arial" w:hint="default"/>
      </w:rPr>
    </w:lvl>
    <w:lvl w:ilvl="2" w:tplc="22068EB2" w:tentative="1">
      <w:start w:val="1"/>
      <w:numFmt w:val="bullet"/>
      <w:lvlText w:val="•"/>
      <w:lvlJc w:val="left"/>
      <w:pPr>
        <w:tabs>
          <w:tab w:val="num" w:pos="2160"/>
        </w:tabs>
        <w:ind w:left="2160" w:hanging="360"/>
      </w:pPr>
      <w:rPr>
        <w:rFonts w:ascii="Arial" w:hAnsi="Arial" w:hint="default"/>
      </w:rPr>
    </w:lvl>
    <w:lvl w:ilvl="3" w:tplc="ADB446C0" w:tentative="1">
      <w:start w:val="1"/>
      <w:numFmt w:val="bullet"/>
      <w:lvlText w:val="•"/>
      <w:lvlJc w:val="left"/>
      <w:pPr>
        <w:tabs>
          <w:tab w:val="num" w:pos="2880"/>
        </w:tabs>
        <w:ind w:left="2880" w:hanging="360"/>
      </w:pPr>
      <w:rPr>
        <w:rFonts w:ascii="Arial" w:hAnsi="Arial" w:hint="default"/>
      </w:rPr>
    </w:lvl>
    <w:lvl w:ilvl="4" w:tplc="BF9E9B06" w:tentative="1">
      <w:start w:val="1"/>
      <w:numFmt w:val="bullet"/>
      <w:lvlText w:val="•"/>
      <w:lvlJc w:val="left"/>
      <w:pPr>
        <w:tabs>
          <w:tab w:val="num" w:pos="3600"/>
        </w:tabs>
        <w:ind w:left="3600" w:hanging="360"/>
      </w:pPr>
      <w:rPr>
        <w:rFonts w:ascii="Arial" w:hAnsi="Arial" w:hint="default"/>
      </w:rPr>
    </w:lvl>
    <w:lvl w:ilvl="5" w:tplc="A3A6BAD6" w:tentative="1">
      <w:start w:val="1"/>
      <w:numFmt w:val="bullet"/>
      <w:lvlText w:val="•"/>
      <w:lvlJc w:val="left"/>
      <w:pPr>
        <w:tabs>
          <w:tab w:val="num" w:pos="4320"/>
        </w:tabs>
        <w:ind w:left="4320" w:hanging="360"/>
      </w:pPr>
      <w:rPr>
        <w:rFonts w:ascii="Arial" w:hAnsi="Arial" w:hint="default"/>
      </w:rPr>
    </w:lvl>
    <w:lvl w:ilvl="6" w:tplc="1AAA493C" w:tentative="1">
      <w:start w:val="1"/>
      <w:numFmt w:val="bullet"/>
      <w:lvlText w:val="•"/>
      <w:lvlJc w:val="left"/>
      <w:pPr>
        <w:tabs>
          <w:tab w:val="num" w:pos="5040"/>
        </w:tabs>
        <w:ind w:left="5040" w:hanging="360"/>
      </w:pPr>
      <w:rPr>
        <w:rFonts w:ascii="Arial" w:hAnsi="Arial" w:hint="default"/>
      </w:rPr>
    </w:lvl>
    <w:lvl w:ilvl="7" w:tplc="EA4ACA84" w:tentative="1">
      <w:start w:val="1"/>
      <w:numFmt w:val="bullet"/>
      <w:lvlText w:val="•"/>
      <w:lvlJc w:val="left"/>
      <w:pPr>
        <w:tabs>
          <w:tab w:val="num" w:pos="5760"/>
        </w:tabs>
        <w:ind w:left="5760" w:hanging="360"/>
      </w:pPr>
      <w:rPr>
        <w:rFonts w:ascii="Arial" w:hAnsi="Arial" w:hint="default"/>
      </w:rPr>
    </w:lvl>
    <w:lvl w:ilvl="8" w:tplc="C6F68690" w:tentative="1">
      <w:start w:val="1"/>
      <w:numFmt w:val="bullet"/>
      <w:lvlText w:val="•"/>
      <w:lvlJc w:val="left"/>
      <w:pPr>
        <w:tabs>
          <w:tab w:val="num" w:pos="6480"/>
        </w:tabs>
        <w:ind w:left="6480" w:hanging="360"/>
      </w:pPr>
      <w:rPr>
        <w:rFonts w:ascii="Arial" w:hAnsi="Arial" w:hint="default"/>
      </w:rPr>
    </w:lvl>
  </w:abstractNum>
  <w:abstractNum w:abstractNumId="7">
    <w:nsid w:val="44DC5D14"/>
    <w:multiLevelType w:val="hybridMultilevel"/>
    <w:tmpl w:val="162E2F20"/>
    <w:lvl w:ilvl="0" w:tplc="637AC3F2">
      <w:start w:val="1"/>
      <w:numFmt w:val="bullet"/>
      <w:lvlText w:val="•"/>
      <w:lvlJc w:val="left"/>
      <w:pPr>
        <w:tabs>
          <w:tab w:val="num" w:pos="720"/>
        </w:tabs>
        <w:ind w:left="720" w:hanging="360"/>
      </w:pPr>
      <w:rPr>
        <w:rFonts w:ascii="Arial" w:hAnsi="Arial" w:hint="default"/>
      </w:rPr>
    </w:lvl>
    <w:lvl w:ilvl="1" w:tplc="C8F62004" w:tentative="1">
      <w:start w:val="1"/>
      <w:numFmt w:val="bullet"/>
      <w:lvlText w:val="•"/>
      <w:lvlJc w:val="left"/>
      <w:pPr>
        <w:tabs>
          <w:tab w:val="num" w:pos="1440"/>
        </w:tabs>
        <w:ind w:left="1440" w:hanging="360"/>
      </w:pPr>
      <w:rPr>
        <w:rFonts w:ascii="Arial" w:hAnsi="Arial" w:hint="default"/>
      </w:rPr>
    </w:lvl>
    <w:lvl w:ilvl="2" w:tplc="A106EB00" w:tentative="1">
      <w:start w:val="1"/>
      <w:numFmt w:val="bullet"/>
      <w:lvlText w:val="•"/>
      <w:lvlJc w:val="left"/>
      <w:pPr>
        <w:tabs>
          <w:tab w:val="num" w:pos="2160"/>
        </w:tabs>
        <w:ind w:left="2160" w:hanging="360"/>
      </w:pPr>
      <w:rPr>
        <w:rFonts w:ascii="Arial" w:hAnsi="Arial" w:hint="default"/>
      </w:rPr>
    </w:lvl>
    <w:lvl w:ilvl="3" w:tplc="E382B368" w:tentative="1">
      <w:start w:val="1"/>
      <w:numFmt w:val="bullet"/>
      <w:lvlText w:val="•"/>
      <w:lvlJc w:val="left"/>
      <w:pPr>
        <w:tabs>
          <w:tab w:val="num" w:pos="2880"/>
        </w:tabs>
        <w:ind w:left="2880" w:hanging="360"/>
      </w:pPr>
      <w:rPr>
        <w:rFonts w:ascii="Arial" w:hAnsi="Arial" w:hint="default"/>
      </w:rPr>
    </w:lvl>
    <w:lvl w:ilvl="4" w:tplc="3DF07F6C" w:tentative="1">
      <w:start w:val="1"/>
      <w:numFmt w:val="bullet"/>
      <w:lvlText w:val="•"/>
      <w:lvlJc w:val="left"/>
      <w:pPr>
        <w:tabs>
          <w:tab w:val="num" w:pos="3600"/>
        </w:tabs>
        <w:ind w:left="3600" w:hanging="360"/>
      </w:pPr>
      <w:rPr>
        <w:rFonts w:ascii="Arial" w:hAnsi="Arial" w:hint="default"/>
      </w:rPr>
    </w:lvl>
    <w:lvl w:ilvl="5" w:tplc="F1B67C72" w:tentative="1">
      <w:start w:val="1"/>
      <w:numFmt w:val="bullet"/>
      <w:lvlText w:val="•"/>
      <w:lvlJc w:val="left"/>
      <w:pPr>
        <w:tabs>
          <w:tab w:val="num" w:pos="4320"/>
        </w:tabs>
        <w:ind w:left="4320" w:hanging="360"/>
      </w:pPr>
      <w:rPr>
        <w:rFonts w:ascii="Arial" w:hAnsi="Arial" w:hint="default"/>
      </w:rPr>
    </w:lvl>
    <w:lvl w:ilvl="6" w:tplc="8164764C" w:tentative="1">
      <w:start w:val="1"/>
      <w:numFmt w:val="bullet"/>
      <w:lvlText w:val="•"/>
      <w:lvlJc w:val="left"/>
      <w:pPr>
        <w:tabs>
          <w:tab w:val="num" w:pos="5040"/>
        </w:tabs>
        <w:ind w:left="5040" w:hanging="360"/>
      </w:pPr>
      <w:rPr>
        <w:rFonts w:ascii="Arial" w:hAnsi="Arial" w:hint="default"/>
      </w:rPr>
    </w:lvl>
    <w:lvl w:ilvl="7" w:tplc="9B4C22C8" w:tentative="1">
      <w:start w:val="1"/>
      <w:numFmt w:val="bullet"/>
      <w:lvlText w:val="•"/>
      <w:lvlJc w:val="left"/>
      <w:pPr>
        <w:tabs>
          <w:tab w:val="num" w:pos="5760"/>
        </w:tabs>
        <w:ind w:left="5760" w:hanging="360"/>
      </w:pPr>
      <w:rPr>
        <w:rFonts w:ascii="Arial" w:hAnsi="Arial" w:hint="default"/>
      </w:rPr>
    </w:lvl>
    <w:lvl w:ilvl="8" w:tplc="BA747A8A" w:tentative="1">
      <w:start w:val="1"/>
      <w:numFmt w:val="bullet"/>
      <w:lvlText w:val="•"/>
      <w:lvlJc w:val="left"/>
      <w:pPr>
        <w:tabs>
          <w:tab w:val="num" w:pos="6480"/>
        </w:tabs>
        <w:ind w:left="6480" w:hanging="360"/>
      </w:pPr>
      <w:rPr>
        <w:rFonts w:ascii="Arial" w:hAnsi="Arial" w:hint="default"/>
      </w:rPr>
    </w:lvl>
  </w:abstractNum>
  <w:abstractNum w:abstractNumId="8">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8"/>
  </w:num>
  <w:num w:numId="5">
    <w:abstractNumId w:val="3"/>
  </w:num>
  <w:num w:numId="6">
    <w:abstractNumId w:val="2"/>
  </w:num>
  <w:num w:numId="7">
    <w:abstractNumId w:val="6"/>
  </w:num>
  <w:num w:numId="8">
    <w:abstractNumId w:val="4"/>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4BDE"/>
    <w:rsid w:val="00126166"/>
    <w:rsid w:val="00144E5D"/>
    <w:rsid w:val="00180F81"/>
    <w:rsid w:val="001E384D"/>
    <w:rsid w:val="001F1F6A"/>
    <w:rsid w:val="001F62F7"/>
    <w:rsid w:val="00243109"/>
    <w:rsid w:val="00243E39"/>
    <w:rsid w:val="002444DD"/>
    <w:rsid w:val="00260926"/>
    <w:rsid w:val="00265D8B"/>
    <w:rsid w:val="00293E5D"/>
    <w:rsid w:val="002B1DC6"/>
    <w:rsid w:val="0033100D"/>
    <w:rsid w:val="00366A73"/>
    <w:rsid w:val="004238D8"/>
    <w:rsid w:val="00424476"/>
    <w:rsid w:val="004575D9"/>
    <w:rsid w:val="00470A3F"/>
    <w:rsid w:val="004B2221"/>
    <w:rsid w:val="004D170A"/>
    <w:rsid w:val="00520545"/>
    <w:rsid w:val="005E0FDA"/>
    <w:rsid w:val="005E5B63"/>
    <w:rsid w:val="006075AA"/>
    <w:rsid w:val="00613392"/>
    <w:rsid w:val="00616B0B"/>
    <w:rsid w:val="00646B79"/>
    <w:rsid w:val="00656519"/>
    <w:rsid w:val="0066302B"/>
    <w:rsid w:val="00674674"/>
    <w:rsid w:val="006802C0"/>
    <w:rsid w:val="00697290"/>
    <w:rsid w:val="006C2AA8"/>
    <w:rsid w:val="006D0492"/>
    <w:rsid w:val="006F5DEC"/>
    <w:rsid w:val="00745A24"/>
    <w:rsid w:val="007622C4"/>
    <w:rsid w:val="007F602D"/>
    <w:rsid w:val="00804E07"/>
    <w:rsid w:val="00841659"/>
    <w:rsid w:val="0088246E"/>
    <w:rsid w:val="008B64DE"/>
    <w:rsid w:val="008D1A2B"/>
    <w:rsid w:val="008E2DD4"/>
    <w:rsid w:val="00A37146"/>
    <w:rsid w:val="00A90E09"/>
    <w:rsid w:val="00A972E8"/>
    <w:rsid w:val="00AC7862"/>
    <w:rsid w:val="00AD1DEC"/>
    <w:rsid w:val="00AD4F59"/>
    <w:rsid w:val="00B70457"/>
    <w:rsid w:val="00BB199C"/>
    <w:rsid w:val="00BE78C2"/>
    <w:rsid w:val="00BF4D80"/>
    <w:rsid w:val="00C10879"/>
    <w:rsid w:val="00C22530"/>
    <w:rsid w:val="00C4467B"/>
    <w:rsid w:val="00C4695A"/>
    <w:rsid w:val="00C61430"/>
    <w:rsid w:val="00CA6303"/>
    <w:rsid w:val="00CB5CFE"/>
    <w:rsid w:val="00CC0297"/>
    <w:rsid w:val="00CC2929"/>
    <w:rsid w:val="00D15F2F"/>
    <w:rsid w:val="00D65B9D"/>
    <w:rsid w:val="00D7189E"/>
    <w:rsid w:val="00D77E90"/>
    <w:rsid w:val="00D87554"/>
    <w:rsid w:val="00D949FB"/>
    <w:rsid w:val="00DE3A3E"/>
    <w:rsid w:val="00DE5E49"/>
    <w:rsid w:val="00E03E2C"/>
    <w:rsid w:val="00E2061D"/>
    <w:rsid w:val="00E31AA0"/>
    <w:rsid w:val="00E33C91"/>
    <w:rsid w:val="00E57078"/>
    <w:rsid w:val="00E60002"/>
    <w:rsid w:val="00E70392"/>
    <w:rsid w:val="00E86121"/>
    <w:rsid w:val="00EA3990"/>
    <w:rsid w:val="00EA4C16"/>
    <w:rsid w:val="00EA5822"/>
    <w:rsid w:val="00EB0239"/>
    <w:rsid w:val="00EF6ED7"/>
    <w:rsid w:val="00F27FED"/>
    <w:rsid w:val="00F479E6"/>
    <w:rsid w:val="00F57B35"/>
    <w:rsid w:val="00FA1A0A"/>
    <w:rsid w:val="00FC02BC"/>
    <w:rsid w:val="00FE7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67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3">
    <w:name w:val="heading 3"/>
    <w:basedOn w:val="Normal"/>
    <w:next w:val="Normal"/>
    <w:link w:val="Heading3Char"/>
    <w:uiPriority w:val="9"/>
    <w:semiHidden/>
    <w:unhideWhenUsed/>
    <w:qFormat/>
    <w:rsid w:val="00BE78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4"/>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E78C2"/>
    <w:rPr>
      <w:rFonts w:asciiTheme="majorHAnsi" w:eastAsiaTheme="majorEastAsia" w:hAnsiTheme="majorHAnsi" w:cstheme="majorBidi"/>
      <w:b/>
      <w:bCs/>
      <w:color w:val="4F81BD" w:themeColor="accent1"/>
      <w:sz w:val="20"/>
      <w:szCs w:val="24"/>
      <w:lang w:val="en-US" w:eastAsia="fr-FR"/>
    </w:rPr>
  </w:style>
  <w:style w:type="paragraph" w:customStyle="1" w:styleId="Bulletpoints">
    <w:name w:val="Bullet points"/>
    <w:basedOn w:val="Normal"/>
    <w:qFormat/>
    <w:rsid w:val="00243109"/>
    <w:pPr>
      <w:numPr>
        <w:numId w:val="6"/>
      </w:numPr>
      <w:autoSpaceDE w:val="0"/>
      <w:autoSpaceDN w:val="0"/>
      <w:adjustRightInd w:val="0"/>
      <w:spacing w:after="60"/>
      <w:contextualSpacing/>
      <w:jc w:val="left"/>
    </w:pPr>
    <w:rPr>
      <w:rFonts w:cs="Arial"/>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3">
    <w:name w:val="heading 3"/>
    <w:basedOn w:val="Normal"/>
    <w:next w:val="Normal"/>
    <w:link w:val="Heading3Char"/>
    <w:uiPriority w:val="9"/>
    <w:semiHidden/>
    <w:unhideWhenUsed/>
    <w:qFormat/>
    <w:rsid w:val="00BE78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4"/>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E78C2"/>
    <w:rPr>
      <w:rFonts w:asciiTheme="majorHAnsi" w:eastAsiaTheme="majorEastAsia" w:hAnsiTheme="majorHAnsi" w:cstheme="majorBidi"/>
      <w:b/>
      <w:bCs/>
      <w:color w:val="4F81BD" w:themeColor="accent1"/>
      <w:sz w:val="20"/>
      <w:szCs w:val="24"/>
      <w:lang w:val="en-US" w:eastAsia="fr-FR"/>
    </w:rPr>
  </w:style>
  <w:style w:type="paragraph" w:customStyle="1" w:styleId="Bulletpoints">
    <w:name w:val="Bullet points"/>
    <w:basedOn w:val="Normal"/>
    <w:qFormat/>
    <w:rsid w:val="00243109"/>
    <w:pPr>
      <w:numPr>
        <w:numId w:val="6"/>
      </w:numPr>
      <w:autoSpaceDE w:val="0"/>
      <w:autoSpaceDN w:val="0"/>
      <w:adjustRightInd w:val="0"/>
      <w:spacing w:after="60"/>
      <w:contextualSpacing/>
      <w:jc w:val="left"/>
    </w:pPr>
    <w:rPr>
      <w:rFonts w:cs="Arial"/>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3269">
      <w:bodyDiv w:val="1"/>
      <w:marLeft w:val="0"/>
      <w:marRight w:val="0"/>
      <w:marTop w:val="0"/>
      <w:marBottom w:val="0"/>
      <w:divBdr>
        <w:top w:val="none" w:sz="0" w:space="0" w:color="auto"/>
        <w:left w:val="none" w:sz="0" w:space="0" w:color="auto"/>
        <w:bottom w:val="none" w:sz="0" w:space="0" w:color="auto"/>
        <w:right w:val="none" w:sz="0" w:space="0" w:color="auto"/>
      </w:divBdr>
      <w:divsChild>
        <w:div w:id="926234764">
          <w:marLeft w:val="144"/>
          <w:marRight w:val="0"/>
          <w:marTop w:val="0"/>
          <w:marBottom w:val="0"/>
          <w:divBdr>
            <w:top w:val="none" w:sz="0" w:space="0" w:color="auto"/>
            <w:left w:val="none" w:sz="0" w:space="0" w:color="auto"/>
            <w:bottom w:val="none" w:sz="0" w:space="0" w:color="auto"/>
            <w:right w:val="none" w:sz="0" w:space="0" w:color="auto"/>
          </w:divBdr>
        </w:div>
        <w:div w:id="1214466223">
          <w:marLeft w:val="144"/>
          <w:marRight w:val="0"/>
          <w:marTop w:val="0"/>
          <w:marBottom w:val="0"/>
          <w:divBdr>
            <w:top w:val="none" w:sz="0" w:space="0" w:color="auto"/>
            <w:left w:val="none" w:sz="0" w:space="0" w:color="auto"/>
            <w:bottom w:val="none" w:sz="0" w:space="0" w:color="auto"/>
            <w:right w:val="none" w:sz="0" w:space="0" w:color="auto"/>
          </w:divBdr>
        </w:div>
        <w:div w:id="1333221049">
          <w:marLeft w:val="144"/>
          <w:marRight w:val="0"/>
          <w:marTop w:val="0"/>
          <w:marBottom w:val="0"/>
          <w:divBdr>
            <w:top w:val="none" w:sz="0" w:space="0" w:color="auto"/>
            <w:left w:val="none" w:sz="0" w:space="0" w:color="auto"/>
            <w:bottom w:val="none" w:sz="0" w:space="0" w:color="auto"/>
            <w:right w:val="none" w:sz="0" w:space="0" w:color="auto"/>
          </w:divBdr>
        </w:div>
        <w:div w:id="1813669512">
          <w:marLeft w:val="144"/>
          <w:marRight w:val="0"/>
          <w:marTop w:val="0"/>
          <w:marBottom w:val="0"/>
          <w:divBdr>
            <w:top w:val="none" w:sz="0" w:space="0" w:color="auto"/>
            <w:left w:val="none" w:sz="0" w:space="0" w:color="auto"/>
            <w:bottom w:val="none" w:sz="0" w:space="0" w:color="auto"/>
            <w:right w:val="none" w:sz="0" w:space="0" w:color="auto"/>
          </w:divBdr>
        </w:div>
        <w:div w:id="1311860685">
          <w:marLeft w:val="144"/>
          <w:marRight w:val="0"/>
          <w:marTop w:val="0"/>
          <w:marBottom w:val="0"/>
          <w:divBdr>
            <w:top w:val="none" w:sz="0" w:space="0" w:color="auto"/>
            <w:left w:val="none" w:sz="0" w:space="0" w:color="auto"/>
            <w:bottom w:val="none" w:sz="0" w:space="0" w:color="auto"/>
            <w:right w:val="none" w:sz="0" w:space="0" w:color="auto"/>
          </w:divBdr>
        </w:div>
        <w:div w:id="345715152">
          <w:marLeft w:val="144"/>
          <w:marRight w:val="0"/>
          <w:marTop w:val="0"/>
          <w:marBottom w:val="0"/>
          <w:divBdr>
            <w:top w:val="none" w:sz="0" w:space="0" w:color="auto"/>
            <w:left w:val="none" w:sz="0" w:space="0" w:color="auto"/>
            <w:bottom w:val="none" w:sz="0" w:space="0" w:color="auto"/>
            <w:right w:val="none" w:sz="0" w:space="0" w:color="auto"/>
          </w:divBdr>
        </w:div>
      </w:divsChild>
    </w:div>
    <w:div w:id="39549246">
      <w:bodyDiv w:val="1"/>
      <w:marLeft w:val="0"/>
      <w:marRight w:val="0"/>
      <w:marTop w:val="0"/>
      <w:marBottom w:val="0"/>
      <w:divBdr>
        <w:top w:val="none" w:sz="0" w:space="0" w:color="auto"/>
        <w:left w:val="none" w:sz="0" w:space="0" w:color="auto"/>
        <w:bottom w:val="none" w:sz="0" w:space="0" w:color="auto"/>
        <w:right w:val="none" w:sz="0" w:space="0" w:color="auto"/>
      </w:divBdr>
      <w:divsChild>
        <w:div w:id="1994488280">
          <w:marLeft w:val="144"/>
          <w:marRight w:val="0"/>
          <w:marTop w:val="0"/>
          <w:marBottom w:val="0"/>
          <w:divBdr>
            <w:top w:val="none" w:sz="0" w:space="0" w:color="auto"/>
            <w:left w:val="none" w:sz="0" w:space="0" w:color="auto"/>
            <w:bottom w:val="none" w:sz="0" w:space="0" w:color="auto"/>
            <w:right w:val="none" w:sz="0" w:space="0" w:color="auto"/>
          </w:divBdr>
        </w:div>
        <w:div w:id="72512263">
          <w:marLeft w:val="144"/>
          <w:marRight w:val="0"/>
          <w:marTop w:val="0"/>
          <w:marBottom w:val="0"/>
          <w:divBdr>
            <w:top w:val="none" w:sz="0" w:space="0" w:color="auto"/>
            <w:left w:val="none" w:sz="0" w:space="0" w:color="auto"/>
            <w:bottom w:val="none" w:sz="0" w:space="0" w:color="auto"/>
            <w:right w:val="none" w:sz="0" w:space="0" w:color="auto"/>
          </w:divBdr>
        </w:div>
        <w:div w:id="88895902">
          <w:marLeft w:val="144"/>
          <w:marRight w:val="0"/>
          <w:marTop w:val="0"/>
          <w:marBottom w:val="0"/>
          <w:divBdr>
            <w:top w:val="none" w:sz="0" w:space="0" w:color="auto"/>
            <w:left w:val="none" w:sz="0" w:space="0" w:color="auto"/>
            <w:bottom w:val="none" w:sz="0" w:space="0" w:color="auto"/>
            <w:right w:val="none" w:sz="0" w:space="0" w:color="auto"/>
          </w:divBdr>
        </w:div>
        <w:div w:id="600339007">
          <w:marLeft w:val="144"/>
          <w:marRight w:val="0"/>
          <w:marTop w:val="0"/>
          <w:marBottom w:val="0"/>
          <w:divBdr>
            <w:top w:val="none" w:sz="0" w:space="0" w:color="auto"/>
            <w:left w:val="none" w:sz="0" w:space="0" w:color="auto"/>
            <w:bottom w:val="none" w:sz="0" w:space="0" w:color="auto"/>
            <w:right w:val="none" w:sz="0" w:space="0" w:color="auto"/>
          </w:divBdr>
        </w:div>
      </w:divsChild>
    </w:div>
    <w:div w:id="62533259">
      <w:bodyDiv w:val="1"/>
      <w:marLeft w:val="0"/>
      <w:marRight w:val="0"/>
      <w:marTop w:val="0"/>
      <w:marBottom w:val="0"/>
      <w:divBdr>
        <w:top w:val="none" w:sz="0" w:space="0" w:color="auto"/>
        <w:left w:val="none" w:sz="0" w:space="0" w:color="auto"/>
        <w:bottom w:val="none" w:sz="0" w:space="0" w:color="auto"/>
        <w:right w:val="none" w:sz="0" w:space="0" w:color="auto"/>
      </w:divBdr>
    </w:div>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429667102">
      <w:bodyDiv w:val="1"/>
      <w:marLeft w:val="0"/>
      <w:marRight w:val="0"/>
      <w:marTop w:val="0"/>
      <w:marBottom w:val="0"/>
      <w:divBdr>
        <w:top w:val="none" w:sz="0" w:space="0" w:color="auto"/>
        <w:left w:val="none" w:sz="0" w:space="0" w:color="auto"/>
        <w:bottom w:val="none" w:sz="0" w:space="0" w:color="auto"/>
        <w:right w:val="none" w:sz="0" w:space="0" w:color="auto"/>
      </w:divBdr>
      <w:divsChild>
        <w:div w:id="1024744163">
          <w:marLeft w:val="144"/>
          <w:marRight w:val="0"/>
          <w:marTop w:val="0"/>
          <w:marBottom w:val="0"/>
          <w:divBdr>
            <w:top w:val="none" w:sz="0" w:space="0" w:color="auto"/>
            <w:left w:val="none" w:sz="0" w:space="0" w:color="auto"/>
            <w:bottom w:val="none" w:sz="0" w:space="0" w:color="auto"/>
            <w:right w:val="none" w:sz="0" w:space="0" w:color="auto"/>
          </w:divBdr>
        </w:div>
        <w:div w:id="269628067">
          <w:marLeft w:val="144"/>
          <w:marRight w:val="0"/>
          <w:marTop w:val="0"/>
          <w:marBottom w:val="0"/>
          <w:divBdr>
            <w:top w:val="none" w:sz="0" w:space="0" w:color="auto"/>
            <w:left w:val="none" w:sz="0" w:space="0" w:color="auto"/>
            <w:bottom w:val="none" w:sz="0" w:space="0" w:color="auto"/>
            <w:right w:val="none" w:sz="0" w:space="0" w:color="auto"/>
          </w:divBdr>
        </w:div>
        <w:div w:id="1161889963">
          <w:marLeft w:val="144"/>
          <w:marRight w:val="0"/>
          <w:marTop w:val="0"/>
          <w:marBottom w:val="0"/>
          <w:divBdr>
            <w:top w:val="none" w:sz="0" w:space="0" w:color="auto"/>
            <w:left w:val="none" w:sz="0" w:space="0" w:color="auto"/>
            <w:bottom w:val="none" w:sz="0" w:space="0" w:color="auto"/>
            <w:right w:val="none" w:sz="0" w:space="0" w:color="auto"/>
          </w:divBdr>
        </w:div>
        <w:div w:id="1285035969">
          <w:marLeft w:val="144"/>
          <w:marRight w:val="0"/>
          <w:marTop w:val="0"/>
          <w:marBottom w:val="0"/>
          <w:divBdr>
            <w:top w:val="none" w:sz="0" w:space="0" w:color="auto"/>
            <w:left w:val="none" w:sz="0" w:space="0" w:color="auto"/>
            <w:bottom w:val="none" w:sz="0" w:space="0" w:color="auto"/>
            <w:right w:val="none" w:sz="0" w:space="0" w:color="auto"/>
          </w:divBdr>
        </w:div>
        <w:div w:id="1214124358">
          <w:marLeft w:val="144"/>
          <w:marRight w:val="0"/>
          <w:marTop w:val="0"/>
          <w:marBottom w:val="0"/>
          <w:divBdr>
            <w:top w:val="none" w:sz="0" w:space="0" w:color="auto"/>
            <w:left w:val="none" w:sz="0" w:space="0" w:color="auto"/>
            <w:bottom w:val="none" w:sz="0" w:space="0" w:color="auto"/>
            <w:right w:val="none" w:sz="0" w:space="0" w:color="auto"/>
          </w:divBdr>
        </w:div>
        <w:div w:id="1351487420">
          <w:marLeft w:val="144"/>
          <w:marRight w:val="0"/>
          <w:marTop w:val="0"/>
          <w:marBottom w:val="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863977151">
      <w:bodyDiv w:val="1"/>
      <w:marLeft w:val="0"/>
      <w:marRight w:val="0"/>
      <w:marTop w:val="0"/>
      <w:marBottom w:val="0"/>
      <w:divBdr>
        <w:top w:val="none" w:sz="0" w:space="0" w:color="auto"/>
        <w:left w:val="none" w:sz="0" w:space="0" w:color="auto"/>
        <w:bottom w:val="none" w:sz="0" w:space="0" w:color="auto"/>
        <w:right w:val="none" w:sz="0" w:space="0" w:color="auto"/>
      </w:divBdr>
    </w:div>
    <w:div w:id="1156455225">
      <w:bodyDiv w:val="1"/>
      <w:marLeft w:val="0"/>
      <w:marRight w:val="0"/>
      <w:marTop w:val="0"/>
      <w:marBottom w:val="0"/>
      <w:divBdr>
        <w:top w:val="none" w:sz="0" w:space="0" w:color="auto"/>
        <w:left w:val="none" w:sz="0" w:space="0" w:color="auto"/>
        <w:bottom w:val="none" w:sz="0" w:space="0" w:color="auto"/>
        <w:right w:val="none" w:sz="0" w:space="0" w:color="auto"/>
      </w:divBdr>
      <w:divsChild>
        <w:div w:id="958805084">
          <w:marLeft w:val="144"/>
          <w:marRight w:val="0"/>
          <w:marTop w:val="0"/>
          <w:marBottom w:val="0"/>
          <w:divBdr>
            <w:top w:val="none" w:sz="0" w:space="0" w:color="auto"/>
            <w:left w:val="none" w:sz="0" w:space="0" w:color="auto"/>
            <w:bottom w:val="none" w:sz="0" w:space="0" w:color="auto"/>
            <w:right w:val="none" w:sz="0" w:space="0" w:color="auto"/>
          </w:divBdr>
        </w:div>
      </w:divsChild>
    </w:div>
    <w:div w:id="1221592659">
      <w:bodyDiv w:val="1"/>
      <w:marLeft w:val="0"/>
      <w:marRight w:val="0"/>
      <w:marTop w:val="0"/>
      <w:marBottom w:val="0"/>
      <w:divBdr>
        <w:top w:val="none" w:sz="0" w:space="0" w:color="auto"/>
        <w:left w:val="none" w:sz="0" w:space="0" w:color="auto"/>
        <w:bottom w:val="none" w:sz="0" w:space="0" w:color="auto"/>
        <w:right w:val="none" w:sz="0" w:space="0" w:color="auto"/>
      </w:divBdr>
      <w:divsChild>
        <w:div w:id="1772778517">
          <w:marLeft w:val="144"/>
          <w:marRight w:val="0"/>
          <w:marTop w:val="0"/>
          <w:marBottom w:val="0"/>
          <w:divBdr>
            <w:top w:val="none" w:sz="0" w:space="0" w:color="auto"/>
            <w:left w:val="none" w:sz="0" w:space="0" w:color="auto"/>
            <w:bottom w:val="none" w:sz="0" w:space="0" w:color="auto"/>
            <w:right w:val="none" w:sz="0" w:space="0" w:color="auto"/>
          </w:divBdr>
        </w:div>
        <w:div w:id="1354064649">
          <w:marLeft w:val="144"/>
          <w:marRight w:val="0"/>
          <w:marTop w:val="0"/>
          <w:marBottom w:val="0"/>
          <w:divBdr>
            <w:top w:val="none" w:sz="0" w:space="0" w:color="auto"/>
            <w:left w:val="none" w:sz="0" w:space="0" w:color="auto"/>
            <w:bottom w:val="none" w:sz="0" w:space="0" w:color="auto"/>
            <w:right w:val="none" w:sz="0" w:space="0" w:color="auto"/>
          </w:divBdr>
        </w:div>
        <w:div w:id="2060083975">
          <w:marLeft w:val="144"/>
          <w:marRight w:val="0"/>
          <w:marTop w:val="0"/>
          <w:marBottom w:val="0"/>
          <w:divBdr>
            <w:top w:val="none" w:sz="0" w:space="0" w:color="auto"/>
            <w:left w:val="none" w:sz="0" w:space="0" w:color="auto"/>
            <w:bottom w:val="none" w:sz="0" w:space="0" w:color="auto"/>
            <w:right w:val="none" w:sz="0" w:space="0" w:color="auto"/>
          </w:divBdr>
        </w:div>
        <w:div w:id="1865316128">
          <w:marLeft w:val="144"/>
          <w:marRight w:val="0"/>
          <w:marTop w:val="0"/>
          <w:marBottom w:val="0"/>
          <w:divBdr>
            <w:top w:val="none" w:sz="0" w:space="0" w:color="auto"/>
            <w:left w:val="none" w:sz="0" w:space="0" w:color="auto"/>
            <w:bottom w:val="none" w:sz="0" w:space="0" w:color="auto"/>
            <w:right w:val="none" w:sz="0" w:space="0" w:color="auto"/>
          </w:divBdr>
        </w:div>
        <w:div w:id="1862352536">
          <w:marLeft w:val="144"/>
          <w:marRight w:val="0"/>
          <w:marTop w:val="0"/>
          <w:marBottom w:val="0"/>
          <w:divBdr>
            <w:top w:val="none" w:sz="0" w:space="0" w:color="auto"/>
            <w:left w:val="none" w:sz="0" w:space="0" w:color="auto"/>
            <w:bottom w:val="none" w:sz="0" w:space="0" w:color="auto"/>
            <w:right w:val="none" w:sz="0" w:space="0" w:color="auto"/>
          </w:divBdr>
        </w:div>
        <w:div w:id="1029065735">
          <w:marLeft w:val="144"/>
          <w:marRight w:val="0"/>
          <w:marTop w:val="0"/>
          <w:marBottom w:val="0"/>
          <w:divBdr>
            <w:top w:val="none" w:sz="0" w:space="0" w:color="auto"/>
            <w:left w:val="none" w:sz="0" w:space="0" w:color="auto"/>
            <w:bottom w:val="none" w:sz="0" w:space="0" w:color="auto"/>
            <w:right w:val="none" w:sz="0" w:space="0" w:color="auto"/>
          </w:divBdr>
        </w:div>
      </w:divsChild>
    </w:div>
    <w:div w:id="1296251048">
      <w:bodyDiv w:val="1"/>
      <w:marLeft w:val="0"/>
      <w:marRight w:val="0"/>
      <w:marTop w:val="0"/>
      <w:marBottom w:val="0"/>
      <w:divBdr>
        <w:top w:val="none" w:sz="0" w:space="0" w:color="auto"/>
        <w:left w:val="none" w:sz="0" w:space="0" w:color="auto"/>
        <w:bottom w:val="none" w:sz="0" w:space="0" w:color="auto"/>
        <w:right w:val="none" w:sz="0" w:space="0" w:color="auto"/>
      </w:divBdr>
      <w:divsChild>
        <w:div w:id="1012026801">
          <w:marLeft w:val="144"/>
          <w:marRight w:val="0"/>
          <w:marTop w:val="0"/>
          <w:marBottom w:val="0"/>
          <w:divBdr>
            <w:top w:val="none" w:sz="0" w:space="0" w:color="auto"/>
            <w:left w:val="none" w:sz="0" w:space="0" w:color="auto"/>
            <w:bottom w:val="none" w:sz="0" w:space="0" w:color="auto"/>
            <w:right w:val="none" w:sz="0" w:space="0" w:color="auto"/>
          </w:divBdr>
        </w:div>
        <w:div w:id="579414791">
          <w:marLeft w:val="144"/>
          <w:marRight w:val="0"/>
          <w:marTop w:val="0"/>
          <w:marBottom w:val="0"/>
          <w:divBdr>
            <w:top w:val="none" w:sz="0" w:space="0" w:color="auto"/>
            <w:left w:val="none" w:sz="0" w:space="0" w:color="auto"/>
            <w:bottom w:val="none" w:sz="0" w:space="0" w:color="auto"/>
            <w:right w:val="none" w:sz="0" w:space="0" w:color="auto"/>
          </w:divBdr>
        </w:div>
        <w:div w:id="66805503">
          <w:marLeft w:val="144"/>
          <w:marRight w:val="0"/>
          <w:marTop w:val="0"/>
          <w:marBottom w:val="0"/>
          <w:divBdr>
            <w:top w:val="none" w:sz="0" w:space="0" w:color="auto"/>
            <w:left w:val="none" w:sz="0" w:space="0" w:color="auto"/>
            <w:bottom w:val="none" w:sz="0" w:space="0" w:color="auto"/>
            <w:right w:val="none" w:sz="0" w:space="0" w:color="auto"/>
          </w:divBdr>
        </w:div>
        <w:div w:id="1453866060">
          <w:marLeft w:val="144"/>
          <w:marRight w:val="0"/>
          <w:marTop w:val="0"/>
          <w:marBottom w:val="0"/>
          <w:divBdr>
            <w:top w:val="none" w:sz="0" w:space="0" w:color="auto"/>
            <w:left w:val="none" w:sz="0" w:space="0" w:color="auto"/>
            <w:bottom w:val="none" w:sz="0" w:space="0" w:color="auto"/>
            <w:right w:val="none" w:sz="0" w:space="0" w:color="auto"/>
          </w:divBdr>
        </w:div>
        <w:div w:id="1575311209">
          <w:marLeft w:val="144"/>
          <w:marRight w:val="0"/>
          <w:marTop w:val="0"/>
          <w:marBottom w:val="0"/>
          <w:divBdr>
            <w:top w:val="none" w:sz="0" w:space="0" w:color="auto"/>
            <w:left w:val="none" w:sz="0" w:space="0" w:color="auto"/>
            <w:bottom w:val="none" w:sz="0" w:space="0" w:color="auto"/>
            <w:right w:val="none" w:sz="0" w:space="0" w:color="auto"/>
          </w:divBdr>
        </w:div>
        <w:div w:id="1636376106">
          <w:marLeft w:val="144"/>
          <w:marRight w:val="0"/>
          <w:marTop w:val="0"/>
          <w:marBottom w:val="0"/>
          <w:divBdr>
            <w:top w:val="none" w:sz="0" w:space="0" w:color="auto"/>
            <w:left w:val="none" w:sz="0" w:space="0" w:color="auto"/>
            <w:bottom w:val="none" w:sz="0" w:space="0" w:color="auto"/>
            <w:right w:val="none" w:sz="0" w:space="0" w:color="auto"/>
          </w:divBdr>
        </w:div>
      </w:divsChild>
    </w:div>
    <w:div w:id="1380939098">
      <w:bodyDiv w:val="1"/>
      <w:marLeft w:val="0"/>
      <w:marRight w:val="0"/>
      <w:marTop w:val="0"/>
      <w:marBottom w:val="0"/>
      <w:divBdr>
        <w:top w:val="none" w:sz="0" w:space="0" w:color="auto"/>
        <w:left w:val="none" w:sz="0" w:space="0" w:color="auto"/>
        <w:bottom w:val="none" w:sz="0" w:space="0" w:color="auto"/>
        <w:right w:val="none" w:sz="0" w:space="0" w:color="auto"/>
      </w:divBdr>
      <w:divsChild>
        <w:div w:id="1688477907">
          <w:marLeft w:val="144"/>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 w:id="2131244022">
      <w:bodyDiv w:val="1"/>
      <w:marLeft w:val="0"/>
      <w:marRight w:val="0"/>
      <w:marTop w:val="0"/>
      <w:marBottom w:val="0"/>
      <w:divBdr>
        <w:top w:val="none" w:sz="0" w:space="0" w:color="auto"/>
        <w:left w:val="none" w:sz="0" w:space="0" w:color="auto"/>
        <w:bottom w:val="none" w:sz="0" w:space="0" w:color="auto"/>
        <w:right w:val="none" w:sz="0" w:space="0" w:color="auto"/>
      </w:divBdr>
      <w:divsChild>
        <w:div w:id="5986130">
          <w:marLeft w:val="144"/>
          <w:marRight w:val="0"/>
          <w:marTop w:val="0"/>
          <w:marBottom w:val="0"/>
          <w:divBdr>
            <w:top w:val="none" w:sz="0" w:space="0" w:color="auto"/>
            <w:left w:val="none" w:sz="0" w:space="0" w:color="auto"/>
            <w:bottom w:val="none" w:sz="0" w:space="0" w:color="auto"/>
            <w:right w:val="none" w:sz="0" w:space="0" w:color="auto"/>
          </w:divBdr>
        </w:div>
        <w:div w:id="235168364">
          <w:marLeft w:val="144"/>
          <w:marRight w:val="0"/>
          <w:marTop w:val="0"/>
          <w:marBottom w:val="0"/>
          <w:divBdr>
            <w:top w:val="none" w:sz="0" w:space="0" w:color="auto"/>
            <w:left w:val="none" w:sz="0" w:space="0" w:color="auto"/>
            <w:bottom w:val="none" w:sz="0" w:space="0" w:color="auto"/>
            <w:right w:val="none" w:sz="0" w:space="0" w:color="auto"/>
          </w:divBdr>
        </w:div>
        <w:div w:id="1208762671">
          <w:marLeft w:val="144"/>
          <w:marRight w:val="0"/>
          <w:marTop w:val="0"/>
          <w:marBottom w:val="0"/>
          <w:divBdr>
            <w:top w:val="none" w:sz="0" w:space="0" w:color="auto"/>
            <w:left w:val="none" w:sz="0" w:space="0" w:color="auto"/>
            <w:bottom w:val="none" w:sz="0" w:space="0" w:color="auto"/>
            <w:right w:val="none" w:sz="0" w:space="0" w:color="auto"/>
          </w:divBdr>
        </w:div>
        <w:div w:id="375591743">
          <w:marLeft w:val="144"/>
          <w:marRight w:val="0"/>
          <w:marTop w:val="0"/>
          <w:marBottom w:val="0"/>
          <w:divBdr>
            <w:top w:val="none" w:sz="0" w:space="0" w:color="auto"/>
            <w:left w:val="none" w:sz="0" w:space="0" w:color="auto"/>
            <w:bottom w:val="none" w:sz="0" w:space="0" w:color="auto"/>
            <w:right w:val="none" w:sz="0" w:space="0" w:color="auto"/>
          </w:divBdr>
        </w:div>
        <w:div w:id="169029325">
          <w:marLeft w:val="144"/>
          <w:marRight w:val="0"/>
          <w:marTop w:val="0"/>
          <w:marBottom w:val="0"/>
          <w:divBdr>
            <w:top w:val="none" w:sz="0" w:space="0" w:color="auto"/>
            <w:left w:val="none" w:sz="0" w:space="0" w:color="auto"/>
            <w:bottom w:val="none" w:sz="0" w:space="0" w:color="auto"/>
            <w:right w:val="none" w:sz="0" w:space="0" w:color="auto"/>
          </w:divBdr>
        </w:div>
        <w:div w:id="391541467">
          <w:marLeft w:val="144"/>
          <w:marRight w:val="0"/>
          <w:marTop w:val="0"/>
          <w:marBottom w:val="0"/>
          <w:divBdr>
            <w:top w:val="none" w:sz="0" w:space="0" w:color="auto"/>
            <w:left w:val="none" w:sz="0" w:space="0" w:color="auto"/>
            <w:bottom w:val="none" w:sz="0" w:space="0" w:color="auto"/>
            <w:right w:val="none" w:sz="0" w:space="0" w:color="auto"/>
          </w:divBdr>
        </w:div>
        <w:div w:id="1198738108">
          <w:marLeft w:val="144"/>
          <w:marRight w:val="0"/>
          <w:marTop w:val="0"/>
          <w:marBottom w:val="0"/>
          <w:divBdr>
            <w:top w:val="none" w:sz="0" w:space="0" w:color="auto"/>
            <w:left w:val="none" w:sz="0" w:space="0" w:color="auto"/>
            <w:bottom w:val="none" w:sz="0" w:space="0" w:color="auto"/>
            <w:right w:val="none" w:sz="0" w:space="0" w:color="auto"/>
          </w:divBdr>
        </w:div>
        <w:div w:id="262299310">
          <w:marLeft w:val="144"/>
          <w:marRight w:val="0"/>
          <w:marTop w:val="0"/>
          <w:marBottom w:val="0"/>
          <w:divBdr>
            <w:top w:val="none" w:sz="0" w:space="0" w:color="auto"/>
            <w:left w:val="none" w:sz="0" w:space="0" w:color="auto"/>
            <w:bottom w:val="none" w:sz="0" w:space="0" w:color="auto"/>
            <w:right w:val="none" w:sz="0" w:space="0" w:color="auto"/>
          </w:divBdr>
        </w:div>
        <w:div w:id="1771778051">
          <w:marLeft w:val="144"/>
          <w:marRight w:val="0"/>
          <w:marTop w:val="0"/>
          <w:marBottom w:val="0"/>
          <w:divBdr>
            <w:top w:val="none" w:sz="0" w:space="0" w:color="auto"/>
            <w:left w:val="none" w:sz="0" w:space="0" w:color="auto"/>
            <w:bottom w:val="none" w:sz="0" w:space="0" w:color="auto"/>
            <w:right w:val="none" w:sz="0" w:space="0" w:color="auto"/>
          </w:divBdr>
        </w:div>
        <w:div w:id="335504253">
          <w:marLeft w:val="144"/>
          <w:marRight w:val="0"/>
          <w:marTop w:val="0"/>
          <w:marBottom w:val="0"/>
          <w:divBdr>
            <w:top w:val="none" w:sz="0" w:space="0" w:color="auto"/>
            <w:left w:val="none" w:sz="0" w:space="0" w:color="auto"/>
            <w:bottom w:val="none" w:sz="0" w:space="0" w:color="auto"/>
            <w:right w:val="none" w:sz="0" w:space="0" w:color="auto"/>
          </w:divBdr>
        </w:div>
        <w:div w:id="871112252">
          <w:marLeft w:val="144"/>
          <w:marRight w:val="0"/>
          <w:marTop w:val="0"/>
          <w:marBottom w:val="0"/>
          <w:divBdr>
            <w:top w:val="none" w:sz="0" w:space="0" w:color="auto"/>
            <w:left w:val="none" w:sz="0" w:space="0" w:color="auto"/>
            <w:bottom w:val="none" w:sz="0" w:space="0" w:color="auto"/>
            <w:right w:val="none" w:sz="0" w:space="0" w:color="auto"/>
          </w:divBdr>
        </w:div>
        <w:div w:id="1745761992">
          <w:marLeft w:val="144"/>
          <w:marRight w:val="0"/>
          <w:marTop w:val="0"/>
          <w:marBottom w:val="0"/>
          <w:divBdr>
            <w:top w:val="none" w:sz="0" w:space="0" w:color="auto"/>
            <w:left w:val="none" w:sz="0" w:space="0" w:color="auto"/>
            <w:bottom w:val="none" w:sz="0" w:space="0" w:color="auto"/>
            <w:right w:val="none" w:sz="0" w:space="0" w:color="auto"/>
          </w:divBdr>
        </w:div>
        <w:div w:id="1278370845">
          <w:marLeft w:val="144"/>
          <w:marRight w:val="0"/>
          <w:marTop w:val="0"/>
          <w:marBottom w:val="0"/>
          <w:divBdr>
            <w:top w:val="none" w:sz="0" w:space="0" w:color="auto"/>
            <w:left w:val="none" w:sz="0" w:space="0" w:color="auto"/>
            <w:bottom w:val="none" w:sz="0" w:space="0" w:color="auto"/>
            <w:right w:val="none" w:sz="0" w:space="0" w:color="auto"/>
          </w:divBdr>
        </w:div>
        <w:div w:id="515535557">
          <w:marLeft w:val="144"/>
          <w:marRight w:val="0"/>
          <w:marTop w:val="0"/>
          <w:marBottom w:val="0"/>
          <w:divBdr>
            <w:top w:val="none" w:sz="0" w:space="0" w:color="auto"/>
            <w:left w:val="none" w:sz="0" w:space="0" w:color="auto"/>
            <w:bottom w:val="none" w:sz="0" w:space="0" w:color="auto"/>
            <w:right w:val="none" w:sz="0" w:space="0" w:color="auto"/>
          </w:divBdr>
        </w:div>
        <w:div w:id="2128888260">
          <w:marLeft w:val="144"/>
          <w:marRight w:val="0"/>
          <w:marTop w:val="0"/>
          <w:marBottom w:val="0"/>
          <w:divBdr>
            <w:top w:val="none" w:sz="0" w:space="0" w:color="auto"/>
            <w:left w:val="none" w:sz="0" w:space="0" w:color="auto"/>
            <w:bottom w:val="none" w:sz="0" w:space="0" w:color="auto"/>
            <w:right w:val="none" w:sz="0" w:space="0" w:color="auto"/>
          </w:divBdr>
        </w:div>
        <w:div w:id="21707887">
          <w:marLeft w:val="144"/>
          <w:marRight w:val="0"/>
          <w:marTop w:val="0"/>
          <w:marBottom w:val="0"/>
          <w:divBdr>
            <w:top w:val="none" w:sz="0" w:space="0" w:color="auto"/>
            <w:left w:val="none" w:sz="0" w:space="0" w:color="auto"/>
            <w:bottom w:val="none" w:sz="0" w:space="0" w:color="auto"/>
            <w:right w:val="none" w:sz="0" w:space="0" w:color="auto"/>
          </w:divBdr>
        </w:div>
        <w:div w:id="1362898432">
          <w:marLeft w:val="144"/>
          <w:marRight w:val="0"/>
          <w:marTop w:val="0"/>
          <w:marBottom w:val="0"/>
          <w:divBdr>
            <w:top w:val="none" w:sz="0" w:space="0" w:color="auto"/>
            <w:left w:val="none" w:sz="0" w:space="0" w:color="auto"/>
            <w:bottom w:val="none" w:sz="0" w:space="0" w:color="auto"/>
            <w:right w:val="none" w:sz="0" w:space="0" w:color="auto"/>
          </w:divBdr>
        </w:div>
        <w:div w:id="432016416">
          <w:marLeft w:val="144"/>
          <w:marRight w:val="0"/>
          <w:marTop w:val="0"/>
          <w:marBottom w:val="0"/>
          <w:divBdr>
            <w:top w:val="none" w:sz="0" w:space="0" w:color="auto"/>
            <w:left w:val="none" w:sz="0" w:space="0" w:color="auto"/>
            <w:bottom w:val="none" w:sz="0" w:space="0" w:color="auto"/>
            <w:right w:val="none" w:sz="0" w:space="0" w:color="auto"/>
          </w:divBdr>
        </w:div>
        <w:div w:id="1704020591">
          <w:marLeft w:val="144"/>
          <w:marRight w:val="0"/>
          <w:marTop w:val="0"/>
          <w:marBottom w:val="0"/>
          <w:divBdr>
            <w:top w:val="none" w:sz="0" w:space="0" w:color="auto"/>
            <w:left w:val="none" w:sz="0" w:space="0" w:color="auto"/>
            <w:bottom w:val="none" w:sz="0" w:space="0" w:color="auto"/>
            <w:right w:val="none" w:sz="0" w:space="0" w:color="auto"/>
          </w:divBdr>
        </w:div>
        <w:div w:id="996420139">
          <w:marLeft w:val="144"/>
          <w:marRight w:val="0"/>
          <w:marTop w:val="0"/>
          <w:marBottom w:val="0"/>
          <w:divBdr>
            <w:top w:val="none" w:sz="0" w:space="0" w:color="auto"/>
            <w:left w:val="none" w:sz="0" w:space="0" w:color="auto"/>
            <w:bottom w:val="none" w:sz="0" w:space="0" w:color="auto"/>
            <w:right w:val="none" w:sz="0" w:space="0" w:color="auto"/>
          </w:divBdr>
        </w:div>
        <w:div w:id="1514496664">
          <w:marLeft w:val="144"/>
          <w:marRight w:val="0"/>
          <w:marTop w:val="0"/>
          <w:marBottom w:val="0"/>
          <w:divBdr>
            <w:top w:val="none" w:sz="0" w:space="0" w:color="auto"/>
            <w:left w:val="none" w:sz="0" w:space="0" w:color="auto"/>
            <w:bottom w:val="none" w:sz="0" w:space="0" w:color="auto"/>
            <w:right w:val="none" w:sz="0" w:space="0" w:color="auto"/>
          </w:divBdr>
        </w:div>
        <w:div w:id="1729448758">
          <w:marLeft w:val="144"/>
          <w:marRight w:val="0"/>
          <w:marTop w:val="0"/>
          <w:marBottom w:val="0"/>
          <w:divBdr>
            <w:top w:val="none" w:sz="0" w:space="0" w:color="auto"/>
            <w:left w:val="none" w:sz="0" w:space="0" w:color="auto"/>
            <w:bottom w:val="none" w:sz="0" w:space="0" w:color="auto"/>
            <w:right w:val="none" w:sz="0" w:space="0" w:color="auto"/>
          </w:divBdr>
        </w:div>
        <w:div w:id="1140001069">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9E3B162A160C458D7E7758CE0938D7" ma:contentTypeVersion="0" ma:contentTypeDescription="Create a new document." ma:contentTypeScope="" ma:versionID="d16df5d5db7e672af75407ba4c56b89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4EE3E7A-FE9F-4BCA-AE35-C0C307C214FC}">
  <ds:schemaRefs>
    <ds:schemaRef ds:uri="http://schemas.microsoft.com/office/2006/metadata/properties"/>
  </ds:schemaRefs>
</ds:datastoreItem>
</file>

<file path=customXml/itemProps2.xml><?xml version="1.0" encoding="utf-8"?>
<ds:datastoreItem xmlns:ds="http://schemas.openxmlformats.org/officeDocument/2006/customXml" ds:itemID="{EB2A840F-3F41-4587-AEBD-6E3F063BD63E}">
  <ds:schemaRefs>
    <ds:schemaRef ds:uri="http://schemas.microsoft.com/sharepoint/v3/contenttype/forms"/>
  </ds:schemaRefs>
</ds:datastoreItem>
</file>

<file path=customXml/itemProps3.xml><?xml version="1.0" encoding="utf-8"?>
<ds:datastoreItem xmlns:ds="http://schemas.openxmlformats.org/officeDocument/2006/customXml" ds:itemID="{649B3EBE-1897-4466-9424-49540D5C4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935</Words>
  <Characters>5330</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6</cp:revision>
  <dcterms:created xsi:type="dcterms:W3CDTF">2017-06-23T10:23:00Z</dcterms:created>
  <dcterms:modified xsi:type="dcterms:W3CDTF">2017-06-23T11:05:00Z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0x010100599E3B162A160C458D7E7758CE0938D7</vt:lpwstr>
  </property>
</Properties>
</file>