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1" w:rsidRPr="00D62A1A" w:rsidRDefault="004F4B4F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9F2743" wp14:editId="519F2744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665F33" w:rsidRPr="00F250F6" w:rsidRDefault="00665F33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250F6"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9F27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DbiAcOAAAAALAQAADwAAAGRycy9kb3ducmV2&#10;LnhtbEyPwU7DMAyG70i8Q2QkbiwpE20pTacJwQkJ0ZUDx7Tx2miNU5psK29PdoKbLX/6/f3lZrEj&#10;O+HsjSMJyUoAQ+qcNtRL+Gxe73JgPijSanSEEn7Qw6a6vipVod2ZajztQs9iCPlCSRhCmArOfTeg&#10;VX7lJqR427vZqhDXued6VucYbkd+L0TKrTIUPwxqwucBu8PuaCVsv6h+Md/v7Ue9r03TPAp6Sw9S&#10;3t4s2ydgAZfwB8NFP6pDFZ1adyTt2SghXWfriErIkwdgF0DkaQasjVOSZMCrkv/vUP0CAAD//wMA&#10;UEsBAi0AFAAGAAgAAAAhALaDOJL+AAAA4QEAABMAAAAAAAAAAAAAAAAAAAAAAFtDb250ZW50X1R5&#10;cGVzXS54bWxQSwECLQAUAAYACAAAACEAOP0h/9YAAACUAQAACwAAAAAAAAAAAAAAAAAvAQAAX3Jl&#10;bHMvLnJlbHNQSwECLQAUAAYACAAAACEAYN4utWMCAACvBAAADgAAAAAAAAAAAAAAAAAuAgAAZHJz&#10;L2Uyb0RvYy54bWxQSwECLQAUAAYACAAAACEADbiAcOAAAAALAQAADwAAAAAAAAAAAAAAAAC9BAAA&#10;ZHJzL2Rvd25yZXYueG1sUEsFBgAAAAAEAAQA8wAAAMoFAAAAAA==&#10;" filled="f" stroked="f">
                <v:textbox inset="0,0,0,0">
                  <w:txbxContent>
                    <w:p w:rsidR="00665F33" w:rsidRPr="00F250F6" w:rsidRDefault="00665F33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F250F6"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EXPERTISE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D170B" w:rsidP="008978A8">
      <w:pPr>
        <w:pStyle w:val="Grandtitre"/>
      </w:pPr>
      <w:r>
        <w:t>Job description</w:t>
      </w:r>
    </w:p>
    <w:p w:rsidR="009D170B" w:rsidRDefault="009D170B" w:rsidP="008978A8">
      <w:pPr>
        <w:pStyle w:val="Heading2"/>
      </w:pPr>
    </w:p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2A2AFC" w:rsidRPr="00876EDD" w:rsidTr="00572B0E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DF53BC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  <w:r w:rsidR="00DF53BC">
              <w:rPr>
                <w:b w:val="0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8A2D5E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CORPORATE SERVICES</w:t>
            </w:r>
          </w:p>
        </w:tc>
      </w:tr>
      <w:tr w:rsidR="002A2AFC" w:rsidRPr="00CC21AB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DF53BC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70629A" w:rsidP="00274E6A">
            <w:pPr>
              <w:pStyle w:val="Heading2"/>
              <w:rPr>
                <w:color w:val="002060"/>
                <w:sz w:val="20"/>
                <w:szCs w:val="20"/>
                <w:lang w:val="en-CA"/>
              </w:rPr>
            </w:pPr>
            <w:r>
              <w:rPr>
                <w:b w:val="0"/>
              </w:rPr>
              <w:t>HOSPITALITY sUPERVISOR</w:t>
            </w:r>
            <w:r w:rsidR="00FA3CB1">
              <w:rPr>
                <w:b w:val="0"/>
              </w:rPr>
              <w:t xml:space="preserve"> </w:t>
            </w: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9309F2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                                                     Signature: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9F4D3D" w:rsidP="009F4D3D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Immediate manager: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FE7018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FM Ops </w:t>
            </w:r>
            <w:r w:rsidR="00274E6A">
              <w:rPr>
                <w:rFonts w:cs="Arial"/>
                <w:color w:val="002060"/>
                <w:sz w:val="20"/>
                <w:szCs w:val="20"/>
              </w:rPr>
              <w:t>Manager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FC" w:rsidRPr="002A2AFC" w:rsidRDefault="00FE7018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BAE </w:t>
            </w:r>
            <w:proofErr w:type="spellStart"/>
            <w:r>
              <w:rPr>
                <w:rFonts w:cs="Arial"/>
                <w:color w:val="002060"/>
                <w:sz w:val="20"/>
                <w:szCs w:val="20"/>
              </w:rPr>
              <w:t>Glascoed</w:t>
            </w:r>
            <w:proofErr w:type="spellEnd"/>
            <w:r>
              <w:rPr>
                <w:rFonts w:cs="Arial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color w:val="002060"/>
                <w:sz w:val="20"/>
                <w:szCs w:val="20"/>
              </w:rPr>
              <w:t>Usk</w:t>
            </w:r>
            <w:proofErr w:type="spellEnd"/>
          </w:p>
        </w:tc>
      </w:tr>
    </w:tbl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2A2AFC" w:rsidRPr="002E304F" w:rsidTr="00564BD8">
        <w:trPr>
          <w:trHeight w:val="364"/>
        </w:trPr>
        <w:tc>
          <w:tcPr>
            <w:tcW w:w="10458" w:type="dxa"/>
            <w:shd w:val="clear" w:color="auto" w:fill="F2F2F2"/>
            <w:vAlign w:val="center"/>
          </w:tcPr>
          <w:p w:rsidR="002A2AFC" w:rsidRPr="00564BD8" w:rsidRDefault="002A2AFC" w:rsidP="00352711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</w:p>
        </w:tc>
      </w:tr>
      <w:tr w:rsidR="002A2AFC" w:rsidRPr="00F479E6" w:rsidTr="00564BD8">
        <w:trPr>
          <w:trHeight w:val="413"/>
        </w:trPr>
        <w:tc>
          <w:tcPr>
            <w:tcW w:w="10458" w:type="dxa"/>
            <w:vAlign w:val="center"/>
          </w:tcPr>
          <w:p w:rsidR="00453BED" w:rsidRPr="00453BED" w:rsidRDefault="00453BED" w:rsidP="00453BED">
            <w:pPr>
              <w:pStyle w:val="Puces4"/>
              <w:numPr>
                <w:ilvl w:val="0"/>
                <w:numId w:val="0"/>
              </w:numPr>
              <w:ind w:left="720"/>
              <w:rPr>
                <w:color w:val="000000" w:themeColor="text1"/>
                <w:sz w:val="22"/>
              </w:rPr>
            </w:pPr>
          </w:p>
          <w:p w:rsidR="00453BED" w:rsidRPr="00274E6A" w:rsidRDefault="00274E6A" w:rsidP="00274E6A">
            <w:pPr>
              <w:pStyle w:val="Puces4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0F4A4A">
              <w:t>To provide a professional</w:t>
            </w:r>
            <w:r>
              <w:t xml:space="preserve"> hospitality</w:t>
            </w:r>
            <w:r w:rsidRPr="000F4A4A">
              <w:t xml:space="preserve"> catering service, </w:t>
            </w:r>
            <w:r>
              <w:t xml:space="preserve">ensuring that company standards </w:t>
            </w:r>
            <w:r w:rsidRPr="000F4A4A">
              <w:t>a</w:t>
            </w:r>
            <w:r>
              <w:t xml:space="preserve">re </w:t>
            </w:r>
            <w:r w:rsidRPr="000F4A4A">
              <w:t>maintained and that Client expectations are met within the agreed objectives for the location</w:t>
            </w:r>
            <w:r w:rsidRPr="00453BED">
              <w:rPr>
                <w:sz w:val="22"/>
              </w:rPr>
              <w:t xml:space="preserve"> </w:t>
            </w:r>
          </w:p>
          <w:p w:rsidR="00274E6A" w:rsidRPr="000C341A" w:rsidRDefault="00274E6A" w:rsidP="00274E6A">
            <w:pPr>
              <w:pStyle w:val="Puces4"/>
              <w:numPr>
                <w:ilvl w:val="0"/>
                <w:numId w:val="0"/>
              </w:numPr>
              <w:ind w:left="720"/>
              <w:rPr>
                <w:color w:val="000000" w:themeColor="text1"/>
              </w:rPr>
            </w:pPr>
          </w:p>
        </w:tc>
      </w:tr>
    </w:tbl>
    <w:p w:rsidR="001D465A" w:rsidRDefault="001D465A" w:rsidP="00D21CD0">
      <w:pPr>
        <w:rPr>
          <w:sz w:val="18"/>
        </w:rPr>
      </w:pPr>
    </w:p>
    <w:bookmarkStart w:id="0" w:name="_GoBack"/>
    <w:bookmarkEnd w:id="0"/>
    <w:p w:rsidR="00D21CD0" w:rsidRPr="006658E1" w:rsidRDefault="00D21CD0" w:rsidP="00D21CD0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9C773" wp14:editId="69A570A6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1CD0" w:rsidRPr="00DB623E" w:rsidRDefault="00D21CD0" w:rsidP="00D21CD0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</w:t>
                            </w:r>
                            <w:proofErr w:type="gramEnd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 xml:space="preserve">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9C773" id="Text Box 36" o:spid="_x0000_s1027" type="#_x0000_t202" style="position:absolute;left:0;text-align:left;margin-left:558pt;margin-top:211.8pt;width:124.7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WcywIAANs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GzBUacdFCjJzpqtBEjCiKTn6FXMbg99uCoR9iHOluuqn8Q5XeFuEgbwnd0LaUYGkoqwOebm+7V&#10;1SmOMkG2wydRwTtkr4UNNNayM8mDdCCIDnU6XmpjsJTmyfkyiG7hqISz2TwIorl9gsTn271U+gMV&#10;HTJGgiXU3kYnhwelDRoSn13MY1wUrG1t/VuOhgQH/mI+8RItq8yhcVNHlbYSHQgICHRXiQGjligN&#10;mwku7HfCoa6vdUyDrlvWJXjpmc84kdhkJ+eVtTVh7WQDspabY2oVO8GF1ajBtPuQBKumX7febb7M&#10;l6ETzqLcCb0sc9ZFGjpRAeizIEvTzP9tWPhh3LCqotwQOSvbD/9NOacemzR50fYLgkrutpfEeN7a&#10;S61YgMqVm/sShq0BsHpJaV3MvUUYLJ3FYh44YZB7zmZZpM469aNokW/STf6KUm7TpN6G1XXOr/Ce&#10;3niGDMzOBbG6NlKeRK3H7WhbyIreaH4rqiMIXYpp3sB8BKMR8idGA8yaBKsfeyIpKOkjh2Yxg+ls&#10;yLOxPRuEl3A1waWWGE2LVE8jbN9Ltmsg9tSQXKyhpWpm1f6M49SIMEEsm9O0MyPqem29nmfy6g8A&#10;AAD//wMAUEsDBBQABgAIAAAAIQDnesJZ4AAAAA0BAAAPAAAAZHJzL2Rvd25yZXYueG1sTI/NTsMw&#10;EITvSLyDtUjcqJOmsUKIU0ElHqA/SBy3sUki4nWwnSbw9LgnOM7saPabaruYgV20870lCekqAaap&#10;saqnVsLp+PpQAPMBSeFgSUv41h629e1NhaWyM+315RBaFkvIlyihC2EsOfdNpw36lR01xduHdQZD&#10;lK7lyuEcy83A10kiuMGe4ocOR73rdPN5mIwE/Cn2b13j8P3Yzy/F9PiFu1xIeX+3PD8BC3oJf2G4&#10;4kd0qCPT2U6kPBuiTlMRxwQJm3UmgF0jmcg3wM7RElkOvK74/xX1LwAAAP//AwBQSwECLQAUAAYA&#10;CAAAACEAtoM4kv4AAADhAQAAEwAAAAAAAAAAAAAAAAAAAAAAW0NvbnRlbnRfVHlwZXNdLnhtbFBL&#10;AQItABQABgAIAAAAIQA4/SH/1gAAAJQBAAALAAAAAAAAAAAAAAAAAC8BAABfcmVscy8ucmVsc1BL&#10;AQItABQABgAIAAAAIQASsHWcywIAANsFAAAOAAAAAAAAAAAAAAAAAC4CAABkcnMvZTJvRG9jLnht&#10;bFBLAQItABQABgAIAAAAIQDnesJZ4AAAAA0BAAAPAAAAAAAAAAAAAAAAACUFAABkcnMvZG93bnJl&#10;di54bWxQSwUGAAAAAAQABADzAAAAMgYAAAAA&#10;" filled="f" fillcolor="#00a0c6" strokecolor="window" strokeweight=".25pt">
                <v:textbox inset="0,0,0,0">
                  <w:txbxContent>
                    <w:p w:rsidR="00D21CD0" w:rsidRPr="00DB623E" w:rsidRDefault="00D21CD0" w:rsidP="00D21CD0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21CD0" w:rsidRPr="00315425" w:rsidTr="00572B0E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21CD0" w:rsidRPr="000943F3" w:rsidRDefault="000C341A" w:rsidP="0070629A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2</w:t>
            </w:r>
            <w:r w:rsidR="00D21CD0" w:rsidRPr="00315425">
              <w:rPr>
                <w:color w:val="FF0000"/>
              </w:rPr>
              <w:t>.</w:t>
            </w:r>
            <w:r w:rsidR="00D21CD0">
              <w:t xml:space="preserve"> </w:t>
            </w:r>
            <w:r w:rsidR="00D21CD0">
              <w:tab/>
            </w:r>
            <w:proofErr w:type="spellStart"/>
            <w:r w:rsidR="00352711">
              <w:t>Organi</w:t>
            </w:r>
            <w:r w:rsidR="0070629A">
              <w:t>s</w:t>
            </w:r>
            <w:r w:rsidR="00352711">
              <w:t>ation</w:t>
            </w:r>
            <w:proofErr w:type="spellEnd"/>
            <w:r w:rsidR="00D21CD0">
              <w:t xml:space="preserve"> chart</w:t>
            </w:r>
            <w:r w:rsidR="00D21CD0" w:rsidRPr="001942CC">
              <w:rPr>
                <w:b w:val="0"/>
              </w:rPr>
              <w:t xml:space="preserve"> </w:t>
            </w:r>
          </w:p>
        </w:tc>
      </w:tr>
      <w:tr w:rsidR="00D21CD0" w:rsidRPr="00315425" w:rsidTr="00572B0E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21CD0" w:rsidRPr="00315425" w:rsidRDefault="00D21CD0" w:rsidP="00572B0E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D21CD0" w:rsidRPr="00315425" w:rsidRDefault="00D21CD0" w:rsidP="00572B0E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D21CD0" w:rsidRDefault="00D21CD0" w:rsidP="00572B0E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D21CD0" w:rsidRDefault="00D21CD0" w:rsidP="00572B0E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D21CD0" w:rsidRPr="00745A24" w:rsidRDefault="00FD7EFA" w:rsidP="00572B0E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color w:val="FF0000"/>
                <w:sz w:val="10"/>
                <w:szCs w:val="20"/>
                <w:lang w:eastAsia="en-GB"/>
              </w:rPr>
              <w:drawing>
                <wp:inline distT="0" distB="0" distL="0" distR="0">
                  <wp:extent cx="5486400" cy="2324100"/>
                  <wp:effectExtent l="0" t="38100" r="0" b="1905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:rsidR="00D21CD0" w:rsidRPr="00D67470" w:rsidRDefault="00D21CD0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CA10C7" w:rsidRDefault="00CA10C7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F54179" w:rsidRPr="00315425" w:rsidRDefault="00352711" w:rsidP="00572B0E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lastRenderedPageBreak/>
              <w:t>3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975088">
              <w:t>Main</w:t>
            </w:r>
            <w:r w:rsidR="00F54179">
              <w:t xml:space="preserve"> a</w:t>
            </w:r>
            <w:r w:rsidR="00F54179" w:rsidRPr="006847C4">
              <w:t xml:space="preserve">ssignments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F54179" w:rsidRPr="00062691" w:rsidTr="00572B0E">
        <w:trPr>
          <w:trHeight w:val="620"/>
        </w:trPr>
        <w:tc>
          <w:tcPr>
            <w:tcW w:w="10458" w:type="dxa"/>
          </w:tcPr>
          <w:p w:rsidR="00F54179" w:rsidRPr="00C56FEC" w:rsidRDefault="00F54179" w:rsidP="00572B0E">
            <w:pPr>
              <w:rPr>
                <w:rFonts w:cs="Arial"/>
                <w:b/>
                <w:sz w:val="6"/>
                <w:szCs w:val="20"/>
              </w:rPr>
            </w:pP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set objectives and be responsible for the day to day running of the hospitality department, including s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u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pervising the recruitment and selection process to ensure that it effectively meets the need of the location and client.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assess employee performance and recognise training needs and potential as appropriate.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ensure that the location’s hospitality department achieves, as a minimum, the financial targets agreed with the client in line with the budget.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monitor the work of the hospitality department team and carry out appraisals ensuring that information is filed appropriately, with development plans that are actively used.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 xml:space="preserve">To hold team meetings on a regular basis to communicate targets, standards </w:t>
            </w:r>
            <w:proofErr w:type="gramStart"/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required,</w:t>
            </w:r>
            <w:proofErr w:type="gramEnd"/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 xml:space="preserve"> company and client information.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 xml:space="preserve">To work in conjunction with </w:t>
            </w:r>
            <w:proofErr w:type="gramStart"/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 xml:space="preserve">the </w:t>
            </w:r>
            <w:r w:rsidR="00FE7018">
              <w:rPr>
                <w:rFonts w:cs="Arial"/>
                <w:color w:val="000000" w:themeColor="text1"/>
                <w:sz w:val="20"/>
                <w:szCs w:val="20"/>
              </w:rPr>
              <w:t xml:space="preserve"> FM</w:t>
            </w:r>
            <w:proofErr w:type="gramEnd"/>
            <w:r w:rsidR="00FE7018">
              <w:rPr>
                <w:rFonts w:cs="Arial"/>
                <w:color w:val="000000" w:themeColor="text1"/>
                <w:sz w:val="20"/>
                <w:szCs w:val="20"/>
              </w:rPr>
              <w:t xml:space="preserve"> Ops 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Manager to prepare budget, to achieve and maintain the food cost in accordance with the budget.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control and achieve agreed financial targets whilst maximising all commercial opportunities.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develop and evolve all client services of the hospitality department, ensuring regular adjustments and improvements are both recommended and implemented.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be responsible for all personnel assigned to the catering services, irrespective of whether or not they are employees of the Company, in accordance with Company personnel and training policies.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ensure that the location meets statutory and company requirements of Health and Safety, Food Safety and environmental legislations and procedures.</w:t>
            </w:r>
          </w:p>
          <w:p w:rsidR="00453BED" w:rsidRPr="00453BED" w:rsidRDefault="00453BED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453BED">
              <w:rPr>
                <w:rFonts w:cs="Arial"/>
                <w:color w:val="000000" w:themeColor="text1"/>
                <w:sz w:val="20"/>
                <w:szCs w:val="20"/>
              </w:rPr>
              <w:t xml:space="preserve">To carry out any reasonable request from any member of the </w:t>
            </w:r>
            <w:r w:rsidR="00274E6A">
              <w:rPr>
                <w:rFonts w:cs="Arial"/>
                <w:color w:val="000000" w:themeColor="text1"/>
                <w:sz w:val="20"/>
                <w:szCs w:val="20"/>
              </w:rPr>
              <w:t>Management Team</w:t>
            </w:r>
            <w:r w:rsidRPr="00453BED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:rsidR="00274E6A" w:rsidRDefault="00274E6A" w:rsidP="00274E6A">
            <w:p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274E6A" w:rsidRPr="00274E6A" w:rsidRDefault="00274E6A" w:rsidP="00274E6A">
            <w:pPr>
              <w:spacing w:before="40" w:after="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b/>
                <w:color w:val="000000" w:themeColor="text1"/>
                <w:sz w:val="20"/>
                <w:szCs w:val="20"/>
              </w:rPr>
              <w:t>Client Service:</w:t>
            </w:r>
          </w:p>
          <w:p w:rsidR="00274E6A" w:rsidRPr="00274E6A" w:rsidRDefault="00274E6A" w:rsidP="00274E6A">
            <w:pPr>
              <w:spacing w:before="40" w:after="0"/>
              <w:ind w:left="3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ensure that customers are given a prompt and efficient service and expectations are consistently e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x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ceeded.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regularly monitor customer feedback and produce a suitable action plan based on the results.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be customer focused at all times, by being visible during service periods, approachable and quick to e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x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ceed expectations in fulfilling customer requests.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ensure all food is presented and served in line with company standards, using innovation in the method and style of presentation and food service.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 xml:space="preserve">To </w:t>
            </w:r>
            <w:r w:rsidR="0070629A">
              <w:rPr>
                <w:rFonts w:cs="Arial"/>
                <w:color w:val="000000" w:themeColor="text1"/>
                <w:sz w:val="20"/>
                <w:szCs w:val="20"/>
              </w:rPr>
              <w:t>provide input into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 xml:space="preserve"> a development and marketing plan on an annual basis.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ensure that you deliver what you promise to the customer, client and team.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ensure that all agreed service objectives are met in line with client expectations.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provide an excellent standard of client service.</w:t>
            </w:r>
          </w:p>
          <w:p w:rsidR="00274E6A" w:rsidRPr="00274E6A" w:rsidRDefault="00274E6A" w:rsidP="00274E6A">
            <w:pPr>
              <w:spacing w:before="40" w:after="0"/>
              <w:ind w:left="3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274E6A" w:rsidRPr="00274E6A" w:rsidRDefault="00274E6A" w:rsidP="00274E6A">
            <w:pPr>
              <w:spacing w:before="40" w:after="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b/>
                <w:color w:val="000000" w:themeColor="text1"/>
                <w:sz w:val="20"/>
                <w:szCs w:val="20"/>
              </w:rPr>
              <w:t>People Management:</w:t>
            </w:r>
          </w:p>
          <w:p w:rsidR="00274E6A" w:rsidRPr="00274E6A" w:rsidRDefault="00274E6A" w:rsidP="00274E6A">
            <w:pPr>
              <w:spacing w:before="40" w:after="0"/>
              <w:ind w:left="72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assess employee performance and recognise training needs and potential as appropriate.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ensure training is carried out in line with the company training policy to meet the needs and requir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e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 xml:space="preserve">ments of the individual and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Sodexo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ensure that all employees are knowledgeable and motivated about their roles and the business through effective induction, accurate job descriptions and on the job training.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develop the team by empowering them, supporting them, encouraging them and maintaining an ‘open door’ policy.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 xml:space="preserve">To motivate and lead by example, ensuring you and your team </w:t>
            </w:r>
            <w:proofErr w:type="gramStart"/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have</w:t>
            </w:r>
            <w:proofErr w:type="gramEnd"/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 xml:space="preserve"> fun at work and are proud of your e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f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forts.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monitor the development and progress of key staff at location in order to make recommendations and appointments for succession planning.</w:t>
            </w:r>
          </w:p>
          <w:p w:rsid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treat your team at location as you would expect to be treated.</w:t>
            </w:r>
          </w:p>
          <w:p w:rsidR="0070629A" w:rsidRPr="00274E6A" w:rsidRDefault="0070629A" w:rsidP="0070629A">
            <w:pPr>
              <w:spacing w:before="40" w:after="0"/>
              <w:ind w:left="3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274E6A" w:rsidRPr="00274E6A" w:rsidRDefault="00274E6A" w:rsidP="00274E6A">
            <w:pPr>
              <w:spacing w:before="40" w:after="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b/>
                <w:color w:val="000000" w:themeColor="text1"/>
                <w:sz w:val="20"/>
                <w:szCs w:val="20"/>
              </w:rPr>
              <w:lastRenderedPageBreak/>
              <w:t>Health &amp; Safety, Food Safety, the Environment:</w:t>
            </w:r>
          </w:p>
          <w:p w:rsidR="00274E6A" w:rsidRPr="00274E6A" w:rsidRDefault="00274E6A" w:rsidP="00274E6A">
            <w:pPr>
              <w:spacing w:before="40" w:after="0"/>
              <w:ind w:left="72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ensure that the location meets statutory and company requirements of Health and Safety, Food Safety and environmental legislation and procedures.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conduct Food Safety and Health and Safety Risk Assessments and ensure that all standards and pr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o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cedures with regard to Hygiene and Safety are established and maintained in line with the company man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u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al.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record and report all accidents within the location, adhering to location and company procedures.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ensure all equipment is well maintained and is in good working order.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make recommendations for renewal and replacement of equipment when required.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establish and maintain department cleaning schedules.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ensure that all company procedures and work instructions are fully understood and practised by all e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m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ployees.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attend all health and safety, food safety and environmental management training courses as required.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promote and encourage environmental improvement initiatives, as appropriate within the business.</w:t>
            </w:r>
          </w:p>
          <w:p w:rsidR="00274E6A" w:rsidRPr="00274E6A" w:rsidRDefault="00274E6A" w:rsidP="00274E6A">
            <w:pPr>
              <w:spacing w:before="40" w:after="0"/>
              <w:ind w:left="3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274E6A" w:rsidRPr="00274E6A" w:rsidRDefault="00274E6A" w:rsidP="00274E6A">
            <w:pPr>
              <w:spacing w:before="40" w:after="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b/>
                <w:color w:val="000000" w:themeColor="text1"/>
                <w:sz w:val="20"/>
                <w:szCs w:val="20"/>
              </w:rPr>
              <w:t>Additional Responsibilities:</w:t>
            </w:r>
          </w:p>
          <w:p w:rsidR="00274E6A" w:rsidRPr="00274E6A" w:rsidRDefault="00274E6A" w:rsidP="00274E6A">
            <w:pPr>
              <w:spacing w:before="40" w:after="0"/>
              <w:ind w:left="72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attend all location management meetings as required. Also attend patch meetings and company mee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 xml:space="preserve">ings in the absence of the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Contract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 xml:space="preserve"> Manager.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 xml:space="preserve">To take responsibility for contributing towards your own development with the guidance of the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Contract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 xml:space="preserve"> Manager/Deputy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Contract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 xml:space="preserve"> Manager and attending training courses as identified.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show commitment to company values in all aspects of your role.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To act as a positive ambassador for the business.</w:t>
            </w:r>
          </w:p>
          <w:p w:rsidR="00274E6A" w:rsidRPr="00274E6A" w:rsidRDefault="00274E6A" w:rsidP="00274E6A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 xml:space="preserve">To attend to any reasonable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request made by the client or </w:t>
            </w:r>
            <w:r w:rsidRPr="00274E6A">
              <w:rPr>
                <w:rFonts w:cs="Arial"/>
                <w:color w:val="000000" w:themeColor="text1"/>
                <w:sz w:val="20"/>
                <w:szCs w:val="20"/>
              </w:rPr>
              <w:t>Management.</w:t>
            </w:r>
          </w:p>
          <w:p w:rsidR="00274E6A" w:rsidRPr="00292C20" w:rsidRDefault="00274E6A" w:rsidP="00274E6A">
            <w:pPr>
              <w:spacing w:before="40" w:after="0"/>
              <w:jc w:val="left"/>
              <w:rPr>
                <w:rFonts w:cs="Arial"/>
                <w:color w:val="000000"/>
                <w:sz w:val="24"/>
              </w:rPr>
            </w:pPr>
          </w:p>
          <w:p w:rsidR="00706301" w:rsidRPr="00F5730C" w:rsidRDefault="00706301" w:rsidP="00F5730C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color w:val="FF0000"/>
                <w:szCs w:val="20"/>
              </w:rPr>
            </w:pPr>
          </w:p>
        </w:tc>
      </w:tr>
    </w:tbl>
    <w:p w:rsidR="00F54179" w:rsidRPr="00114C8C" w:rsidRDefault="00F54179" w:rsidP="00F54179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F417C4">
        <w:trPr>
          <w:trHeight w:val="72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663A9E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Person Specification</w:t>
            </w:r>
            <w:r w:rsidR="00F54179" w:rsidRPr="00716D56">
              <w:t xml:space="preserve">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>Indicate the skills, knowledge and experience that the job holder should require to conduct</w:t>
            </w:r>
            <w:r w:rsidR="005962FF">
              <w:rPr>
                <w:b w:val="0"/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 xml:space="preserve"> the role effectively</w:t>
            </w:r>
          </w:p>
        </w:tc>
      </w:tr>
      <w:tr w:rsidR="00F54179" w:rsidRPr="00062691" w:rsidTr="005F43BF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663A9E" w:rsidRDefault="00663A9E" w:rsidP="00663A9E">
            <w:pPr>
              <w:spacing w:after="0"/>
              <w:jc w:val="left"/>
              <w:rPr>
                <w:sz w:val="20"/>
                <w:szCs w:val="20"/>
              </w:rPr>
            </w:pPr>
          </w:p>
          <w:p w:rsidR="00663A9E" w:rsidRDefault="00663A9E" w:rsidP="00663A9E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663A9E" w:rsidRDefault="00663A9E" w:rsidP="00663A9E">
            <w:pPr>
              <w:spacing w:after="0"/>
              <w:jc w:val="left"/>
              <w:rPr>
                <w:sz w:val="20"/>
                <w:szCs w:val="20"/>
              </w:rPr>
            </w:pPr>
          </w:p>
          <w:p w:rsidR="00663A9E" w:rsidRPr="001D465A" w:rsidRDefault="00663A9E" w:rsidP="001D465A">
            <w:pPr>
              <w:numPr>
                <w:ilvl w:val="0"/>
                <w:numId w:val="7"/>
              </w:numPr>
              <w:spacing w:after="0"/>
              <w:jc w:val="left"/>
              <w:rPr>
                <w:sz w:val="20"/>
                <w:szCs w:val="20"/>
              </w:rPr>
            </w:pPr>
            <w:r w:rsidRPr="00B70DE0">
              <w:rPr>
                <w:sz w:val="20"/>
                <w:szCs w:val="20"/>
              </w:rPr>
              <w:t>Good standard of second education</w:t>
            </w:r>
          </w:p>
          <w:p w:rsidR="00663A9E" w:rsidRPr="00B70DE0" w:rsidRDefault="00663A9E" w:rsidP="00663A9E">
            <w:pPr>
              <w:numPr>
                <w:ilvl w:val="0"/>
                <w:numId w:val="7"/>
              </w:numPr>
              <w:spacing w:after="0"/>
              <w:jc w:val="left"/>
              <w:rPr>
                <w:sz w:val="20"/>
                <w:szCs w:val="20"/>
              </w:rPr>
            </w:pPr>
            <w:r w:rsidRPr="00B70DE0">
              <w:rPr>
                <w:sz w:val="20"/>
                <w:szCs w:val="20"/>
              </w:rPr>
              <w:t>Successful Hospitality background in catering</w:t>
            </w:r>
          </w:p>
          <w:p w:rsidR="00663A9E" w:rsidRPr="00B70DE0" w:rsidRDefault="00663A9E" w:rsidP="00663A9E">
            <w:pPr>
              <w:numPr>
                <w:ilvl w:val="0"/>
                <w:numId w:val="7"/>
              </w:numPr>
              <w:spacing w:after="0"/>
              <w:jc w:val="left"/>
              <w:rPr>
                <w:sz w:val="20"/>
                <w:szCs w:val="20"/>
              </w:rPr>
            </w:pPr>
            <w:r w:rsidRPr="00B70DE0">
              <w:rPr>
                <w:sz w:val="20"/>
                <w:szCs w:val="20"/>
              </w:rPr>
              <w:t>Intermediate Food Hygiene Certificate or above</w:t>
            </w:r>
          </w:p>
          <w:p w:rsidR="00663A9E" w:rsidRPr="00B70DE0" w:rsidRDefault="00663A9E" w:rsidP="00663A9E">
            <w:pPr>
              <w:numPr>
                <w:ilvl w:val="0"/>
                <w:numId w:val="7"/>
              </w:numPr>
              <w:spacing w:after="0"/>
              <w:jc w:val="left"/>
              <w:rPr>
                <w:sz w:val="20"/>
                <w:szCs w:val="20"/>
              </w:rPr>
            </w:pPr>
            <w:r w:rsidRPr="00B70DE0">
              <w:rPr>
                <w:sz w:val="20"/>
                <w:szCs w:val="20"/>
              </w:rPr>
              <w:t>Excellent Management experience</w:t>
            </w:r>
          </w:p>
          <w:p w:rsidR="00A1076F" w:rsidRPr="00663A9E" w:rsidRDefault="00663A9E" w:rsidP="00663A9E">
            <w:pPr>
              <w:pStyle w:val="Puces4"/>
              <w:numPr>
                <w:ilvl w:val="0"/>
                <w:numId w:val="7"/>
              </w:numPr>
            </w:pPr>
            <w:r w:rsidRPr="00B70DE0">
              <w:rPr>
                <w:szCs w:val="20"/>
              </w:rPr>
              <w:t>Ability to display a real passion for food and customer service</w:t>
            </w:r>
          </w:p>
          <w:p w:rsidR="00663A9E" w:rsidRPr="00B70DE0" w:rsidRDefault="00663A9E" w:rsidP="00663A9E">
            <w:pPr>
              <w:numPr>
                <w:ilvl w:val="0"/>
                <w:numId w:val="7"/>
              </w:numPr>
              <w:spacing w:after="0"/>
              <w:jc w:val="left"/>
              <w:rPr>
                <w:sz w:val="20"/>
                <w:szCs w:val="20"/>
              </w:rPr>
            </w:pPr>
            <w:r w:rsidRPr="00B70DE0">
              <w:rPr>
                <w:sz w:val="20"/>
                <w:szCs w:val="20"/>
              </w:rPr>
              <w:t>Excellent organisational skills</w:t>
            </w:r>
          </w:p>
          <w:p w:rsidR="00663A9E" w:rsidRPr="00B70DE0" w:rsidRDefault="00663A9E" w:rsidP="00663A9E">
            <w:pPr>
              <w:numPr>
                <w:ilvl w:val="0"/>
                <w:numId w:val="7"/>
              </w:numPr>
              <w:spacing w:after="0"/>
              <w:jc w:val="left"/>
              <w:rPr>
                <w:sz w:val="20"/>
                <w:szCs w:val="20"/>
              </w:rPr>
            </w:pPr>
            <w:r w:rsidRPr="00B70DE0">
              <w:rPr>
                <w:sz w:val="20"/>
                <w:szCs w:val="20"/>
              </w:rPr>
              <w:t>Ability to plan ahead</w:t>
            </w:r>
          </w:p>
          <w:p w:rsidR="00663A9E" w:rsidRPr="00B70DE0" w:rsidRDefault="00663A9E" w:rsidP="00663A9E">
            <w:pPr>
              <w:numPr>
                <w:ilvl w:val="0"/>
                <w:numId w:val="7"/>
              </w:numPr>
              <w:spacing w:after="0"/>
              <w:jc w:val="left"/>
              <w:rPr>
                <w:sz w:val="20"/>
                <w:szCs w:val="20"/>
              </w:rPr>
            </w:pPr>
            <w:r w:rsidRPr="00B70DE0">
              <w:rPr>
                <w:sz w:val="20"/>
                <w:szCs w:val="20"/>
              </w:rPr>
              <w:t>Demonstrate analytical approach to problem solving</w:t>
            </w:r>
          </w:p>
          <w:p w:rsidR="00663A9E" w:rsidRPr="00B70DE0" w:rsidRDefault="00663A9E" w:rsidP="00663A9E">
            <w:pPr>
              <w:numPr>
                <w:ilvl w:val="0"/>
                <w:numId w:val="7"/>
              </w:numPr>
              <w:spacing w:after="0"/>
              <w:jc w:val="left"/>
              <w:rPr>
                <w:sz w:val="20"/>
                <w:szCs w:val="20"/>
              </w:rPr>
            </w:pPr>
            <w:r w:rsidRPr="00B70DE0">
              <w:rPr>
                <w:sz w:val="20"/>
                <w:szCs w:val="20"/>
              </w:rPr>
              <w:t>Good negotiating skills</w:t>
            </w:r>
          </w:p>
          <w:p w:rsidR="00663A9E" w:rsidRPr="00B70DE0" w:rsidRDefault="00663A9E" w:rsidP="00663A9E">
            <w:pPr>
              <w:numPr>
                <w:ilvl w:val="0"/>
                <w:numId w:val="7"/>
              </w:numPr>
              <w:spacing w:after="0"/>
              <w:jc w:val="left"/>
              <w:rPr>
                <w:sz w:val="20"/>
                <w:szCs w:val="20"/>
              </w:rPr>
            </w:pPr>
            <w:r w:rsidRPr="00B70DE0">
              <w:rPr>
                <w:sz w:val="20"/>
                <w:szCs w:val="20"/>
              </w:rPr>
              <w:t>Ability to work on own initiative</w:t>
            </w:r>
          </w:p>
          <w:p w:rsidR="00663A9E" w:rsidRPr="00B70DE0" w:rsidRDefault="00663A9E" w:rsidP="00663A9E">
            <w:pPr>
              <w:numPr>
                <w:ilvl w:val="0"/>
                <w:numId w:val="7"/>
              </w:numPr>
              <w:spacing w:after="0"/>
              <w:jc w:val="left"/>
              <w:rPr>
                <w:sz w:val="20"/>
                <w:szCs w:val="20"/>
              </w:rPr>
            </w:pPr>
            <w:r w:rsidRPr="00B70DE0">
              <w:rPr>
                <w:sz w:val="20"/>
                <w:szCs w:val="20"/>
              </w:rPr>
              <w:t>Excellent communicator at all levels</w:t>
            </w:r>
          </w:p>
          <w:p w:rsidR="00663A9E" w:rsidRPr="00663A9E" w:rsidRDefault="00663A9E" w:rsidP="00663A9E">
            <w:pPr>
              <w:pStyle w:val="Puces4"/>
              <w:numPr>
                <w:ilvl w:val="0"/>
                <w:numId w:val="7"/>
              </w:numPr>
            </w:pPr>
            <w:r w:rsidRPr="00B70DE0">
              <w:rPr>
                <w:szCs w:val="20"/>
              </w:rPr>
              <w:t>Financially and commercially astute</w:t>
            </w:r>
          </w:p>
          <w:p w:rsidR="00663A9E" w:rsidRPr="00B70DE0" w:rsidRDefault="00663A9E" w:rsidP="00663A9E">
            <w:pPr>
              <w:numPr>
                <w:ilvl w:val="0"/>
                <w:numId w:val="7"/>
              </w:numPr>
              <w:spacing w:after="0"/>
              <w:jc w:val="left"/>
              <w:rPr>
                <w:sz w:val="20"/>
                <w:szCs w:val="20"/>
              </w:rPr>
            </w:pPr>
            <w:r w:rsidRPr="00B70DE0">
              <w:rPr>
                <w:sz w:val="20"/>
                <w:szCs w:val="20"/>
              </w:rPr>
              <w:t>Computer literate</w:t>
            </w:r>
          </w:p>
          <w:p w:rsidR="00663A9E" w:rsidRPr="00B70DE0" w:rsidRDefault="00663A9E" w:rsidP="00663A9E">
            <w:pPr>
              <w:numPr>
                <w:ilvl w:val="0"/>
                <w:numId w:val="7"/>
              </w:numPr>
              <w:spacing w:after="0"/>
              <w:jc w:val="left"/>
              <w:rPr>
                <w:sz w:val="20"/>
                <w:szCs w:val="20"/>
              </w:rPr>
            </w:pPr>
            <w:r w:rsidRPr="00B70DE0">
              <w:rPr>
                <w:sz w:val="20"/>
                <w:szCs w:val="20"/>
              </w:rPr>
              <w:t>Excellent leadership and influencing skills</w:t>
            </w:r>
          </w:p>
          <w:p w:rsidR="00663A9E" w:rsidRPr="00B70DE0" w:rsidRDefault="00663A9E" w:rsidP="00663A9E">
            <w:pPr>
              <w:numPr>
                <w:ilvl w:val="0"/>
                <w:numId w:val="7"/>
              </w:numPr>
              <w:spacing w:after="0"/>
              <w:jc w:val="left"/>
              <w:rPr>
                <w:sz w:val="20"/>
                <w:szCs w:val="20"/>
              </w:rPr>
            </w:pPr>
            <w:r w:rsidRPr="00B70DE0">
              <w:rPr>
                <w:sz w:val="20"/>
                <w:szCs w:val="20"/>
              </w:rPr>
              <w:t>Excellent understanding of report writing and financial management</w:t>
            </w:r>
          </w:p>
          <w:p w:rsidR="00663A9E" w:rsidRPr="00B70DE0" w:rsidRDefault="00663A9E" w:rsidP="00663A9E">
            <w:pPr>
              <w:numPr>
                <w:ilvl w:val="0"/>
                <w:numId w:val="7"/>
              </w:numPr>
              <w:spacing w:after="0"/>
              <w:jc w:val="left"/>
              <w:rPr>
                <w:sz w:val="20"/>
                <w:szCs w:val="20"/>
              </w:rPr>
            </w:pPr>
            <w:r w:rsidRPr="00B70DE0">
              <w:rPr>
                <w:sz w:val="20"/>
                <w:szCs w:val="20"/>
              </w:rPr>
              <w:t>Good negotiating skills</w:t>
            </w:r>
          </w:p>
          <w:p w:rsidR="00663A9E" w:rsidRPr="00663A9E" w:rsidRDefault="00663A9E" w:rsidP="00663A9E">
            <w:pPr>
              <w:pStyle w:val="Puces4"/>
              <w:numPr>
                <w:ilvl w:val="0"/>
                <w:numId w:val="7"/>
              </w:numPr>
            </w:pPr>
            <w:r w:rsidRPr="00B70DE0">
              <w:rPr>
                <w:szCs w:val="20"/>
              </w:rPr>
              <w:t>Effective time management skills</w:t>
            </w:r>
          </w:p>
          <w:p w:rsidR="00663A9E" w:rsidRPr="004238D8" w:rsidRDefault="00663A9E" w:rsidP="00663A9E">
            <w:pPr>
              <w:pStyle w:val="Puces4"/>
              <w:numPr>
                <w:ilvl w:val="0"/>
                <w:numId w:val="7"/>
              </w:numPr>
            </w:pPr>
            <w:r w:rsidRPr="00B70DE0">
              <w:rPr>
                <w:szCs w:val="20"/>
              </w:rPr>
              <w:t>Respectful and able to gain respect</w:t>
            </w:r>
          </w:p>
        </w:tc>
      </w:tr>
      <w:tr w:rsidR="005F43BF" w:rsidRPr="00062691" w:rsidTr="00572B0E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43BF" w:rsidRDefault="005F43BF" w:rsidP="00663A9E">
            <w:pPr>
              <w:pStyle w:val="Puces4"/>
              <w:numPr>
                <w:ilvl w:val="0"/>
                <w:numId w:val="0"/>
              </w:numPr>
            </w:pPr>
          </w:p>
          <w:p w:rsidR="001D465A" w:rsidRDefault="001D465A" w:rsidP="00663A9E">
            <w:pPr>
              <w:pStyle w:val="Puces4"/>
              <w:numPr>
                <w:ilvl w:val="0"/>
                <w:numId w:val="0"/>
              </w:numPr>
            </w:pPr>
          </w:p>
          <w:p w:rsidR="00663A9E" w:rsidRDefault="00663A9E" w:rsidP="00663A9E">
            <w:pPr>
              <w:pStyle w:val="Puces4"/>
              <w:numPr>
                <w:ilvl w:val="0"/>
                <w:numId w:val="0"/>
              </w:numPr>
            </w:pPr>
            <w:r>
              <w:lastRenderedPageBreak/>
              <w:t>Desirable</w:t>
            </w:r>
          </w:p>
          <w:p w:rsidR="00663A9E" w:rsidRDefault="00663A9E" w:rsidP="00663A9E">
            <w:pPr>
              <w:pStyle w:val="Puces4"/>
              <w:numPr>
                <w:ilvl w:val="0"/>
                <w:numId w:val="0"/>
              </w:numPr>
            </w:pPr>
          </w:p>
          <w:p w:rsidR="00663A9E" w:rsidRPr="001D465A" w:rsidRDefault="00663A9E" w:rsidP="001D465A">
            <w:pPr>
              <w:numPr>
                <w:ilvl w:val="0"/>
                <w:numId w:val="7"/>
              </w:numPr>
              <w:spacing w:after="0"/>
              <w:jc w:val="left"/>
              <w:rPr>
                <w:sz w:val="20"/>
                <w:szCs w:val="20"/>
              </w:rPr>
            </w:pPr>
            <w:r w:rsidRPr="001D465A">
              <w:rPr>
                <w:sz w:val="20"/>
                <w:szCs w:val="20"/>
              </w:rPr>
              <w:t>Successful background in contract catering</w:t>
            </w:r>
          </w:p>
          <w:p w:rsidR="00663A9E" w:rsidRPr="00B70DE0" w:rsidRDefault="00663A9E" w:rsidP="00663A9E">
            <w:pPr>
              <w:numPr>
                <w:ilvl w:val="0"/>
                <w:numId w:val="7"/>
              </w:numPr>
              <w:spacing w:after="0"/>
              <w:jc w:val="left"/>
              <w:rPr>
                <w:sz w:val="20"/>
                <w:szCs w:val="20"/>
              </w:rPr>
            </w:pPr>
            <w:r w:rsidRPr="00B70DE0">
              <w:rPr>
                <w:sz w:val="20"/>
                <w:szCs w:val="20"/>
              </w:rPr>
              <w:t>Proficient at working with computers</w:t>
            </w:r>
          </w:p>
          <w:p w:rsidR="00663A9E" w:rsidRPr="00B70DE0" w:rsidRDefault="00663A9E" w:rsidP="00663A9E">
            <w:pPr>
              <w:numPr>
                <w:ilvl w:val="0"/>
                <w:numId w:val="7"/>
              </w:numPr>
              <w:spacing w:after="0"/>
              <w:jc w:val="left"/>
              <w:rPr>
                <w:sz w:val="20"/>
                <w:szCs w:val="20"/>
              </w:rPr>
            </w:pPr>
            <w:r w:rsidRPr="00B70DE0">
              <w:rPr>
                <w:sz w:val="20"/>
                <w:szCs w:val="20"/>
              </w:rPr>
              <w:t>Professional training in leadership skills</w:t>
            </w:r>
          </w:p>
          <w:p w:rsidR="00663A9E" w:rsidRPr="00663A9E" w:rsidRDefault="00663A9E" w:rsidP="00663A9E">
            <w:pPr>
              <w:numPr>
                <w:ilvl w:val="0"/>
                <w:numId w:val="7"/>
              </w:numPr>
              <w:spacing w:after="0"/>
              <w:jc w:val="left"/>
              <w:rPr>
                <w:sz w:val="20"/>
                <w:szCs w:val="20"/>
              </w:rPr>
            </w:pPr>
            <w:r w:rsidRPr="00B70DE0">
              <w:rPr>
                <w:sz w:val="20"/>
                <w:szCs w:val="20"/>
              </w:rPr>
              <w:t>Professional training in financial management and reporting</w:t>
            </w:r>
            <w:r w:rsidRPr="00663A9E">
              <w:rPr>
                <w:sz w:val="20"/>
                <w:szCs w:val="20"/>
              </w:rPr>
              <w:t xml:space="preserve"> </w:t>
            </w:r>
          </w:p>
          <w:p w:rsidR="00663A9E" w:rsidRPr="00663A9E" w:rsidRDefault="00663A9E" w:rsidP="00663A9E">
            <w:pPr>
              <w:numPr>
                <w:ilvl w:val="0"/>
                <w:numId w:val="7"/>
              </w:numPr>
              <w:spacing w:after="0"/>
              <w:jc w:val="left"/>
            </w:pPr>
            <w:r w:rsidRPr="00B70DE0">
              <w:rPr>
                <w:sz w:val="20"/>
                <w:szCs w:val="20"/>
              </w:rPr>
              <w:t xml:space="preserve">Keen to continue </w:t>
            </w:r>
            <w:proofErr w:type="spellStart"/>
            <w:r w:rsidRPr="00B70DE0">
              <w:rPr>
                <w:sz w:val="20"/>
                <w:szCs w:val="20"/>
              </w:rPr>
              <w:t>self development</w:t>
            </w:r>
            <w:proofErr w:type="spellEnd"/>
            <w:r w:rsidRPr="00B70DE0">
              <w:rPr>
                <w:sz w:val="20"/>
                <w:szCs w:val="20"/>
              </w:rPr>
              <w:t xml:space="preserve"> within current role and ambition for further promotion or growth</w:t>
            </w:r>
          </w:p>
          <w:p w:rsidR="00663A9E" w:rsidRDefault="00663A9E" w:rsidP="00663A9E">
            <w:pPr>
              <w:spacing w:after="0"/>
              <w:ind w:left="720"/>
              <w:jc w:val="left"/>
            </w:pPr>
          </w:p>
        </w:tc>
      </w:tr>
    </w:tbl>
    <w:p w:rsidR="00576F32" w:rsidRDefault="00576F32" w:rsidP="00F54179">
      <w:pPr>
        <w:spacing w:after="200" w:line="276" w:lineRule="auto"/>
        <w:jc w:val="left"/>
      </w:pPr>
    </w:p>
    <w:sectPr w:rsidR="00576F32" w:rsidSect="00B732F1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19" w:rsidRDefault="00815019" w:rsidP="00FB53BC">
      <w:r>
        <w:separator/>
      </w:r>
    </w:p>
  </w:endnote>
  <w:endnote w:type="continuationSeparator" w:id="0">
    <w:p w:rsidR="00815019" w:rsidRDefault="00815019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Pr="005A070D" w:rsidRDefault="00A35058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5A070D">
      <w:rPr>
        <w:rFonts w:cs="Arial"/>
        <w:b/>
        <w:sz w:val="16"/>
        <w:szCs w:val="16"/>
        <w:lang w:val="en-US"/>
      </w:rPr>
      <w:instrText xml:space="preserve"> </w:instrText>
    </w:r>
    <w:r w:rsidR="001E0062" w:rsidRPr="005A070D">
      <w:rPr>
        <w:rFonts w:cs="Arial"/>
        <w:b/>
        <w:sz w:val="16"/>
        <w:szCs w:val="16"/>
        <w:lang w:val="en-US"/>
      </w:rPr>
      <w:instrText>PAGE</w:instrText>
    </w:r>
    <w:r w:rsidR="00665F33" w:rsidRPr="005A070D">
      <w:rPr>
        <w:rFonts w:cs="Arial"/>
        <w:b/>
        <w:sz w:val="16"/>
        <w:szCs w:val="16"/>
        <w:lang w:val="en-US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1D465A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="00665F33" w:rsidRPr="005A070D">
      <w:rPr>
        <w:rFonts w:cs="Arial"/>
        <w:b/>
        <w:sz w:val="16"/>
        <w:szCs w:val="16"/>
        <w:lang w:val="en-US"/>
      </w:rPr>
      <w:t>/</w:t>
    </w:r>
    <w:r w:rsidR="00815019">
      <w:fldChar w:fldCharType="begin"/>
    </w:r>
    <w:r w:rsidR="00815019">
      <w:instrText xml:space="preserve"> NUMPAGES  \* MERGEFORMAT </w:instrText>
    </w:r>
    <w:r w:rsidR="00815019">
      <w:fldChar w:fldCharType="separate"/>
    </w:r>
    <w:r w:rsidR="001D465A" w:rsidRPr="001D465A">
      <w:rPr>
        <w:rFonts w:cs="Arial"/>
        <w:b/>
        <w:noProof/>
        <w:sz w:val="16"/>
        <w:szCs w:val="16"/>
        <w:lang w:val="en-US"/>
      </w:rPr>
      <w:t>4</w:t>
    </w:r>
    <w:r w:rsidR="00815019">
      <w:rPr>
        <w:rFonts w:cs="Arial"/>
        <w:b/>
        <w:noProof/>
        <w:sz w:val="16"/>
        <w:szCs w:val="16"/>
        <w:lang w:val="en-US"/>
      </w:rPr>
      <w:fldChar w:fldCharType="end"/>
    </w:r>
    <w:r w:rsidR="00665F33" w:rsidRPr="005A070D">
      <w:rPr>
        <w:rFonts w:cs="Arial"/>
        <w:b/>
        <w:sz w:val="16"/>
        <w:szCs w:val="16"/>
        <w:lang w:val="en-US"/>
      </w:rPr>
      <w:t xml:space="preserve"> </w:t>
    </w:r>
    <w:r w:rsidR="00420B34">
      <w:rPr>
        <w:rFonts w:cs="Arial"/>
        <w:b/>
        <w:sz w:val="16"/>
        <w:szCs w:val="16"/>
        <w:lang w:val="en-US"/>
      </w:rPr>
      <w:t>–</w:t>
    </w:r>
    <w:r w:rsidR="00665F33" w:rsidRPr="005A070D">
      <w:rPr>
        <w:rFonts w:cs="Arial"/>
        <w:b/>
        <w:sz w:val="16"/>
        <w:szCs w:val="16"/>
        <w:lang w:val="en-US"/>
      </w:rPr>
      <w:t xml:space="preserve"> </w:t>
    </w:r>
    <w:r w:rsidR="00973ED9">
      <w:rPr>
        <w:rFonts w:cs="Arial"/>
        <w:sz w:val="16"/>
        <w:szCs w:val="16"/>
      </w:rPr>
      <w:t xml:space="preserve">Hospitality </w:t>
    </w:r>
    <w:r w:rsidR="0070629A">
      <w:rPr>
        <w:rFonts w:cs="Arial"/>
        <w:sz w:val="16"/>
        <w:szCs w:val="16"/>
      </w:rPr>
      <w:t>Supervisor</w:t>
    </w:r>
    <w:r w:rsidR="00973ED9">
      <w:rPr>
        <w:rFonts w:cs="Arial"/>
        <w:sz w:val="16"/>
        <w:szCs w:val="16"/>
      </w:rPr>
      <w:t xml:space="preserve"> </w:t>
    </w:r>
    <w:r w:rsidR="005D5855">
      <w:rPr>
        <w:rFonts w:cs="Arial"/>
        <w:sz w:val="16"/>
        <w:szCs w:val="16"/>
        <w:lang w:val="en-US"/>
      </w:rPr>
      <w:t xml:space="preserve">- </w:t>
    </w:r>
    <w:r w:rsidR="00453BED">
      <w:rPr>
        <w:rFonts w:cs="Arial"/>
        <w:sz w:val="16"/>
        <w:szCs w:val="16"/>
        <w:lang w:val="en-US"/>
      </w:rPr>
      <w:t>JLR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Pr="00CB72F1" w:rsidRDefault="00A35058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CB72F1">
      <w:rPr>
        <w:rFonts w:cs="Arial"/>
        <w:b/>
        <w:sz w:val="16"/>
        <w:szCs w:val="16"/>
      </w:rPr>
      <w:instrText xml:space="preserve"> </w:instrText>
    </w:r>
    <w:r w:rsidR="001E0062">
      <w:rPr>
        <w:rFonts w:cs="Arial"/>
        <w:b/>
        <w:sz w:val="16"/>
        <w:szCs w:val="16"/>
      </w:rPr>
      <w:instrText>PAGE</w:instrText>
    </w:r>
    <w:r w:rsidR="00665F33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1D465A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665F33" w:rsidRPr="00CB72F1">
      <w:rPr>
        <w:rFonts w:cs="Arial"/>
        <w:b/>
        <w:sz w:val="16"/>
        <w:szCs w:val="16"/>
      </w:rPr>
      <w:t>/</w:t>
    </w:r>
    <w:r w:rsidR="00815019">
      <w:fldChar w:fldCharType="begin"/>
    </w:r>
    <w:r w:rsidR="00815019">
      <w:instrText xml:space="preserve"> NUMPAGES  \* MERGEFORMAT </w:instrText>
    </w:r>
    <w:r w:rsidR="00815019">
      <w:fldChar w:fldCharType="separate"/>
    </w:r>
    <w:r w:rsidR="001D465A" w:rsidRPr="001D465A">
      <w:rPr>
        <w:rFonts w:cs="Arial"/>
        <w:b/>
        <w:noProof/>
        <w:sz w:val="16"/>
        <w:szCs w:val="16"/>
      </w:rPr>
      <w:t>4</w:t>
    </w:r>
    <w:r w:rsidR="00815019">
      <w:rPr>
        <w:rFonts w:cs="Arial"/>
        <w:b/>
        <w:noProof/>
        <w:sz w:val="16"/>
        <w:szCs w:val="16"/>
      </w:rPr>
      <w:fldChar w:fldCharType="end"/>
    </w:r>
    <w:r w:rsidR="00665F33" w:rsidRPr="00CB72F1">
      <w:rPr>
        <w:rFonts w:cs="Arial"/>
        <w:b/>
        <w:sz w:val="16"/>
        <w:szCs w:val="16"/>
      </w:rPr>
      <w:t xml:space="preserve"> </w:t>
    </w:r>
    <w:r w:rsidR="005D5855">
      <w:rPr>
        <w:rFonts w:cs="Arial"/>
        <w:b/>
        <w:sz w:val="16"/>
        <w:szCs w:val="16"/>
      </w:rPr>
      <w:t>–</w:t>
    </w:r>
    <w:r w:rsidR="00665F33" w:rsidRPr="00CB72F1">
      <w:rPr>
        <w:rFonts w:cs="Arial"/>
        <w:b/>
        <w:sz w:val="16"/>
        <w:szCs w:val="16"/>
      </w:rPr>
      <w:t xml:space="preserve"> </w:t>
    </w:r>
    <w:r w:rsidR="0070629A">
      <w:rPr>
        <w:rFonts w:cs="Arial"/>
        <w:sz w:val="16"/>
        <w:szCs w:val="16"/>
      </w:rPr>
      <w:t>Hospitality Supervisor</w:t>
    </w:r>
    <w:r w:rsidR="007524E4">
      <w:rPr>
        <w:rFonts w:cs="Arial"/>
        <w:sz w:val="16"/>
        <w:szCs w:val="16"/>
      </w:rPr>
      <w:t xml:space="preserve"> - JLR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19" w:rsidRDefault="00815019" w:rsidP="00FB53BC">
      <w:r>
        <w:separator/>
      </w:r>
    </w:p>
  </w:footnote>
  <w:footnote w:type="continuationSeparator" w:id="0">
    <w:p w:rsidR="00815019" w:rsidRDefault="00815019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Default="00E2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B6BB41" wp14:editId="583A5D8A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F33" w:rsidRDefault="00665F33">
    <w:pPr>
      <w:pStyle w:val="Header"/>
    </w:pPr>
  </w:p>
  <w:p w:rsidR="00967E7B" w:rsidRDefault="00967E7B">
    <w:pPr>
      <w:pStyle w:val="Header"/>
    </w:pPr>
  </w:p>
  <w:p w:rsidR="00665F33" w:rsidRDefault="00665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33" w:rsidRDefault="00E242DF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223686C" wp14:editId="3369E9A7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1356D29" wp14:editId="79A967E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2" name="Picture 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04EB7A" wp14:editId="1ECAA0C8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8444A2E"/>
    <w:multiLevelType w:val="hybridMultilevel"/>
    <w:tmpl w:val="5FACD4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75731A"/>
    <w:multiLevelType w:val="hybridMultilevel"/>
    <w:tmpl w:val="E1BA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566F7"/>
    <w:multiLevelType w:val="hybridMultilevel"/>
    <w:tmpl w:val="9ED0F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96331"/>
    <w:multiLevelType w:val="hybridMultilevel"/>
    <w:tmpl w:val="4BC8A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00EC9"/>
    <w:multiLevelType w:val="hybridMultilevel"/>
    <w:tmpl w:val="3EBC2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35617"/>
    <w:multiLevelType w:val="hybridMultilevel"/>
    <w:tmpl w:val="0C9AE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363E0"/>
    <w:multiLevelType w:val="hybridMultilevel"/>
    <w:tmpl w:val="AD1C91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111A37"/>
    <w:multiLevelType w:val="hybridMultilevel"/>
    <w:tmpl w:val="CF50B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3B771555"/>
    <w:multiLevelType w:val="hybridMultilevel"/>
    <w:tmpl w:val="45C4F3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67BF6464"/>
    <w:multiLevelType w:val="hybridMultilevel"/>
    <w:tmpl w:val="44F6E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604879"/>
    <w:multiLevelType w:val="hybridMultilevel"/>
    <w:tmpl w:val="3C84F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0D1376"/>
    <w:multiLevelType w:val="hybridMultilevel"/>
    <w:tmpl w:val="A2F66A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7C0D99"/>
    <w:multiLevelType w:val="hybridMultilevel"/>
    <w:tmpl w:val="C4BC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B7116"/>
    <w:multiLevelType w:val="hybridMultilevel"/>
    <w:tmpl w:val="D5C8E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2133A"/>
    <w:multiLevelType w:val="hybridMultilevel"/>
    <w:tmpl w:val="D47AE8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82736A3"/>
    <w:multiLevelType w:val="hybridMultilevel"/>
    <w:tmpl w:val="11F652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4"/>
  </w:num>
  <w:num w:numId="5">
    <w:abstractNumId w:val="4"/>
  </w:num>
  <w:num w:numId="6">
    <w:abstractNumId w:val="18"/>
  </w:num>
  <w:num w:numId="7">
    <w:abstractNumId w:val="13"/>
  </w:num>
  <w:num w:numId="8">
    <w:abstractNumId w:val="17"/>
  </w:num>
  <w:num w:numId="9">
    <w:abstractNumId w:val="2"/>
  </w:num>
  <w:num w:numId="10">
    <w:abstractNumId w:val="6"/>
  </w:num>
  <w:num w:numId="11">
    <w:abstractNumId w:val="7"/>
  </w:num>
  <w:num w:numId="12">
    <w:abstractNumId w:val="16"/>
  </w:num>
  <w:num w:numId="13">
    <w:abstractNumId w:val="3"/>
  </w:num>
  <w:num w:numId="14">
    <w:abstractNumId w:val="11"/>
  </w:num>
  <w:num w:numId="15">
    <w:abstractNumId w:val="5"/>
  </w:num>
  <w:num w:numId="16">
    <w:abstractNumId w:val="15"/>
  </w:num>
  <w:num w:numId="17">
    <w:abstractNumId w:val="9"/>
  </w:num>
  <w:num w:numId="18">
    <w:abstractNumId w:val="20"/>
  </w:num>
  <w:num w:numId="19">
    <w:abstractNumId w:val="19"/>
  </w:num>
  <w:num w:numId="20">
    <w:abstractNumId w:val="8"/>
  </w:num>
  <w:num w:numId="2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A"/>
    <w:rsid w:val="000059D5"/>
    <w:rsid w:val="00020121"/>
    <w:rsid w:val="00031E33"/>
    <w:rsid w:val="00052C71"/>
    <w:rsid w:val="00073E78"/>
    <w:rsid w:val="000A5465"/>
    <w:rsid w:val="000C341A"/>
    <w:rsid w:val="000C50B8"/>
    <w:rsid w:val="000D1E6C"/>
    <w:rsid w:val="000D3023"/>
    <w:rsid w:val="000D732D"/>
    <w:rsid w:val="000F1E9E"/>
    <w:rsid w:val="000F47A3"/>
    <w:rsid w:val="00103E81"/>
    <w:rsid w:val="001149FD"/>
    <w:rsid w:val="00126EFD"/>
    <w:rsid w:val="00147CED"/>
    <w:rsid w:val="00153B28"/>
    <w:rsid w:val="001602DC"/>
    <w:rsid w:val="00162433"/>
    <w:rsid w:val="00191BA3"/>
    <w:rsid w:val="001930F5"/>
    <w:rsid w:val="001A0124"/>
    <w:rsid w:val="001D465A"/>
    <w:rsid w:val="001D5CFC"/>
    <w:rsid w:val="001D72E9"/>
    <w:rsid w:val="001E0062"/>
    <w:rsid w:val="001F6ADA"/>
    <w:rsid w:val="0020470D"/>
    <w:rsid w:val="00235E2B"/>
    <w:rsid w:val="00241F6E"/>
    <w:rsid w:val="002622F4"/>
    <w:rsid w:val="00274E6A"/>
    <w:rsid w:val="002856AB"/>
    <w:rsid w:val="002A2AFC"/>
    <w:rsid w:val="002E23B2"/>
    <w:rsid w:val="002F2E25"/>
    <w:rsid w:val="002F6157"/>
    <w:rsid w:val="00301477"/>
    <w:rsid w:val="00306029"/>
    <w:rsid w:val="00323491"/>
    <w:rsid w:val="00331D22"/>
    <w:rsid w:val="00335A89"/>
    <w:rsid w:val="00352711"/>
    <w:rsid w:val="00372C71"/>
    <w:rsid w:val="003B0A01"/>
    <w:rsid w:val="003B6EB8"/>
    <w:rsid w:val="003E6BB9"/>
    <w:rsid w:val="003F0415"/>
    <w:rsid w:val="003F4845"/>
    <w:rsid w:val="003F50F0"/>
    <w:rsid w:val="00413DEE"/>
    <w:rsid w:val="00420B34"/>
    <w:rsid w:val="00422A89"/>
    <w:rsid w:val="00453BED"/>
    <w:rsid w:val="00464403"/>
    <w:rsid w:val="004A2907"/>
    <w:rsid w:val="004B0BEF"/>
    <w:rsid w:val="004C6EFD"/>
    <w:rsid w:val="004E1B50"/>
    <w:rsid w:val="004E74F7"/>
    <w:rsid w:val="004F4B4F"/>
    <w:rsid w:val="004F4D22"/>
    <w:rsid w:val="004F6EED"/>
    <w:rsid w:val="005261B7"/>
    <w:rsid w:val="00564BD8"/>
    <w:rsid w:val="00576F32"/>
    <w:rsid w:val="0058642F"/>
    <w:rsid w:val="005962FF"/>
    <w:rsid w:val="005A070D"/>
    <w:rsid w:val="005C1692"/>
    <w:rsid w:val="005C4006"/>
    <w:rsid w:val="005D4DD0"/>
    <w:rsid w:val="005D5855"/>
    <w:rsid w:val="005F43BF"/>
    <w:rsid w:val="006045BD"/>
    <w:rsid w:val="00622063"/>
    <w:rsid w:val="00652BE0"/>
    <w:rsid w:val="00652E81"/>
    <w:rsid w:val="00663A9E"/>
    <w:rsid w:val="00665F33"/>
    <w:rsid w:val="00671A1B"/>
    <w:rsid w:val="006C179C"/>
    <w:rsid w:val="006C47BC"/>
    <w:rsid w:val="006D1368"/>
    <w:rsid w:val="006D2845"/>
    <w:rsid w:val="006D54E0"/>
    <w:rsid w:val="006F1F01"/>
    <w:rsid w:val="0070629A"/>
    <w:rsid w:val="00706301"/>
    <w:rsid w:val="00711534"/>
    <w:rsid w:val="00737CC5"/>
    <w:rsid w:val="00740584"/>
    <w:rsid w:val="007524E4"/>
    <w:rsid w:val="00756090"/>
    <w:rsid w:val="007620A4"/>
    <w:rsid w:val="0079004E"/>
    <w:rsid w:val="007A6DD3"/>
    <w:rsid w:val="007C0D44"/>
    <w:rsid w:val="00815019"/>
    <w:rsid w:val="00846437"/>
    <w:rsid w:val="00846722"/>
    <w:rsid w:val="00881CD2"/>
    <w:rsid w:val="008978A8"/>
    <w:rsid w:val="008A2D5E"/>
    <w:rsid w:val="008B09F9"/>
    <w:rsid w:val="008B618D"/>
    <w:rsid w:val="008C257C"/>
    <w:rsid w:val="008E2F1D"/>
    <w:rsid w:val="008F00A1"/>
    <w:rsid w:val="008F6136"/>
    <w:rsid w:val="00902F2D"/>
    <w:rsid w:val="00907B71"/>
    <w:rsid w:val="00912A19"/>
    <w:rsid w:val="009309F2"/>
    <w:rsid w:val="00967E7B"/>
    <w:rsid w:val="00973ED9"/>
    <w:rsid w:val="009C2C1A"/>
    <w:rsid w:val="009D0667"/>
    <w:rsid w:val="009D170B"/>
    <w:rsid w:val="009F4D3D"/>
    <w:rsid w:val="009F7318"/>
    <w:rsid w:val="00A0719B"/>
    <w:rsid w:val="00A1076F"/>
    <w:rsid w:val="00A35058"/>
    <w:rsid w:val="00A35172"/>
    <w:rsid w:val="00A44108"/>
    <w:rsid w:val="00A62D4A"/>
    <w:rsid w:val="00AB22F8"/>
    <w:rsid w:val="00AD10A3"/>
    <w:rsid w:val="00AF4823"/>
    <w:rsid w:val="00B000DC"/>
    <w:rsid w:val="00B12411"/>
    <w:rsid w:val="00B144F0"/>
    <w:rsid w:val="00B16905"/>
    <w:rsid w:val="00B17628"/>
    <w:rsid w:val="00B46BEA"/>
    <w:rsid w:val="00B47001"/>
    <w:rsid w:val="00B53FE0"/>
    <w:rsid w:val="00B600C5"/>
    <w:rsid w:val="00B6712B"/>
    <w:rsid w:val="00B732F1"/>
    <w:rsid w:val="00B85D55"/>
    <w:rsid w:val="00B94171"/>
    <w:rsid w:val="00BA207A"/>
    <w:rsid w:val="00BA263D"/>
    <w:rsid w:val="00BA5D2A"/>
    <w:rsid w:val="00BB43DF"/>
    <w:rsid w:val="00BE36E2"/>
    <w:rsid w:val="00C21648"/>
    <w:rsid w:val="00C87673"/>
    <w:rsid w:val="00CA10C7"/>
    <w:rsid w:val="00CB72F1"/>
    <w:rsid w:val="00CE7190"/>
    <w:rsid w:val="00CF700C"/>
    <w:rsid w:val="00CF78BC"/>
    <w:rsid w:val="00D1087C"/>
    <w:rsid w:val="00D1287A"/>
    <w:rsid w:val="00D21CD0"/>
    <w:rsid w:val="00D26EC0"/>
    <w:rsid w:val="00D3330D"/>
    <w:rsid w:val="00D43ACB"/>
    <w:rsid w:val="00D62A1A"/>
    <w:rsid w:val="00D67074"/>
    <w:rsid w:val="00D67470"/>
    <w:rsid w:val="00D74397"/>
    <w:rsid w:val="00D76223"/>
    <w:rsid w:val="00D8190F"/>
    <w:rsid w:val="00DB075B"/>
    <w:rsid w:val="00DB1CF8"/>
    <w:rsid w:val="00DE1188"/>
    <w:rsid w:val="00DF53BC"/>
    <w:rsid w:val="00E242DF"/>
    <w:rsid w:val="00E34556"/>
    <w:rsid w:val="00E83010"/>
    <w:rsid w:val="00EB0C5C"/>
    <w:rsid w:val="00EB7437"/>
    <w:rsid w:val="00EE01FB"/>
    <w:rsid w:val="00EE47F3"/>
    <w:rsid w:val="00EF78E8"/>
    <w:rsid w:val="00F23E49"/>
    <w:rsid w:val="00F250F6"/>
    <w:rsid w:val="00F34CC1"/>
    <w:rsid w:val="00F417C4"/>
    <w:rsid w:val="00F54179"/>
    <w:rsid w:val="00F5730C"/>
    <w:rsid w:val="00F81625"/>
    <w:rsid w:val="00FA3CB1"/>
    <w:rsid w:val="00FB53BC"/>
    <w:rsid w:val="00FB6BF0"/>
    <w:rsid w:val="00FD7EFA"/>
    <w:rsid w:val="00FE1C59"/>
    <w:rsid w:val="00FE7018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15030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1">
    <w:name w:val="Puces 1"/>
    <w:rsid w:val="00162433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1">
    <w:name w:val="Puces 1"/>
    <w:rsid w:val="00162433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551242-071B-4EC0-8256-2B45D65F21B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2207D12-93A9-4745-89F5-2F7547CC2B83}">
      <dgm:prSet phldrT="[Text]"/>
      <dgm:spPr/>
      <dgm:t>
        <a:bodyPr/>
        <a:lstStyle/>
        <a:p>
          <a:r>
            <a:rPr lang="en-GB"/>
            <a:t>FM OPs Manager</a:t>
          </a:r>
        </a:p>
      </dgm:t>
    </dgm:pt>
    <dgm:pt modelId="{574EA18F-C99D-4789-A149-F836155DD0A5}" type="parTrans" cxnId="{BAB108A4-40EE-423E-B407-44BD0AE5F704}">
      <dgm:prSet/>
      <dgm:spPr/>
      <dgm:t>
        <a:bodyPr/>
        <a:lstStyle/>
        <a:p>
          <a:endParaRPr lang="en-GB"/>
        </a:p>
      </dgm:t>
    </dgm:pt>
    <dgm:pt modelId="{B49E3173-ACED-48AE-BC01-A6D349CD4071}" type="sibTrans" cxnId="{BAB108A4-40EE-423E-B407-44BD0AE5F704}">
      <dgm:prSet/>
      <dgm:spPr/>
      <dgm:t>
        <a:bodyPr/>
        <a:lstStyle/>
        <a:p>
          <a:endParaRPr lang="en-GB"/>
        </a:p>
      </dgm:t>
    </dgm:pt>
    <dgm:pt modelId="{5B6BE60F-3435-4E34-AB05-36A1ABB6BB73}">
      <dgm:prSet phldrT="[Text]"/>
      <dgm:spPr/>
      <dgm:t>
        <a:bodyPr/>
        <a:lstStyle/>
        <a:p>
          <a:r>
            <a:rPr lang="en-GB"/>
            <a:t>Hospitality Team Leader</a:t>
          </a:r>
        </a:p>
      </dgm:t>
    </dgm:pt>
    <dgm:pt modelId="{A8BA36E8-2D6D-4501-A175-2C45EBD06A96}" type="parTrans" cxnId="{D78F151C-24A1-4A93-9110-1808E5F00BF5}">
      <dgm:prSet/>
      <dgm:spPr/>
      <dgm:t>
        <a:bodyPr/>
        <a:lstStyle/>
        <a:p>
          <a:endParaRPr lang="en-GB"/>
        </a:p>
      </dgm:t>
    </dgm:pt>
    <dgm:pt modelId="{EAD8DF22-6915-45AC-9C77-8E0036C71125}" type="sibTrans" cxnId="{D78F151C-24A1-4A93-9110-1808E5F00BF5}">
      <dgm:prSet/>
      <dgm:spPr/>
      <dgm:t>
        <a:bodyPr/>
        <a:lstStyle/>
        <a:p>
          <a:endParaRPr lang="en-GB"/>
        </a:p>
      </dgm:t>
    </dgm:pt>
    <dgm:pt modelId="{11E212F9-BC30-4E23-8F60-24E0E17ABF77}">
      <dgm:prSet/>
      <dgm:spPr/>
      <dgm:t>
        <a:bodyPr/>
        <a:lstStyle/>
        <a:p>
          <a:r>
            <a:rPr lang="en-GB"/>
            <a:t>FSA Team</a:t>
          </a:r>
        </a:p>
      </dgm:t>
    </dgm:pt>
    <dgm:pt modelId="{1AD2B0EE-50B2-408F-A44F-34AF4E1A2537}" type="parTrans" cxnId="{E1A1DA00-A388-4EFA-A4AF-3D1FEF027669}">
      <dgm:prSet/>
      <dgm:spPr/>
      <dgm:t>
        <a:bodyPr/>
        <a:lstStyle/>
        <a:p>
          <a:endParaRPr lang="en-GB"/>
        </a:p>
      </dgm:t>
    </dgm:pt>
    <dgm:pt modelId="{5EDF891F-13B9-4907-AF38-CC15561A4D3A}" type="sibTrans" cxnId="{E1A1DA00-A388-4EFA-A4AF-3D1FEF027669}">
      <dgm:prSet/>
      <dgm:spPr/>
      <dgm:t>
        <a:bodyPr/>
        <a:lstStyle/>
        <a:p>
          <a:endParaRPr lang="en-GB"/>
        </a:p>
      </dgm:t>
    </dgm:pt>
    <dgm:pt modelId="{993128A2-295C-4BFF-897F-302740706845}" type="pres">
      <dgm:prSet presAssocID="{8C551242-071B-4EC0-8256-2B45D65F21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191DE1B3-49D3-4A1C-BF6E-D8ACFB44517C}" type="pres">
      <dgm:prSet presAssocID="{E2207D12-93A9-4745-89F5-2F7547CC2B83}" presName="hierRoot1" presStyleCnt="0">
        <dgm:presLayoutVars>
          <dgm:hierBranch val="init"/>
        </dgm:presLayoutVars>
      </dgm:prSet>
      <dgm:spPr/>
    </dgm:pt>
    <dgm:pt modelId="{19E18071-7310-43C9-9839-B60198028257}" type="pres">
      <dgm:prSet presAssocID="{E2207D12-93A9-4745-89F5-2F7547CC2B83}" presName="rootComposite1" presStyleCnt="0"/>
      <dgm:spPr/>
    </dgm:pt>
    <dgm:pt modelId="{87190101-6C26-4766-86D9-9C941101B67E}" type="pres">
      <dgm:prSet presAssocID="{E2207D12-93A9-4745-89F5-2F7547CC2B8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726B3B3-868A-413C-9F75-2446FADDE30D}" type="pres">
      <dgm:prSet presAssocID="{E2207D12-93A9-4745-89F5-2F7547CC2B83}" presName="rootConnector1" presStyleLbl="node1" presStyleIdx="0" presStyleCnt="0"/>
      <dgm:spPr/>
      <dgm:t>
        <a:bodyPr/>
        <a:lstStyle/>
        <a:p>
          <a:endParaRPr lang="en-GB"/>
        </a:p>
      </dgm:t>
    </dgm:pt>
    <dgm:pt modelId="{53264E26-2EE7-4099-AA77-EF5384339113}" type="pres">
      <dgm:prSet presAssocID="{E2207D12-93A9-4745-89F5-2F7547CC2B83}" presName="hierChild2" presStyleCnt="0"/>
      <dgm:spPr/>
    </dgm:pt>
    <dgm:pt modelId="{EB19460D-B335-4A31-B79E-422D0DA31ACD}" type="pres">
      <dgm:prSet presAssocID="{A8BA36E8-2D6D-4501-A175-2C45EBD06A96}" presName="Name37" presStyleLbl="parChTrans1D2" presStyleIdx="0" presStyleCnt="1"/>
      <dgm:spPr/>
      <dgm:t>
        <a:bodyPr/>
        <a:lstStyle/>
        <a:p>
          <a:endParaRPr lang="en-GB"/>
        </a:p>
      </dgm:t>
    </dgm:pt>
    <dgm:pt modelId="{12DCF76B-2792-4D85-BC1B-0CE9B33EFE1D}" type="pres">
      <dgm:prSet presAssocID="{5B6BE60F-3435-4E34-AB05-36A1ABB6BB73}" presName="hierRoot2" presStyleCnt="0">
        <dgm:presLayoutVars>
          <dgm:hierBranch val="init"/>
        </dgm:presLayoutVars>
      </dgm:prSet>
      <dgm:spPr/>
    </dgm:pt>
    <dgm:pt modelId="{7B22B077-35AB-4297-98CF-469CB080A01D}" type="pres">
      <dgm:prSet presAssocID="{5B6BE60F-3435-4E34-AB05-36A1ABB6BB73}" presName="rootComposite" presStyleCnt="0"/>
      <dgm:spPr/>
    </dgm:pt>
    <dgm:pt modelId="{0AA89543-12C4-4EE4-84AE-7A4726417D7E}" type="pres">
      <dgm:prSet presAssocID="{5B6BE60F-3435-4E34-AB05-36A1ABB6BB7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20A549C-8972-410B-8FDC-6E98F4422D1F}" type="pres">
      <dgm:prSet presAssocID="{5B6BE60F-3435-4E34-AB05-36A1ABB6BB73}" presName="rootConnector" presStyleLbl="node2" presStyleIdx="0" presStyleCnt="1"/>
      <dgm:spPr/>
      <dgm:t>
        <a:bodyPr/>
        <a:lstStyle/>
        <a:p>
          <a:endParaRPr lang="en-GB"/>
        </a:p>
      </dgm:t>
    </dgm:pt>
    <dgm:pt modelId="{E63C6AF1-A1D4-4E4D-8A86-541B650D256F}" type="pres">
      <dgm:prSet presAssocID="{5B6BE60F-3435-4E34-AB05-36A1ABB6BB73}" presName="hierChild4" presStyleCnt="0"/>
      <dgm:spPr/>
    </dgm:pt>
    <dgm:pt modelId="{0DBF5DC2-CD83-41AD-874B-19CF8F0395B4}" type="pres">
      <dgm:prSet presAssocID="{1AD2B0EE-50B2-408F-A44F-34AF4E1A2537}" presName="Name37" presStyleLbl="parChTrans1D3" presStyleIdx="0" presStyleCnt="1"/>
      <dgm:spPr/>
    </dgm:pt>
    <dgm:pt modelId="{503FC383-8B55-4390-BCF8-3CB50A39A9FA}" type="pres">
      <dgm:prSet presAssocID="{11E212F9-BC30-4E23-8F60-24E0E17ABF77}" presName="hierRoot2" presStyleCnt="0">
        <dgm:presLayoutVars>
          <dgm:hierBranch val="init"/>
        </dgm:presLayoutVars>
      </dgm:prSet>
      <dgm:spPr/>
    </dgm:pt>
    <dgm:pt modelId="{18C9B397-5B7E-4519-A4AD-93EAE8B7BF2B}" type="pres">
      <dgm:prSet presAssocID="{11E212F9-BC30-4E23-8F60-24E0E17ABF77}" presName="rootComposite" presStyleCnt="0"/>
      <dgm:spPr/>
    </dgm:pt>
    <dgm:pt modelId="{7F2D66FC-8842-4A57-800D-7E5E75DAA4F7}" type="pres">
      <dgm:prSet presAssocID="{11E212F9-BC30-4E23-8F60-24E0E17ABF77}" presName="rootText" presStyleLbl="node3" presStyleIdx="0" presStyleCnt="1">
        <dgm:presLayoutVars>
          <dgm:chPref val="3"/>
        </dgm:presLayoutVars>
      </dgm:prSet>
      <dgm:spPr/>
    </dgm:pt>
    <dgm:pt modelId="{79EFD30E-CA2D-4893-98DA-36A8D9D1F048}" type="pres">
      <dgm:prSet presAssocID="{11E212F9-BC30-4E23-8F60-24E0E17ABF77}" presName="rootConnector" presStyleLbl="node3" presStyleIdx="0" presStyleCnt="1"/>
      <dgm:spPr/>
    </dgm:pt>
    <dgm:pt modelId="{B864B0F2-BD66-43D3-885F-253757865BC4}" type="pres">
      <dgm:prSet presAssocID="{11E212F9-BC30-4E23-8F60-24E0E17ABF77}" presName="hierChild4" presStyleCnt="0"/>
      <dgm:spPr/>
    </dgm:pt>
    <dgm:pt modelId="{5D627A88-A510-4782-8D07-061D81D68A93}" type="pres">
      <dgm:prSet presAssocID="{11E212F9-BC30-4E23-8F60-24E0E17ABF77}" presName="hierChild5" presStyleCnt="0"/>
      <dgm:spPr/>
    </dgm:pt>
    <dgm:pt modelId="{75531DA1-F810-41AE-81C5-BF33D2AE3D50}" type="pres">
      <dgm:prSet presAssocID="{5B6BE60F-3435-4E34-AB05-36A1ABB6BB73}" presName="hierChild5" presStyleCnt="0"/>
      <dgm:spPr/>
    </dgm:pt>
    <dgm:pt modelId="{B59A59B1-1640-436F-B14D-3D454AFE930F}" type="pres">
      <dgm:prSet presAssocID="{E2207D12-93A9-4745-89F5-2F7547CC2B83}" presName="hierChild3" presStyleCnt="0"/>
      <dgm:spPr/>
    </dgm:pt>
  </dgm:ptLst>
  <dgm:cxnLst>
    <dgm:cxn modelId="{842D7044-3E4B-4E51-A7F4-AB4A8E7492EA}" type="presOf" srcId="{11E212F9-BC30-4E23-8F60-24E0E17ABF77}" destId="{7F2D66FC-8842-4A57-800D-7E5E75DAA4F7}" srcOrd="0" destOrd="0" presId="urn:microsoft.com/office/officeart/2005/8/layout/orgChart1"/>
    <dgm:cxn modelId="{03ECF07D-7588-4B91-8781-C608770EBD5B}" type="presOf" srcId="{5B6BE60F-3435-4E34-AB05-36A1ABB6BB73}" destId="{0AA89543-12C4-4EE4-84AE-7A4726417D7E}" srcOrd="0" destOrd="0" presId="urn:microsoft.com/office/officeart/2005/8/layout/orgChart1"/>
    <dgm:cxn modelId="{BAB108A4-40EE-423E-B407-44BD0AE5F704}" srcId="{8C551242-071B-4EC0-8256-2B45D65F21BA}" destId="{E2207D12-93A9-4745-89F5-2F7547CC2B83}" srcOrd="0" destOrd="0" parTransId="{574EA18F-C99D-4789-A149-F836155DD0A5}" sibTransId="{B49E3173-ACED-48AE-BC01-A6D349CD4071}"/>
    <dgm:cxn modelId="{CCAC3828-2C5B-43AA-B5E2-DB93B3440FF5}" type="presOf" srcId="{A8BA36E8-2D6D-4501-A175-2C45EBD06A96}" destId="{EB19460D-B335-4A31-B79E-422D0DA31ACD}" srcOrd="0" destOrd="0" presId="urn:microsoft.com/office/officeart/2005/8/layout/orgChart1"/>
    <dgm:cxn modelId="{E38DD0DF-12D7-4DE1-B9F7-EF312D404305}" type="presOf" srcId="{8C551242-071B-4EC0-8256-2B45D65F21BA}" destId="{993128A2-295C-4BFF-897F-302740706845}" srcOrd="0" destOrd="0" presId="urn:microsoft.com/office/officeart/2005/8/layout/orgChart1"/>
    <dgm:cxn modelId="{7E654FE9-4EA4-43D2-BD85-FDD38B673E77}" type="presOf" srcId="{E2207D12-93A9-4745-89F5-2F7547CC2B83}" destId="{87190101-6C26-4766-86D9-9C941101B67E}" srcOrd="0" destOrd="0" presId="urn:microsoft.com/office/officeart/2005/8/layout/orgChart1"/>
    <dgm:cxn modelId="{F66D5108-1025-45F9-8C78-FD97D3529262}" type="presOf" srcId="{E2207D12-93A9-4745-89F5-2F7547CC2B83}" destId="{0726B3B3-868A-413C-9F75-2446FADDE30D}" srcOrd="1" destOrd="0" presId="urn:microsoft.com/office/officeart/2005/8/layout/orgChart1"/>
    <dgm:cxn modelId="{3010D4B6-62AC-4418-928F-0BF1C30ED1D1}" type="presOf" srcId="{1AD2B0EE-50B2-408F-A44F-34AF4E1A2537}" destId="{0DBF5DC2-CD83-41AD-874B-19CF8F0395B4}" srcOrd="0" destOrd="0" presId="urn:microsoft.com/office/officeart/2005/8/layout/orgChart1"/>
    <dgm:cxn modelId="{33F5DCFD-9868-407F-8EC6-9A1C46A917C5}" type="presOf" srcId="{5B6BE60F-3435-4E34-AB05-36A1ABB6BB73}" destId="{F20A549C-8972-410B-8FDC-6E98F4422D1F}" srcOrd="1" destOrd="0" presId="urn:microsoft.com/office/officeart/2005/8/layout/orgChart1"/>
    <dgm:cxn modelId="{F78A7495-B352-480C-BB8E-DFB946BDCB60}" type="presOf" srcId="{11E212F9-BC30-4E23-8F60-24E0E17ABF77}" destId="{79EFD30E-CA2D-4893-98DA-36A8D9D1F048}" srcOrd="1" destOrd="0" presId="urn:microsoft.com/office/officeart/2005/8/layout/orgChart1"/>
    <dgm:cxn modelId="{E1A1DA00-A388-4EFA-A4AF-3D1FEF027669}" srcId="{5B6BE60F-3435-4E34-AB05-36A1ABB6BB73}" destId="{11E212F9-BC30-4E23-8F60-24E0E17ABF77}" srcOrd="0" destOrd="0" parTransId="{1AD2B0EE-50B2-408F-A44F-34AF4E1A2537}" sibTransId="{5EDF891F-13B9-4907-AF38-CC15561A4D3A}"/>
    <dgm:cxn modelId="{D78F151C-24A1-4A93-9110-1808E5F00BF5}" srcId="{E2207D12-93A9-4745-89F5-2F7547CC2B83}" destId="{5B6BE60F-3435-4E34-AB05-36A1ABB6BB73}" srcOrd="0" destOrd="0" parTransId="{A8BA36E8-2D6D-4501-A175-2C45EBD06A96}" sibTransId="{EAD8DF22-6915-45AC-9C77-8E0036C71125}"/>
    <dgm:cxn modelId="{0B50212A-718D-412A-93CD-2EA9A06525AB}" type="presParOf" srcId="{993128A2-295C-4BFF-897F-302740706845}" destId="{191DE1B3-49D3-4A1C-BF6E-D8ACFB44517C}" srcOrd="0" destOrd="0" presId="urn:microsoft.com/office/officeart/2005/8/layout/orgChart1"/>
    <dgm:cxn modelId="{9CBACA45-C6AF-4D85-8916-87D193FAE16C}" type="presParOf" srcId="{191DE1B3-49D3-4A1C-BF6E-D8ACFB44517C}" destId="{19E18071-7310-43C9-9839-B60198028257}" srcOrd="0" destOrd="0" presId="urn:microsoft.com/office/officeart/2005/8/layout/orgChart1"/>
    <dgm:cxn modelId="{839E0B68-20C4-48CE-818C-41635BB0D4C3}" type="presParOf" srcId="{19E18071-7310-43C9-9839-B60198028257}" destId="{87190101-6C26-4766-86D9-9C941101B67E}" srcOrd="0" destOrd="0" presId="urn:microsoft.com/office/officeart/2005/8/layout/orgChart1"/>
    <dgm:cxn modelId="{3F5D7837-DD94-4E89-B13A-49E4F68F3E2E}" type="presParOf" srcId="{19E18071-7310-43C9-9839-B60198028257}" destId="{0726B3B3-868A-413C-9F75-2446FADDE30D}" srcOrd="1" destOrd="0" presId="urn:microsoft.com/office/officeart/2005/8/layout/orgChart1"/>
    <dgm:cxn modelId="{60D1B372-5F60-457D-99B6-5728C2A7E001}" type="presParOf" srcId="{191DE1B3-49D3-4A1C-BF6E-D8ACFB44517C}" destId="{53264E26-2EE7-4099-AA77-EF5384339113}" srcOrd="1" destOrd="0" presId="urn:microsoft.com/office/officeart/2005/8/layout/orgChart1"/>
    <dgm:cxn modelId="{09466983-5FA8-4B8D-99A3-A9A1855CED14}" type="presParOf" srcId="{53264E26-2EE7-4099-AA77-EF5384339113}" destId="{EB19460D-B335-4A31-B79E-422D0DA31ACD}" srcOrd="0" destOrd="0" presId="urn:microsoft.com/office/officeart/2005/8/layout/orgChart1"/>
    <dgm:cxn modelId="{4A1A1000-51CF-407B-8EAE-85877E1748A5}" type="presParOf" srcId="{53264E26-2EE7-4099-AA77-EF5384339113}" destId="{12DCF76B-2792-4D85-BC1B-0CE9B33EFE1D}" srcOrd="1" destOrd="0" presId="urn:microsoft.com/office/officeart/2005/8/layout/orgChart1"/>
    <dgm:cxn modelId="{3FB71D5D-E041-402D-AD2C-3FC6540BF608}" type="presParOf" srcId="{12DCF76B-2792-4D85-BC1B-0CE9B33EFE1D}" destId="{7B22B077-35AB-4297-98CF-469CB080A01D}" srcOrd="0" destOrd="0" presId="urn:microsoft.com/office/officeart/2005/8/layout/orgChart1"/>
    <dgm:cxn modelId="{13DE5D29-150A-494F-BE5F-617F55D20121}" type="presParOf" srcId="{7B22B077-35AB-4297-98CF-469CB080A01D}" destId="{0AA89543-12C4-4EE4-84AE-7A4726417D7E}" srcOrd="0" destOrd="0" presId="urn:microsoft.com/office/officeart/2005/8/layout/orgChart1"/>
    <dgm:cxn modelId="{BB2A733E-1DAE-45D9-8F6F-FB4E220FDBE1}" type="presParOf" srcId="{7B22B077-35AB-4297-98CF-469CB080A01D}" destId="{F20A549C-8972-410B-8FDC-6E98F4422D1F}" srcOrd="1" destOrd="0" presId="urn:microsoft.com/office/officeart/2005/8/layout/orgChart1"/>
    <dgm:cxn modelId="{C7EF24AD-D9D3-47FA-BB56-B227729525D3}" type="presParOf" srcId="{12DCF76B-2792-4D85-BC1B-0CE9B33EFE1D}" destId="{E63C6AF1-A1D4-4E4D-8A86-541B650D256F}" srcOrd="1" destOrd="0" presId="urn:microsoft.com/office/officeart/2005/8/layout/orgChart1"/>
    <dgm:cxn modelId="{FFA906A8-D7F8-4D6E-8B39-454D6A91E8F9}" type="presParOf" srcId="{E63C6AF1-A1D4-4E4D-8A86-541B650D256F}" destId="{0DBF5DC2-CD83-41AD-874B-19CF8F0395B4}" srcOrd="0" destOrd="0" presId="urn:microsoft.com/office/officeart/2005/8/layout/orgChart1"/>
    <dgm:cxn modelId="{437DB7F3-8714-4DFC-9900-9F5216E28A22}" type="presParOf" srcId="{E63C6AF1-A1D4-4E4D-8A86-541B650D256F}" destId="{503FC383-8B55-4390-BCF8-3CB50A39A9FA}" srcOrd="1" destOrd="0" presId="urn:microsoft.com/office/officeart/2005/8/layout/orgChart1"/>
    <dgm:cxn modelId="{2C48FD59-89DD-45BC-95E1-6A9DE3A67884}" type="presParOf" srcId="{503FC383-8B55-4390-BCF8-3CB50A39A9FA}" destId="{18C9B397-5B7E-4519-A4AD-93EAE8B7BF2B}" srcOrd="0" destOrd="0" presId="urn:microsoft.com/office/officeart/2005/8/layout/orgChart1"/>
    <dgm:cxn modelId="{A81E4E81-D4B8-4C9E-BC4A-0948E599E3E2}" type="presParOf" srcId="{18C9B397-5B7E-4519-A4AD-93EAE8B7BF2B}" destId="{7F2D66FC-8842-4A57-800D-7E5E75DAA4F7}" srcOrd="0" destOrd="0" presId="urn:microsoft.com/office/officeart/2005/8/layout/orgChart1"/>
    <dgm:cxn modelId="{F2991DBE-7865-47D2-B999-A4712FBFAAEE}" type="presParOf" srcId="{18C9B397-5B7E-4519-A4AD-93EAE8B7BF2B}" destId="{79EFD30E-CA2D-4893-98DA-36A8D9D1F048}" srcOrd="1" destOrd="0" presId="urn:microsoft.com/office/officeart/2005/8/layout/orgChart1"/>
    <dgm:cxn modelId="{4A661194-8ED0-48E6-9396-BE03B09FDA8C}" type="presParOf" srcId="{503FC383-8B55-4390-BCF8-3CB50A39A9FA}" destId="{B864B0F2-BD66-43D3-885F-253757865BC4}" srcOrd="1" destOrd="0" presId="urn:microsoft.com/office/officeart/2005/8/layout/orgChart1"/>
    <dgm:cxn modelId="{F0F78CFE-7E70-40F6-B79F-68E33B9A2F16}" type="presParOf" srcId="{503FC383-8B55-4390-BCF8-3CB50A39A9FA}" destId="{5D627A88-A510-4782-8D07-061D81D68A93}" srcOrd="2" destOrd="0" presId="urn:microsoft.com/office/officeart/2005/8/layout/orgChart1"/>
    <dgm:cxn modelId="{FDDDD40C-F81D-460D-97AA-B27D6252CD06}" type="presParOf" srcId="{12DCF76B-2792-4D85-BC1B-0CE9B33EFE1D}" destId="{75531DA1-F810-41AE-81C5-BF33D2AE3D50}" srcOrd="2" destOrd="0" presId="urn:microsoft.com/office/officeart/2005/8/layout/orgChart1"/>
    <dgm:cxn modelId="{E025E045-7389-4987-BF4E-A59AF873F6B8}" type="presParOf" srcId="{191DE1B3-49D3-4A1C-BF6E-D8ACFB44517C}" destId="{B59A59B1-1640-436F-B14D-3D454AFE930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BF5DC2-CD83-41AD-874B-19CF8F0395B4}">
      <dsp:nvSpPr>
        <dsp:cNvPr id="0" name=""/>
        <dsp:cNvSpPr/>
      </dsp:nvSpPr>
      <dsp:spPr>
        <a:xfrm>
          <a:off x="2108550" y="1464264"/>
          <a:ext cx="181328" cy="556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073"/>
              </a:lnTo>
              <a:lnTo>
                <a:pt x="181328" y="5560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19460D-B335-4A31-B79E-422D0DA31ACD}">
      <dsp:nvSpPr>
        <dsp:cNvPr id="0" name=""/>
        <dsp:cNvSpPr/>
      </dsp:nvSpPr>
      <dsp:spPr>
        <a:xfrm>
          <a:off x="2546372" y="605976"/>
          <a:ext cx="91440" cy="2538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8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190101-6C26-4766-86D9-9C941101B67E}">
      <dsp:nvSpPr>
        <dsp:cNvPr id="0" name=""/>
        <dsp:cNvSpPr/>
      </dsp:nvSpPr>
      <dsp:spPr>
        <a:xfrm>
          <a:off x="1987664" y="1547"/>
          <a:ext cx="1208856" cy="604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FM OPs Manager</a:t>
          </a:r>
        </a:p>
      </dsp:txBody>
      <dsp:txXfrm>
        <a:off x="1987664" y="1547"/>
        <a:ext cx="1208856" cy="604428"/>
      </dsp:txXfrm>
    </dsp:sp>
    <dsp:sp modelId="{0AA89543-12C4-4EE4-84AE-7A4726417D7E}">
      <dsp:nvSpPr>
        <dsp:cNvPr id="0" name=""/>
        <dsp:cNvSpPr/>
      </dsp:nvSpPr>
      <dsp:spPr>
        <a:xfrm>
          <a:off x="1987664" y="859835"/>
          <a:ext cx="1208856" cy="604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Hospitality Team Leader</a:t>
          </a:r>
        </a:p>
      </dsp:txBody>
      <dsp:txXfrm>
        <a:off x="1987664" y="859835"/>
        <a:ext cx="1208856" cy="604428"/>
      </dsp:txXfrm>
    </dsp:sp>
    <dsp:sp modelId="{7F2D66FC-8842-4A57-800D-7E5E75DAA4F7}">
      <dsp:nvSpPr>
        <dsp:cNvPr id="0" name=""/>
        <dsp:cNvSpPr/>
      </dsp:nvSpPr>
      <dsp:spPr>
        <a:xfrm>
          <a:off x="2289878" y="1718123"/>
          <a:ext cx="1208856" cy="604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FSA Team</a:t>
          </a:r>
        </a:p>
      </dsp:txBody>
      <dsp:txXfrm>
        <a:off x="2289878" y="1718123"/>
        <a:ext cx="1208856" cy="6044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479CA-E2B9-441F-B51E-859BA575B75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9B9FEC-DB57-4B37-81D5-EB6047B24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B6FCC-C0D2-499A-A9ED-9A3396AD3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O'Brien, Dave</cp:lastModifiedBy>
  <cp:revision>3</cp:revision>
  <cp:lastPrinted>2015-07-28T08:47:00Z</cp:lastPrinted>
  <dcterms:created xsi:type="dcterms:W3CDTF">2018-06-20T15:21:00Z</dcterms:created>
  <dcterms:modified xsi:type="dcterms:W3CDTF">2018-07-04T13:05:00Z</dcterms:modified>
</cp:coreProperties>
</file>