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62D1" w:rsidRDefault="000F62D1" w:rsidP="00366A73">
                            <w:pPr>
                              <w:jc w:val="left"/>
                              <w:rPr>
                                <w:color w:val="FFFFFF"/>
                                <w:sz w:val="44"/>
                                <w:szCs w:val="44"/>
                                <w:lang w:val="en-AU"/>
                              </w:rPr>
                            </w:pPr>
                            <w:r>
                              <w:rPr>
                                <w:color w:val="FFFFFF"/>
                                <w:sz w:val="44"/>
                                <w:szCs w:val="44"/>
                                <w:lang w:val="en-AU"/>
                              </w:rPr>
                              <w:t xml:space="preserve">Job Description: </w:t>
                            </w:r>
                            <w:r w:rsidR="00C571DA">
                              <w:rPr>
                                <w:color w:val="FFFFFF"/>
                                <w:sz w:val="44"/>
                                <w:szCs w:val="44"/>
                                <w:lang w:val="en-AU"/>
                              </w:rPr>
                              <w:t xml:space="preserve">Internal </w:t>
                            </w:r>
                            <w:r w:rsidR="00641D40">
                              <w:rPr>
                                <w:color w:val="FFFFFF"/>
                                <w:sz w:val="44"/>
                                <w:szCs w:val="44"/>
                                <w:lang w:val="en-AU"/>
                              </w:rPr>
                              <w:t>Auditor</w:t>
                            </w:r>
                            <w:r w:rsidR="00641D40">
                              <w:rPr>
                                <w:color w:val="FFFFFF"/>
                                <w:sz w:val="44"/>
                                <w:szCs w:val="44"/>
                                <w:lang w:val="en-AU"/>
                              </w:rPr>
                              <w:br/>
                            </w:r>
                            <w:r w:rsidR="009A427C">
                              <w:rPr>
                                <w:color w:val="FFFFFF"/>
                                <w:sz w:val="44"/>
                                <w:szCs w:val="44"/>
                                <w:lang w:val="en-AU"/>
                              </w:rPr>
                              <w:t xml:space="preserve">Compliance </w:t>
                            </w:r>
                            <w:r w:rsidR="00DB005B">
                              <w:rPr>
                                <w:color w:val="FFFFFF"/>
                                <w:sz w:val="44"/>
                                <w:szCs w:val="44"/>
                                <w:lang w:val="en-AU"/>
                              </w:rPr>
                              <w:t>A</w:t>
                            </w:r>
                            <w:r w:rsidR="009A427C">
                              <w:rPr>
                                <w:color w:val="FFFFFF"/>
                                <w:sz w:val="44"/>
                                <w:szCs w:val="44"/>
                                <w:lang w:val="en-AU"/>
                              </w:rPr>
                              <w:t>uditor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0F62D1" w:rsidRDefault="000F62D1" w:rsidP="00366A73">
                      <w:pPr>
                        <w:jc w:val="left"/>
                        <w:rPr>
                          <w:color w:val="FFFFFF"/>
                          <w:sz w:val="44"/>
                          <w:szCs w:val="44"/>
                          <w:lang w:val="en-AU"/>
                        </w:rPr>
                      </w:pPr>
                      <w:r>
                        <w:rPr>
                          <w:color w:val="FFFFFF"/>
                          <w:sz w:val="44"/>
                          <w:szCs w:val="44"/>
                          <w:lang w:val="en-AU"/>
                        </w:rPr>
                        <w:t xml:space="preserve">Job Description: </w:t>
                      </w:r>
                      <w:r w:rsidR="00C571DA">
                        <w:rPr>
                          <w:color w:val="FFFFFF"/>
                          <w:sz w:val="44"/>
                          <w:szCs w:val="44"/>
                          <w:lang w:val="en-AU"/>
                        </w:rPr>
                        <w:t xml:space="preserve">Internal </w:t>
                      </w:r>
                      <w:r w:rsidR="00641D40">
                        <w:rPr>
                          <w:color w:val="FFFFFF"/>
                          <w:sz w:val="44"/>
                          <w:szCs w:val="44"/>
                          <w:lang w:val="en-AU"/>
                        </w:rPr>
                        <w:t>Auditor</w:t>
                      </w:r>
                      <w:r w:rsidR="00641D40">
                        <w:rPr>
                          <w:color w:val="FFFFFF"/>
                          <w:sz w:val="44"/>
                          <w:szCs w:val="44"/>
                          <w:lang w:val="en-AU"/>
                        </w:rPr>
                        <w:br/>
                      </w:r>
                      <w:r w:rsidR="009A427C">
                        <w:rPr>
                          <w:color w:val="FFFFFF"/>
                          <w:sz w:val="44"/>
                          <w:szCs w:val="44"/>
                          <w:lang w:val="en-AU"/>
                        </w:rPr>
                        <w:t xml:space="preserve">Compliance </w:t>
                      </w:r>
                      <w:r w:rsidR="00DB005B">
                        <w:rPr>
                          <w:color w:val="FFFFFF"/>
                          <w:sz w:val="44"/>
                          <w:szCs w:val="44"/>
                          <w:lang w:val="en-AU"/>
                        </w:rPr>
                        <w:t>A</w:t>
                      </w:r>
                      <w:r w:rsidR="009A427C">
                        <w:rPr>
                          <w:color w:val="FFFFFF"/>
                          <w:sz w:val="44"/>
                          <w:szCs w:val="44"/>
                          <w:lang w:val="en-AU"/>
                        </w:rPr>
                        <w:t>uditor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0F62D1">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0F62D1">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002C59" w:rsidP="00BB30A2">
            <w:pPr>
              <w:spacing w:before="20" w:after="20"/>
              <w:jc w:val="left"/>
              <w:rPr>
                <w:rFonts w:cs="Arial"/>
                <w:color w:val="000000"/>
                <w:szCs w:val="20"/>
              </w:rPr>
            </w:pPr>
            <w:r>
              <w:rPr>
                <w:rFonts w:cs="Arial"/>
                <w:color w:val="000000"/>
                <w:szCs w:val="20"/>
              </w:rPr>
              <w:t>Compliance Audit</w:t>
            </w:r>
          </w:p>
        </w:tc>
      </w:tr>
      <w:tr w:rsidR="00366A73" w:rsidRPr="00315425" w:rsidTr="000F62D1">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0F62D1">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8962F1" w:rsidP="00BB30A2">
            <w:pPr>
              <w:pStyle w:val="Heading2"/>
              <w:rPr>
                <w:b w:val="0"/>
                <w:lang w:val="en-CA"/>
              </w:rPr>
            </w:pPr>
            <w:r w:rsidRPr="0070511A">
              <w:rPr>
                <w:rFonts w:cs="Arial"/>
                <w:b w:val="0"/>
                <w:color w:val="000000"/>
                <w:szCs w:val="20"/>
                <w:lang w:val="en-US"/>
              </w:rPr>
              <w:t xml:space="preserve">Internal </w:t>
            </w:r>
            <w:r w:rsidR="00A86277" w:rsidRPr="0070511A">
              <w:rPr>
                <w:rFonts w:cs="Arial"/>
                <w:b w:val="0"/>
                <w:color w:val="000000"/>
                <w:szCs w:val="20"/>
                <w:lang w:val="en-US"/>
              </w:rPr>
              <w:t>Auditor</w:t>
            </w:r>
            <w:r w:rsidR="00DB005B">
              <w:rPr>
                <w:rFonts w:cs="Arial"/>
                <w:b w:val="0"/>
                <w:color w:val="000000"/>
                <w:szCs w:val="20"/>
                <w:lang w:val="en-US"/>
              </w:rPr>
              <w:t xml:space="preserve"> </w:t>
            </w:r>
          </w:p>
        </w:tc>
      </w:tr>
      <w:tr w:rsidR="004B2221" w:rsidRPr="00315425" w:rsidTr="000F62D1">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0F62D1">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C321F1" w:rsidP="00BB30A2">
            <w:pPr>
              <w:spacing w:before="20" w:after="20"/>
              <w:jc w:val="left"/>
              <w:rPr>
                <w:rFonts w:cs="Arial"/>
                <w:color w:val="000000"/>
                <w:szCs w:val="20"/>
              </w:rPr>
            </w:pPr>
            <w:r w:rsidRPr="00BB30A2">
              <w:rPr>
                <w:rFonts w:cs="Arial"/>
                <w:color w:val="000000"/>
                <w:szCs w:val="20"/>
              </w:rPr>
              <w:t xml:space="preserve">Contract Service </w:t>
            </w:r>
            <w:r w:rsidR="00A86277" w:rsidRPr="00BB30A2">
              <w:rPr>
                <w:rFonts w:cs="Arial"/>
                <w:color w:val="000000"/>
                <w:szCs w:val="20"/>
              </w:rPr>
              <w:t>M &amp; E</w:t>
            </w:r>
            <w:r w:rsidRPr="00BB30A2">
              <w:rPr>
                <w:rFonts w:cs="Arial"/>
                <w:color w:val="000000"/>
                <w:szCs w:val="20"/>
              </w:rPr>
              <w:t xml:space="preserve"> Auditor.</w:t>
            </w:r>
            <w:r>
              <w:rPr>
                <w:sz w:val="18"/>
                <w:lang w:val="en-CA"/>
              </w:rPr>
              <w:t xml:space="preserve">    </w:t>
            </w:r>
          </w:p>
        </w:tc>
      </w:tr>
      <w:tr w:rsidR="00366A73" w:rsidRPr="00315425" w:rsidTr="000F62D1">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0F62D1">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0F62D1">
            <w:pPr>
              <w:spacing w:before="20" w:after="20"/>
              <w:jc w:val="left"/>
              <w:rPr>
                <w:rFonts w:cs="Arial"/>
                <w:color w:val="000000"/>
                <w:szCs w:val="20"/>
              </w:rPr>
            </w:pPr>
          </w:p>
        </w:tc>
      </w:tr>
      <w:tr w:rsidR="00366A73" w:rsidRPr="00315425" w:rsidTr="000F62D1">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0F62D1">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0F62D1">
            <w:pPr>
              <w:spacing w:before="20" w:after="20"/>
              <w:jc w:val="left"/>
              <w:rPr>
                <w:rFonts w:cs="Arial"/>
                <w:color w:val="000000"/>
                <w:szCs w:val="20"/>
              </w:rPr>
            </w:pPr>
          </w:p>
        </w:tc>
      </w:tr>
      <w:tr w:rsidR="00366A73" w:rsidRPr="00315425" w:rsidTr="000F62D1">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0F62D1">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A86277" w:rsidP="00366A73">
            <w:pPr>
              <w:spacing w:before="20" w:after="20"/>
              <w:jc w:val="left"/>
              <w:rPr>
                <w:rFonts w:cs="Arial"/>
                <w:color w:val="000000"/>
                <w:szCs w:val="20"/>
              </w:rPr>
            </w:pPr>
            <w:r>
              <w:rPr>
                <w:rFonts w:cs="Arial"/>
                <w:color w:val="000000"/>
                <w:szCs w:val="20"/>
              </w:rPr>
              <w:t>Compliance and Customer Service Manager</w:t>
            </w:r>
          </w:p>
        </w:tc>
      </w:tr>
      <w:tr w:rsidR="00366A73" w:rsidRPr="00315425" w:rsidTr="000F62D1">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0F62D1">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002C59" w:rsidP="00366A73">
            <w:pPr>
              <w:spacing w:before="20" w:after="20"/>
              <w:jc w:val="left"/>
              <w:rPr>
                <w:rFonts w:cs="Arial"/>
                <w:color w:val="000000"/>
                <w:szCs w:val="20"/>
              </w:rPr>
            </w:pPr>
            <w:r>
              <w:rPr>
                <w:rFonts w:cs="Arial"/>
                <w:color w:val="000000"/>
                <w:szCs w:val="20"/>
              </w:rPr>
              <w:t>QHSE Manager</w:t>
            </w:r>
          </w:p>
        </w:tc>
      </w:tr>
      <w:tr w:rsidR="00366A73" w:rsidRPr="00315425" w:rsidTr="000F62D1">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0F62D1">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A86277" w:rsidP="00BB30A2">
            <w:pPr>
              <w:spacing w:before="20" w:after="20"/>
              <w:jc w:val="left"/>
              <w:rPr>
                <w:rFonts w:cs="Arial"/>
                <w:color w:val="000000"/>
                <w:szCs w:val="20"/>
              </w:rPr>
            </w:pPr>
            <w:r>
              <w:rPr>
                <w:rFonts w:cs="Arial"/>
                <w:color w:val="000000"/>
                <w:szCs w:val="20"/>
              </w:rPr>
              <w:t xml:space="preserve">Colchester </w:t>
            </w:r>
            <w:r w:rsidR="00002C59">
              <w:rPr>
                <w:rFonts w:cs="Arial"/>
                <w:color w:val="000000"/>
                <w:szCs w:val="20"/>
              </w:rPr>
              <w:t>Garrison PFI</w:t>
            </w:r>
          </w:p>
        </w:tc>
      </w:tr>
      <w:tr w:rsidR="00366A73" w:rsidRPr="00315425" w:rsidTr="000F62D1">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0F62D1">
            <w:pPr>
              <w:jc w:val="left"/>
              <w:rPr>
                <w:rFonts w:cs="Arial"/>
                <w:sz w:val="10"/>
                <w:szCs w:val="20"/>
              </w:rPr>
            </w:pPr>
          </w:p>
          <w:p w:rsidR="00366A73" w:rsidRPr="00315425" w:rsidRDefault="00366A73" w:rsidP="000F62D1">
            <w:pPr>
              <w:jc w:val="left"/>
              <w:rPr>
                <w:rFonts w:cs="Arial"/>
                <w:sz w:val="10"/>
                <w:szCs w:val="20"/>
              </w:rPr>
            </w:pPr>
          </w:p>
        </w:tc>
      </w:tr>
      <w:tr w:rsidR="00366A73" w:rsidRPr="00315425" w:rsidTr="000F62D1">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0F62D1">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0F62D1">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A21DA" w:rsidRDefault="00002C59" w:rsidP="003A21DA">
            <w:pPr>
              <w:pStyle w:val="Default"/>
              <w:rPr>
                <w:sz w:val="20"/>
                <w:szCs w:val="20"/>
              </w:rPr>
            </w:pPr>
            <w:r>
              <w:rPr>
                <w:sz w:val="20"/>
                <w:szCs w:val="20"/>
              </w:rPr>
              <w:t xml:space="preserve">To deliver internal audit requirements in an integrated facilities management (HFM &amp; SFM) environment providing and applying </w:t>
            </w:r>
            <w:r w:rsidR="000E2932">
              <w:rPr>
                <w:sz w:val="20"/>
                <w:szCs w:val="20"/>
              </w:rPr>
              <w:t xml:space="preserve">lead </w:t>
            </w:r>
            <w:r>
              <w:rPr>
                <w:sz w:val="20"/>
                <w:szCs w:val="20"/>
              </w:rPr>
              <w:t>knowledge of m</w:t>
            </w:r>
            <w:r w:rsidR="00C16C1C" w:rsidRPr="00C61B1A">
              <w:rPr>
                <w:sz w:val="20"/>
                <w:szCs w:val="20"/>
                <w:lang w:eastAsia="en-GB"/>
              </w:rPr>
              <w:t xml:space="preserve">echanical, </w:t>
            </w:r>
            <w:r>
              <w:rPr>
                <w:sz w:val="20"/>
                <w:szCs w:val="20"/>
                <w:lang w:eastAsia="en-GB"/>
              </w:rPr>
              <w:t>e</w:t>
            </w:r>
            <w:r w:rsidR="00C16C1C" w:rsidRPr="00C61B1A">
              <w:rPr>
                <w:sz w:val="20"/>
                <w:szCs w:val="20"/>
                <w:lang w:eastAsia="en-GB"/>
              </w:rPr>
              <w:t xml:space="preserve">lectrical </w:t>
            </w:r>
            <w:r>
              <w:rPr>
                <w:sz w:val="20"/>
                <w:szCs w:val="20"/>
                <w:lang w:eastAsia="en-GB"/>
              </w:rPr>
              <w:t>and b</w:t>
            </w:r>
            <w:r w:rsidR="00C16C1C" w:rsidRPr="00C61B1A">
              <w:rPr>
                <w:sz w:val="20"/>
                <w:szCs w:val="20"/>
                <w:lang w:eastAsia="en-GB"/>
              </w:rPr>
              <w:t xml:space="preserve">uilding </w:t>
            </w:r>
            <w:r>
              <w:rPr>
                <w:sz w:val="20"/>
                <w:szCs w:val="20"/>
                <w:lang w:eastAsia="en-GB"/>
              </w:rPr>
              <w:t>s</w:t>
            </w:r>
            <w:r w:rsidR="00C16C1C" w:rsidRPr="00C61B1A">
              <w:rPr>
                <w:sz w:val="20"/>
                <w:szCs w:val="20"/>
                <w:lang w:eastAsia="en-GB"/>
              </w:rPr>
              <w:t xml:space="preserve">ervices </w:t>
            </w:r>
            <w:r>
              <w:rPr>
                <w:sz w:val="20"/>
                <w:szCs w:val="20"/>
                <w:lang w:eastAsia="en-GB"/>
              </w:rPr>
              <w:t>e</w:t>
            </w:r>
            <w:r w:rsidR="00C16C1C" w:rsidRPr="00C61B1A">
              <w:rPr>
                <w:sz w:val="20"/>
                <w:szCs w:val="20"/>
                <w:lang w:eastAsia="en-GB"/>
              </w:rPr>
              <w:t>ngineering</w:t>
            </w:r>
            <w:r>
              <w:rPr>
                <w:sz w:val="20"/>
                <w:szCs w:val="20"/>
              </w:rPr>
              <w:t xml:space="preserve"> </w:t>
            </w:r>
            <w:r w:rsidR="000E2932">
              <w:rPr>
                <w:sz w:val="20"/>
                <w:szCs w:val="20"/>
              </w:rPr>
              <w:t xml:space="preserve">(including relevant health and safety expertise) </w:t>
            </w:r>
            <w:r>
              <w:rPr>
                <w:sz w:val="20"/>
                <w:szCs w:val="20"/>
              </w:rPr>
              <w:t>within</w:t>
            </w:r>
            <w:r w:rsidR="003A21DA" w:rsidRPr="00C61B1A">
              <w:rPr>
                <w:sz w:val="20"/>
                <w:szCs w:val="20"/>
              </w:rPr>
              <w:t xml:space="preserve"> a</w:t>
            </w:r>
            <w:r>
              <w:rPr>
                <w:sz w:val="20"/>
                <w:szCs w:val="20"/>
              </w:rPr>
              <w:t>n overall QHSE</w:t>
            </w:r>
            <w:r w:rsidR="003A21DA" w:rsidRPr="00C61B1A">
              <w:rPr>
                <w:sz w:val="20"/>
                <w:szCs w:val="20"/>
              </w:rPr>
              <w:t xml:space="preserve"> team of six people</w:t>
            </w:r>
          </w:p>
          <w:p w:rsidR="00002C59" w:rsidRPr="00C61B1A" w:rsidRDefault="00002C59" w:rsidP="003A21DA">
            <w:pPr>
              <w:pStyle w:val="Default"/>
              <w:rPr>
                <w:sz w:val="20"/>
                <w:szCs w:val="20"/>
              </w:rPr>
            </w:pPr>
          </w:p>
          <w:p w:rsidR="003A21DA" w:rsidRDefault="003A21DA" w:rsidP="00C61B1A">
            <w:pPr>
              <w:pStyle w:val="Default"/>
              <w:numPr>
                <w:ilvl w:val="0"/>
                <w:numId w:val="2"/>
              </w:numPr>
              <w:spacing w:after="120"/>
              <w:ind w:left="357" w:hanging="357"/>
              <w:rPr>
                <w:sz w:val="20"/>
                <w:szCs w:val="20"/>
              </w:rPr>
            </w:pPr>
            <w:r w:rsidRPr="00C61B1A">
              <w:rPr>
                <w:sz w:val="20"/>
                <w:szCs w:val="20"/>
              </w:rPr>
              <w:t xml:space="preserve">Monitoring the effective and compliant delivery of </w:t>
            </w:r>
            <w:r w:rsidR="00002C59">
              <w:rPr>
                <w:sz w:val="20"/>
                <w:szCs w:val="20"/>
              </w:rPr>
              <w:t>integrated facilities m</w:t>
            </w:r>
            <w:r w:rsidR="00214B7F" w:rsidRPr="00C61B1A">
              <w:rPr>
                <w:sz w:val="20"/>
                <w:szCs w:val="20"/>
              </w:rPr>
              <w:t xml:space="preserve">anagement </w:t>
            </w:r>
            <w:r w:rsidRPr="00C61B1A">
              <w:rPr>
                <w:sz w:val="20"/>
                <w:szCs w:val="20"/>
              </w:rPr>
              <w:t xml:space="preserve">services within </w:t>
            </w:r>
            <w:r w:rsidR="003D0DB9" w:rsidRPr="00C61B1A">
              <w:rPr>
                <w:bCs/>
                <w:sz w:val="20"/>
                <w:szCs w:val="20"/>
                <w:lang w:eastAsia="en-GB"/>
              </w:rPr>
              <w:t>a</w:t>
            </w:r>
            <w:r w:rsidR="000E2932">
              <w:rPr>
                <w:bCs/>
                <w:sz w:val="20"/>
                <w:szCs w:val="20"/>
                <w:lang w:eastAsia="en-GB"/>
              </w:rPr>
              <w:t xml:space="preserve">ll accessible areas of a </w:t>
            </w:r>
            <w:r w:rsidR="003D0DB9" w:rsidRPr="00C61B1A">
              <w:rPr>
                <w:bCs/>
                <w:sz w:val="20"/>
                <w:szCs w:val="20"/>
                <w:lang w:eastAsia="en-GB"/>
              </w:rPr>
              <w:t xml:space="preserve">large mixed use building </w:t>
            </w:r>
            <w:r w:rsidRPr="00C61B1A">
              <w:rPr>
                <w:sz w:val="20"/>
                <w:szCs w:val="20"/>
              </w:rPr>
              <w:t>environment</w:t>
            </w:r>
            <w:r w:rsidR="00A95D0C">
              <w:rPr>
                <w:sz w:val="20"/>
                <w:szCs w:val="20"/>
              </w:rPr>
              <w:t xml:space="preserve"> in conformance to security protocols</w:t>
            </w:r>
            <w:r w:rsidRPr="00C61B1A">
              <w:rPr>
                <w:sz w:val="20"/>
                <w:szCs w:val="20"/>
              </w:rPr>
              <w:t>.</w:t>
            </w:r>
          </w:p>
          <w:p w:rsidR="00002C59" w:rsidRPr="00002C59" w:rsidRDefault="00002C59" w:rsidP="00002C59">
            <w:pPr>
              <w:pStyle w:val="Default"/>
              <w:numPr>
                <w:ilvl w:val="0"/>
                <w:numId w:val="2"/>
              </w:numPr>
              <w:spacing w:after="120"/>
              <w:rPr>
                <w:sz w:val="20"/>
                <w:szCs w:val="20"/>
              </w:rPr>
            </w:pPr>
            <w:r w:rsidRPr="00002C59">
              <w:rPr>
                <w:sz w:val="20"/>
                <w:szCs w:val="20"/>
              </w:rPr>
              <w:t xml:space="preserve">To provide timely and accurate compliance audits in accordance </w:t>
            </w:r>
            <w:r w:rsidR="000E2932">
              <w:rPr>
                <w:sz w:val="20"/>
                <w:szCs w:val="20"/>
              </w:rPr>
              <w:t>with contract terms and reflect contractual knowledge in</w:t>
            </w:r>
            <w:r>
              <w:rPr>
                <w:sz w:val="20"/>
                <w:szCs w:val="20"/>
              </w:rPr>
              <w:t xml:space="preserve"> interfacing with client and customers</w:t>
            </w:r>
            <w:r w:rsidR="00692225">
              <w:rPr>
                <w:sz w:val="20"/>
                <w:szCs w:val="20"/>
              </w:rPr>
              <w:t xml:space="preserve"> with focus on planned and reactive maintenance tasks.</w:t>
            </w:r>
            <w:r w:rsidRPr="00002C59">
              <w:rPr>
                <w:sz w:val="20"/>
                <w:szCs w:val="20"/>
              </w:rPr>
              <w:t xml:space="preserve"> </w:t>
            </w:r>
          </w:p>
          <w:p w:rsidR="00002C59" w:rsidRPr="00002C59" w:rsidRDefault="00002C59" w:rsidP="00002C59">
            <w:pPr>
              <w:pStyle w:val="Default"/>
              <w:numPr>
                <w:ilvl w:val="0"/>
                <w:numId w:val="2"/>
              </w:numPr>
              <w:spacing w:after="120"/>
              <w:rPr>
                <w:sz w:val="20"/>
                <w:szCs w:val="20"/>
              </w:rPr>
            </w:pPr>
            <w:r>
              <w:rPr>
                <w:sz w:val="20"/>
                <w:szCs w:val="20"/>
              </w:rPr>
              <w:t xml:space="preserve">To compile and deliver regular </w:t>
            </w:r>
            <w:r w:rsidR="000E2932">
              <w:rPr>
                <w:sz w:val="20"/>
                <w:szCs w:val="20"/>
              </w:rPr>
              <w:t xml:space="preserve">concise and meaningful </w:t>
            </w:r>
            <w:r>
              <w:rPr>
                <w:sz w:val="20"/>
                <w:szCs w:val="20"/>
              </w:rPr>
              <w:t>reporting</w:t>
            </w:r>
            <w:r w:rsidRPr="00002C59">
              <w:rPr>
                <w:sz w:val="20"/>
                <w:szCs w:val="20"/>
              </w:rPr>
              <w:t xml:space="preserve"> of findings for analysis and review with the management team</w:t>
            </w:r>
            <w:r>
              <w:rPr>
                <w:sz w:val="20"/>
                <w:szCs w:val="20"/>
              </w:rPr>
              <w:t xml:space="preserve"> to support effective management </w:t>
            </w:r>
            <w:r w:rsidR="000E2932">
              <w:rPr>
                <w:sz w:val="20"/>
                <w:szCs w:val="20"/>
              </w:rPr>
              <w:t>of the service delivery.</w:t>
            </w:r>
          </w:p>
          <w:p w:rsidR="00002C59" w:rsidRPr="00002C59" w:rsidRDefault="00002C59" w:rsidP="00002C59">
            <w:pPr>
              <w:pStyle w:val="Default"/>
              <w:numPr>
                <w:ilvl w:val="0"/>
                <w:numId w:val="2"/>
              </w:numPr>
              <w:spacing w:after="120"/>
              <w:rPr>
                <w:sz w:val="20"/>
                <w:szCs w:val="20"/>
              </w:rPr>
            </w:pPr>
            <w:r w:rsidRPr="00002C59">
              <w:rPr>
                <w:sz w:val="20"/>
                <w:szCs w:val="20"/>
              </w:rPr>
              <w:t>In conjunction with the Compliance &amp; Customer Services</w:t>
            </w:r>
            <w:r w:rsidR="000E2932">
              <w:rPr>
                <w:sz w:val="20"/>
                <w:szCs w:val="20"/>
              </w:rPr>
              <w:t xml:space="preserve"> Manager to assure</w:t>
            </w:r>
            <w:r w:rsidRPr="00002C59">
              <w:rPr>
                <w:sz w:val="20"/>
                <w:szCs w:val="20"/>
              </w:rPr>
              <w:t xml:space="preserve"> corrective actions</w:t>
            </w:r>
            <w:r w:rsidR="000E2932">
              <w:rPr>
                <w:sz w:val="20"/>
                <w:szCs w:val="20"/>
              </w:rPr>
              <w:t xml:space="preserve"> taken and verified.</w:t>
            </w:r>
          </w:p>
          <w:p w:rsidR="00745A24" w:rsidRPr="00C61B1A" w:rsidRDefault="003A21DA" w:rsidP="00C61B1A">
            <w:pPr>
              <w:pStyle w:val="Default"/>
              <w:numPr>
                <w:ilvl w:val="0"/>
                <w:numId w:val="2"/>
              </w:numPr>
              <w:spacing w:after="120"/>
              <w:ind w:left="357" w:hanging="357"/>
              <w:rPr>
                <w:sz w:val="20"/>
                <w:szCs w:val="20"/>
              </w:rPr>
            </w:pPr>
            <w:r w:rsidRPr="00C61B1A">
              <w:rPr>
                <w:sz w:val="20"/>
                <w:szCs w:val="20"/>
              </w:rPr>
              <w:t xml:space="preserve">Delivering customer service to a range of internal and external </w:t>
            </w:r>
            <w:r w:rsidR="00002C59">
              <w:rPr>
                <w:sz w:val="20"/>
                <w:szCs w:val="20"/>
              </w:rPr>
              <w:t>s</w:t>
            </w:r>
            <w:r w:rsidRPr="00C61B1A">
              <w:rPr>
                <w:sz w:val="20"/>
                <w:szCs w:val="20"/>
              </w:rPr>
              <w:t>takeholders.</w:t>
            </w:r>
          </w:p>
          <w:p w:rsidR="003A21DA" w:rsidRPr="00C61B1A" w:rsidRDefault="003A21DA" w:rsidP="00C61B1A">
            <w:pPr>
              <w:pStyle w:val="Default"/>
              <w:numPr>
                <w:ilvl w:val="0"/>
                <w:numId w:val="2"/>
              </w:numPr>
              <w:spacing w:after="120"/>
              <w:ind w:left="357" w:hanging="357"/>
              <w:rPr>
                <w:sz w:val="20"/>
                <w:szCs w:val="20"/>
              </w:rPr>
            </w:pPr>
            <w:r w:rsidRPr="00C61B1A">
              <w:rPr>
                <w:sz w:val="20"/>
                <w:szCs w:val="20"/>
              </w:rPr>
              <w:t>Providing effective contract and busine</w:t>
            </w:r>
            <w:r w:rsidR="000E2932">
              <w:rPr>
                <w:sz w:val="20"/>
                <w:szCs w:val="20"/>
              </w:rPr>
              <w:t>ss support in line with statutory requirements, Sodexo policies, procedures, ISO and industry standard certifications, licenses, and best practices.</w:t>
            </w:r>
          </w:p>
          <w:p w:rsidR="00002C59" w:rsidRPr="00002C59" w:rsidRDefault="00002C59" w:rsidP="00002C59">
            <w:pPr>
              <w:pStyle w:val="ListParagraph"/>
              <w:numPr>
                <w:ilvl w:val="0"/>
                <w:numId w:val="2"/>
              </w:numPr>
              <w:tabs>
                <w:tab w:val="num" w:pos="890"/>
              </w:tabs>
              <w:rPr>
                <w:szCs w:val="20"/>
              </w:rPr>
            </w:pPr>
            <w:r w:rsidRPr="00002C59">
              <w:rPr>
                <w:szCs w:val="20"/>
              </w:rPr>
              <w:t xml:space="preserve">To drive </w:t>
            </w:r>
            <w:r>
              <w:rPr>
                <w:rFonts w:eastAsia="MS Mincho" w:cs="Arial"/>
                <w:color w:val="000000"/>
                <w:szCs w:val="20"/>
                <w:lang w:val="en-GB"/>
              </w:rPr>
              <w:t>continuous improvement and deliv</w:t>
            </w:r>
            <w:r w:rsidRPr="00002C59">
              <w:rPr>
                <w:rFonts w:eastAsia="MS Mincho" w:cs="Arial"/>
                <w:color w:val="000000"/>
                <w:szCs w:val="20"/>
                <w:lang w:val="en-GB"/>
              </w:rPr>
              <w:t xml:space="preserve">er </w:t>
            </w:r>
            <w:r>
              <w:rPr>
                <w:rFonts w:eastAsia="MS Mincho" w:cs="Arial"/>
                <w:color w:val="000000"/>
                <w:szCs w:val="20"/>
                <w:lang w:val="en-GB"/>
              </w:rPr>
              <w:t>S</w:t>
            </w:r>
            <w:proofErr w:type="spellStart"/>
            <w:r w:rsidRPr="00002C59">
              <w:rPr>
                <w:szCs w:val="20"/>
              </w:rPr>
              <w:t>ervice</w:t>
            </w:r>
            <w:proofErr w:type="spellEnd"/>
            <w:r w:rsidRPr="00002C59">
              <w:rPr>
                <w:szCs w:val="20"/>
              </w:rPr>
              <w:t xml:space="preserve"> Excellence to colleagues and clients.</w:t>
            </w:r>
          </w:p>
          <w:p w:rsidR="007D3839" w:rsidRPr="003A21DA" w:rsidRDefault="007D3839" w:rsidP="007D3839">
            <w:pPr>
              <w:pStyle w:val="Default"/>
              <w:ind w:left="360"/>
              <w:rPr>
                <w:sz w:val="18"/>
                <w:szCs w:val="18"/>
              </w:rPr>
            </w:pPr>
          </w:p>
        </w:tc>
      </w:tr>
      <w:tr w:rsidR="00366A73" w:rsidRPr="00315425" w:rsidTr="000F62D1">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0F62D1">
            <w:pPr>
              <w:jc w:val="left"/>
              <w:rPr>
                <w:rFonts w:cs="Arial"/>
                <w:sz w:val="10"/>
                <w:szCs w:val="20"/>
              </w:rPr>
            </w:pPr>
          </w:p>
          <w:p w:rsidR="00366A73" w:rsidRPr="00315425" w:rsidRDefault="00366A73" w:rsidP="000F62D1">
            <w:pPr>
              <w:jc w:val="left"/>
              <w:rPr>
                <w:rFonts w:cs="Arial"/>
                <w:sz w:val="10"/>
                <w:szCs w:val="20"/>
              </w:rPr>
            </w:pPr>
          </w:p>
        </w:tc>
      </w:tr>
      <w:tr w:rsidR="00366A73" w:rsidRPr="00315425" w:rsidTr="000F62D1">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0F62D1">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0F62D1">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0F62D1">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0F62D1">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0F62D1">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0F62D1">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0F62D1">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0F62D1">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0F62D1">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0F62D1">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0F62D1">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0F62D1">
            <w:pPr>
              <w:rPr>
                <w:sz w:val="18"/>
                <w:szCs w:val="18"/>
              </w:rPr>
            </w:pPr>
            <w:r w:rsidRPr="007C0E94">
              <w:rPr>
                <w:sz w:val="18"/>
                <w:szCs w:val="18"/>
              </w:rPr>
              <w:t>tbc</w:t>
            </w:r>
          </w:p>
        </w:tc>
      </w:tr>
      <w:tr w:rsidR="00366A73" w:rsidRPr="007C0E94" w:rsidTr="000F62D1">
        <w:trPr>
          <w:trHeight w:val="263"/>
        </w:trPr>
        <w:tc>
          <w:tcPr>
            <w:tcW w:w="1008" w:type="dxa"/>
            <w:vMerge/>
            <w:tcBorders>
              <w:left w:val="single" w:sz="2" w:space="0" w:color="auto"/>
              <w:right w:val="nil"/>
            </w:tcBorders>
            <w:vAlign w:val="center"/>
          </w:tcPr>
          <w:p w:rsidR="00366A73" w:rsidRPr="007C0E94" w:rsidRDefault="00366A73" w:rsidP="000F62D1">
            <w:pPr>
              <w:rPr>
                <w:sz w:val="18"/>
                <w:szCs w:val="18"/>
              </w:rPr>
            </w:pPr>
          </w:p>
        </w:tc>
        <w:tc>
          <w:tcPr>
            <w:tcW w:w="630" w:type="dxa"/>
            <w:gridSpan w:val="2"/>
            <w:vMerge/>
            <w:tcBorders>
              <w:left w:val="nil"/>
              <w:right w:val="dotted" w:sz="2" w:space="0" w:color="auto"/>
            </w:tcBorders>
            <w:vAlign w:val="center"/>
          </w:tcPr>
          <w:p w:rsidR="00366A73" w:rsidRPr="007C0E94" w:rsidRDefault="00366A73" w:rsidP="000F62D1">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0F62D1">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0F62D1">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0F62D1">
            <w:pPr>
              <w:rPr>
                <w:sz w:val="18"/>
                <w:szCs w:val="18"/>
              </w:rPr>
            </w:pPr>
          </w:p>
        </w:tc>
        <w:tc>
          <w:tcPr>
            <w:tcW w:w="900" w:type="dxa"/>
            <w:vMerge/>
            <w:tcBorders>
              <w:left w:val="nil"/>
              <w:right w:val="nil"/>
            </w:tcBorders>
            <w:vAlign w:val="center"/>
          </w:tcPr>
          <w:p w:rsidR="00366A73" w:rsidRPr="007C0E94" w:rsidRDefault="00366A73" w:rsidP="000F62D1">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0F62D1">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0F62D1">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0F62D1">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0F62D1">
            <w:pPr>
              <w:rPr>
                <w:sz w:val="18"/>
                <w:szCs w:val="18"/>
              </w:rPr>
            </w:pPr>
          </w:p>
        </w:tc>
      </w:tr>
      <w:tr w:rsidR="00366A73" w:rsidRPr="007C0E94" w:rsidTr="000F62D1">
        <w:trPr>
          <w:trHeight w:val="263"/>
        </w:trPr>
        <w:tc>
          <w:tcPr>
            <w:tcW w:w="1008" w:type="dxa"/>
            <w:vMerge/>
            <w:tcBorders>
              <w:left w:val="single" w:sz="2" w:space="0" w:color="auto"/>
              <w:right w:val="nil"/>
            </w:tcBorders>
            <w:vAlign w:val="center"/>
          </w:tcPr>
          <w:p w:rsidR="00366A73" w:rsidRPr="007C0E94" w:rsidRDefault="00366A73" w:rsidP="000F62D1">
            <w:pPr>
              <w:rPr>
                <w:sz w:val="18"/>
                <w:szCs w:val="18"/>
              </w:rPr>
            </w:pPr>
          </w:p>
        </w:tc>
        <w:tc>
          <w:tcPr>
            <w:tcW w:w="630" w:type="dxa"/>
            <w:gridSpan w:val="2"/>
            <w:vMerge/>
            <w:tcBorders>
              <w:left w:val="nil"/>
              <w:right w:val="dotted" w:sz="2" w:space="0" w:color="auto"/>
            </w:tcBorders>
            <w:vAlign w:val="center"/>
          </w:tcPr>
          <w:p w:rsidR="00366A73" w:rsidRPr="007C0E94" w:rsidRDefault="00366A73" w:rsidP="000F62D1">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0F62D1">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0F62D1">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0F62D1">
            <w:pPr>
              <w:rPr>
                <w:sz w:val="18"/>
                <w:szCs w:val="18"/>
              </w:rPr>
            </w:pPr>
          </w:p>
        </w:tc>
        <w:tc>
          <w:tcPr>
            <w:tcW w:w="900" w:type="dxa"/>
            <w:vMerge/>
            <w:tcBorders>
              <w:left w:val="nil"/>
              <w:right w:val="nil"/>
            </w:tcBorders>
            <w:vAlign w:val="center"/>
          </w:tcPr>
          <w:p w:rsidR="00366A73" w:rsidRPr="007C0E94" w:rsidRDefault="00366A73" w:rsidP="000F62D1">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0F62D1">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0F62D1">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0F62D1">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0F62D1">
            <w:pPr>
              <w:rPr>
                <w:sz w:val="18"/>
                <w:szCs w:val="18"/>
              </w:rPr>
            </w:pPr>
            <w:r w:rsidRPr="007C0E94">
              <w:rPr>
                <w:sz w:val="18"/>
                <w:szCs w:val="18"/>
              </w:rPr>
              <w:t>tbc</w:t>
            </w:r>
          </w:p>
        </w:tc>
      </w:tr>
      <w:tr w:rsidR="00366A73" w:rsidRPr="007C0E94" w:rsidTr="000F62D1">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0F62D1">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0F62D1">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0F62D1">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0F62D1">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0F62D1">
            <w:pPr>
              <w:rPr>
                <w:sz w:val="18"/>
                <w:szCs w:val="18"/>
              </w:rPr>
            </w:pPr>
          </w:p>
        </w:tc>
        <w:tc>
          <w:tcPr>
            <w:tcW w:w="900" w:type="dxa"/>
            <w:vMerge/>
            <w:tcBorders>
              <w:left w:val="nil"/>
              <w:bottom w:val="dotted" w:sz="4" w:space="0" w:color="auto"/>
              <w:right w:val="nil"/>
            </w:tcBorders>
            <w:vAlign w:val="center"/>
          </w:tcPr>
          <w:p w:rsidR="00366A73" w:rsidRPr="007C0E94" w:rsidRDefault="00366A73" w:rsidP="000F62D1">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0F62D1">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0F62D1">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0F62D1">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0F62D1">
            <w:pPr>
              <w:rPr>
                <w:sz w:val="18"/>
                <w:szCs w:val="18"/>
              </w:rPr>
            </w:pPr>
          </w:p>
        </w:tc>
      </w:tr>
      <w:tr w:rsidR="00366A73" w:rsidRPr="00FB6D69" w:rsidTr="000F62D1">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0F62D1">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692225" w:rsidP="00144E5D">
            <w:pPr>
              <w:numPr>
                <w:ilvl w:val="0"/>
                <w:numId w:val="1"/>
              </w:numPr>
              <w:spacing w:before="40" w:after="40"/>
              <w:jc w:val="left"/>
              <w:rPr>
                <w:rFonts w:cs="Arial"/>
                <w:color w:val="000000" w:themeColor="text1"/>
                <w:szCs w:val="20"/>
              </w:rPr>
            </w:pPr>
            <w:r>
              <w:rPr>
                <w:rFonts w:cs="Arial"/>
                <w:color w:val="000000" w:themeColor="text1"/>
                <w:szCs w:val="20"/>
              </w:rPr>
              <w:t>Sample sizes for contractual audit pre-determined as a percentage of overall planned/reactive maintenance</w:t>
            </w:r>
          </w:p>
        </w:tc>
      </w:tr>
    </w:tbl>
    <w:p w:rsidR="00366A73" w:rsidRPr="006658E1" w:rsidRDefault="00366A73"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0F62D1">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0F62D1">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9B317D" w:rsidRDefault="009B317D" w:rsidP="00366A73">
            <w:pPr>
              <w:spacing w:after="40"/>
              <w:jc w:val="center"/>
              <w:rPr>
                <w:rFonts w:cs="Arial"/>
                <w:noProof/>
                <w:sz w:val="10"/>
                <w:szCs w:val="20"/>
                <w:lang w:eastAsia="en-US"/>
              </w:rPr>
            </w:pPr>
          </w:p>
          <w:p w:rsidR="009B317D" w:rsidRDefault="009B317D" w:rsidP="00366A73">
            <w:pPr>
              <w:spacing w:after="40"/>
              <w:jc w:val="center"/>
              <w:rPr>
                <w:rFonts w:cs="Arial"/>
                <w:noProof/>
                <w:sz w:val="10"/>
                <w:szCs w:val="20"/>
                <w:lang w:eastAsia="en-US"/>
              </w:rPr>
            </w:pPr>
          </w:p>
          <w:p w:rsidR="009B317D" w:rsidRDefault="009B317D" w:rsidP="00366A73">
            <w:pPr>
              <w:spacing w:after="40"/>
              <w:jc w:val="center"/>
              <w:rPr>
                <w:rFonts w:cs="Arial"/>
                <w:noProof/>
                <w:sz w:val="10"/>
                <w:szCs w:val="20"/>
                <w:lang w:eastAsia="en-US"/>
              </w:rPr>
            </w:pPr>
          </w:p>
          <w:p w:rsidR="00366A73" w:rsidRDefault="00366A73" w:rsidP="00366A73">
            <w:pPr>
              <w:spacing w:after="40"/>
              <w:jc w:val="center"/>
              <w:rPr>
                <w:rFonts w:cs="Arial"/>
                <w:noProof/>
                <w:color w:val="FF0000"/>
                <w:sz w:val="10"/>
                <w:szCs w:val="20"/>
                <w:lang w:eastAsia="en-US"/>
              </w:rPr>
            </w:pPr>
          </w:p>
          <w:p w:rsidR="0070511A" w:rsidRPr="00745A24" w:rsidRDefault="00692225" w:rsidP="00366A73">
            <w:pPr>
              <w:spacing w:after="40"/>
              <w:jc w:val="center"/>
              <w:rPr>
                <w:rFonts w:cs="Arial"/>
                <w:noProof/>
                <w:color w:val="FF0000"/>
                <w:sz w:val="10"/>
                <w:szCs w:val="20"/>
                <w:lang w:eastAsia="en-US"/>
              </w:rPr>
            </w:pPr>
            <w:r>
              <w:object w:dxaOrig="8233" w:dyaOrig="3315">
                <v:shape id="_x0000_i1025" type="#_x0000_t75" style="width:411.35pt;height:165.9pt" o:ole="">
                  <v:imagedata r:id="rId10" o:title=""/>
                </v:shape>
                <o:OLEObject Type="Embed" ProgID="Visio.Drawing.11" ShapeID="_x0000_i1025" DrawAspect="Content" ObjectID="_1595049704" r:id="rId11"/>
              </w:objec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0F62D1">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0F62D1">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0F62D1">
        <w:trPr>
          <w:trHeight w:val="1606"/>
        </w:trPr>
        <w:tc>
          <w:tcPr>
            <w:tcW w:w="10458" w:type="dxa"/>
            <w:tcBorders>
              <w:top w:val="dotted" w:sz="2" w:space="0" w:color="auto"/>
              <w:left w:val="single" w:sz="2" w:space="0" w:color="auto"/>
              <w:bottom w:val="single" w:sz="4" w:space="0" w:color="auto"/>
              <w:right w:val="single" w:sz="2" w:space="0" w:color="auto"/>
            </w:tcBorders>
          </w:tcPr>
          <w:p w:rsidR="008038E1" w:rsidRDefault="008038E1" w:rsidP="00CF532A">
            <w:pPr>
              <w:numPr>
                <w:ilvl w:val="0"/>
                <w:numId w:val="3"/>
              </w:numPr>
              <w:spacing w:before="40" w:after="40"/>
              <w:ind w:left="720"/>
              <w:jc w:val="left"/>
              <w:rPr>
                <w:rFonts w:cs="Arial"/>
                <w:szCs w:val="20"/>
              </w:rPr>
            </w:pPr>
            <w:r w:rsidRPr="008038E1">
              <w:rPr>
                <w:rFonts w:cs="Arial"/>
                <w:szCs w:val="20"/>
              </w:rPr>
              <w:t xml:space="preserve">Develop and maintain a clear understanding of the </w:t>
            </w:r>
            <w:r>
              <w:rPr>
                <w:rFonts w:cs="Arial"/>
                <w:szCs w:val="20"/>
              </w:rPr>
              <w:t>PFI environment, Sodexo’s IFM service provision and the distinction between the client (Special Purpose Vehicle) and the customer (</w:t>
            </w:r>
            <w:proofErr w:type="spellStart"/>
            <w:r>
              <w:rPr>
                <w:rFonts w:cs="Arial"/>
                <w:szCs w:val="20"/>
              </w:rPr>
              <w:t>MoD</w:t>
            </w:r>
            <w:proofErr w:type="spellEnd"/>
            <w:r>
              <w:rPr>
                <w:rFonts w:cs="Arial"/>
                <w:szCs w:val="20"/>
              </w:rPr>
              <w:t>).</w:t>
            </w:r>
          </w:p>
          <w:p w:rsidR="008038E1" w:rsidRPr="008038E1" w:rsidRDefault="008038E1" w:rsidP="00CF532A">
            <w:pPr>
              <w:numPr>
                <w:ilvl w:val="0"/>
                <w:numId w:val="3"/>
              </w:numPr>
              <w:spacing w:before="40" w:after="40"/>
              <w:ind w:left="720"/>
              <w:jc w:val="left"/>
              <w:rPr>
                <w:rFonts w:cs="Arial"/>
                <w:szCs w:val="20"/>
              </w:rPr>
            </w:pPr>
            <w:r>
              <w:rPr>
                <w:rFonts w:cs="Arial"/>
                <w:szCs w:val="20"/>
              </w:rPr>
              <w:t xml:space="preserve">Understand the drivers and failure criteria for each of the </w:t>
            </w:r>
            <w:r w:rsidRPr="008038E1">
              <w:rPr>
                <w:rFonts w:cs="Arial"/>
                <w:szCs w:val="20"/>
              </w:rPr>
              <w:t xml:space="preserve">two </w:t>
            </w:r>
            <w:r>
              <w:rPr>
                <w:rFonts w:cs="Arial"/>
                <w:szCs w:val="20"/>
              </w:rPr>
              <w:t>distinct contracts (HFM and SFM).</w:t>
            </w:r>
          </w:p>
          <w:p w:rsidR="00CF532A" w:rsidRPr="00D67470" w:rsidRDefault="00CF532A" w:rsidP="00CF532A">
            <w:pPr>
              <w:numPr>
                <w:ilvl w:val="0"/>
                <w:numId w:val="3"/>
              </w:numPr>
              <w:spacing w:before="40" w:after="40"/>
              <w:ind w:left="720"/>
              <w:jc w:val="left"/>
              <w:rPr>
                <w:rFonts w:cs="Arial"/>
                <w:color w:val="FF0000"/>
                <w:szCs w:val="20"/>
              </w:rPr>
            </w:pPr>
            <w:r>
              <w:rPr>
                <w:rFonts w:cs="Arial"/>
                <w:color w:val="000000" w:themeColor="text1"/>
                <w:szCs w:val="20"/>
              </w:rPr>
              <w:t>Interface with the clients in accompanied audits where failures occur or are contested</w:t>
            </w:r>
          </w:p>
          <w:p w:rsidR="00CF532A" w:rsidRPr="00D67470" w:rsidRDefault="00CF532A" w:rsidP="00CF532A">
            <w:pPr>
              <w:numPr>
                <w:ilvl w:val="0"/>
                <w:numId w:val="3"/>
              </w:numPr>
              <w:spacing w:before="40" w:after="40"/>
              <w:ind w:left="720"/>
              <w:jc w:val="left"/>
              <w:rPr>
                <w:rFonts w:cs="Arial"/>
                <w:color w:val="FF0000"/>
                <w:szCs w:val="20"/>
              </w:rPr>
            </w:pPr>
            <w:r>
              <w:rPr>
                <w:rFonts w:cs="Arial"/>
                <w:color w:val="000000" w:themeColor="text1"/>
                <w:szCs w:val="20"/>
              </w:rPr>
              <w:t>Interface with the managers and front line employees with audit results in Improvement Reports highlighting areas of failure</w:t>
            </w:r>
            <w:r w:rsidR="00112B7F">
              <w:rPr>
                <w:rFonts w:cs="Arial"/>
                <w:color w:val="000000" w:themeColor="text1"/>
                <w:szCs w:val="20"/>
              </w:rPr>
              <w:t xml:space="preserve">, </w:t>
            </w:r>
            <w:r>
              <w:rPr>
                <w:rFonts w:cs="Arial"/>
                <w:color w:val="000000" w:themeColor="text1"/>
                <w:szCs w:val="20"/>
              </w:rPr>
              <w:t>guiding satisfactory and timely closure</w:t>
            </w:r>
            <w:r w:rsidR="00112B7F">
              <w:rPr>
                <w:rFonts w:cs="Arial"/>
                <w:color w:val="000000" w:themeColor="text1"/>
                <w:szCs w:val="20"/>
              </w:rPr>
              <w:t xml:space="preserve"> and verifying effectiveness</w:t>
            </w:r>
            <w:r>
              <w:rPr>
                <w:rFonts w:cs="Arial"/>
                <w:color w:val="000000" w:themeColor="text1"/>
                <w:szCs w:val="20"/>
              </w:rPr>
              <w:t>.</w:t>
            </w:r>
          </w:p>
          <w:p w:rsidR="00CF532A" w:rsidRPr="004E1D4D" w:rsidRDefault="00CF532A" w:rsidP="00CF532A">
            <w:pPr>
              <w:numPr>
                <w:ilvl w:val="0"/>
                <w:numId w:val="3"/>
              </w:numPr>
              <w:spacing w:before="40" w:after="40"/>
              <w:ind w:left="720"/>
              <w:jc w:val="left"/>
              <w:rPr>
                <w:rFonts w:cs="Arial"/>
                <w:color w:val="FF0000"/>
                <w:szCs w:val="20"/>
              </w:rPr>
            </w:pPr>
            <w:r>
              <w:rPr>
                <w:rFonts w:cs="Arial"/>
                <w:color w:val="000000" w:themeColor="text1"/>
                <w:szCs w:val="20"/>
              </w:rPr>
              <w:t xml:space="preserve">Audit to </w:t>
            </w:r>
            <w:r w:rsidR="008038E1">
              <w:rPr>
                <w:rFonts w:cs="Arial"/>
                <w:color w:val="000000" w:themeColor="text1"/>
                <w:szCs w:val="20"/>
              </w:rPr>
              <w:t>contractual standards</w:t>
            </w:r>
            <w:r>
              <w:rPr>
                <w:rFonts w:cs="Arial"/>
                <w:color w:val="000000" w:themeColor="text1"/>
                <w:szCs w:val="20"/>
              </w:rPr>
              <w:t xml:space="preserve"> maintaining objectivity and impartiality but all guided by </w:t>
            </w:r>
          </w:p>
          <w:p w:rsidR="008038E1" w:rsidRPr="008038E1" w:rsidRDefault="008038E1" w:rsidP="008038E1">
            <w:pPr>
              <w:spacing w:before="40" w:after="40"/>
              <w:ind w:left="720"/>
              <w:jc w:val="left"/>
              <w:rPr>
                <w:rFonts w:cs="Arial"/>
                <w:color w:val="000000" w:themeColor="text1"/>
                <w:szCs w:val="20"/>
              </w:rPr>
            </w:pPr>
            <w:r>
              <w:rPr>
                <w:rFonts w:cs="Arial"/>
                <w:color w:val="000000" w:themeColor="text1"/>
                <w:szCs w:val="20"/>
              </w:rPr>
              <w:t xml:space="preserve">policy and procedure </w:t>
            </w:r>
          </w:p>
          <w:p w:rsidR="00F74243" w:rsidRDefault="00CF532A" w:rsidP="00F74243">
            <w:pPr>
              <w:numPr>
                <w:ilvl w:val="0"/>
                <w:numId w:val="3"/>
              </w:numPr>
              <w:spacing w:before="40" w:after="40"/>
              <w:ind w:left="720"/>
              <w:jc w:val="left"/>
              <w:rPr>
                <w:rFonts w:cs="Arial"/>
                <w:color w:val="000000"/>
                <w:sz w:val="18"/>
                <w:szCs w:val="18"/>
                <w:lang w:eastAsia="en-GB"/>
              </w:rPr>
            </w:pPr>
            <w:r>
              <w:rPr>
                <w:rFonts w:cs="Arial"/>
                <w:color w:val="000000" w:themeColor="text1"/>
                <w:szCs w:val="20"/>
              </w:rPr>
              <w:t xml:space="preserve">Compliance with HASWA,JSP456,JSP375 </w:t>
            </w:r>
          </w:p>
          <w:p w:rsidR="00F74243" w:rsidRPr="00F74243" w:rsidRDefault="008038E1" w:rsidP="00F74243">
            <w:pPr>
              <w:numPr>
                <w:ilvl w:val="0"/>
                <w:numId w:val="3"/>
              </w:numPr>
              <w:spacing w:before="40" w:after="40"/>
              <w:ind w:left="720"/>
              <w:jc w:val="left"/>
              <w:rPr>
                <w:rFonts w:cs="Arial"/>
                <w:color w:val="000000"/>
                <w:szCs w:val="20"/>
                <w:lang w:eastAsia="en-GB"/>
              </w:rPr>
            </w:pPr>
            <w:r>
              <w:rPr>
                <w:rFonts w:cs="Arial"/>
                <w:color w:val="000000"/>
                <w:szCs w:val="20"/>
                <w:lang w:eastAsia="en-GB"/>
              </w:rPr>
              <w:t>Operate to</w:t>
            </w:r>
            <w:r w:rsidR="00F74243" w:rsidRPr="00F74243">
              <w:rPr>
                <w:rFonts w:cs="Arial"/>
                <w:color w:val="000000"/>
                <w:szCs w:val="20"/>
                <w:lang w:eastAsia="en-GB"/>
              </w:rPr>
              <w:t xml:space="preserve"> ISO 9001, 14001</w:t>
            </w:r>
            <w:r>
              <w:rPr>
                <w:rFonts w:cs="Arial"/>
                <w:color w:val="000000"/>
                <w:szCs w:val="20"/>
                <w:lang w:eastAsia="en-GB"/>
              </w:rPr>
              <w:t>, 50001, 11001</w:t>
            </w:r>
            <w:r w:rsidR="00F74243" w:rsidRPr="00F74243">
              <w:rPr>
                <w:rFonts w:cs="Arial"/>
                <w:color w:val="000000"/>
                <w:szCs w:val="20"/>
                <w:lang w:eastAsia="en-GB"/>
              </w:rPr>
              <w:t xml:space="preserve"> and </w:t>
            </w:r>
            <w:r>
              <w:rPr>
                <w:rFonts w:cs="Arial"/>
                <w:color w:val="000000"/>
                <w:szCs w:val="20"/>
                <w:lang w:eastAsia="en-GB"/>
              </w:rPr>
              <w:t>OHSAS18001 standards</w:t>
            </w:r>
            <w:r w:rsidR="00F74243" w:rsidRPr="00F74243">
              <w:rPr>
                <w:rFonts w:cs="Arial"/>
                <w:color w:val="000000"/>
                <w:szCs w:val="20"/>
                <w:lang w:eastAsia="en-GB"/>
              </w:rPr>
              <w:t>.</w:t>
            </w:r>
          </w:p>
          <w:p w:rsidR="00F74243" w:rsidRPr="00EA59CB" w:rsidRDefault="00F74243" w:rsidP="00F74243">
            <w:pPr>
              <w:spacing w:before="40" w:after="40"/>
              <w:jc w:val="left"/>
              <w:rPr>
                <w:rFonts w:cs="Arial"/>
                <w:color w:val="000000"/>
                <w:sz w:val="18"/>
                <w:szCs w:val="18"/>
                <w:lang w:eastAsia="en-GB"/>
              </w:rPr>
            </w:pP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0F62D1">
        <w:trPr>
          <w:trHeight w:val="565"/>
        </w:trPr>
        <w:tc>
          <w:tcPr>
            <w:tcW w:w="10458" w:type="dxa"/>
            <w:shd w:val="clear" w:color="auto" w:fill="F2F2F2"/>
            <w:vAlign w:val="center"/>
          </w:tcPr>
          <w:p w:rsidR="00366A73" w:rsidRPr="00315425" w:rsidRDefault="00366A73" w:rsidP="000F62D1">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0F62D1">
        <w:trPr>
          <w:trHeight w:val="620"/>
        </w:trPr>
        <w:tc>
          <w:tcPr>
            <w:tcW w:w="10458" w:type="dxa"/>
          </w:tcPr>
          <w:p w:rsidR="00366A73" w:rsidRPr="00C56FEC" w:rsidRDefault="00366A73" w:rsidP="000F62D1">
            <w:pPr>
              <w:rPr>
                <w:rFonts w:cs="Arial"/>
                <w:b/>
                <w:sz w:val="6"/>
                <w:szCs w:val="20"/>
              </w:rPr>
            </w:pPr>
          </w:p>
          <w:p w:rsidR="00DC7B0D" w:rsidRDefault="00A95D0C" w:rsidP="00A95D0C">
            <w:pPr>
              <w:pStyle w:val="ListParagraph"/>
              <w:numPr>
                <w:ilvl w:val="0"/>
                <w:numId w:val="31"/>
              </w:numPr>
              <w:spacing w:after="120"/>
              <w:rPr>
                <w:rFonts w:cs="Arial"/>
                <w:bCs/>
                <w:color w:val="000000"/>
                <w:szCs w:val="20"/>
                <w:lang w:eastAsia="en-GB"/>
              </w:rPr>
            </w:pPr>
            <w:r w:rsidRPr="00A95D0C">
              <w:rPr>
                <w:rFonts w:cs="Arial"/>
                <w:bCs/>
                <w:color w:val="000000"/>
                <w:szCs w:val="20"/>
                <w:lang w:val="en-GB" w:eastAsia="en-GB"/>
              </w:rPr>
              <w:t>Utilisation</w:t>
            </w:r>
            <w:r>
              <w:rPr>
                <w:rFonts w:cs="Arial"/>
                <w:bCs/>
                <w:color w:val="000000"/>
                <w:szCs w:val="20"/>
                <w:lang w:eastAsia="en-GB"/>
              </w:rPr>
              <w:t xml:space="preserve"> of CAFM systems to plan</w:t>
            </w:r>
            <w:r w:rsidRPr="00C61B1A">
              <w:rPr>
                <w:rFonts w:cs="Arial"/>
                <w:bCs/>
                <w:color w:val="000000"/>
                <w:szCs w:val="20"/>
                <w:lang w:eastAsia="en-GB"/>
              </w:rPr>
              <w:t xml:space="preserve"> daily </w:t>
            </w:r>
            <w:r>
              <w:rPr>
                <w:rFonts w:cs="Arial"/>
                <w:bCs/>
                <w:color w:val="000000"/>
                <w:szCs w:val="20"/>
                <w:lang w:eastAsia="en-GB"/>
              </w:rPr>
              <w:t>Internal A</w:t>
            </w:r>
            <w:r w:rsidR="00DC7B0D">
              <w:rPr>
                <w:rFonts w:cs="Arial"/>
                <w:bCs/>
                <w:color w:val="000000"/>
                <w:szCs w:val="20"/>
                <w:lang w:eastAsia="en-GB"/>
              </w:rPr>
              <w:t>udits requiring</w:t>
            </w:r>
          </w:p>
          <w:p w:rsidR="00DC7B0D" w:rsidRDefault="00A95D0C" w:rsidP="00DC7B0D">
            <w:pPr>
              <w:pStyle w:val="ListParagraph"/>
              <w:numPr>
                <w:ilvl w:val="1"/>
                <w:numId w:val="31"/>
              </w:numPr>
              <w:spacing w:after="120"/>
              <w:rPr>
                <w:rFonts w:cs="Arial"/>
                <w:bCs/>
                <w:color w:val="000000"/>
                <w:szCs w:val="20"/>
                <w:lang w:eastAsia="en-GB"/>
              </w:rPr>
            </w:pPr>
            <w:r w:rsidRPr="00C61B1A">
              <w:rPr>
                <w:rFonts w:cs="Arial"/>
                <w:bCs/>
                <w:color w:val="000000"/>
                <w:szCs w:val="20"/>
                <w:lang w:eastAsia="en-GB"/>
              </w:rPr>
              <w:t xml:space="preserve">generation of audit schedules, </w:t>
            </w:r>
          </w:p>
          <w:p w:rsidR="00DC7B0D" w:rsidRDefault="00DC7B0D" w:rsidP="00DC7B0D">
            <w:pPr>
              <w:pStyle w:val="ListParagraph"/>
              <w:numPr>
                <w:ilvl w:val="1"/>
                <w:numId w:val="31"/>
              </w:numPr>
              <w:spacing w:after="120"/>
              <w:rPr>
                <w:rFonts w:cs="Arial"/>
                <w:bCs/>
                <w:color w:val="000000"/>
                <w:szCs w:val="20"/>
                <w:lang w:eastAsia="en-GB"/>
              </w:rPr>
            </w:pPr>
            <w:r>
              <w:rPr>
                <w:rFonts w:cs="Arial"/>
                <w:bCs/>
                <w:color w:val="000000"/>
                <w:szCs w:val="20"/>
                <w:lang w:eastAsia="en-GB"/>
              </w:rPr>
              <w:t xml:space="preserve">collation of </w:t>
            </w:r>
            <w:r w:rsidR="00A95D0C" w:rsidRPr="00C61B1A">
              <w:rPr>
                <w:rFonts w:cs="Arial"/>
                <w:bCs/>
                <w:color w:val="000000"/>
                <w:szCs w:val="20"/>
                <w:lang w:eastAsia="en-GB"/>
              </w:rPr>
              <w:t xml:space="preserve"> auditable records in advance of audits, </w:t>
            </w:r>
          </w:p>
          <w:p w:rsidR="00DC7B0D" w:rsidRDefault="00DC7B0D" w:rsidP="00DC7B0D">
            <w:pPr>
              <w:pStyle w:val="ListParagraph"/>
              <w:numPr>
                <w:ilvl w:val="1"/>
                <w:numId w:val="31"/>
              </w:numPr>
              <w:spacing w:after="120"/>
              <w:rPr>
                <w:rFonts w:cs="Arial"/>
                <w:bCs/>
                <w:color w:val="000000"/>
                <w:szCs w:val="20"/>
                <w:lang w:eastAsia="en-GB"/>
              </w:rPr>
            </w:pPr>
            <w:r>
              <w:rPr>
                <w:rFonts w:cs="Arial"/>
                <w:bCs/>
                <w:color w:val="000000"/>
                <w:szCs w:val="20"/>
                <w:lang w:eastAsia="en-GB"/>
              </w:rPr>
              <w:t>arrangements for</w:t>
            </w:r>
            <w:r w:rsidR="00A95D0C" w:rsidRPr="00C61B1A">
              <w:rPr>
                <w:rFonts w:cs="Arial"/>
                <w:bCs/>
                <w:color w:val="000000"/>
                <w:szCs w:val="20"/>
                <w:lang w:eastAsia="en-GB"/>
              </w:rPr>
              <w:t xml:space="preserve"> access to buildings </w:t>
            </w:r>
            <w:r w:rsidR="00A95D0C">
              <w:rPr>
                <w:rFonts w:cs="Arial"/>
                <w:bCs/>
                <w:color w:val="000000"/>
                <w:szCs w:val="20"/>
                <w:lang w:eastAsia="en-GB"/>
              </w:rPr>
              <w:t xml:space="preserve">in accordance with </w:t>
            </w:r>
            <w:r w:rsidR="00A95D0C" w:rsidRPr="00C61B1A">
              <w:rPr>
                <w:rFonts w:cs="Arial"/>
                <w:bCs/>
                <w:color w:val="000000"/>
                <w:szCs w:val="20"/>
                <w:lang w:eastAsia="en-GB"/>
              </w:rPr>
              <w:t>se</w:t>
            </w:r>
            <w:r w:rsidR="00A95D0C">
              <w:rPr>
                <w:rFonts w:cs="Arial"/>
                <w:bCs/>
                <w:color w:val="000000"/>
                <w:szCs w:val="20"/>
                <w:lang w:eastAsia="en-GB"/>
              </w:rPr>
              <w:t>curity protocols</w:t>
            </w:r>
            <w:r w:rsidR="00A95D0C" w:rsidRPr="00C61B1A">
              <w:rPr>
                <w:rFonts w:cs="Arial"/>
                <w:bCs/>
                <w:color w:val="000000"/>
                <w:szCs w:val="20"/>
                <w:lang w:eastAsia="en-GB"/>
              </w:rPr>
              <w:t xml:space="preserve">, </w:t>
            </w:r>
          </w:p>
          <w:p w:rsidR="00DC7B0D" w:rsidRDefault="00A95D0C" w:rsidP="00DC7B0D">
            <w:pPr>
              <w:pStyle w:val="ListParagraph"/>
              <w:numPr>
                <w:ilvl w:val="1"/>
                <w:numId w:val="31"/>
              </w:numPr>
              <w:spacing w:after="120"/>
              <w:rPr>
                <w:rFonts w:cs="Arial"/>
                <w:bCs/>
                <w:color w:val="000000"/>
                <w:szCs w:val="20"/>
                <w:lang w:eastAsia="en-GB"/>
              </w:rPr>
            </w:pPr>
            <w:r w:rsidRPr="00C61B1A">
              <w:rPr>
                <w:rFonts w:cs="Arial"/>
                <w:bCs/>
                <w:color w:val="000000"/>
                <w:szCs w:val="20"/>
                <w:lang w:eastAsia="en-GB"/>
              </w:rPr>
              <w:t>scheduling audit dates around</w:t>
            </w:r>
            <w:r w:rsidR="00DC7B0D">
              <w:rPr>
                <w:rFonts w:cs="Arial"/>
                <w:bCs/>
                <w:color w:val="000000"/>
                <w:szCs w:val="20"/>
                <w:lang w:eastAsia="en-GB"/>
              </w:rPr>
              <w:t xml:space="preserve"> the Client’s availability</w:t>
            </w:r>
          </w:p>
          <w:p w:rsidR="00A95D0C" w:rsidRDefault="00A95D0C" w:rsidP="00DC7B0D">
            <w:pPr>
              <w:pStyle w:val="ListParagraph"/>
              <w:numPr>
                <w:ilvl w:val="1"/>
                <w:numId w:val="31"/>
              </w:numPr>
              <w:spacing w:after="120"/>
              <w:rPr>
                <w:rFonts w:cs="Arial"/>
                <w:bCs/>
                <w:color w:val="000000"/>
                <w:szCs w:val="20"/>
                <w:lang w:eastAsia="en-GB"/>
              </w:rPr>
            </w:pPr>
            <w:r w:rsidRPr="00C61B1A">
              <w:rPr>
                <w:rFonts w:cs="Arial"/>
                <w:bCs/>
                <w:color w:val="000000"/>
                <w:szCs w:val="20"/>
                <w:lang w:eastAsia="en-GB"/>
              </w:rPr>
              <w:t xml:space="preserve">collating audit record packs </w:t>
            </w:r>
            <w:r w:rsidR="00DC7B0D">
              <w:rPr>
                <w:rFonts w:cs="Arial"/>
                <w:bCs/>
                <w:color w:val="000000"/>
                <w:szCs w:val="20"/>
                <w:lang w:eastAsia="en-GB"/>
              </w:rPr>
              <w:t>to support each</w:t>
            </w:r>
            <w:r>
              <w:rPr>
                <w:rFonts w:cs="Arial"/>
                <w:bCs/>
                <w:color w:val="000000"/>
                <w:szCs w:val="20"/>
                <w:lang w:eastAsia="en-GB"/>
              </w:rPr>
              <w:t xml:space="preserve"> </w:t>
            </w:r>
            <w:r w:rsidRPr="00C61B1A">
              <w:rPr>
                <w:rFonts w:cs="Arial"/>
                <w:bCs/>
                <w:color w:val="000000"/>
                <w:szCs w:val="20"/>
                <w:lang w:eastAsia="en-GB"/>
              </w:rPr>
              <w:t>audit</w:t>
            </w:r>
            <w:r w:rsidR="00DC7B0D">
              <w:rPr>
                <w:rFonts w:cs="Arial"/>
                <w:bCs/>
                <w:color w:val="000000"/>
                <w:szCs w:val="20"/>
                <w:lang w:eastAsia="en-GB"/>
              </w:rPr>
              <w:t xml:space="preserve"> element</w:t>
            </w:r>
          </w:p>
          <w:p w:rsidR="009D3B46" w:rsidRPr="009D3B46" w:rsidRDefault="009D3B46" w:rsidP="009D3B46">
            <w:pPr>
              <w:pStyle w:val="ListParagraph"/>
              <w:numPr>
                <w:ilvl w:val="1"/>
                <w:numId w:val="31"/>
              </w:numPr>
              <w:rPr>
                <w:rFonts w:cs="Arial"/>
                <w:bCs/>
                <w:color w:val="000000"/>
                <w:szCs w:val="20"/>
                <w:lang w:eastAsia="en-GB"/>
              </w:rPr>
            </w:pPr>
            <w:proofErr w:type="gramStart"/>
            <w:r>
              <w:rPr>
                <w:rFonts w:cs="Arial"/>
                <w:bCs/>
                <w:color w:val="000000"/>
                <w:szCs w:val="20"/>
                <w:lang w:eastAsia="en-GB"/>
              </w:rPr>
              <w:t>w</w:t>
            </w:r>
            <w:r w:rsidRPr="009D3B46">
              <w:rPr>
                <w:rFonts w:cs="Arial"/>
                <w:bCs/>
                <w:color w:val="000000"/>
                <w:szCs w:val="20"/>
                <w:lang w:eastAsia="en-GB"/>
              </w:rPr>
              <w:t>here</w:t>
            </w:r>
            <w:proofErr w:type="gramEnd"/>
            <w:r>
              <w:rPr>
                <w:rFonts w:cs="Arial"/>
                <w:bCs/>
                <w:color w:val="000000"/>
                <w:szCs w:val="20"/>
                <w:lang w:eastAsia="en-GB"/>
              </w:rPr>
              <w:t xml:space="preserve"> required upload information to portable hand held</w:t>
            </w:r>
            <w:r w:rsidRPr="009D3B46">
              <w:rPr>
                <w:rFonts w:cs="Arial"/>
                <w:bCs/>
                <w:color w:val="000000"/>
                <w:szCs w:val="20"/>
                <w:lang w:eastAsia="en-GB"/>
              </w:rPr>
              <w:t xml:space="preserve"> electronic devices and associated auditing applications.</w:t>
            </w:r>
          </w:p>
          <w:p w:rsidR="00DC7B0D" w:rsidRDefault="00DC7B0D" w:rsidP="009D3B46">
            <w:pPr>
              <w:numPr>
                <w:ilvl w:val="0"/>
                <w:numId w:val="31"/>
              </w:numPr>
              <w:spacing w:before="240"/>
              <w:jc w:val="left"/>
              <w:rPr>
                <w:rFonts w:eastAsiaTheme="minorHAnsi" w:cs="Arial"/>
                <w:color w:val="000000"/>
                <w:szCs w:val="20"/>
                <w:lang w:val="en-GB" w:eastAsia="en-US"/>
              </w:rPr>
            </w:pPr>
            <w:r w:rsidRPr="00C61B1A">
              <w:rPr>
                <w:rFonts w:eastAsiaTheme="minorHAnsi" w:cs="Arial"/>
                <w:color w:val="000000"/>
                <w:szCs w:val="20"/>
                <w:lang w:val="en-GB" w:eastAsia="en-US"/>
              </w:rPr>
              <w:t xml:space="preserve">Conduct </w:t>
            </w:r>
            <w:r>
              <w:rPr>
                <w:rFonts w:eastAsiaTheme="minorHAnsi" w:cs="Arial"/>
                <w:color w:val="000000"/>
                <w:szCs w:val="20"/>
                <w:lang w:val="en-GB" w:eastAsia="en-US"/>
              </w:rPr>
              <w:t>a</w:t>
            </w:r>
            <w:r w:rsidRPr="00C61B1A">
              <w:rPr>
                <w:rFonts w:eastAsiaTheme="minorHAnsi" w:cs="Arial"/>
                <w:color w:val="000000"/>
                <w:szCs w:val="20"/>
                <w:lang w:val="en-GB" w:eastAsia="en-US"/>
              </w:rPr>
              <w:t xml:space="preserve">udits to monitor service </w:t>
            </w:r>
            <w:r>
              <w:rPr>
                <w:rFonts w:eastAsiaTheme="minorHAnsi" w:cs="Arial"/>
                <w:color w:val="000000"/>
                <w:szCs w:val="20"/>
                <w:lang w:val="en-GB" w:eastAsia="en-US"/>
              </w:rPr>
              <w:t>compliance in accordance with c</w:t>
            </w:r>
            <w:r w:rsidRPr="00C61B1A">
              <w:rPr>
                <w:rFonts w:eastAsiaTheme="minorHAnsi" w:cs="Arial"/>
                <w:color w:val="000000"/>
                <w:szCs w:val="20"/>
                <w:lang w:val="en-GB" w:eastAsia="en-US"/>
              </w:rPr>
              <w:t>ontract</w:t>
            </w:r>
            <w:r>
              <w:rPr>
                <w:rFonts w:eastAsiaTheme="minorHAnsi" w:cs="Arial"/>
                <w:color w:val="000000"/>
                <w:szCs w:val="20"/>
                <w:lang w:val="en-GB" w:eastAsia="en-US"/>
              </w:rPr>
              <w:t>ual SLA’s, Company procedures, best practice, legislative and s</w:t>
            </w:r>
            <w:r w:rsidRPr="00C61B1A">
              <w:rPr>
                <w:rFonts w:eastAsiaTheme="minorHAnsi" w:cs="Arial"/>
                <w:color w:val="000000"/>
                <w:szCs w:val="20"/>
                <w:lang w:val="en-GB" w:eastAsia="en-US"/>
              </w:rPr>
              <w:t xml:space="preserve">tatutory requirements. Audits </w:t>
            </w:r>
            <w:r>
              <w:rPr>
                <w:rFonts w:eastAsiaTheme="minorHAnsi" w:cs="Arial"/>
                <w:color w:val="000000"/>
                <w:szCs w:val="20"/>
                <w:lang w:val="en-GB" w:eastAsia="en-US"/>
              </w:rPr>
              <w:t>will generally relate to projects and planned or reactive maintenance w</w:t>
            </w:r>
            <w:r w:rsidRPr="00C61B1A">
              <w:rPr>
                <w:rFonts w:eastAsiaTheme="minorHAnsi" w:cs="Arial"/>
                <w:color w:val="000000"/>
                <w:szCs w:val="20"/>
                <w:lang w:val="en-GB" w:eastAsia="en-US"/>
              </w:rPr>
              <w:t xml:space="preserve">orks, but may also cover a range of </w:t>
            </w:r>
            <w:r>
              <w:rPr>
                <w:rFonts w:eastAsiaTheme="minorHAnsi" w:cs="Arial"/>
                <w:color w:val="000000"/>
                <w:szCs w:val="20"/>
                <w:lang w:val="en-GB" w:eastAsia="en-US"/>
              </w:rPr>
              <w:t>IFM Services</w:t>
            </w:r>
            <w:r w:rsidRPr="00C61B1A">
              <w:rPr>
                <w:rFonts w:eastAsiaTheme="minorHAnsi" w:cs="Arial"/>
                <w:color w:val="000000"/>
                <w:szCs w:val="20"/>
                <w:lang w:val="en-GB" w:eastAsia="en-US"/>
              </w:rPr>
              <w:t>.</w:t>
            </w:r>
          </w:p>
          <w:p w:rsidR="00E53933" w:rsidRPr="00C61B1A" w:rsidRDefault="00E53933" w:rsidP="009D3B46">
            <w:pPr>
              <w:numPr>
                <w:ilvl w:val="0"/>
                <w:numId w:val="31"/>
              </w:numPr>
              <w:spacing w:before="240"/>
              <w:jc w:val="left"/>
              <w:rPr>
                <w:rFonts w:eastAsiaTheme="minorHAnsi" w:cs="Arial"/>
                <w:color w:val="000000"/>
                <w:szCs w:val="20"/>
                <w:lang w:val="en-GB" w:eastAsia="en-US"/>
              </w:rPr>
            </w:pPr>
            <w:r>
              <w:rPr>
                <w:rFonts w:eastAsiaTheme="minorHAnsi" w:cs="Arial"/>
                <w:color w:val="000000"/>
                <w:szCs w:val="20"/>
                <w:lang w:val="en-GB" w:eastAsia="en-US"/>
              </w:rPr>
              <w:t xml:space="preserve">Undertake accompanied </w:t>
            </w:r>
            <w:r w:rsidRPr="00E53933">
              <w:rPr>
                <w:rFonts w:eastAsiaTheme="minorHAnsi" w:cs="Arial"/>
                <w:color w:val="000000"/>
                <w:szCs w:val="20"/>
                <w:lang w:val="en-GB" w:eastAsia="en-US"/>
              </w:rPr>
              <w:t>internal and external audits</w:t>
            </w:r>
            <w:r>
              <w:rPr>
                <w:rFonts w:eastAsiaTheme="minorHAnsi" w:cs="Arial"/>
                <w:color w:val="000000"/>
                <w:szCs w:val="20"/>
                <w:lang w:val="en-GB" w:eastAsia="en-US"/>
              </w:rPr>
              <w:t xml:space="preserve"> and provide supporting details where required.</w:t>
            </w:r>
          </w:p>
          <w:p w:rsidR="009D3B46" w:rsidRDefault="00DC7B0D" w:rsidP="009D3B46">
            <w:pPr>
              <w:pStyle w:val="ListParagraph"/>
              <w:numPr>
                <w:ilvl w:val="0"/>
                <w:numId w:val="31"/>
              </w:numPr>
              <w:spacing w:before="240"/>
              <w:rPr>
                <w:rFonts w:eastAsiaTheme="minorHAnsi" w:cs="Arial"/>
                <w:color w:val="000000"/>
                <w:szCs w:val="20"/>
                <w:lang w:val="en-GB" w:eastAsia="en-US"/>
              </w:rPr>
            </w:pPr>
            <w:r w:rsidRPr="009D3B46">
              <w:rPr>
                <w:rFonts w:eastAsiaTheme="minorHAnsi" w:cs="Arial"/>
                <w:color w:val="000000"/>
                <w:szCs w:val="20"/>
                <w:lang w:val="en-GB" w:eastAsia="en-US"/>
              </w:rPr>
              <w:t xml:space="preserve">Monitor the efficient </w:t>
            </w:r>
            <w:r w:rsidR="00CF532A" w:rsidRPr="009D3B46">
              <w:rPr>
                <w:rFonts w:eastAsiaTheme="minorHAnsi" w:cs="Arial"/>
                <w:color w:val="000000"/>
                <w:szCs w:val="20"/>
                <w:lang w:val="en-GB" w:eastAsia="en-US"/>
              </w:rPr>
              <w:t>and compliant delivery of Integrated Facilities Management services within a large mixed use building environment.</w:t>
            </w:r>
            <w:r w:rsidR="009D3B46" w:rsidRPr="009D3B46">
              <w:rPr>
                <w:rFonts w:eastAsiaTheme="minorHAnsi" w:cs="Arial"/>
                <w:color w:val="000000"/>
                <w:szCs w:val="20"/>
                <w:lang w:val="en-GB" w:eastAsia="en-US"/>
              </w:rPr>
              <w:t xml:space="preserve"> Reviewing work standards against the defined requirements</w:t>
            </w:r>
            <w:r w:rsidR="009D3B46">
              <w:rPr>
                <w:rFonts w:eastAsiaTheme="minorHAnsi" w:cs="Arial"/>
                <w:color w:val="000000"/>
                <w:szCs w:val="20"/>
                <w:lang w:val="en-GB" w:eastAsia="en-US"/>
              </w:rPr>
              <w:t>.</w:t>
            </w:r>
          </w:p>
          <w:p w:rsidR="009D3B46" w:rsidRPr="009D3B46" w:rsidRDefault="009D3B46" w:rsidP="009D3B46">
            <w:pPr>
              <w:pStyle w:val="ListParagraph"/>
              <w:spacing w:before="240"/>
              <w:ind w:left="360"/>
              <w:rPr>
                <w:rFonts w:eastAsiaTheme="minorHAnsi" w:cs="Arial"/>
                <w:color w:val="000000"/>
                <w:szCs w:val="20"/>
                <w:lang w:val="en-GB" w:eastAsia="en-US"/>
              </w:rPr>
            </w:pPr>
          </w:p>
          <w:p w:rsidR="009D3B46" w:rsidRPr="009D3B46" w:rsidRDefault="00CF532A" w:rsidP="009D3B46">
            <w:pPr>
              <w:pStyle w:val="ListParagraph"/>
              <w:numPr>
                <w:ilvl w:val="0"/>
                <w:numId w:val="31"/>
              </w:numPr>
              <w:rPr>
                <w:rFonts w:eastAsiaTheme="minorHAnsi" w:cs="Arial"/>
                <w:color w:val="000000"/>
                <w:szCs w:val="20"/>
                <w:lang w:val="en-GB" w:eastAsia="en-US"/>
              </w:rPr>
            </w:pPr>
            <w:r w:rsidRPr="009D3B46">
              <w:rPr>
                <w:rFonts w:eastAsiaTheme="minorHAnsi" w:cs="Arial"/>
                <w:color w:val="000000"/>
                <w:szCs w:val="20"/>
                <w:lang w:val="en-GB" w:eastAsia="en-US"/>
              </w:rPr>
              <w:lastRenderedPageBreak/>
              <w:t xml:space="preserve">Generate concise </w:t>
            </w:r>
            <w:r w:rsidR="00DC7B0D" w:rsidRPr="009D3B46">
              <w:rPr>
                <w:rFonts w:eastAsiaTheme="minorHAnsi" w:cs="Arial"/>
                <w:color w:val="000000"/>
                <w:szCs w:val="20"/>
                <w:lang w:val="en-GB" w:eastAsia="en-US"/>
              </w:rPr>
              <w:t>r</w:t>
            </w:r>
            <w:r w:rsidRPr="009D3B46">
              <w:rPr>
                <w:rFonts w:eastAsiaTheme="minorHAnsi" w:cs="Arial"/>
                <w:color w:val="000000"/>
                <w:szCs w:val="20"/>
                <w:lang w:val="en-GB" w:eastAsia="en-US"/>
              </w:rPr>
              <w:t xml:space="preserve">eports and </w:t>
            </w:r>
            <w:r w:rsidR="00DC7B0D" w:rsidRPr="009D3B46">
              <w:rPr>
                <w:rFonts w:eastAsiaTheme="minorHAnsi" w:cs="Arial"/>
                <w:color w:val="000000"/>
                <w:szCs w:val="20"/>
                <w:lang w:val="en-GB" w:eastAsia="en-US"/>
              </w:rPr>
              <w:t xml:space="preserve">corrective action </w:t>
            </w:r>
            <w:r w:rsidR="009D3B46" w:rsidRPr="009D3B46">
              <w:rPr>
                <w:rFonts w:eastAsiaTheme="minorHAnsi" w:cs="Arial"/>
                <w:color w:val="000000"/>
                <w:szCs w:val="20"/>
                <w:lang w:val="en-GB" w:eastAsia="en-US"/>
              </w:rPr>
              <w:t>requirements and present the key resul</w:t>
            </w:r>
            <w:r w:rsidR="009D3B46">
              <w:rPr>
                <w:rFonts w:eastAsiaTheme="minorHAnsi" w:cs="Arial"/>
                <w:color w:val="000000"/>
                <w:szCs w:val="20"/>
                <w:lang w:val="en-GB" w:eastAsia="en-US"/>
              </w:rPr>
              <w:t xml:space="preserve">ts to the local management team </w:t>
            </w:r>
            <w:proofErr w:type="gramStart"/>
            <w:r w:rsidR="009D3B46">
              <w:rPr>
                <w:rFonts w:eastAsiaTheme="minorHAnsi" w:cs="Arial"/>
                <w:color w:val="000000"/>
                <w:szCs w:val="20"/>
                <w:lang w:val="en-GB" w:eastAsia="en-US"/>
              </w:rPr>
              <w:t>utilising</w:t>
            </w:r>
            <w:r w:rsidR="009D3B46" w:rsidRPr="009D3B46">
              <w:rPr>
                <w:rFonts w:eastAsiaTheme="minorHAnsi" w:cs="Arial"/>
                <w:color w:val="000000"/>
                <w:szCs w:val="20"/>
                <w:lang w:val="en-GB" w:eastAsia="en-US"/>
              </w:rPr>
              <w:t xml:space="preserve">  MS</w:t>
            </w:r>
            <w:proofErr w:type="gramEnd"/>
            <w:r w:rsidR="009D3B46" w:rsidRPr="009D3B46">
              <w:rPr>
                <w:rFonts w:eastAsiaTheme="minorHAnsi" w:cs="Arial"/>
                <w:color w:val="000000"/>
                <w:szCs w:val="20"/>
                <w:lang w:val="en-GB" w:eastAsia="en-US"/>
              </w:rPr>
              <w:t xml:space="preserve"> Office applications</w:t>
            </w:r>
            <w:r w:rsidR="009D3B46">
              <w:rPr>
                <w:rFonts w:eastAsiaTheme="minorHAnsi" w:cs="Arial"/>
                <w:color w:val="000000"/>
                <w:szCs w:val="20"/>
                <w:lang w:val="en-GB" w:eastAsia="en-US"/>
              </w:rPr>
              <w:t xml:space="preserve">. </w:t>
            </w:r>
            <w:r w:rsidR="009D3B46" w:rsidRPr="009D3B46">
              <w:rPr>
                <w:rFonts w:eastAsiaTheme="minorHAnsi" w:cs="Arial"/>
                <w:color w:val="000000"/>
                <w:szCs w:val="20"/>
                <w:lang w:val="en-GB" w:eastAsia="en-US"/>
              </w:rPr>
              <w:t xml:space="preserve"> </w:t>
            </w:r>
          </w:p>
          <w:p w:rsidR="00CF532A" w:rsidRDefault="00DC7B0D" w:rsidP="009D3B46">
            <w:pPr>
              <w:numPr>
                <w:ilvl w:val="0"/>
                <w:numId w:val="31"/>
              </w:numPr>
              <w:spacing w:before="240" w:after="120"/>
              <w:jc w:val="left"/>
              <w:rPr>
                <w:rFonts w:eastAsiaTheme="minorHAnsi" w:cs="Arial"/>
                <w:color w:val="000000"/>
                <w:szCs w:val="20"/>
                <w:lang w:val="en-GB" w:eastAsia="en-US"/>
              </w:rPr>
            </w:pPr>
            <w:r>
              <w:rPr>
                <w:rFonts w:eastAsiaTheme="minorHAnsi" w:cs="Arial"/>
                <w:color w:val="000000"/>
                <w:szCs w:val="20"/>
                <w:lang w:val="en-GB" w:eastAsia="en-US"/>
              </w:rPr>
              <w:t xml:space="preserve">Coordinate </w:t>
            </w:r>
            <w:r w:rsidR="00CF532A" w:rsidRPr="00DC7B0D">
              <w:rPr>
                <w:rFonts w:eastAsiaTheme="minorHAnsi" w:cs="Arial"/>
                <w:color w:val="000000"/>
                <w:szCs w:val="20"/>
                <w:lang w:val="en-GB" w:eastAsia="en-US"/>
              </w:rPr>
              <w:t xml:space="preserve">follow-up </w:t>
            </w:r>
            <w:r>
              <w:rPr>
                <w:rFonts w:eastAsiaTheme="minorHAnsi" w:cs="Arial"/>
                <w:color w:val="000000"/>
                <w:szCs w:val="20"/>
                <w:lang w:val="en-GB" w:eastAsia="en-US"/>
              </w:rPr>
              <w:t xml:space="preserve">of </w:t>
            </w:r>
            <w:r w:rsidR="00CF532A" w:rsidRPr="00DC7B0D">
              <w:rPr>
                <w:rFonts w:eastAsiaTheme="minorHAnsi" w:cs="Arial"/>
                <w:color w:val="000000"/>
                <w:szCs w:val="20"/>
                <w:lang w:val="en-GB" w:eastAsia="en-US"/>
              </w:rPr>
              <w:t>the timely implementation of corrective actions</w:t>
            </w:r>
            <w:r>
              <w:rPr>
                <w:rFonts w:eastAsiaTheme="minorHAnsi" w:cs="Arial"/>
                <w:color w:val="000000"/>
                <w:szCs w:val="20"/>
                <w:lang w:val="en-GB" w:eastAsia="en-US"/>
              </w:rPr>
              <w:t xml:space="preserve"> and verify effectiveness</w:t>
            </w:r>
            <w:r w:rsidR="00CF532A" w:rsidRPr="00DC7B0D">
              <w:rPr>
                <w:rFonts w:eastAsiaTheme="minorHAnsi" w:cs="Arial"/>
                <w:color w:val="000000"/>
                <w:szCs w:val="20"/>
                <w:lang w:val="en-GB" w:eastAsia="en-US"/>
              </w:rPr>
              <w:t>.</w:t>
            </w:r>
          </w:p>
          <w:p w:rsidR="00FE1C25" w:rsidRPr="00FE1C25" w:rsidRDefault="0017138A" w:rsidP="00FE1C25">
            <w:pPr>
              <w:numPr>
                <w:ilvl w:val="0"/>
                <w:numId w:val="31"/>
              </w:numPr>
              <w:spacing w:before="40" w:after="120"/>
              <w:jc w:val="left"/>
              <w:rPr>
                <w:rFonts w:cs="Arial"/>
                <w:color w:val="000000" w:themeColor="text1"/>
                <w:szCs w:val="20"/>
                <w:lang w:val="en-GB"/>
              </w:rPr>
            </w:pPr>
            <w:r>
              <w:rPr>
                <w:rFonts w:cs="Arial"/>
                <w:bCs/>
                <w:color w:val="000000"/>
                <w:szCs w:val="20"/>
                <w:lang w:eastAsia="en-GB"/>
              </w:rPr>
              <w:t>Maintain</w:t>
            </w:r>
            <w:r w:rsidR="00FE1C25" w:rsidRPr="0002694F">
              <w:rPr>
                <w:rFonts w:cs="Arial"/>
                <w:bCs/>
                <w:color w:val="000000"/>
                <w:szCs w:val="20"/>
                <w:lang w:eastAsia="en-GB"/>
              </w:rPr>
              <w:t xml:space="preserve"> audit record filing systems and archiving records.</w:t>
            </w:r>
          </w:p>
          <w:p w:rsidR="00CF532A" w:rsidRPr="00C61B1A" w:rsidRDefault="00CF532A" w:rsidP="009D3B46">
            <w:pPr>
              <w:numPr>
                <w:ilvl w:val="0"/>
                <w:numId w:val="31"/>
              </w:numPr>
              <w:spacing w:before="40" w:after="120"/>
              <w:jc w:val="left"/>
              <w:rPr>
                <w:rFonts w:eastAsiaTheme="minorHAnsi" w:cs="Arial"/>
                <w:color w:val="000000"/>
                <w:szCs w:val="20"/>
                <w:lang w:val="en-GB" w:eastAsia="en-US"/>
              </w:rPr>
            </w:pPr>
            <w:r w:rsidRPr="00C61B1A">
              <w:rPr>
                <w:rFonts w:eastAsiaTheme="minorHAnsi" w:cs="Arial"/>
                <w:color w:val="000000"/>
                <w:szCs w:val="20"/>
                <w:lang w:val="en-GB" w:eastAsia="en-US"/>
              </w:rPr>
              <w:t>Generate summary audit data reports on a monthly basis, including data analysis and trend reporting for management purposes</w:t>
            </w:r>
            <w:r w:rsidR="009D3B46">
              <w:rPr>
                <w:rFonts w:eastAsiaTheme="minorHAnsi" w:cs="Arial"/>
                <w:color w:val="000000"/>
                <w:szCs w:val="20"/>
                <w:lang w:val="en-GB" w:eastAsia="en-US"/>
              </w:rPr>
              <w:t>.</w:t>
            </w:r>
          </w:p>
          <w:p w:rsidR="00CF532A" w:rsidRPr="00C61B1A" w:rsidRDefault="00CF532A" w:rsidP="00CF532A">
            <w:pPr>
              <w:numPr>
                <w:ilvl w:val="0"/>
                <w:numId w:val="31"/>
              </w:numPr>
              <w:spacing w:before="40" w:after="120"/>
              <w:jc w:val="left"/>
              <w:rPr>
                <w:rFonts w:eastAsiaTheme="minorHAnsi" w:cs="Arial"/>
                <w:color w:val="000000"/>
                <w:szCs w:val="20"/>
                <w:lang w:val="en-GB" w:eastAsia="en-US"/>
              </w:rPr>
            </w:pPr>
            <w:r w:rsidRPr="00C61B1A">
              <w:rPr>
                <w:rFonts w:eastAsiaTheme="minorHAnsi" w:cs="Arial"/>
                <w:color w:val="000000"/>
                <w:szCs w:val="20"/>
                <w:lang w:val="en-GB" w:eastAsia="en-US"/>
              </w:rPr>
              <w:t xml:space="preserve">All auditing and reporting activities must be planned, managed and delivered within the prescribed contractual standards and timeframes, or </w:t>
            </w:r>
            <w:r>
              <w:rPr>
                <w:rFonts w:eastAsiaTheme="minorHAnsi" w:cs="Arial"/>
                <w:color w:val="000000"/>
                <w:szCs w:val="20"/>
                <w:lang w:val="en-GB" w:eastAsia="en-US"/>
              </w:rPr>
              <w:t xml:space="preserve">contractual </w:t>
            </w:r>
            <w:r w:rsidRPr="00C61B1A">
              <w:rPr>
                <w:rFonts w:eastAsiaTheme="minorHAnsi" w:cs="Arial"/>
                <w:color w:val="000000"/>
                <w:szCs w:val="20"/>
                <w:lang w:val="en-GB" w:eastAsia="en-US"/>
              </w:rPr>
              <w:t xml:space="preserve">penalties may be applicable for the organisation. </w:t>
            </w:r>
          </w:p>
          <w:p w:rsidR="00CF532A" w:rsidRPr="00C61B1A" w:rsidRDefault="00CF532A" w:rsidP="00CF532A">
            <w:pPr>
              <w:numPr>
                <w:ilvl w:val="0"/>
                <w:numId w:val="31"/>
              </w:numPr>
              <w:spacing w:before="40" w:after="120"/>
              <w:jc w:val="left"/>
              <w:rPr>
                <w:rFonts w:eastAsiaTheme="minorHAnsi" w:cs="Arial"/>
                <w:color w:val="000000"/>
                <w:szCs w:val="20"/>
                <w:lang w:val="en-GB" w:eastAsia="en-US"/>
              </w:rPr>
            </w:pPr>
            <w:r w:rsidRPr="00C61B1A">
              <w:rPr>
                <w:rFonts w:eastAsiaTheme="minorHAnsi" w:cs="Arial"/>
                <w:color w:val="000000"/>
                <w:szCs w:val="20"/>
                <w:lang w:val="en-GB" w:eastAsia="en-US"/>
              </w:rPr>
              <w:t>Working understanding of Health &amp; Safety</w:t>
            </w:r>
            <w:r>
              <w:rPr>
                <w:rFonts w:eastAsiaTheme="minorHAnsi" w:cs="Arial"/>
                <w:color w:val="000000"/>
                <w:szCs w:val="20"/>
                <w:lang w:val="en-GB" w:eastAsia="en-US"/>
              </w:rPr>
              <w:t xml:space="preserve"> statutory and ACOP requirements, including COSHH, water safety, LOLER, PUWER, working at height</w:t>
            </w:r>
            <w:r w:rsidRPr="00C61B1A">
              <w:rPr>
                <w:rFonts w:eastAsiaTheme="minorHAnsi" w:cs="Arial"/>
                <w:color w:val="000000"/>
                <w:szCs w:val="20"/>
                <w:lang w:val="en-GB" w:eastAsia="en-US"/>
              </w:rPr>
              <w:t>, CDM</w:t>
            </w:r>
            <w:r>
              <w:rPr>
                <w:rFonts w:eastAsiaTheme="minorHAnsi" w:cs="Arial"/>
                <w:color w:val="000000"/>
                <w:szCs w:val="20"/>
                <w:lang w:val="en-GB" w:eastAsia="en-US"/>
              </w:rPr>
              <w:t xml:space="preserve"> 2015, electrical (</w:t>
            </w:r>
            <w:r w:rsidRPr="00C61B1A">
              <w:rPr>
                <w:rFonts w:eastAsiaTheme="minorHAnsi" w:cs="Arial"/>
                <w:color w:val="000000"/>
                <w:szCs w:val="20"/>
                <w:lang w:val="en-GB" w:eastAsia="en-US"/>
              </w:rPr>
              <w:t>HV/LV</w:t>
            </w:r>
            <w:r>
              <w:rPr>
                <w:rFonts w:eastAsiaTheme="minorHAnsi" w:cs="Arial"/>
                <w:color w:val="000000"/>
                <w:szCs w:val="20"/>
                <w:lang w:val="en-GB" w:eastAsia="en-US"/>
              </w:rPr>
              <w:t>) , gas safety including F-Gas, pipeline safety</w:t>
            </w:r>
            <w:r w:rsidR="00743CA4">
              <w:rPr>
                <w:rFonts w:eastAsiaTheme="minorHAnsi" w:cs="Arial"/>
                <w:color w:val="000000"/>
                <w:szCs w:val="20"/>
                <w:lang w:val="en-GB" w:eastAsia="en-US"/>
              </w:rPr>
              <w:t>, asbestos, authorised and responsible persons, petroleum and confined s</w:t>
            </w:r>
            <w:r w:rsidRPr="00C61B1A">
              <w:rPr>
                <w:rFonts w:eastAsiaTheme="minorHAnsi" w:cs="Arial"/>
                <w:color w:val="000000"/>
                <w:szCs w:val="20"/>
                <w:lang w:val="en-GB" w:eastAsia="en-US"/>
              </w:rPr>
              <w:t>paces.</w:t>
            </w:r>
          </w:p>
          <w:p w:rsidR="00CF532A" w:rsidRPr="00C61B1A" w:rsidRDefault="00CF532A" w:rsidP="00CF532A">
            <w:pPr>
              <w:numPr>
                <w:ilvl w:val="0"/>
                <w:numId w:val="31"/>
              </w:numPr>
              <w:spacing w:before="40" w:after="120"/>
              <w:jc w:val="left"/>
              <w:rPr>
                <w:rFonts w:eastAsiaTheme="minorHAnsi" w:cs="Arial"/>
                <w:color w:val="000000"/>
                <w:szCs w:val="20"/>
                <w:lang w:val="en-GB" w:eastAsia="en-US"/>
              </w:rPr>
            </w:pPr>
            <w:r>
              <w:rPr>
                <w:rFonts w:eastAsiaTheme="minorHAnsi" w:cs="Arial"/>
                <w:color w:val="000000"/>
                <w:szCs w:val="20"/>
                <w:lang w:val="en-GB" w:eastAsia="en-US"/>
              </w:rPr>
              <w:t>Interface</w:t>
            </w:r>
            <w:r w:rsidRPr="00C61B1A">
              <w:rPr>
                <w:rFonts w:eastAsiaTheme="minorHAnsi" w:cs="Arial"/>
                <w:color w:val="000000"/>
                <w:szCs w:val="20"/>
                <w:lang w:val="en-GB" w:eastAsia="en-US"/>
              </w:rPr>
              <w:t xml:space="preserve"> directly with a range of Stakeholders in an audit capacity </w:t>
            </w:r>
            <w:r w:rsidR="00E53933">
              <w:rPr>
                <w:rFonts w:eastAsiaTheme="minorHAnsi" w:cs="Arial"/>
                <w:color w:val="000000"/>
                <w:szCs w:val="20"/>
                <w:lang w:val="en-GB" w:eastAsia="en-US"/>
              </w:rPr>
              <w:t>(for example, service users, managers, front-line employees and c</w:t>
            </w:r>
            <w:r w:rsidRPr="00C61B1A">
              <w:rPr>
                <w:rFonts w:eastAsiaTheme="minorHAnsi" w:cs="Arial"/>
                <w:color w:val="000000"/>
                <w:szCs w:val="20"/>
                <w:lang w:val="en-GB" w:eastAsia="en-US"/>
              </w:rPr>
              <w:t xml:space="preserve">lients in high level positions) </w:t>
            </w:r>
            <w:r>
              <w:rPr>
                <w:rFonts w:eastAsiaTheme="minorHAnsi" w:cs="Arial"/>
                <w:color w:val="000000"/>
                <w:szCs w:val="20"/>
                <w:lang w:val="en-GB" w:eastAsia="en-US"/>
              </w:rPr>
              <w:t xml:space="preserve">and </w:t>
            </w:r>
            <w:r w:rsidR="00E53933">
              <w:rPr>
                <w:rFonts w:eastAsiaTheme="minorHAnsi" w:cs="Arial"/>
                <w:color w:val="000000"/>
                <w:szCs w:val="20"/>
                <w:lang w:val="en-GB" w:eastAsia="en-US"/>
              </w:rPr>
              <w:t xml:space="preserve">in a suitable </w:t>
            </w:r>
            <w:r w:rsidRPr="00C61B1A">
              <w:rPr>
                <w:rFonts w:eastAsiaTheme="minorHAnsi" w:cs="Arial"/>
                <w:color w:val="000000"/>
                <w:szCs w:val="20"/>
                <w:lang w:val="en-GB" w:eastAsia="en-US"/>
              </w:rPr>
              <w:t>manner.</w:t>
            </w:r>
          </w:p>
          <w:p w:rsidR="008038E1" w:rsidRPr="008038E1" w:rsidRDefault="00CF532A" w:rsidP="008038E1">
            <w:pPr>
              <w:pStyle w:val="ListParagraph"/>
              <w:numPr>
                <w:ilvl w:val="0"/>
                <w:numId w:val="31"/>
              </w:numPr>
              <w:rPr>
                <w:rFonts w:eastAsiaTheme="minorHAnsi" w:cs="Arial"/>
                <w:color w:val="000000"/>
                <w:szCs w:val="20"/>
                <w:lang w:val="en-GB" w:eastAsia="en-US"/>
              </w:rPr>
            </w:pPr>
            <w:r w:rsidRPr="008038E1">
              <w:rPr>
                <w:rFonts w:eastAsiaTheme="minorHAnsi" w:cs="Arial"/>
                <w:color w:val="000000"/>
                <w:szCs w:val="20"/>
                <w:lang w:val="en-GB" w:eastAsia="en-US"/>
              </w:rPr>
              <w:t>Develop and maintain successful a</w:t>
            </w:r>
            <w:r w:rsidR="00E53933" w:rsidRPr="008038E1">
              <w:rPr>
                <w:rFonts w:eastAsiaTheme="minorHAnsi" w:cs="Arial"/>
                <w:color w:val="000000"/>
                <w:szCs w:val="20"/>
                <w:lang w:val="en-GB" w:eastAsia="en-US"/>
              </w:rPr>
              <w:t>nd positive relationships with stakeholders demonstrating knowledge of the</w:t>
            </w:r>
            <w:r w:rsidRPr="008038E1">
              <w:rPr>
                <w:rFonts w:eastAsiaTheme="minorHAnsi" w:cs="Arial"/>
                <w:color w:val="000000"/>
                <w:szCs w:val="20"/>
                <w:lang w:val="en-GB" w:eastAsia="en-US"/>
              </w:rPr>
              <w:t xml:space="preserve"> complex contractual </w:t>
            </w:r>
            <w:r w:rsidR="008038E1">
              <w:rPr>
                <w:rFonts w:eastAsiaTheme="minorHAnsi" w:cs="Arial"/>
                <w:color w:val="000000"/>
                <w:szCs w:val="20"/>
                <w:lang w:val="en-GB" w:eastAsia="en-US"/>
              </w:rPr>
              <w:t xml:space="preserve">PFI </w:t>
            </w:r>
            <w:r w:rsidRPr="008038E1">
              <w:rPr>
                <w:rFonts w:eastAsiaTheme="minorHAnsi" w:cs="Arial"/>
                <w:color w:val="000000"/>
                <w:szCs w:val="20"/>
                <w:lang w:val="en-GB" w:eastAsia="en-US"/>
              </w:rPr>
              <w:t>environment</w:t>
            </w:r>
            <w:r w:rsidR="008038E1">
              <w:rPr>
                <w:rFonts w:eastAsiaTheme="minorHAnsi" w:cs="Arial"/>
                <w:color w:val="000000"/>
                <w:szCs w:val="20"/>
                <w:lang w:val="en-GB" w:eastAsia="en-US"/>
              </w:rPr>
              <w:t xml:space="preserve"> </w:t>
            </w:r>
            <w:r w:rsidR="008038E1" w:rsidRPr="008038E1">
              <w:rPr>
                <w:rFonts w:eastAsiaTheme="minorHAnsi" w:cs="Arial"/>
                <w:color w:val="000000"/>
                <w:szCs w:val="20"/>
                <w:lang w:val="en-GB" w:eastAsia="en-US"/>
              </w:rPr>
              <w:t>w</w:t>
            </w:r>
            <w:r w:rsidR="008038E1">
              <w:rPr>
                <w:rFonts w:eastAsiaTheme="minorHAnsi" w:cs="Arial"/>
                <w:color w:val="000000"/>
                <w:szCs w:val="20"/>
                <w:lang w:val="en-GB" w:eastAsia="en-US"/>
              </w:rPr>
              <w:t>ithin a military establish</w:t>
            </w:r>
            <w:r w:rsidR="008038E1" w:rsidRPr="008038E1">
              <w:rPr>
                <w:rFonts w:eastAsiaTheme="minorHAnsi" w:cs="Arial"/>
                <w:color w:val="000000"/>
                <w:szCs w:val="20"/>
                <w:lang w:val="en-GB" w:eastAsia="en-US"/>
              </w:rPr>
              <w:t>ment.</w:t>
            </w:r>
          </w:p>
          <w:p w:rsidR="008038E1" w:rsidRDefault="008038E1" w:rsidP="008038E1">
            <w:pPr>
              <w:jc w:val="left"/>
              <w:rPr>
                <w:rFonts w:eastAsiaTheme="minorHAnsi" w:cs="Arial"/>
                <w:color w:val="000000"/>
                <w:szCs w:val="20"/>
                <w:lang w:val="en-GB" w:eastAsia="en-US"/>
              </w:rPr>
            </w:pPr>
          </w:p>
          <w:p w:rsidR="00CF532A" w:rsidRDefault="00F74243" w:rsidP="008038E1">
            <w:pPr>
              <w:numPr>
                <w:ilvl w:val="0"/>
                <w:numId w:val="31"/>
              </w:numPr>
              <w:jc w:val="left"/>
              <w:rPr>
                <w:rFonts w:eastAsiaTheme="minorHAnsi" w:cs="Arial"/>
                <w:color w:val="000000"/>
                <w:szCs w:val="20"/>
                <w:lang w:val="en-GB" w:eastAsia="en-US"/>
              </w:rPr>
            </w:pPr>
            <w:r>
              <w:rPr>
                <w:rFonts w:eastAsiaTheme="minorHAnsi" w:cs="Arial"/>
                <w:color w:val="000000"/>
                <w:szCs w:val="20"/>
                <w:lang w:val="en-GB" w:eastAsia="en-US"/>
              </w:rPr>
              <w:t>Attendance and contribution</w:t>
            </w:r>
            <w:r w:rsidR="00CF532A" w:rsidRPr="00C61B1A">
              <w:rPr>
                <w:rFonts w:eastAsiaTheme="minorHAnsi" w:cs="Arial"/>
                <w:color w:val="000000"/>
                <w:szCs w:val="20"/>
                <w:lang w:val="en-GB" w:eastAsia="en-US"/>
              </w:rPr>
              <w:t xml:space="preserve"> to operational and management meetings</w:t>
            </w:r>
            <w:r w:rsidR="00CF532A">
              <w:rPr>
                <w:rFonts w:eastAsiaTheme="minorHAnsi" w:cs="Arial"/>
                <w:color w:val="000000"/>
                <w:szCs w:val="20"/>
                <w:lang w:val="en-GB" w:eastAsia="en-US"/>
              </w:rPr>
              <w:t>,</w:t>
            </w:r>
            <w:r w:rsidR="00CF532A" w:rsidRPr="00C61B1A">
              <w:rPr>
                <w:rFonts w:eastAsiaTheme="minorHAnsi" w:cs="Arial"/>
                <w:color w:val="000000"/>
                <w:szCs w:val="20"/>
                <w:lang w:val="en-GB" w:eastAsia="en-US"/>
              </w:rPr>
              <w:t xml:space="preserve"> as required.</w:t>
            </w:r>
          </w:p>
          <w:p w:rsidR="009D3B46" w:rsidRDefault="009D3B46" w:rsidP="009D3B46">
            <w:pPr>
              <w:jc w:val="left"/>
              <w:rPr>
                <w:rFonts w:eastAsiaTheme="minorHAnsi" w:cs="Arial"/>
                <w:color w:val="000000"/>
                <w:szCs w:val="20"/>
                <w:lang w:val="en-GB" w:eastAsia="en-US"/>
              </w:rPr>
            </w:pPr>
          </w:p>
          <w:p w:rsidR="008038E1" w:rsidRDefault="00CF532A" w:rsidP="009D3B46">
            <w:pPr>
              <w:numPr>
                <w:ilvl w:val="0"/>
                <w:numId w:val="31"/>
              </w:numPr>
              <w:jc w:val="left"/>
              <w:rPr>
                <w:rFonts w:eastAsiaTheme="minorHAnsi" w:cs="Arial"/>
                <w:color w:val="000000"/>
                <w:szCs w:val="20"/>
                <w:lang w:val="en-GB" w:eastAsia="en-US"/>
              </w:rPr>
            </w:pPr>
            <w:r>
              <w:rPr>
                <w:rFonts w:eastAsiaTheme="minorHAnsi" w:cs="Arial"/>
                <w:color w:val="000000"/>
                <w:szCs w:val="20"/>
                <w:lang w:val="en-GB" w:eastAsia="en-US"/>
              </w:rPr>
              <w:t xml:space="preserve">Daily attendance at various </w:t>
            </w:r>
            <w:r w:rsidRPr="00C61B1A">
              <w:rPr>
                <w:rFonts w:eastAsiaTheme="minorHAnsi" w:cs="Arial"/>
                <w:color w:val="000000"/>
                <w:szCs w:val="20"/>
                <w:lang w:val="en-GB" w:eastAsia="en-US"/>
              </w:rPr>
              <w:t xml:space="preserve">locations spread across the </w:t>
            </w:r>
            <w:r w:rsidR="008038E1">
              <w:rPr>
                <w:rFonts w:eastAsiaTheme="minorHAnsi" w:cs="Arial"/>
                <w:color w:val="000000"/>
                <w:szCs w:val="20"/>
                <w:lang w:val="en-GB" w:eastAsia="en-US"/>
              </w:rPr>
              <w:t xml:space="preserve">PFI </w:t>
            </w:r>
            <w:r w:rsidRPr="00C61B1A">
              <w:rPr>
                <w:rFonts w:eastAsiaTheme="minorHAnsi" w:cs="Arial"/>
                <w:color w:val="000000"/>
                <w:szCs w:val="20"/>
                <w:lang w:val="en-GB" w:eastAsia="en-US"/>
              </w:rPr>
              <w:t>Estate</w:t>
            </w:r>
            <w:r w:rsidR="008038E1">
              <w:rPr>
                <w:rFonts w:eastAsiaTheme="minorHAnsi" w:cs="Arial"/>
                <w:color w:val="000000"/>
                <w:szCs w:val="20"/>
                <w:lang w:val="en-GB" w:eastAsia="en-US"/>
              </w:rPr>
              <w:t xml:space="preserve"> i</w:t>
            </w:r>
            <w:r>
              <w:rPr>
                <w:rFonts w:eastAsiaTheme="minorHAnsi" w:cs="Arial"/>
                <w:color w:val="000000"/>
                <w:szCs w:val="20"/>
                <w:lang w:val="en-GB" w:eastAsia="en-US"/>
              </w:rPr>
              <w:t>nvolving access to</w:t>
            </w:r>
            <w:r w:rsidR="009D3B46">
              <w:rPr>
                <w:rFonts w:eastAsiaTheme="minorHAnsi" w:cs="Arial"/>
                <w:color w:val="000000"/>
                <w:szCs w:val="20"/>
                <w:lang w:val="en-GB" w:eastAsia="en-US"/>
              </w:rPr>
              <w:t xml:space="preserve"> areas such as</w:t>
            </w:r>
            <w:r w:rsidR="008038E1">
              <w:rPr>
                <w:rFonts w:eastAsiaTheme="minorHAnsi" w:cs="Arial"/>
                <w:color w:val="000000"/>
                <w:szCs w:val="20"/>
                <w:lang w:val="en-GB" w:eastAsia="en-US"/>
              </w:rPr>
              <w:t>:-</w:t>
            </w:r>
          </w:p>
          <w:p w:rsidR="008038E1" w:rsidRDefault="00CF532A" w:rsidP="009D3B46">
            <w:pPr>
              <w:numPr>
                <w:ilvl w:val="1"/>
                <w:numId w:val="31"/>
              </w:numPr>
              <w:jc w:val="left"/>
              <w:rPr>
                <w:rFonts w:eastAsiaTheme="minorHAnsi" w:cs="Arial"/>
                <w:color w:val="000000"/>
                <w:szCs w:val="20"/>
                <w:lang w:val="en-GB" w:eastAsia="en-US"/>
              </w:rPr>
            </w:pPr>
            <w:r w:rsidRPr="00C61B1A">
              <w:rPr>
                <w:rFonts w:eastAsiaTheme="minorHAnsi" w:cs="Arial"/>
                <w:color w:val="000000"/>
                <w:szCs w:val="20"/>
                <w:lang w:val="en-GB" w:eastAsia="en-US"/>
              </w:rPr>
              <w:t xml:space="preserve">extensive </w:t>
            </w:r>
            <w:r w:rsidR="008038E1">
              <w:rPr>
                <w:rFonts w:eastAsiaTheme="minorHAnsi" w:cs="Arial"/>
                <w:color w:val="000000"/>
                <w:szCs w:val="20"/>
                <w:lang w:val="en-GB" w:eastAsia="en-US"/>
              </w:rPr>
              <w:t xml:space="preserve">external grounds, </w:t>
            </w:r>
          </w:p>
          <w:p w:rsidR="008038E1" w:rsidRDefault="008038E1" w:rsidP="009D3B46">
            <w:pPr>
              <w:numPr>
                <w:ilvl w:val="1"/>
                <w:numId w:val="31"/>
              </w:numPr>
              <w:jc w:val="left"/>
              <w:rPr>
                <w:rFonts w:eastAsiaTheme="minorHAnsi" w:cs="Arial"/>
                <w:color w:val="000000"/>
                <w:szCs w:val="20"/>
                <w:lang w:val="en-GB" w:eastAsia="en-US"/>
              </w:rPr>
            </w:pPr>
            <w:r>
              <w:rPr>
                <w:rFonts w:eastAsiaTheme="minorHAnsi" w:cs="Arial"/>
                <w:color w:val="000000"/>
                <w:szCs w:val="20"/>
                <w:lang w:val="en-GB" w:eastAsia="en-US"/>
              </w:rPr>
              <w:t>plant r</w:t>
            </w:r>
            <w:r w:rsidR="00CF532A" w:rsidRPr="00C61B1A">
              <w:rPr>
                <w:rFonts w:eastAsiaTheme="minorHAnsi" w:cs="Arial"/>
                <w:color w:val="000000"/>
                <w:szCs w:val="20"/>
                <w:lang w:val="en-GB" w:eastAsia="en-US"/>
              </w:rPr>
              <w:t xml:space="preserve">ooms, </w:t>
            </w:r>
          </w:p>
          <w:p w:rsidR="008038E1" w:rsidRDefault="008038E1" w:rsidP="009D3B46">
            <w:pPr>
              <w:numPr>
                <w:ilvl w:val="1"/>
                <w:numId w:val="31"/>
              </w:numPr>
              <w:jc w:val="left"/>
              <w:rPr>
                <w:rFonts w:eastAsiaTheme="minorHAnsi" w:cs="Arial"/>
                <w:color w:val="000000"/>
                <w:szCs w:val="20"/>
                <w:lang w:val="en-GB" w:eastAsia="en-US"/>
              </w:rPr>
            </w:pPr>
            <w:r>
              <w:rPr>
                <w:rFonts w:eastAsiaTheme="minorHAnsi" w:cs="Arial"/>
                <w:color w:val="000000"/>
                <w:szCs w:val="20"/>
                <w:lang w:val="en-GB" w:eastAsia="en-US"/>
              </w:rPr>
              <w:t>service a</w:t>
            </w:r>
            <w:r w:rsidR="00CF532A" w:rsidRPr="00C61B1A">
              <w:rPr>
                <w:rFonts w:eastAsiaTheme="minorHAnsi" w:cs="Arial"/>
                <w:color w:val="000000"/>
                <w:szCs w:val="20"/>
                <w:lang w:val="en-GB" w:eastAsia="en-US"/>
              </w:rPr>
              <w:t xml:space="preserve">ccess </w:t>
            </w:r>
            <w:r>
              <w:rPr>
                <w:rFonts w:eastAsiaTheme="minorHAnsi" w:cs="Arial"/>
                <w:color w:val="000000"/>
                <w:szCs w:val="20"/>
                <w:lang w:val="en-GB" w:eastAsia="en-US"/>
              </w:rPr>
              <w:t>a</w:t>
            </w:r>
            <w:r w:rsidR="00CF532A" w:rsidRPr="00C61B1A">
              <w:rPr>
                <w:rFonts w:eastAsiaTheme="minorHAnsi" w:cs="Arial"/>
                <w:color w:val="000000"/>
                <w:szCs w:val="20"/>
                <w:lang w:val="en-GB" w:eastAsia="en-US"/>
              </w:rPr>
              <w:t xml:space="preserve">reas, </w:t>
            </w:r>
          </w:p>
          <w:p w:rsidR="008038E1" w:rsidRDefault="008038E1" w:rsidP="009D3B46">
            <w:pPr>
              <w:numPr>
                <w:ilvl w:val="1"/>
                <w:numId w:val="31"/>
              </w:numPr>
              <w:jc w:val="left"/>
              <w:rPr>
                <w:rFonts w:eastAsiaTheme="minorHAnsi" w:cs="Arial"/>
                <w:color w:val="000000"/>
                <w:szCs w:val="20"/>
                <w:lang w:val="en-GB" w:eastAsia="en-US"/>
              </w:rPr>
            </w:pPr>
            <w:r>
              <w:rPr>
                <w:rFonts w:eastAsiaTheme="minorHAnsi" w:cs="Arial"/>
                <w:color w:val="000000"/>
                <w:szCs w:val="20"/>
                <w:lang w:val="en-GB" w:eastAsia="en-US"/>
              </w:rPr>
              <w:t>b</w:t>
            </w:r>
            <w:r w:rsidR="00CF532A" w:rsidRPr="00C61B1A">
              <w:rPr>
                <w:rFonts w:eastAsiaTheme="minorHAnsi" w:cs="Arial"/>
                <w:color w:val="000000"/>
                <w:szCs w:val="20"/>
                <w:lang w:val="en-GB" w:eastAsia="en-US"/>
              </w:rPr>
              <w:t xml:space="preserve">asement </w:t>
            </w:r>
            <w:r>
              <w:rPr>
                <w:rFonts w:eastAsiaTheme="minorHAnsi" w:cs="Arial"/>
                <w:color w:val="000000"/>
                <w:szCs w:val="20"/>
                <w:lang w:val="en-GB" w:eastAsia="en-US"/>
              </w:rPr>
              <w:t>a</w:t>
            </w:r>
            <w:r w:rsidR="00CF532A" w:rsidRPr="00C61B1A">
              <w:rPr>
                <w:rFonts w:eastAsiaTheme="minorHAnsi" w:cs="Arial"/>
                <w:color w:val="000000"/>
                <w:szCs w:val="20"/>
                <w:lang w:val="en-GB" w:eastAsia="en-US"/>
              </w:rPr>
              <w:t xml:space="preserve">reas, </w:t>
            </w:r>
          </w:p>
          <w:p w:rsidR="008038E1" w:rsidRDefault="008038E1" w:rsidP="009D3B46">
            <w:pPr>
              <w:numPr>
                <w:ilvl w:val="1"/>
                <w:numId w:val="31"/>
              </w:numPr>
              <w:jc w:val="left"/>
              <w:rPr>
                <w:rFonts w:eastAsiaTheme="minorHAnsi" w:cs="Arial"/>
                <w:color w:val="000000"/>
                <w:szCs w:val="20"/>
                <w:lang w:val="en-GB" w:eastAsia="en-US"/>
              </w:rPr>
            </w:pPr>
            <w:r>
              <w:rPr>
                <w:rFonts w:eastAsiaTheme="minorHAnsi" w:cs="Arial"/>
                <w:color w:val="000000"/>
                <w:szCs w:val="20"/>
                <w:lang w:val="en-GB" w:eastAsia="en-US"/>
              </w:rPr>
              <w:t>w</w:t>
            </w:r>
            <w:r w:rsidR="00CF532A" w:rsidRPr="00C61B1A">
              <w:rPr>
                <w:rFonts w:eastAsiaTheme="minorHAnsi" w:cs="Arial"/>
                <w:color w:val="000000"/>
                <w:szCs w:val="20"/>
                <w:lang w:val="en-GB" w:eastAsia="en-US"/>
              </w:rPr>
              <w:t>arehouses</w:t>
            </w:r>
            <w:r>
              <w:rPr>
                <w:rFonts w:eastAsiaTheme="minorHAnsi" w:cs="Arial"/>
                <w:color w:val="000000"/>
                <w:szCs w:val="20"/>
                <w:lang w:val="en-GB" w:eastAsia="en-US"/>
              </w:rPr>
              <w:t xml:space="preserve"> / workshops</w:t>
            </w:r>
            <w:r w:rsidR="00CF532A" w:rsidRPr="00C61B1A">
              <w:rPr>
                <w:rFonts w:eastAsiaTheme="minorHAnsi" w:cs="Arial"/>
                <w:color w:val="000000"/>
                <w:szCs w:val="20"/>
                <w:lang w:val="en-GB" w:eastAsia="en-US"/>
              </w:rPr>
              <w:t xml:space="preserve"> </w:t>
            </w:r>
          </w:p>
          <w:p w:rsidR="008038E1" w:rsidRDefault="008038E1" w:rsidP="009D3B46">
            <w:pPr>
              <w:numPr>
                <w:ilvl w:val="1"/>
                <w:numId w:val="31"/>
              </w:numPr>
              <w:jc w:val="left"/>
              <w:rPr>
                <w:rFonts w:eastAsiaTheme="minorHAnsi" w:cs="Arial"/>
                <w:color w:val="000000"/>
                <w:szCs w:val="20"/>
                <w:lang w:val="en-GB" w:eastAsia="en-US"/>
              </w:rPr>
            </w:pPr>
            <w:r>
              <w:rPr>
                <w:rFonts w:eastAsiaTheme="minorHAnsi" w:cs="Arial"/>
                <w:color w:val="000000"/>
                <w:szCs w:val="20"/>
                <w:lang w:val="en-GB" w:eastAsia="en-US"/>
              </w:rPr>
              <w:t>m</w:t>
            </w:r>
            <w:r w:rsidR="00CF532A" w:rsidRPr="00C61B1A">
              <w:rPr>
                <w:rFonts w:eastAsiaTheme="minorHAnsi" w:cs="Arial"/>
                <w:color w:val="000000"/>
                <w:szCs w:val="20"/>
                <w:lang w:val="en-GB" w:eastAsia="en-US"/>
              </w:rPr>
              <w:t xml:space="preserve">ulti-story </w:t>
            </w:r>
            <w:r>
              <w:rPr>
                <w:rFonts w:eastAsiaTheme="minorHAnsi" w:cs="Arial"/>
                <w:color w:val="000000"/>
                <w:szCs w:val="20"/>
                <w:lang w:val="en-GB" w:eastAsia="en-US"/>
              </w:rPr>
              <w:t>b</w:t>
            </w:r>
            <w:r w:rsidR="00CF532A" w:rsidRPr="00C61B1A">
              <w:rPr>
                <w:rFonts w:eastAsiaTheme="minorHAnsi" w:cs="Arial"/>
                <w:color w:val="000000"/>
                <w:szCs w:val="20"/>
                <w:lang w:val="en-GB" w:eastAsia="en-US"/>
              </w:rPr>
              <w:t xml:space="preserve">uildings, </w:t>
            </w:r>
          </w:p>
          <w:p w:rsidR="009D3B46" w:rsidRDefault="008038E1" w:rsidP="009D3B46">
            <w:pPr>
              <w:numPr>
                <w:ilvl w:val="1"/>
                <w:numId w:val="31"/>
              </w:numPr>
              <w:jc w:val="left"/>
              <w:rPr>
                <w:rFonts w:eastAsiaTheme="minorHAnsi" w:cs="Arial"/>
                <w:color w:val="000000"/>
                <w:szCs w:val="20"/>
                <w:lang w:val="en-GB" w:eastAsia="en-US"/>
              </w:rPr>
            </w:pPr>
            <w:r>
              <w:rPr>
                <w:rFonts w:eastAsiaTheme="minorHAnsi" w:cs="Arial"/>
                <w:color w:val="000000"/>
                <w:szCs w:val="20"/>
                <w:lang w:val="en-GB" w:eastAsia="en-US"/>
              </w:rPr>
              <w:t>r</w:t>
            </w:r>
            <w:r w:rsidR="00CF532A" w:rsidRPr="00C61B1A">
              <w:rPr>
                <w:rFonts w:eastAsiaTheme="minorHAnsi" w:cs="Arial"/>
                <w:color w:val="000000"/>
                <w:szCs w:val="20"/>
                <w:lang w:val="en-GB" w:eastAsia="en-US"/>
              </w:rPr>
              <w:t xml:space="preserve">esidential </w:t>
            </w:r>
            <w:r>
              <w:rPr>
                <w:rFonts w:eastAsiaTheme="minorHAnsi" w:cs="Arial"/>
                <w:color w:val="000000"/>
                <w:szCs w:val="20"/>
                <w:lang w:val="en-GB" w:eastAsia="en-US"/>
              </w:rPr>
              <w:t>a</w:t>
            </w:r>
            <w:r w:rsidR="00CF532A" w:rsidRPr="00C61B1A">
              <w:rPr>
                <w:rFonts w:eastAsiaTheme="minorHAnsi" w:cs="Arial"/>
                <w:color w:val="000000"/>
                <w:szCs w:val="20"/>
                <w:lang w:val="en-GB" w:eastAsia="en-US"/>
              </w:rPr>
              <w:t xml:space="preserve">ccommodation, </w:t>
            </w:r>
          </w:p>
          <w:p w:rsidR="00CF532A" w:rsidRDefault="009D3B46" w:rsidP="009D3B46">
            <w:pPr>
              <w:numPr>
                <w:ilvl w:val="1"/>
                <w:numId w:val="31"/>
              </w:numPr>
              <w:jc w:val="left"/>
              <w:rPr>
                <w:rFonts w:eastAsiaTheme="minorHAnsi" w:cs="Arial"/>
                <w:color w:val="000000"/>
                <w:szCs w:val="20"/>
                <w:lang w:val="en-GB" w:eastAsia="en-US"/>
              </w:rPr>
            </w:pPr>
            <w:r>
              <w:rPr>
                <w:rFonts w:eastAsiaTheme="minorHAnsi" w:cs="Arial"/>
                <w:color w:val="000000"/>
                <w:szCs w:val="20"/>
                <w:lang w:val="en-GB" w:eastAsia="en-US"/>
              </w:rPr>
              <w:t>food p</w:t>
            </w:r>
            <w:r w:rsidRPr="009D3B46">
              <w:rPr>
                <w:rFonts w:eastAsiaTheme="minorHAnsi" w:cs="Arial"/>
                <w:color w:val="000000"/>
                <w:szCs w:val="20"/>
                <w:lang w:val="en-GB" w:eastAsia="en-US"/>
              </w:rPr>
              <w:t>roduction facilities and c</w:t>
            </w:r>
            <w:r w:rsidR="00CF532A" w:rsidRPr="009D3B46">
              <w:rPr>
                <w:rFonts w:eastAsiaTheme="minorHAnsi" w:cs="Arial"/>
                <w:color w:val="000000"/>
                <w:szCs w:val="20"/>
                <w:lang w:val="en-GB" w:eastAsia="en-US"/>
              </w:rPr>
              <w:t xml:space="preserve">ommercial </w:t>
            </w:r>
            <w:r w:rsidRPr="009D3B46">
              <w:rPr>
                <w:rFonts w:eastAsiaTheme="minorHAnsi" w:cs="Arial"/>
                <w:color w:val="000000"/>
                <w:szCs w:val="20"/>
                <w:lang w:val="en-GB" w:eastAsia="en-US"/>
              </w:rPr>
              <w:t>k</w:t>
            </w:r>
            <w:r w:rsidR="00CF532A" w:rsidRPr="009D3B46">
              <w:rPr>
                <w:rFonts w:eastAsiaTheme="minorHAnsi" w:cs="Arial"/>
                <w:color w:val="000000"/>
                <w:szCs w:val="20"/>
                <w:lang w:val="en-GB" w:eastAsia="en-US"/>
              </w:rPr>
              <w:t>itchens</w:t>
            </w:r>
          </w:p>
          <w:p w:rsidR="009D3B46" w:rsidRPr="009D3B46" w:rsidRDefault="009D3B46" w:rsidP="009D3B46">
            <w:pPr>
              <w:numPr>
                <w:ilvl w:val="1"/>
                <w:numId w:val="31"/>
              </w:numPr>
              <w:jc w:val="left"/>
              <w:rPr>
                <w:rFonts w:eastAsiaTheme="minorHAnsi" w:cs="Arial"/>
                <w:color w:val="000000"/>
                <w:szCs w:val="20"/>
                <w:lang w:val="en-GB" w:eastAsia="en-US"/>
              </w:rPr>
            </w:pPr>
            <w:r>
              <w:rPr>
                <w:rFonts w:eastAsiaTheme="minorHAnsi" w:cs="Arial"/>
                <w:color w:val="000000"/>
                <w:szCs w:val="20"/>
                <w:lang w:val="en-GB" w:eastAsia="en-US"/>
              </w:rPr>
              <w:t>leisure centre</w:t>
            </w:r>
          </w:p>
          <w:p w:rsidR="009D3B46" w:rsidRPr="00C61B1A" w:rsidRDefault="009D3B46" w:rsidP="009D3B46">
            <w:pPr>
              <w:ind w:left="1080"/>
              <w:jc w:val="left"/>
              <w:rPr>
                <w:rFonts w:eastAsiaTheme="minorHAnsi" w:cs="Arial"/>
                <w:color w:val="000000"/>
                <w:szCs w:val="20"/>
                <w:lang w:val="en-GB" w:eastAsia="en-US"/>
              </w:rPr>
            </w:pPr>
          </w:p>
          <w:p w:rsidR="00CF532A" w:rsidRPr="00C61B1A" w:rsidRDefault="00CF532A" w:rsidP="00CF532A">
            <w:pPr>
              <w:pStyle w:val="ListParagraph"/>
              <w:numPr>
                <w:ilvl w:val="0"/>
                <w:numId w:val="31"/>
              </w:numPr>
              <w:spacing w:after="120"/>
              <w:rPr>
                <w:rFonts w:cs="Arial"/>
                <w:bCs/>
                <w:color w:val="000000"/>
                <w:szCs w:val="20"/>
                <w:lang w:eastAsia="en-GB"/>
              </w:rPr>
            </w:pPr>
            <w:r w:rsidRPr="00C61B1A">
              <w:rPr>
                <w:rFonts w:cs="Arial"/>
                <w:bCs/>
                <w:color w:val="000000"/>
                <w:szCs w:val="20"/>
                <w:lang w:eastAsia="en-GB"/>
              </w:rPr>
              <w:t xml:space="preserve">Driving Sodexo vehicles for work related purposes, conducting vehicle pre-use </w:t>
            </w:r>
            <w:r w:rsidR="009D3B46">
              <w:rPr>
                <w:rFonts w:cs="Arial"/>
                <w:bCs/>
                <w:color w:val="000000"/>
                <w:szCs w:val="20"/>
                <w:lang w:eastAsia="en-GB"/>
              </w:rPr>
              <w:t>safety checks, arranging MOT, s</w:t>
            </w:r>
            <w:r w:rsidRPr="00C61B1A">
              <w:rPr>
                <w:rFonts w:cs="Arial"/>
                <w:bCs/>
                <w:color w:val="000000"/>
                <w:szCs w:val="20"/>
                <w:lang w:eastAsia="en-GB"/>
              </w:rPr>
              <w:t xml:space="preserve">ervice and repair appointments, and completing all vehicle related records, as required by Sodexo </w:t>
            </w:r>
            <w:r w:rsidR="009D3B46">
              <w:rPr>
                <w:rFonts w:cs="Arial"/>
                <w:bCs/>
                <w:color w:val="000000"/>
                <w:szCs w:val="20"/>
                <w:lang w:eastAsia="en-GB"/>
              </w:rPr>
              <w:t>policies and p</w:t>
            </w:r>
            <w:r w:rsidRPr="00C61B1A">
              <w:rPr>
                <w:rFonts w:cs="Arial"/>
                <w:bCs/>
                <w:color w:val="000000"/>
                <w:szCs w:val="20"/>
                <w:lang w:eastAsia="en-GB"/>
              </w:rPr>
              <w:t>rocedures.</w:t>
            </w:r>
          </w:p>
          <w:p w:rsidR="00277510" w:rsidRPr="00277510" w:rsidRDefault="00CF532A" w:rsidP="00CF532A">
            <w:pPr>
              <w:numPr>
                <w:ilvl w:val="0"/>
                <w:numId w:val="31"/>
              </w:numPr>
              <w:spacing w:before="40" w:after="120"/>
              <w:jc w:val="left"/>
              <w:rPr>
                <w:rFonts w:cs="Arial"/>
                <w:color w:val="000000" w:themeColor="text1"/>
                <w:szCs w:val="20"/>
                <w:lang w:val="en-GB"/>
              </w:rPr>
            </w:pPr>
            <w:r w:rsidRPr="00C61B1A">
              <w:rPr>
                <w:rFonts w:eastAsiaTheme="minorHAnsi" w:cs="Arial"/>
                <w:color w:val="000000"/>
                <w:szCs w:val="20"/>
                <w:lang w:val="en-GB" w:eastAsia="en-US"/>
              </w:rPr>
              <w:t>Full current UK driving license</w:t>
            </w:r>
            <w:r>
              <w:rPr>
                <w:rFonts w:eastAsiaTheme="minorHAnsi" w:cs="Arial"/>
                <w:color w:val="000000"/>
                <w:szCs w:val="20"/>
                <w:lang w:val="en-GB" w:eastAsia="en-US"/>
              </w:rPr>
              <w:t xml:space="preserve"> suitable for a car or small van</w:t>
            </w:r>
            <w:r w:rsidRPr="00C61B1A">
              <w:rPr>
                <w:rFonts w:eastAsiaTheme="minorHAnsi" w:cs="Arial"/>
                <w:color w:val="000000"/>
                <w:szCs w:val="20"/>
                <w:lang w:val="en-GB" w:eastAsia="en-US"/>
              </w:rPr>
              <w:t>.</w:t>
            </w:r>
            <w:r w:rsidR="00F77B04" w:rsidRPr="00277510">
              <w:rPr>
                <w:rFonts w:cs="Arial"/>
                <w:bCs/>
                <w:color w:val="000000"/>
                <w:szCs w:val="20"/>
                <w:lang w:eastAsia="en-GB"/>
              </w:rPr>
              <w:t>Plan</w:t>
            </w:r>
            <w:r w:rsidR="00C53402" w:rsidRPr="00277510">
              <w:rPr>
                <w:rFonts w:cs="Arial"/>
                <w:bCs/>
                <w:color w:val="000000"/>
                <w:szCs w:val="20"/>
                <w:lang w:eastAsia="en-GB"/>
              </w:rPr>
              <w:t>ning</w:t>
            </w:r>
            <w:r w:rsidR="00F77B04" w:rsidRPr="00277510">
              <w:rPr>
                <w:rFonts w:cs="Arial"/>
                <w:bCs/>
                <w:color w:val="000000"/>
                <w:szCs w:val="20"/>
                <w:lang w:eastAsia="en-GB"/>
              </w:rPr>
              <w:t xml:space="preserve"> daily audits</w:t>
            </w:r>
            <w:r w:rsidR="00277510">
              <w:rPr>
                <w:rFonts w:cs="Arial"/>
                <w:bCs/>
                <w:color w:val="000000"/>
                <w:szCs w:val="20"/>
                <w:lang w:eastAsia="en-GB"/>
              </w:rPr>
              <w:t>.</w:t>
            </w:r>
          </w:p>
          <w:p w:rsidR="0002694F" w:rsidRDefault="0017138A" w:rsidP="00CF532A">
            <w:pPr>
              <w:numPr>
                <w:ilvl w:val="0"/>
                <w:numId w:val="31"/>
              </w:numPr>
              <w:spacing w:before="40" w:after="120"/>
              <w:jc w:val="left"/>
              <w:rPr>
                <w:rFonts w:cs="Arial"/>
                <w:color w:val="000000" w:themeColor="text1"/>
                <w:szCs w:val="20"/>
                <w:lang w:val="en-GB"/>
              </w:rPr>
            </w:pPr>
            <w:r>
              <w:rPr>
                <w:rFonts w:cs="Arial"/>
                <w:bCs/>
                <w:color w:val="000000"/>
                <w:szCs w:val="20"/>
                <w:lang w:eastAsia="en-GB"/>
              </w:rPr>
              <w:t>Monitor</w:t>
            </w:r>
            <w:r w:rsidR="000F62D1" w:rsidRPr="0002694F">
              <w:rPr>
                <w:rFonts w:cs="Arial"/>
                <w:bCs/>
                <w:color w:val="000000"/>
                <w:szCs w:val="20"/>
                <w:lang w:eastAsia="en-GB"/>
              </w:rPr>
              <w:t xml:space="preserve"> and maintaining the Local Operating Procedure index record and review dates.</w:t>
            </w:r>
          </w:p>
          <w:p w:rsidR="0002694F" w:rsidRDefault="000F62D1" w:rsidP="00CF532A">
            <w:pPr>
              <w:numPr>
                <w:ilvl w:val="0"/>
                <w:numId w:val="31"/>
              </w:numPr>
              <w:spacing w:before="40" w:after="120"/>
              <w:jc w:val="left"/>
              <w:rPr>
                <w:rFonts w:cs="Arial"/>
                <w:color w:val="000000" w:themeColor="text1"/>
                <w:szCs w:val="20"/>
                <w:lang w:val="en-GB"/>
              </w:rPr>
            </w:pPr>
            <w:r w:rsidRPr="0002694F">
              <w:rPr>
                <w:rFonts w:cs="Arial"/>
                <w:bCs/>
                <w:color w:val="000000"/>
                <w:szCs w:val="20"/>
                <w:lang w:eastAsia="en-GB"/>
              </w:rPr>
              <w:t xml:space="preserve">Provide technical assistance to both technical and non-technical persons within your identified discipline. </w:t>
            </w:r>
          </w:p>
          <w:p w:rsidR="0002694F" w:rsidRDefault="000F62D1" w:rsidP="00CF532A">
            <w:pPr>
              <w:numPr>
                <w:ilvl w:val="0"/>
                <w:numId w:val="31"/>
              </w:numPr>
              <w:spacing w:before="40" w:after="120"/>
              <w:jc w:val="left"/>
              <w:rPr>
                <w:rFonts w:cs="Arial"/>
                <w:color w:val="000000" w:themeColor="text1"/>
                <w:szCs w:val="20"/>
                <w:lang w:val="en-GB"/>
              </w:rPr>
            </w:pPr>
            <w:r w:rsidRPr="0002694F">
              <w:rPr>
                <w:rFonts w:cs="Arial"/>
                <w:bCs/>
                <w:color w:val="000000"/>
                <w:szCs w:val="20"/>
                <w:lang w:eastAsia="en-GB"/>
              </w:rPr>
              <w:t xml:space="preserve">Successfully manage time keeping and work content while working as an individual and as part of a small technical team within tight </w:t>
            </w:r>
            <w:r w:rsidR="00BF248D" w:rsidRPr="0002694F">
              <w:rPr>
                <w:rFonts w:cs="Arial"/>
                <w:bCs/>
                <w:color w:val="000000"/>
                <w:szCs w:val="20"/>
                <w:lang w:eastAsia="en-GB"/>
              </w:rPr>
              <w:t xml:space="preserve">contractual </w:t>
            </w:r>
            <w:r w:rsidRPr="0002694F">
              <w:rPr>
                <w:rFonts w:cs="Arial"/>
                <w:bCs/>
                <w:color w:val="000000"/>
                <w:szCs w:val="20"/>
                <w:lang w:eastAsia="en-GB"/>
              </w:rPr>
              <w:t>deadlines.</w:t>
            </w:r>
          </w:p>
          <w:p w:rsidR="0002694F" w:rsidRDefault="00D478B2" w:rsidP="00CF532A">
            <w:pPr>
              <w:numPr>
                <w:ilvl w:val="0"/>
                <w:numId w:val="31"/>
              </w:numPr>
              <w:spacing w:before="40" w:after="120"/>
              <w:jc w:val="left"/>
              <w:rPr>
                <w:rFonts w:cs="Arial"/>
                <w:color w:val="000000" w:themeColor="text1"/>
                <w:szCs w:val="20"/>
                <w:lang w:val="en-GB"/>
              </w:rPr>
            </w:pPr>
            <w:r>
              <w:rPr>
                <w:rFonts w:cs="Arial"/>
                <w:bCs/>
                <w:color w:val="000000"/>
                <w:szCs w:val="20"/>
                <w:lang w:eastAsia="en-GB"/>
              </w:rPr>
              <w:t>Attend and contribute</w:t>
            </w:r>
            <w:r w:rsidR="000F62D1" w:rsidRPr="0002694F">
              <w:rPr>
                <w:rFonts w:cs="Arial"/>
                <w:bCs/>
                <w:color w:val="000000"/>
                <w:szCs w:val="20"/>
                <w:lang w:eastAsia="en-GB"/>
              </w:rPr>
              <w:t xml:space="preserve"> to operational and management meetings</w:t>
            </w:r>
            <w:r>
              <w:rPr>
                <w:rFonts w:cs="Arial"/>
                <w:bCs/>
                <w:color w:val="000000"/>
                <w:szCs w:val="20"/>
                <w:lang w:eastAsia="en-GB"/>
              </w:rPr>
              <w:t>,</w:t>
            </w:r>
            <w:r w:rsidR="000F62D1" w:rsidRPr="0002694F">
              <w:rPr>
                <w:rFonts w:cs="Arial"/>
                <w:bCs/>
                <w:color w:val="000000"/>
                <w:szCs w:val="20"/>
                <w:lang w:eastAsia="en-GB"/>
              </w:rPr>
              <w:t xml:space="preserve"> as required.</w:t>
            </w:r>
          </w:p>
          <w:p w:rsidR="0002694F" w:rsidRPr="003A3808" w:rsidRDefault="000F62D1" w:rsidP="00CF532A">
            <w:pPr>
              <w:numPr>
                <w:ilvl w:val="0"/>
                <w:numId w:val="31"/>
              </w:numPr>
              <w:spacing w:before="40" w:after="120"/>
              <w:jc w:val="left"/>
              <w:rPr>
                <w:rFonts w:cs="Arial"/>
                <w:color w:val="000000" w:themeColor="text1"/>
                <w:szCs w:val="20"/>
                <w:lang w:val="en-GB"/>
              </w:rPr>
            </w:pPr>
            <w:r w:rsidRPr="003A3808">
              <w:rPr>
                <w:rFonts w:cs="Arial"/>
                <w:bCs/>
                <w:color w:val="000000"/>
                <w:szCs w:val="20"/>
                <w:lang w:eastAsia="en-GB"/>
              </w:rPr>
              <w:t>Comply at all times with the requirements of your Contract of Employment and Job Description.</w:t>
            </w:r>
          </w:p>
          <w:p w:rsidR="00424476" w:rsidRPr="0002694F" w:rsidRDefault="000F62D1" w:rsidP="00CF532A">
            <w:pPr>
              <w:numPr>
                <w:ilvl w:val="0"/>
                <w:numId w:val="31"/>
              </w:numPr>
              <w:spacing w:before="40" w:after="120"/>
              <w:jc w:val="left"/>
              <w:rPr>
                <w:rFonts w:cs="Arial"/>
                <w:color w:val="000000" w:themeColor="text1"/>
                <w:szCs w:val="20"/>
                <w:lang w:val="en-GB"/>
              </w:rPr>
            </w:pPr>
            <w:r w:rsidRPr="0002694F">
              <w:rPr>
                <w:rFonts w:cs="Arial"/>
                <w:bCs/>
                <w:color w:val="000000"/>
                <w:szCs w:val="20"/>
                <w:lang w:eastAsia="en-GB"/>
              </w:rPr>
              <w:t>Any other task that is reasonably requested by your line manager and is considered to be within your capabilities.</w:t>
            </w:r>
          </w:p>
        </w:tc>
      </w:tr>
      <w:tr w:rsidR="00DC7B0D" w:rsidRPr="00062691" w:rsidTr="000F62D1">
        <w:trPr>
          <w:trHeight w:val="620"/>
        </w:trPr>
        <w:tc>
          <w:tcPr>
            <w:tcW w:w="10458" w:type="dxa"/>
          </w:tcPr>
          <w:p w:rsidR="00DC7B0D" w:rsidRPr="00C56FEC" w:rsidRDefault="00DC7B0D" w:rsidP="000F62D1">
            <w:pPr>
              <w:rPr>
                <w:rFonts w:cs="Arial"/>
                <w:b/>
                <w:sz w:val="6"/>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0F62D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0F62D1">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0F62D1">
        <w:trPr>
          <w:trHeight w:val="620"/>
        </w:trPr>
        <w:tc>
          <w:tcPr>
            <w:tcW w:w="10456" w:type="dxa"/>
            <w:tcBorders>
              <w:top w:val="nil"/>
              <w:left w:val="single" w:sz="2" w:space="0" w:color="auto"/>
              <w:bottom w:val="single" w:sz="4" w:space="0" w:color="auto"/>
              <w:right w:val="single" w:sz="4" w:space="0" w:color="auto"/>
            </w:tcBorders>
          </w:tcPr>
          <w:p w:rsidR="00366A73" w:rsidRDefault="005B24C0" w:rsidP="0002694F">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lastRenderedPageBreak/>
              <w:t xml:space="preserve">All scheduled </w:t>
            </w:r>
            <w:r w:rsidR="00F43D12">
              <w:rPr>
                <w:rFonts w:cs="Arial"/>
                <w:color w:val="000000" w:themeColor="text1"/>
                <w:szCs w:val="20"/>
                <w:lang w:val="en-GB"/>
              </w:rPr>
              <w:t xml:space="preserve"> audits are planned and completed </w:t>
            </w:r>
            <w:r w:rsidR="001424BC">
              <w:rPr>
                <w:rFonts w:cs="Arial"/>
                <w:color w:val="000000" w:themeColor="text1"/>
                <w:szCs w:val="20"/>
                <w:lang w:val="en-GB"/>
              </w:rPr>
              <w:t>in a timely,</w:t>
            </w:r>
            <w:r w:rsidR="00F43D12">
              <w:rPr>
                <w:rFonts w:cs="Arial"/>
                <w:color w:val="000000" w:themeColor="text1"/>
                <w:szCs w:val="20"/>
                <w:lang w:val="en-GB"/>
              </w:rPr>
              <w:t xml:space="preserve"> accurate</w:t>
            </w:r>
            <w:r w:rsidR="001424BC">
              <w:rPr>
                <w:rFonts w:cs="Arial"/>
                <w:color w:val="000000" w:themeColor="text1"/>
                <w:szCs w:val="20"/>
                <w:lang w:val="en-GB"/>
              </w:rPr>
              <w:t xml:space="preserve"> manner</w:t>
            </w:r>
            <w:r w:rsidR="00F77B04">
              <w:rPr>
                <w:rFonts w:cs="Arial"/>
                <w:color w:val="000000" w:themeColor="text1"/>
                <w:szCs w:val="20"/>
                <w:lang w:val="en-GB"/>
              </w:rPr>
              <w:t xml:space="preserve"> and</w:t>
            </w:r>
            <w:r>
              <w:rPr>
                <w:rFonts w:cs="Arial"/>
                <w:color w:val="000000" w:themeColor="text1"/>
                <w:szCs w:val="20"/>
                <w:lang w:val="en-GB"/>
              </w:rPr>
              <w:t xml:space="preserve"> in compliance with c</w:t>
            </w:r>
            <w:r w:rsidR="00F43D12">
              <w:rPr>
                <w:rFonts w:cs="Arial"/>
                <w:color w:val="000000" w:themeColor="text1"/>
                <w:szCs w:val="20"/>
                <w:lang w:val="en-GB"/>
              </w:rPr>
              <w:t>ontract</w:t>
            </w:r>
            <w:r>
              <w:rPr>
                <w:rFonts w:cs="Arial"/>
                <w:color w:val="000000" w:themeColor="text1"/>
                <w:szCs w:val="20"/>
                <w:lang w:val="en-GB"/>
              </w:rPr>
              <w:t>ual</w:t>
            </w:r>
            <w:r w:rsidR="00F43D12">
              <w:rPr>
                <w:rFonts w:cs="Arial"/>
                <w:color w:val="000000" w:themeColor="text1"/>
                <w:szCs w:val="20"/>
                <w:lang w:val="en-GB"/>
              </w:rPr>
              <w:t xml:space="preserve"> SLA’s</w:t>
            </w:r>
          </w:p>
          <w:p w:rsidR="00F77B04" w:rsidRDefault="005B24C0" w:rsidP="0002694F">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All Audit and non-conformance</w:t>
            </w:r>
            <w:r w:rsidR="00517CF4">
              <w:rPr>
                <w:rFonts w:cs="Arial"/>
                <w:color w:val="000000" w:themeColor="text1"/>
                <w:szCs w:val="20"/>
                <w:lang w:val="en-GB"/>
              </w:rPr>
              <w:t xml:space="preserve"> </w:t>
            </w:r>
            <w:r w:rsidR="00F77B04">
              <w:rPr>
                <w:rFonts w:cs="Arial"/>
                <w:color w:val="000000" w:themeColor="text1"/>
                <w:szCs w:val="20"/>
                <w:lang w:val="en-GB"/>
              </w:rPr>
              <w:t>reports are completed in a timely</w:t>
            </w:r>
            <w:r w:rsidR="001424BC">
              <w:rPr>
                <w:rFonts w:cs="Arial"/>
                <w:color w:val="000000" w:themeColor="text1"/>
                <w:szCs w:val="20"/>
                <w:lang w:val="en-GB"/>
              </w:rPr>
              <w:t xml:space="preserve">, </w:t>
            </w:r>
            <w:r w:rsidR="00F77B04">
              <w:rPr>
                <w:rFonts w:cs="Arial"/>
                <w:color w:val="000000" w:themeColor="text1"/>
                <w:szCs w:val="20"/>
                <w:lang w:val="en-GB"/>
              </w:rPr>
              <w:t>accurate</w:t>
            </w:r>
            <w:r w:rsidR="001424BC">
              <w:rPr>
                <w:rFonts w:cs="Arial"/>
                <w:color w:val="000000" w:themeColor="text1"/>
                <w:szCs w:val="20"/>
                <w:lang w:val="en-GB"/>
              </w:rPr>
              <w:t xml:space="preserve"> manner</w:t>
            </w:r>
            <w:r w:rsidR="00F77B04">
              <w:rPr>
                <w:rFonts w:cs="Arial"/>
                <w:color w:val="000000" w:themeColor="text1"/>
                <w:szCs w:val="20"/>
                <w:lang w:val="en-GB"/>
              </w:rPr>
              <w:t xml:space="preserve"> and in compliance with </w:t>
            </w:r>
            <w:r>
              <w:rPr>
                <w:rFonts w:cs="Arial"/>
                <w:color w:val="000000" w:themeColor="text1"/>
                <w:szCs w:val="20"/>
                <w:lang w:val="en-GB"/>
              </w:rPr>
              <w:t>c</w:t>
            </w:r>
            <w:r w:rsidR="00F77B04">
              <w:rPr>
                <w:rFonts w:cs="Arial"/>
                <w:color w:val="000000" w:themeColor="text1"/>
                <w:szCs w:val="20"/>
                <w:lang w:val="en-GB"/>
              </w:rPr>
              <w:t>ontract</w:t>
            </w:r>
            <w:r>
              <w:rPr>
                <w:rFonts w:cs="Arial"/>
                <w:color w:val="000000" w:themeColor="text1"/>
                <w:szCs w:val="20"/>
                <w:lang w:val="en-GB"/>
              </w:rPr>
              <w:t>ual</w:t>
            </w:r>
            <w:r w:rsidR="00F77B04">
              <w:rPr>
                <w:rFonts w:cs="Arial"/>
                <w:color w:val="000000" w:themeColor="text1"/>
                <w:szCs w:val="20"/>
                <w:lang w:val="en-GB"/>
              </w:rPr>
              <w:t xml:space="preserve"> SLA’s</w:t>
            </w:r>
          </w:p>
          <w:p w:rsidR="00517CF4" w:rsidRPr="00517CF4" w:rsidRDefault="005B24C0" w:rsidP="0002694F">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All summary a</w:t>
            </w:r>
            <w:r w:rsidR="00517CF4">
              <w:rPr>
                <w:rFonts w:cs="Arial"/>
                <w:color w:val="000000" w:themeColor="text1"/>
                <w:szCs w:val="20"/>
                <w:lang w:val="en-GB"/>
              </w:rPr>
              <w:t xml:space="preserve">udit reports are completed in a timely, accurate manner and in compliance </w:t>
            </w:r>
            <w:r>
              <w:rPr>
                <w:rFonts w:cs="Arial"/>
                <w:color w:val="000000" w:themeColor="text1"/>
                <w:szCs w:val="20"/>
                <w:lang w:val="en-GB"/>
              </w:rPr>
              <w:t>with c</w:t>
            </w:r>
            <w:r w:rsidR="00517CF4">
              <w:rPr>
                <w:rFonts w:cs="Arial"/>
                <w:color w:val="000000" w:themeColor="text1"/>
                <w:szCs w:val="20"/>
                <w:lang w:val="en-GB"/>
              </w:rPr>
              <w:t>ontract</w:t>
            </w:r>
            <w:r>
              <w:rPr>
                <w:rFonts w:cs="Arial"/>
                <w:color w:val="000000" w:themeColor="text1"/>
                <w:szCs w:val="20"/>
                <w:lang w:val="en-GB"/>
              </w:rPr>
              <w:t>ual</w:t>
            </w:r>
            <w:r w:rsidR="00517CF4">
              <w:rPr>
                <w:rFonts w:cs="Arial"/>
                <w:color w:val="000000" w:themeColor="text1"/>
                <w:szCs w:val="20"/>
                <w:lang w:val="en-GB"/>
              </w:rPr>
              <w:t xml:space="preserve"> SLA’s</w:t>
            </w:r>
            <w:r>
              <w:rPr>
                <w:rFonts w:cs="Arial"/>
                <w:color w:val="000000" w:themeColor="text1"/>
                <w:szCs w:val="20"/>
                <w:lang w:val="en-GB"/>
              </w:rPr>
              <w:t xml:space="preserve"> and management requirements.</w:t>
            </w:r>
          </w:p>
          <w:p w:rsidR="00745A24" w:rsidRDefault="0070511A" w:rsidP="0002694F">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Audit Action</w:t>
            </w:r>
            <w:r w:rsidR="001424BC">
              <w:rPr>
                <w:rFonts w:cs="Arial"/>
                <w:color w:val="000000" w:themeColor="text1"/>
                <w:szCs w:val="20"/>
                <w:lang w:val="en-GB"/>
              </w:rPr>
              <w:t xml:space="preserve"> Plans are populated with actions, owners and target completion dates </w:t>
            </w:r>
            <w:r w:rsidR="005B24C0">
              <w:rPr>
                <w:rFonts w:cs="Arial"/>
                <w:color w:val="000000" w:themeColor="text1"/>
                <w:szCs w:val="20"/>
                <w:lang w:val="en-GB"/>
              </w:rPr>
              <w:t>and distributed appropriately. Required</w:t>
            </w:r>
            <w:r w:rsidR="001424BC">
              <w:rPr>
                <w:rFonts w:cs="Arial"/>
                <w:color w:val="000000" w:themeColor="text1"/>
                <w:szCs w:val="20"/>
                <w:lang w:val="en-GB"/>
              </w:rPr>
              <w:t xml:space="preserve"> progress </w:t>
            </w:r>
            <w:r w:rsidR="005B24C0">
              <w:rPr>
                <w:rFonts w:cs="Arial"/>
                <w:color w:val="000000" w:themeColor="text1"/>
                <w:szCs w:val="20"/>
                <w:lang w:val="en-GB"/>
              </w:rPr>
              <w:t xml:space="preserve">to be </w:t>
            </w:r>
            <w:r w:rsidR="001424BC">
              <w:rPr>
                <w:rFonts w:cs="Arial"/>
                <w:color w:val="000000" w:themeColor="text1"/>
                <w:szCs w:val="20"/>
                <w:lang w:val="en-GB"/>
              </w:rPr>
              <w:t>monitored and reported upon regularly.</w:t>
            </w:r>
          </w:p>
          <w:p w:rsidR="00745A24" w:rsidRDefault="00517CF4" w:rsidP="0002694F">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A</w:t>
            </w:r>
            <w:r w:rsidR="001424BC" w:rsidRPr="001424BC">
              <w:rPr>
                <w:rFonts w:cs="Arial"/>
                <w:color w:val="000000" w:themeColor="text1"/>
                <w:szCs w:val="20"/>
                <w:lang w:val="en-GB"/>
              </w:rPr>
              <w:t xml:space="preserve">udit data </w:t>
            </w:r>
            <w:r>
              <w:rPr>
                <w:rFonts w:cs="Arial"/>
                <w:color w:val="000000" w:themeColor="text1"/>
                <w:szCs w:val="20"/>
                <w:lang w:val="en-GB"/>
              </w:rPr>
              <w:t>analysis reports,</w:t>
            </w:r>
            <w:r w:rsidR="001424BC" w:rsidRPr="001424BC">
              <w:rPr>
                <w:rFonts w:cs="Arial"/>
                <w:color w:val="000000" w:themeColor="text1"/>
                <w:szCs w:val="20"/>
                <w:lang w:val="en-GB"/>
              </w:rPr>
              <w:t xml:space="preserve"> including trend reporting</w:t>
            </w:r>
            <w:r>
              <w:rPr>
                <w:rFonts w:cs="Arial"/>
                <w:color w:val="000000" w:themeColor="text1"/>
                <w:szCs w:val="20"/>
                <w:lang w:val="en-GB"/>
              </w:rPr>
              <w:t xml:space="preserve">, </w:t>
            </w:r>
            <w:r w:rsidR="001424BC">
              <w:rPr>
                <w:rFonts w:cs="Arial"/>
                <w:color w:val="000000" w:themeColor="text1"/>
                <w:szCs w:val="20"/>
                <w:lang w:val="en-GB"/>
              </w:rPr>
              <w:t>are completed</w:t>
            </w:r>
            <w:r>
              <w:rPr>
                <w:rFonts w:cs="Arial"/>
                <w:color w:val="000000" w:themeColor="text1"/>
                <w:szCs w:val="20"/>
                <w:lang w:val="en-GB"/>
              </w:rPr>
              <w:t xml:space="preserve"> for management purposes </w:t>
            </w:r>
            <w:r w:rsidR="001424BC">
              <w:rPr>
                <w:rFonts w:cs="Arial"/>
                <w:color w:val="000000" w:themeColor="text1"/>
                <w:szCs w:val="20"/>
                <w:lang w:val="en-GB"/>
              </w:rPr>
              <w:t>before the last day of each month.</w:t>
            </w:r>
          </w:p>
          <w:p w:rsidR="00222F1C" w:rsidRDefault="00065D77" w:rsidP="00222F1C">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Minutes of Operational and other required meetings will record attendance and contribution to those meetings on a scheduled basis.</w:t>
            </w:r>
          </w:p>
          <w:p w:rsidR="00222F1C" w:rsidRPr="00222F1C" w:rsidRDefault="00065D77" w:rsidP="00222F1C">
            <w:pPr>
              <w:numPr>
                <w:ilvl w:val="0"/>
                <w:numId w:val="3"/>
              </w:numPr>
              <w:spacing w:before="40" w:after="120"/>
              <w:ind w:left="714" w:hanging="357"/>
              <w:jc w:val="left"/>
              <w:rPr>
                <w:rFonts w:cs="Arial"/>
                <w:color w:val="000000" w:themeColor="text1"/>
                <w:szCs w:val="20"/>
                <w:lang w:val="en-GB"/>
              </w:rPr>
            </w:pPr>
            <w:r w:rsidRPr="00222F1C">
              <w:rPr>
                <w:rFonts w:cs="Arial"/>
                <w:color w:val="000000" w:themeColor="text1"/>
                <w:szCs w:val="20"/>
                <w:lang w:val="en-GB"/>
              </w:rPr>
              <w:t xml:space="preserve">Audit record filing will be maintained, up to date and available on a weekly basis. Archiving of records will be maintained on a monthly </w:t>
            </w:r>
            <w:r w:rsidR="00C61B1A" w:rsidRPr="00222F1C">
              <w:rPr>
                <w:rFonts w:cs="Arial"/>
                <w:color w:val="000000" w:themeColor="text1"/>
                <w:szCs w:val="20"/>
                <w:lang w:val="en-GB"/>
              </w:rPr>
              <w:t>basis or more regularly if filing capacity dictates.</w:t>
            </w:r>
          </w:p>
          <w:p w:rsidR="00C61B1A" w:rsidRPr="00222F1C" w:rsidRDefault="00C61B1A" w:rsidP="00222F1C">
            <w:pPr>
              <w:pStyle w:val="ListParagraph"/>
              <w:numPr>
                <w:ilvl w:val="0"/>
                <w:numId w:val="3"/>
              </w:numPr>
              <w:spacing w:after="120"/>
              <w:ind w:left="714" w:hanging="357"/>
              <w:rPr>
                <w:rFonts w:cs="Arial"/>
                <w:bCs/>
                <w:color w:val="000000"/>
                <w:sz w:val="18"/>
                <w:szCs w:val="18"/>
                <w:lang w:eastAsia="en-GB"/>
              </w:rPr>
            </w:pPr>
            <w:r w:rsidRPr="00222F1C">
              <w:rPr>
                <w:rFonts w:cs="Arial"/>
                <w:color w:val="000000" w:themeColor="text1"/>
                <w:szCs w:val="20"/>
                <w:lang w:val="en-GB"/>
              </w:rPr>
              <w:t>Vehicle pre-use s</w:t>
            </w:r>
            <w:r w:rsidR="005B24C0">
              <w:rPr>
                <w:rFonts w:cs="Arial"/>
                <w:color w:val="000000" w:themeColor="text1"/>
                <w:szCs w:val="20"/>
                <w:lang w:val="en-GB"/>
              </w:rPr>
              <w:t>afety checks, arranging MOT’s, service and r</w:t>
            </w:r>
            <w:r w:rsidRPr="00222F1C">
              <w:rPr>
                <w:rFonts w:cs="Arial"/>
                <w:color w:val="000000" w:themeColor="text1"/>
                <w:szCs w:val="20"/>
                <w:lang w:val="en-GB"/>
              </w:rPr>
              <w:t xml:space="preserve">epair appointments, and completing all vehicle related records, will be completed in compliance with </w:t>
            </w:r>
            <w:r w:rsidR="005B24C0">
              <w:rPr>
                <w:rFonts w:cs="Arial"/>
                <w:color w:val="000000" w:themeColor="text1"/>
                <w:szCs w:val="20"/>
                <w:lang w:val="en-GB"/>
              </w:rPr>
              <w:t>Sodexo policies and p</w:t>
            </w:r>
            <w:r w:rsidRPr="00222F1C">
              <w:rPr>
                <w:rFonts w:cs="Arial"/>
                <w:color w:val="000000" w:themeColor="text1"/>
                <w:szCs w:val="20"/>
                <w:lang w:val="en-GB"/>
              </w:rPr>
              <w:t>rocedures.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F62D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8C2437" w:rsidRDefault="000F62D1"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 xml:space="preserve">Qualified to BTEC in </w:t>
            </w:r>
            <w:r w:rsidR="00685830">
              <w:rPr>
                <w:rFonts w:cs="Arial"/>
                <w:color w:val="000000" w:themeColor="text1"/>
                <w:szCs w:val="20"/>
                <w:lang w:val="en-GB"/>
              </w:rPr>
              <w:t>m</w:t>
            </w:r>
            <w:r w:rsidRPr="008C2437">
              <w:rPr>
                <w:rFonts w:cs="Arial"/>
                <w:color w:val="000000" w:themeColor="text1"/>
                <w:szCs w:val="20"/>
                <w:lang w:val="en-GB"/>
              </w:rPr>
              <w:t xml:space="preserve">echanical, </w:t>
            </w:r>
            <w:r w:rsidR="00685830">
              <w:rPr>
                <w:rFonts w:cs="Arial"/>
                <w:color w:val="000000" w:themeColor="text1"/>
                <w:szCs w:val="20"/>
                <w:lang w:val="en-GB"/>
              </w:rPr>
              <w:t>e</w:t>
            </w:r>
            <w:r w:rsidRPr="008C2437">
              <w:rPr>
                <w:rFonts w:cs="Arial"/>
                <w:color w:val="000000" w:themeColor="text1"/>
                <w:szCs w:val="20"/>
                <w:lang w:val="en-GB"/>
              </w:rPr>
              <w:t xml:space="preserve">lectrical or </w:t>
            </w:r>
            <w:r w:rsidR="00685830">
              <w:rPr>
                <w:rFonts w:cs="Arial"/>
                <w:color w:val="000000" w:themeColor="text1"/>
                <w:szCs w:val="20"/>
                <w:lang w:val="en-GB"/>
              </w:rPr>
              <w:t>b</w:t>
            </w:r>
            <w:r w:rsidRPr="008C2437">
              <w:rPr>
                <w:rFonts w:cs="Arial"/>
                <w:color w:val="000000" w:themeColor="text1"/>
                <w:szCs w:val="20"/>
                <w:lang w:val="en-GB"/>
              </w:rPr>
              <w:t xml:space="preserve">uilding </w:t>
            </w:r>
            <w:r w:rsidR="00685830">
              <w:rPr>
                <w:rFonts w:cs="Arial"/>
                <w:color w:val="000000" w:themeColor="text1"/>
                <w:szCs w:val="20"/>
                <w:lang w:val="en-GB"/>
              </w:rPr>
              <w:t>and civil</w:t>
            </w:r>
            <w:r w:rsidRPr="008C2437">
              <w:rPr>
                <w:rFonts w:cs="Arial"/>
                <w:color w:val="000000" w:themeColor="text1"/>
                <w:szCs w:val="20"/>
                <w:lang w:val="en-GB"/>
              </w:rPr>
              <w:t xml:space="preserve"> engineering</w:t>
            </w:r>
            <w:r w:rsidR="00685830">
              <w:rPr>
                <w:rFonts w:cs="Arial"/>
                <w:color w:val="000000" w:themeColor="text1"/>
                <w:szCs w:val="20"/>
                <w:lang w:val="en-GB"/>
              </w:rPr>
              <w:t xml:space="preserve"> services</w:t>
            </w:r>
            <w:r w:rsidR="00C321F1">
              <w:rPr>
                <w:rFonts w:cs="Arial"/>
                <w:color w:val="000000" w:themeColor="text1"/>
                <w:szCs w:val="20"/>
                <w:lang w:val="en-GB"/>
              </w:rPr>
              <w:t>,</w:t>
            </w:r>
            <w:r w:rsidRPr="008C2437">
              <w:rPr>
                <w:rFonts w:cs="Arial"/>
                <w:color w:val="000000" w:themeColor="text1"/>
                <w:szCs w:val="20"/>
                <w:lang w:val="en-GB"/>
              </w:rPr>
              <w:t xml:space="preserve"> with</w:t>
            </w:r>
            <w:r w:rsidR="00641D40">
              <w:rPr>
                <w:rFonts w:cs="Arial"/>
                <w:color w:val="000000" w:themeColor="text1"/>
                <w:szCs w:val="20"/>
                <w:lang w:val="en-GB"/>
              </w:rPr>
              <w:t xml:space="preserve"> </w:t>
            </w:r>
            <w:proofErr w:type="gramStart"/>
            <w:r w:rsidR="00641D40">
              <w:rPr>
                <w:rFonts w:cs="Arial"/>
                <w:color w:val="000000" w:themeColor="text1"/>
                <w:szCs w:val="20"/>
                <w:lang w:val="en-GB"/>
              </w:rPr>
              <w:t xml:space="preserve">comprehensive </w:t>
            </w:r>
            <w:r w:rsidR="00685830">
              <w:rPr>
                <w:rFonts w:cs="Arial"/>
                <w:color w:val="000000" w:themeColor="text1"/>
                <w:szCs w:val="20"/>
                <w:lang w:val="en-GB"/>
              </w:rPr>
              <w:t xml:space="preserve"> </w:t>
            </w:r>
            <w:r w:rsidRPr="008C2437">
              <w:rPr>
                <w:rFonts w:cs="Arial"/>
                <w:color w:val="000000" w:themeColor="text1"/>
                <w:szCs w:val="20"/>
                <w:lang w:val="en-GB"/>
              </w:rPr>
              <w:t>operational</w:t>
            </w:r>
            <w:proofErr w:type="gramEnd"/>
            <w:r w:rsidRPr="008C2437">
              <w:rPr>
                <w:rFonts w:cs="Arial"/>
                <w:color w:val="000000" w:themeColor="text1"/>
                <w:szCs w:val="20"/>
                <w:lang w:val="en-GB"/>
              </w:rPr>
              <w:t xml:space="preserve"> experience.</w:t>
            </w:r>
          </w:p>
          <w:p w:rsidR="008C2437" w:rsidRDefault="000F62D1"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Relevant professional and/or technical qualification or membership BIFM/NEBOSH/IOSH</w:t>
            </w:r>
          </w:p>
          <w:p w:rsidR="008C2437" w:rsidRDefault="00641D40" w:rsidP="008C2437">
            <w:pPr>
              <w:numPr>
                <w:ilvl w:val="0"/>
                <w:numId w:val="3"/>
              </w:numPr>
              <w:spacing w:before="40" w:after="120"/>
              <w:ind w:left="714" w:hanging="357"/>
              <w:jc w:val="left"/>
              <w:rPr>
                <w:rFonts w:cs="Arial"/>
                <w:color w:val="000000" w:themeColor="text1"/>
                <w:szCs w:val="20"/>
                <w:lang w:val="en-GB"/>
              </w:rPr>
            </w:pPr>
            <w:proofErr w:type="gramStart"/>
            <w:r>
              <w:rPr>
                <w:rFonts w:cs="Arial"/>
                <w:color w:val="000000" w:themeColor="text1"/>
                <w:szCs w:val="20"/>
                <w:lang w:val="en-GB"/>
              </w:rPr>
              <w:t xml:space="preserve">Proven </w:t>
            </w:r>
            <w:r w:rsidR="00685830">
              <w:rPr>
                <w:rFonts w:cs="Arial"/>
                <w:color w:val="000000" w:themeColor="text1"/>
                <w:szCs w:val="20"/>
                <w:lang w:val="en-GB"/>
              </w:rPr>
              <w:t xml:space="preserve"> </w:t>
            </w:r>
            <w:r w:rsidR="000F62D1" w:rsidRPr="008C2437">
              <w:rPr>
                <w:rFonts w:cs="Arial"/>
                <w:color w:val="000000" w:themeColor="text1"/>
                <w:szCs w:val="20"/>
                <w:lang w:val="en-GB"/>
              </w:rPr>
              <w:t>experience</w:t>
            </w:r>
            <w:proofErr w:type="gramEnd"/>
            <w:r w:rsidR="000F62D1" w:rsidRPr="008C2437">
              <w:rPr>
                <w:rFonts w:cs="Arial"/>
                <w:color w:val="000000" w:themeColor="text1"/>
                <w:szCs w:val="20"/>
                <w:lang w:val="en-GB"/>
              </w:rPr>
              <w:t xml:space="preserve"> working </w:t>
            </w:r>
            <w:r w:rsidR="00C321F1" w:rsidRPr="008C2437">
              <w:rPr>
                <w:rFonts w:cs="Arial"/>
                <w:color w:val="000000" w:themeColor="text1"/>
                <w:szCs w:val="20"/>
                <w:lang w:val="en-GB"/>
              </w:rPr>
              <w:t xml:space="preserve">as an </w:t>
            </w:r>
            <w:r w:rsidR="00C321F1">
              <w:rPr>
                <w:rFonts w:cs="Arial"/>
                <w:color w:val="000000" w:themeColor="text1"/>
                <w:szCs w:val="20"/>
                <w:lang w:val="en-GB"/>
              </w:rPr>
              <w:t>Internal A</w:t>
            </w:r>
            <w:r w:rsidR="00C321F1" w:rsidRPr="008C2437">
              <w:rPr>
                <w:rFonts w:cs="Arial"/>
                <w:color w:val="000000" w:themeColor="text1"/>
                <w:szCs w:val="20"/>
                <w:lang w:val="en-GB"/>
              </w:rPr>
              <w:t xml:space="preserve">uditor </w:t>
            </w:r>
            <w:r w:rsidR="00685830">
              <w:rPr>
                <w:rFonts w:cs="Arial"/>
                <w:color w:val="000000" w:themeColor="text1"/>
                <w:szCs w:val="20"/>
                <w:lang w:val="en-GB"/>
              </w:rPr>
              <w:t>within a mechanical, electrical, buildings and civil engineering</w:t>
            </w:r>
            <w:r w:rsidR="000F62D1" w:rsidRPr="008C2437">
              <w:rPr>
                <w:rFonts w:cs="Arial"/>
                <w:color w:val="000000" w:themeColor="text1"/>
                <w:szCs w:val="20"/>
                <w:lang w:val="en-GB"/>
              </w:rPr>
              <w:t xml:space="preserve"> FM (or IFM) environment.</w:t>
            </w:r>
          </w:p>
          <w:p w:rsidR="006C4108" w:rsidRDefault="006C4108" w:rsidP="008C2437">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E</w:t>
            </w:r>
            <w:r w:rsidRPr="008C2437">
              <w:rPr>
                <w:rFonts w:cs="Arial"/>
                <w:color w:val="000000" w:themeColor="text1"/>
                <w:szCs w:val="20"/>
                <w:lang w:val="en-GB"/>
              </w:rPr>
              <w:t>x</w:t>
            </w:r>
            <w:r>
              <w:rPr>
                <w:rFonts w:cs="Arial"/>
                <w:color w:val="000000" w:themeColor="text1"/>
                <w:szCs w:val="20"/>
                <w:lang w:val="en-GB"/>
              </w:rPr>
              <w:t>perience of generating concise audit reports, presenting key findings</w:t>
            </w:r>
            <w:r w:rsidRPr="008C2437">
              <w:rPr>
                <w:rFonts w:cs="Arial"/>
                <w:color w:val="000000" w:themeColor="text1"/>
                <w:szCs w:val="20"/>
                <w:lang w:val="en-GB"/>
              </w:rPr>
              <w:t xml:space="preserve"> and </w:t>
            </w:r>
            <w:r>
              <w:rPr>
                <w:rFonts w:cs="Arial"/>
                <w:color w:val="000000" w:themeColor="text1"/>
                <w:szCs w:val="20"/>
                <w:lang w:val="en-GB"/>
              </w:rPr>
              <w:t xml:space="preserve">pursuing </w:t>
            </w:r>
            <w:r w:rsidRPr="008C2437">
              <w:rPr>
                <w:rFonts w:cs="Arial"/>
                <w:color w:val="000000" w:themeColor="text1"/>
                <w:szCs w:val="20"/>
                <w:lang w:val="en-GB"/>
              </w:rPr>
              <w:t xml:space="preserve">timely implementation of </w:t>
            </w:r>
            <w:r>
              <w:rPr>
                <w:rFonts w:cs="Arial"/>
                <w:color w:val="000000" w:themeColor="text1"/>
                <w:szCs w:val="20"/>
                <w:lang w:val="en-GB"/>
              </w:rPr>
              <w:t xml:space="preserve">identified </w:t>
            </w:r>
            <w:r w:rsidRPr="008C2437">
              <w:rPr>
                <w:rFonts w:cs="Arial"/>
                <w:color w:val="000000" w:themeColor="text1"/>
                <w:szCs w:val="20"/>
                <w:lang w:val="en-GB"/>
              </w:rPr>
              <w:t>corrective actions</w:t>
            </w:r>
            <w:r>
              <w:rPr>
                <w:rFonts w:cs="Arial"/>
                <w:color w:val="000000" w:themeColor="text1"/>
                <w:szCs w:val="20"/>
                <w:lang w:val="en-GB"/>
              </w:rPr>
              <w:t>.</w:t>
            </w:r>
          </w:p>
          <w:p w:rsidR="008C2437" w:rsidRDefault="00F703BE"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Demonstrable</w:t>
            </w:r>
            <w:r w:rsidR="00AB712C" w:rsidRPr="008C2437">
              <w:rPr>
                <w:rFonts w:cs="Arial"/>
                <w:color w:val="000000" w:themeColor="text1"/>
                <w:szCs w:val="20"/>
                <w:lang w:val="en-GB"/>
              </w:rPr>
              <w:t xml:space="preserve"> ability to provide technical assistance to both technical and </w:t>
            </w:r>
            <w:r w:rsidRPr="008C2437">
              <w:rPr>
                <w:rFonts w:cs="Arial"/>
                <w:color w:val="000000" w:themeColor="text1"/>
                <w:szCs w:val="20"/>
                <w:lang w:val="en-GB"/>
              </w:rPr>
              <w:t>non-technical persons within your</w:t>
            </w:r>
            <w:r w:rsidR="00AB712C" w:rsidRPr="008C2437">
              <w:rPr>
                <w:rFonts w:cs="Arial"/>
                <w:color w:val="000000" w:themeColor="text1"/>
                <w:szCs w:val="20"/>
                <w:lang w:val="en-GB"/>
              </w:rPr>
              <w:t xml:space="preserve"> identified discipline. </w:t>
            </w:r>
          </w:p>
          <w:p w:rsidR="008C2437" w:rsidRDefault="00D478B2" w:rsidP="008C2437">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Proven</w:t>
            </w:r>
            <w:r w:rsidR="00AB712C" w:rsidRPr="008C2437">
              <w:rPr>
                <w:rFonts w:cs="Arial"/>
                <w:color w:val="000000" w:themeColor="text1"/>
                <w:szCs w:val="20"/>
                <w:lang w:val="en-GB"/>
              </w:rPr>
              <w:t xml:space="preserve"> ability to successfully manage time keeping and work content while working as an individual </w:t>
            </w:r>
            <w:r w:rsidR="00685830">
              <w:rPr>
                <w:rFonts w:cs="Arial"/>
                <w:color w:val="000000" w:themeColor="text1"/>
                <w:szCs w:val="20"/>
                <w:lang w:val="en-GB"/>
              </w:rPr>
              <w:t>and as part of a small</w:t>
            </w:r>
            <w:r w:rsidR="00AB712C" w:rsidRPr="008C2437">
              <w:rPr>
                <w:rFonts w:cs="Arial"/>
                <w:color w:val="000000" w:themeColor="text1"/>
                <w:szCs w:val="20"/>
                <w:lang w:val="en-GB"/>
              </w:rPr>
              <w:t xml:space="preserve"> team within tight </w:t>
            </w:r>
            <w:r w:rsidR="00BF248D" w:rsidRPr="008C2437">
              <w:rPr>
                <w:rFonts w:cs="Arial"/>
                <w:color w:val="000000" w:themeColor="text1"/>
                <w:szCs w:val="20"/>
                <w:lang w:val="en-GB"/>
              </w:rPr>
              <w:t xml:space="preserve">contractual </w:t>
            </w:r>
            <w:r w:rsidR="00AB712C" w:rsidRPr="008C2437">
              <w:rPr>
                <w:rFonts w:cs="Arial"/>
                <w:color w:val="000000" w:themeColor="text1"/>
                <w:szCs w:val="20"/>
                <w:lang w:val="en-GB"/>
              </w:rPr>
              <w:t>deadlines.</w:t>
            </w:r>
          </w:p>
          <w:p w:rsidR="008C2437" w:rsidRPr="008253A5" w:rsidRDefault="00DD6E64" w:rsidP="008253A5">
            <w:pPr>
              <w:pStyle w:val="Puces4"/>
              <w:numPr>
                <w:ilvl w:val="0"/>
                <w:numId w:val="3"/>
              </w:numPr>
              <w:ind w:left="720"/>
            </w:pPr>
            <w:r w:rsidRPr="008C2437">
              <w:rPr>
                <w:color w:val="000000" w:themeColor="text1"/>
                <w:szCs w:val="20"/>
              </w:rPr>
              <w:t>A self-starter with a positive and motivated approach, professional at all times</w:t>
            </w:r>
            <w:r w:rsidR="008C2437">
              <w:rPr>
                <w:color w:val="000000" w:themeColor="text1"/>
                <w:szCs w:val="20"/>
              </w:rPr>
              <w:t>.</w:t>
            </w:r>
            <w:r w:rsidR="008253A5">
              <w:rPr>
                <w:color w:val="000000" w:themeColor="text1"/>
                <w:szCs w:val="20"/>
              </w:rPr>
              <w:t xml:space="preserve"> </w:t>
            </w:r>
            <w:r w:rsidR="008253A5">
              <w:t xml:space="preserve"> Driven by quality, providing highest standards of service at all times</w:t>
            </w:r>
          </w:p>
          <w:p w:rsidR="008C2437" w:rsidRDefault="00BC41EF"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 xml:space="preserve">Effective </w:t>
            </w:r>
            <w:r w:rsidR="00DD6E64" w:rsidRPr="008C2437">
              <w:rPr>
                <w:rFonts w:cs="Arial"/>
                <w:color w:val="000000" w:themeColor="text1"/>
                <w:szCs w:val="20"/>
                <w:lang w:val="en-GB"/>
              </w:rPr>
              <w:t xml:space="preserve">interpersonal and communication </w:t>
            </w:r>
            <w:r w:rsidR="00AB712C" w:rsidRPr="008C2437">
              <w:rPr>
                <w:rFonts w:cs="Arial"/>
                <w:color w:val="000000" w:themeColor="text1"/>
                <w:szCs w:val="20"/>
                <w:lang w:val="en-GB"/>
              </w:rPr>
              <w:t xml:space="preserve">skills and the ability to </w:t>
            </w:r>
            <w:proofErr w:type="gramStart"/>
            <w:r w:rsidR="00AB712C" w:rsidRPr="008C2437">
              <w:rPr>
                <w:rFonts w:cs="Arial"/>
                <w:color w:val="000000" w:themeColor="text1"/>
                <w:szCs w:val="20"/>
                <w:lang w:val="en-GB"/>
              </w:rPr>
              <w:t>influence,</w:t>
            </w:r>
            <w:proofErr w:type="gramEnd"/>
            <w:r w:rsidR="00AB712C" w:rsidRPr="008C2437">
              <w:rPr>
                <w:rFonts w:cs="Arial"/>
                <w:color w:val="000000" w:themeColor="text1"/>
                <w:szCs w:val="20"/>
                <w:lang w:val="en-GB"/>
              </w:rPr>
              <w:t xml:space="preserve"> challenge</w:t>
            </w:r>
            <w:r w:rsidR="00DD6E64" w:rsidRPr="008C2437">
              <w:rPr>
                <w:rFonts w:cs="Arial"/>
                <w:color w:val="000000" w:themeColor="text1"/>
                <w:szCs w:val="20"/>
                <w:lang w:val="en-GB"/>
              </w:rPr>
              <w:t xml:space="preserve"> and engage people during audits</w:t>
            </w:r>
            <w:r w:rsidR="00AB712C" w:rsidRPr="008C2437">
              <w:rPr>
                <w:rFonts w:cs="Arial"/>
                <w:color w:val="000000" w:themeColor="text1"/>
                <w:szCs w:val="20"/>
                <w:lang w:val="en-GB"/>
              </w:rPr>
              <w:t>.</w:t>
            </w:r>
          </w:p>
          <w:p w:rsidR="006C4108" w:rsidRDefault="00AB712C" w:rsidP="006C4108">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An investigative and inquisitive mind, high attention to detail and the ability to deal with large amounts of data.</w:t>
            </w:r>
            <w:r w:rsidR="006C4108">
              <w:rPr>
                <w:rFonts w:cs="Arial"/>
                <w:color w:val="000000" w:themeColor="text1"/>
                <w:szCs w:val="20"/>
                <w:lang w:val="en-GB"/>
              </w:rPr>
              <w:t xml:space="preserve">  </w:t>
            </w:r>
            <w:r w:rsidR="006C4108" w:rsidRPr="008C2437">
              <w:rPr>
                <w:rFonts w:cs="Arial"/>
                <w:color w:val="000000" w:themeColor="text1"/>
                <w:szCs w:val="20"/>
                <w:lang w:val="en-GB"/>
              </w:rPr>
              <w:t xml:space="preserve"> </w:t>
            </w:r>
          </w:p>
          <w:p w:rsidR="008C2437" w:rsidRPr="006C4108" w:rsidRDefault="006C4108" w:rsidP="006C4108">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Experience of producing audit data analysis and trend reports for management purposes.</w:t>
            </w:r>
          </w:p>
          <w:p w:rsidR="00685830" w:rsidRDefault="00685830" w:rsidP="008C2437">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Proven completion and finishing skills for detailed tasks.</w:t>
            </w:r>
          </w:p>
          <w:p w:rsidR="008C2437" w:rsidRDefault="00DD6E64"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Good numerical</w:t>
            </w:r>
            <w:r w:rsidR="00BC41EF" w:rsidRPr="008C2437">
              <w:rPr>
                <w:rFonts w:cs="Arial"/>
                <w:color w:val="000000" w:themeColor="text1"/>
                <w:szCs w:val="20"/>
                <w:lang w:val="en-GB"/>
              </w:rPr>
              <w:t xml:space="preserve"> skills</w:t>
            </w:r>
            <w:r w:rsidR="00BF248D" w:rsidRPr="008C2437">
              <w:rPr>
                <w:rFonts w:cs="Arial"/>
                <w:color w:val="000000" w:themeColor="text1"/>
                <w:szCs w:val="20"/>
                <w:lang w:val="en-GB"/>
              </w:rPr>
              <w:t>, which</w:t>
            </w:r>
            <w:r w:rsidR="00BC41EF" w:rsidRPr="008C2437">
              <w:rPr>
                <w:rFonts w:cs="Arial"/>
                <w:color w:val="000000" w:themeColor="text1"/>
                <w:szCs w:val="20"/>
                <w:lang w:val="en-GB"/>
              </w:rPr>
              <w:t xml:space="preserve"> are suitable for a technical audit role.</w:t>
            </w:r>
          </w:p>
          <w:p w:rsidR="008C2437" w:rsidRDefault="00DD6E64"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Ability to make independent decisions</w:t>
            </w:r>
            <w:r w:rsidR="006F3D54" w:rsidRPr="008C2437">
              <w:rPr>
                <w:rFonts w:cs="Arial"/>
                <w:color w:val="000000" w:themeColor="text1"/>
                <w:szCs w:val="20"/>
                <w:lang w:val="en-GB"/>
              </w:rPr>
              <w:t xml:space="preserve"> and</w:t>
            </w:r>
            <w:r w:rsidRPr="008C2437">
              <w:rPr>
                <w:rFonts w:cs="Arial"/>
                <w:color w:val="000000" w:themeColor="text1"/>
                <w:szCs w:val="20"/>
                <w:lang w:val="en-GB"/>
              </w:rPr>
              <w:t xml:space="preserve"> work on own initiative within a team environment</w:t>
            </w:r>
            <w:r w:rsidR="006F3D54" w:rsidRPr="008C2437">
              <w:rPr>
                <w:rFonts w:cs="Arial"/>
                <w:color w:val="000000" w:themeColor="text1"/>
                <w:szCs w:val="20"/>
                <w:lang w:val="en-GB"/>
              </w:rPr>
              <w:t>.</w:t>
            </w:r>
          </w:p>
          <w:p w:rsidR="008C2437" w:rsidRDefault="00F703BE"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Demonstrable</w:t>
            </w:r>
            <w:r w:rsidR="000F62D1" w:rsidRPr="008C2437">
              <w:rPr>
                <w:rFonts w:cs="Arial"/>
                <w:color w:val="000000" w:themeColor="text1"/>
                <w:szCs w:val="20"/>
                <w:lang w:val="en-GB"/>
              </w:rPr>
              <w:t xml:space="preserve"> experience of </w:t>
            </w:r>
            <w:r w:rsidR="00DD6E64" w:rsidRPr="008C2437">
              <w:rPr>
                <w:rFonts w:cs="Arial"/>
                <w:color w:val="000000" w:themeColor="text1"/>
                <w:szCs w:val="20"/>
                <w:lang w:val="en-GB"/>
              </w:rPr>
              <w:t xml:space="preserve">successfully </w:t>
            </w:r>
            <w:r w:rsidR="000F62D1" w:rsidRPr="008C2437">
              <w:rPr>
                <w:rFonts w:cs="Arial"/>
                <w:color w:val="000000" w:themeColor="text1"/>
                <w:szCs w:val="20"/>
                <w:lang w:val="en-GB"/>
              </w:rPr>
              <w:t>conducting internal audits to monitor</w:t>
            </w:r>
            <w:r w:rsidR="00685830">
              <w:rPr>
                <w:rFonts w:cs="Arial"/>
                <w:color w:val="000000" w:themeColor="text1"/>
                <w:szCs w:val="20"/>
                <w:lang w:val="en-GB"/>
              </w:rPr>
              <w:t xml:space="preserve"> compliance in accordance with c</w:t>
            </w:r>
            <w:r w:rsidR="000F62D1" w:rsidRPr="008C2437">
              <w:rPr>
                <w:rFonts w:cs="Arial"/>
                <w:color w:val="000000" w:themeColor="text1"/>
                <w:szCs w:val="20"/>
                <w:lang w:val="en-GB"/>
              </w:rPr>
              <w:t>ontract</w:t>
            </w:r>
            <w:r w:rsidR="00685830">
              <w:rPr>
                <w:rFonts w:cs="Arial"/>
                <w:color w:val="000000" w:themeColor="text1"/>
                <w:szCs w:val="20"/>
                <w:lang w:val="en-GB"/>
              </w:rPr>
              <w:t>ual SLA’s, Company procedures, best practice, l</w:t>
            </w:r>
            <w:r w:rsidR="000F62D1" w:rsidRPr="008C2437">
              <w:rPr>
                <w:rFonts w:cs="Arial"/>
                <w:color w:val="000000" w:themeColor="text1"/>
                <w:szCs w:val="20"/>
                <w:lang w:val="en-GB"/>
              </w:rPr>
              <w:t>egislative a</w:t>
            </w:r>
            <w:r w:rsidR="00685830">
              <w:rPr>
                <w:rFonts w:cs="Arial"/>
                <w:color w:val="000000" w:themeColor="text1"/>
                <w:szCs w:val="20"/>
                <w:lang w:val="en-GB"/>
              </w:rPr>
              <w:t>nd s</w:t>
            </w:r>
            <w:r w:rsidR="008C2437">
              <w:rPr>
                <w:rFonts w:cs="Arial"/>
                <w:color w:val="000000" w:themeColor="text1"/>
                <w:szCs w:val="20"/>
                <w:lang w:val="en-GB"/>
              </w:rPr>
              <w:t>tatutory requirements, etc.</w:t>
            </w:r>
          </w:p>
          <w:p w:rsidR="008C2437" w:rsidRDefault="00D478B2" w:rsidP="008C2437">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Proven</w:t>
            </w:r>
            <w:r w:rsidR="000F62D1" w:rsidRPr="008C2437">
              <w:rPr>
                <w:rFonts w:cs="Arial"/>
                <w:color w:val="000000" w:themeColor="text1"/>
                <w:szCs w:val="20"/>
                <w:lang w:val="en-GB"/>
              </w:rPr>
              <w:t xml:space="preserve"> experience of </w:t>
            </w:r>
            <w:r w:rsidR="00685830" w:rsidRPr="008C2437">
              <w:rPr>
                <w:rFonts w:cs="Arial"/>
                <w:color w:val="000000" w:themeColor="text1"/>
                <w:szCs w:val="20"/>
                <w:lang w:val="en-GB"/>
              </w:rPr>
              <w:t>interfacing</w:t>
            </w:r>
            <w:r w:rsidR="000F62D1" w:rsidRPr="008C2437">
              <w:rPr>
                <w:rFonts w:cs="Arial"/>
                <w:color w:val="000000" w:themeColor="text1"/>
                <w:szCs w:val="20"/>
                <w:lang w:val="en-GB"/>
              </w:rPr>
              <w:t xml:space="preserve"> directly </w:t>
            </w:r>
            <w:r w:rsidR="00685830">
              <w:rPr>
                <w:rFonts w:cs="Arial"/>
                <w:color w:val="000000" w:themeColor="text1"/>
                <w:szCs w:val="20"/>
                <w:lang w:val="en-GB"/>
              </w:rPr>
              <w:t>and appropriately with a range of s</w:t>
            </w:r>
            <w:r w:rsidR="000F62D1" w:rsidRPr="008C2437">
              <w:rPr>
                <w:rFonts w:cs="Arial"/>
                <w:color w:val="000000" w:themeColor="text1"/>
                <w:szCs w:val="20"/>
                <w:lang w:val="en-GB"/>
              </w:rPr>
              <w:t>takeholders, including Clients in high level positions.</w:t>
            </w:r>
          </w:p>
          <w:p w:rsidR="000C3C67" w:rsidRDefault="000F62D1" w:rsidP="000C3C6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 xml:space="preserve">Experience </w:t>
            </w:r>
            <w:r w:rsidR="00551962">
              <w:rPr>
                <w:rFonts w:cs="Arial"/>
                <w:color w:val="000000" w:themeColor="text1"/>
                <w:szCs w:val="20"/>
                <w:lang w:val="en-GB"/>
              </w:rPr>
              <w:t xml:space="preserve">of </w:t>
            </w:r>
            <w:r w:rsidR="006C4108">
              <w:rPr>
                <w:rFonts w:cs="Arial"/>
                <w:color w:val="000000" w:themeColor="text1"/>
                <w:szCs w:val="20"/>
                <w:lang w:val="en-GB"/>
              </w:rPr>
              <w:t xml:space="preserve">working in a </w:t>
            </w:r>
            <w:r w:rsidRPr="008C2437">
              <w:rPr>
                <w:rFonts w:cs="Arial"/>
                <w:color w:val="000000" w:themeColor="text1"/>
                <w:szCs w:val="20"/>
                <w:lang w:val="en-GB"/>
              </w:rPr>
              <w:t>mixed use building services environment</w:t>
            </w:r>
            <w:r w:rsidR="006C4108">
              <w:rPr>
                <w:rFonts w:cs="Arial"/>
                <w:color w:val="000000" w:themeColor="text1"/>
                <w:szCs w:val="20"/>
                <w:lang w:val="en-GB"/>
              </w:rPr>
              <w:t xml:space="preserve"> and auditing a diverse</w:t>
            </w:r>
            <w:r w:rsidR="006C4108">
              <w:rPr>
                <w:rFonts w:eastAsiaTheme="minorHAnsi" w:cs="Arial"/>
                <w:color w:val="000000"/>
                <w:szCs w:val="20"/>
                <w:lang w:val="en-GB" w:eastAsia="en-US"/>
              </w:rPr>
              <w:t xml:space="preserve"> range of service provision.</w:t>
            </w:r>
            <w:r w:rsidR="00551962">
              <w:rPr>
                <w:rFonts w:eastAsiaTheme="minorHAnsi" w:cs="Arial"/>
                <w:color w:val="000000"/>
                <w:szCs w:val="20"/>
                <w:lang w:val="en-GB" w:eastAsia="en-US"/>
              </w:rPr>
              <w:t xml:space="preserve"> </w:t>
            </w:r>
          </w:p>
          <w:p w:rsidR="008C2437" w:rsidRDefault="00936A10"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lastRenderedPageBreak/>
              <w:t xml:space="preserve">Understanding </w:t>
            </w:r>
            <w:r w:rsidR="000F62D1" w:rsidRPr="008C2437">
              <w:rPr>
                <w:rFonts w:cs="Arial"/>
                <w:color w:val="000000" w:themeColor="text1"/>
                <w:szCs w:val="20"/>
                <w:lang w:val="en-GB"/>
              </w:rPr>
              <w:t>of</w:t>
            </w:r>
            <w:r w:rsidRPr="008C2437">
              <w:rPr>
                <w:rFonts w:cs="Arial"/>
                <w:color w:val="000000" w:themeColor="text1"/>
                <w:szCs w:val="20"/>
                <w:lang w:val="en-GB"/>
              </w:rPr>
              <w:t xml:space="preserve"> ISO 9001, 14001</w:t>
            </w:r>
            <w:proofErr w:type="gramStart"/>
            <w:r w:rsidR="006C4108">
              <w:rPr>
                <w:rFonts w:cs="Arial"/>
                <w:color w:val="000000" w:themeColor="text1"/>
                <w:szCs w:val="20"/>
                <w:lang w:val="en-GB"/>
              </w:rPr>
              <w:t>,50001</w:t>
            </w:r>
            <w:proofErr w:type="gramEnd"/>
            <w:r w:rsidR="006C4108">
              <w:rPr>
                <w:rFonts w:cs="Arial"/>
                <w:color w:val="000000" w:themeColor="text1"/>
                <w:szCs w:val="20"/>
                <w:lang w:val="en-GB"/>
              </w:rPr>
              <w:t>, 11001</w:t>
            </w:r>
            <w:r w:rsidRPr="008C2437">
              <w:rPr>
                <w:rFonts w:cs="Arial"/>
                <w:color w:val="000000" w:themeColor="text1"/>
                <w:szCs w:val="20"/>
                <w:lang w:val="en-GB"/>
              </w:rPr>
              <w:t xml:space="preserve"> and </w:t>
            </w:r>
            <w:r w:rsidR="006C4108">
              <w:rPr>
                <w:rFonts w:cs="Arial"/>
                <w:color w:val="000000" w:themeColor="text1"/>
                <w:szCs w:val="20"/>
                <w:lang w:val="en-GB"/>
              </w:rPr>
              <w:t xml:space="preserve">OHSAS </w:t>
            </w:r>
            <w:r w:rsidRPr="008C2437">
              <w:rPr>
                <w:rFonts w:cs="Arial"/>
                <w:color w:val="000000" w:themeColor="text1"/>
                <w:szCs w:val="20"/>
                <w:lang w:val="en-GB"/>
              </w:rPr>
              <w:t>18001 that is appropriate to the role.</w:t>
            </w:r>
          </w:p>
          <w:p w:rsidR="00B51BE8" w:rsidRPr="00B51BE8" w:rsidRDefault="00B51BE8" w:rsidP="00B51BE8">
            <w:pPr>
              <w:numPr>
                <w:ilvl w:val="0"/>
                <w:numId w:val="3"/>
              </w:numPr>
              <w:spacing w:before="40" w:after="120"/>
              <w:ind w:left="714" w:hanging="357"/>
              <w:jc w:val="left"/>
              <w:rPr>
                <w:rFonts w:cs="Arial"/>
                <w:color w:val="000000" w:themeColor="text1"/>
                <w:szCs w:val="20"/>
                <w:lang w:val="en-GB"/>
              </w:rPr>
            </w:pPr>
            <w:r w:rsidRPr="00B51BE8">
              <w:rPr>
                <w:rFonts w:cs="Arial"/>
                <w:color w:val="000000" w:themeColor="text1"/>
                <w:szCs w:val="20"/>
                <w:lang w:val="en-GB"/>
              </w:rPr>
              <w:t>Working understanding of Health &amp; Safety statutory and ACOP requirements, including COSHH, water safety, LOLER, PUWER, working at height, CDM 2015, electrical (HV/LV) , gas safety including F-Gas, pipeline safety, asbestos, authorised and responsible persons, petroleum and confined spaces.</w:t>
            </w:r>
          </w:p>
          <w:p w:rsidR="008C2437" w:rsidRDefault="000F62D1"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Experience of using CAFM systems</w:t>
            </w:r>
            <w:r w:rsidR="008C2437">
              <w:rPr>
                <w:rFonts w:cs="Arial"/>
                <w:color w:val="000000" w:themeColor="text1"/>
                <w:szCs w:val="20"/>
                <w:lang w:val="en-GB"/>
              </w:rPr>
              <w:t>.</w:t>
            </w:r>
          </w:p>
          <w:p w:rsidR="008C2437" w:rsidRDefault="000F62D1"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Good understanding of waste and soft service provision</w:t>
            </w:r>
            <w:r w:rsidR="008C2437">
              <w:rPr>
                <w:rFonts w:cs="Arial"/>
                <w:color w:val="000000" w:themeColor="text1"/>
                <w:szCs w:val="20"/>
                <w:lang w:val="en-GB"/>
              </w:rPr>
              <w:t>.</w:t>
            </w:r>
          </w:p>
          <w:p w:rsidR="00D478B2" w:rsidRDefault="00AB712C" w:rsidP="00D478B2">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 xml:space="preserve">Demonstrable working knowledge </w:t>
            </w:r>
            <w:r w:rsidR="00D478B2">
              <w:rPr>
                <w:rFonts w:cs="Arial"/>
                <w:color w:val="000000" w:themeColor="text1"/>
                <w:szCs w:val="20"/>
                <w:lang w:val="en-GB"/>
              </w:rPr>
              <w:t xml:space="preserve">and effective use </w:t>
            </w:r>
            <w:r w:rsidRPr="008C2437">
              <w:rPr>
                <w:rFonts w:cs="Arial"/>
                <w:color w:val="000000" w:themeColor="text1"/>
                <w:szCs w:val="20"/>
                <w:lang w:val="en-GB"/>
              </w:rPr>
              <w:t>of MS Office (Word, Excel and Outlook)</w:t>
            </w:r>
            <w:r w:rsidR="008C2437" w:rsidRPr="008C2437">
              <w:rPr>
                <w:rFonts w:cs="Arial"/>
                <w:color w:val="000000" w:themeColor="text1"/>
                <w:szCs w:val="20"/>
                <w:lang w:val="en-GB"/>
              </w:rPr>
              <w:t>.</w:t>
            </w:r>
          </w:p>
          <w:p w:rsidR="008C2437" w:rsidRPr="00D478B2" w:rsidRDefault="00D478B2" w:rsidP="00D478B2">
            <w:pPr>
              <w:numPr>
                <w:ilvl w:val="0"/>
                <w:numId w:val="3"/>
              </w:numPr>
              <w:spacing w:before="40" w:after="120"/>
              <w:ind w:left="714" w:hanging="357"/>
              <w:jc w:val="left"/>
              <w:rPr>
                <w:rFonts w:cs="Arial"/>
                <w:color w:val="000000" w:themeColor="text1"/>
                <w:szCs w:val="20"/>
                <w:lang w:val="en-GB"/>
              </w:rPr>
            </w:pPr>
            <w:r w:rsidRPr="00D478B2">
              <w:rPr>
                <w:rFonts w:eastAsiaTheme="minorHAnsi" w:cs="Arial"/>
                <w:color w:val="000000"/>
                <w:szCs w:val="20"/>
                <w:lang w:val="en-GB" w:eastAsia="en-US"/>
              </w:rPr>
              <w:t>Full current UK driving license suitable for a car or small van.</w:t>
            </w:r>
          </w:p>
          <w:p w:rsidR="008C2437" w:rsidRPr="008C2437" w:rsidRDefault="000F62D1" w:rsidP="008C2437">
            <w:pPr>
              <w:spacing w:before="40" w:after="120"/>
              <w:ind w:left="357"/>
              <w:jc w:val="left"/>
              <w:rPr>
                <w:rFonts w:cs="Arial"/>
                <w:b/>
                <w:color w:val="000000" w:themeColor="text1"/>
                <w:szCs w:val="20"/>
                <w:lang w:val="en-GB"/>
              </w:rPr>
            </w:pPr>
            <w:r w:rsidRPr="008C2437">
              <w:rPr>
                <w:rFonts w:cs="Arial"/>
                <w:b/>
                <w:color w:val="000000" w:themeColor="text1"/>
                <w:szCs w:val="20"/>
                <w:lang w:val="en-GB"/>
              </w:rPr>
              <w:t>Desirable:</w:t>
            </w:r>
          </w:p>
          <w:p w:rsidR="008C2437" w:rsidRDefault="000F62D1"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Experience of working within military environment</w:t>
            </w:r>
            <w:r w:rsidR="00047471">
              <w:rPr>
                <w:rFonts w:cs="Arial"/>
                <w:color w:val="000000" w:themeColor="text1"/>
                <w:szCs w:val="20"/>
                <w:lang w:val="en-GB"/>
              </w:rPr>
              <w:t>.</w:t>
            </w:r>
          </w:p>
          <w:p w:rsidR="008C2437" w:rsidRDefault="000F62D1"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Experience within a PFI environment.</w:t>
            </w:r>
          </w:p>
          <w:p w:rsidR="008C2437" w:rsidRDefault="000F62D1"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Health and Safety qualification</w:t>
            </w:r>
            <w:r w:rsidR="008253A5">
              <w:rPr>
                <w:rFonts w:cs="Arial"/>
                <w:color w:val="000000" w:themeColor="text1"/>
                <w:szCs w:val="20"/>
                <w:lang w:val="en-GB"/>
              </w:rPr>
              <w:t>s</w:t>
            </w:r>
            <w:r w:rsidR="000C3C67">
              <w:rPr>
                <w:rFonts w:cs="Arial"/>
                <w:color w:val="000000" w:themeColor="text1"/>
                <w:szCs w:val="20"/>
                <w:lang w:val="en-GB"/>
              </w:rPr>
              <w:t>,</w:t>
            </w:r>
            <w:r w:rsidRPr="008C2437">
              <w:rPr>
                <w:rFonts w:cs="Arial"/>
                <w:color w:val="000000" w:themeColor="text1"/>
                <w:szCs w:val="20"/>
                <w:lang w:val="en-GB"/>
              </w:rPr>
              <w:t xml:space="preserve"> </w:t>
            </w:r>
            <w:r w:rsidR="008253A5">
              <w:rPr>
                <w:rFonts w:cs="Arial"/>
                <w:color w:val="000000" w:themeColor="text1"/>
                <w:szCs w:val="20"/>
                <w:lang w:val="en-GB"/>
              </w:rPr>
              <w:t xml:space="preserve">NEBOSH / </w:t>
            </w:r>
            <w:r w:rsidRPr="008C2437">
              <w:rPr>
                <w:rFonts w:cs="Arial"/>
                <w:color w:val="000000" w:themeColor="text1"/>
                <w:szCs w:val="20"/>
                <w:lang w:val="en-GB"/>
              </w:rPr>
              <w:t xml:space="preserve">IOSH </w:t>
            </w:r>
            <w:r w:rsidR="000C3C67">
              <w:rPr>
                <w:rFonts w:cs="Arial"/>
                <w:color w:val="000000" w:themeColor="text1"/>
                <w:szCs w:val="20"/>
                <w:lang w:val="en-GB"/>
              </w:rPr>
              <w:t>M</w:t>
            </w:r>
            <w:r w:rsidRPr="008C2437">
              <w:rPr>
                <w:rFonts w:cs="Arial"/>
                <w:color w:val="000000" w:themeColor="text1"/>
                <w:szCs w:val="20"/>
                <w:lang w:val="en-GB"/>
              </w:rPr>
              <w:t xml:space="preserve">anaging </w:t>
            </w:r>
            <w:r w:rsidR="000C3C67">
              <w:rPr>
                <w:rFonts w:cs="Arial"/>
                <w:color w:val="000000" w:themeColor="text1"/>
                <w:szCs w:val="20"/>
                <w:lang w:val="en-GB"/>
              </w:rPr>
              <w:t>S</w:t>
            </w:r>
            <w:r w:rsidRPr="008C2437">
              <w:rPr>
                <w:rFonts w:cs="Arial"/>
                <w:color w:val="000000" w:themeColor="text1"/>
                <w:szCs w:val="20"/>
                <w:lang w:val="en-GB"/>
              </w:rPr>
              <w:t>afely</w:t>
            </w:r>
            <w:r w:rsidR="00370F79" w:rsidRPr="008C2437">
              <w:rPr>
                <w:rFonts w:cs="Arial"/>
                <w:color w:val="000000" w:themeColor="text1"/>
                <w:szCs w:val="20"/>
                <w:lang w:val="en-GB"/>
              </w:rPr>
              <w:t>, or equivalent level.</w:t>
            </w:r>
          </w:p>
          <w:p w:rsidR="00EA3990" w:rsidRPr="008C2437" w:rsidRDefault="008253A5" w:rsidP="008C2437">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Internal Auditor certificated t</w:t>
            </w:r>
            <w:r w:rsidR="00AA6DA1" w:rsidRPr="008C2437">
              <w:rPr>
                <w:rFonts w:cs="Arial"/>
                <w:color w:val="000000" w:themeColor="text1"/>
                <w:szCs w:val="20"/>
                <w:lang w:val="en-GB"/>
              </w:rPr>
              <w:t xml:space="preserve">raining </w:t>
            </w:r>
            <w:r>
              <w:rPr>
                <w:rFonts w:cs="Arial"/>
                <w:color w:val="000000" w:themeColor="text1"/>
                <w:szCs w:val="20"/>
                <w:lang w:val="en-GB"/>
              </w:rPr>
              <w:t xml:space="preserve">e.g. </w:t>
            </w:r>
            <w:r w:rsidR="00AA6DA1" w:rsidRPr="008C2437">
              <w:rPr>
                <w:rFonts w:cs="Arial"/>
                <w:color w:val="000000" w:themeColor="text1"/>
                <w:szCs w:val="20"/>
                <w:lang w:val="en-GB"/>
              </w:rPr>
              <w:t xml:space="preserve">for </w:t>
            </w:r>
            <w:r w:rsidR="00995BA7" w:rsidRPr="008C2437">
              <w:rPr>
                <w:rFonts w:cs="Arial"/>
                <w:color w:val="000000" w:themeColor="text1"/>
                <w:szCs w:val="20"/>
                <w:lang w:val="en-GB"/>
              </w:rPr>
              <w:t>ISO</w:t>
            </w:r>
            <w:r w:rsidR="0070511A">
              <w:rPr>
                <w:rFonts w:cs="Arial"/>
                <w:color w:val="000000" w:themeColor="text1"/>
                <w:szCs w:val="20"/>
                <w:lang w:val="en-GB"/>
              </w:rPr>
              <w:t xml:space="preserve"> </w:t>
            </w:r>
            <w:r w:rsidR="00995BA7" w:rsidRPr="008C2437">
              <w:rPr>
                <w:rFonts w:cs="Arial"/>
                <w:color w:val="000000" w:themeColor="text1"/>
                <w:szCs w:val="20"/>
                <w:lang w:val="en-GB"/>
              </w:rPr>
              <w:t>9001</w:t>
            </w:r>
            <w:r w:rsidR="00AA6DA1" w:rsidRPr="008C2437">
              <w:rPr>
                <w:rFonts w:cs="Arial"/>
                <w:color w:val="000000" w:themeColor="text1"/>
                <w:szCs w:val="20"/>
                <w:lang w:val="en-GB"/>
              </w:rPr>
              <w:t>, ISO</w:t>
            </w:r>
            <w:r w:rsidR="0070511A">
              <w:rPr>
                <w:rFonts w:cs="Arial"/>
                <w:color w:val="000000" w:themeColor="text1"/>
                <w:szCs w:val="20"/>
                <w:lang w:val="en-GB"/>
              </w:rPr>
              <w:t xml:space="preserve"> </w:t>
            </w:r>
            <w:r>
              <w:rPr>
                <w:rFonts w:cs="Arial"/>
                <w:color w:val="000000" w:themeColor="text1"/>
                <w:szCs w:val="20"/>
                <w:lang w:val="en-GB"/>
              </w:rPr>
              <w:t>14001 or OHSAS</w:t>
            </w:r>
            <w:r w:rsidR="0070511A">
              <w:rPr>
                <w:rFonts w:cs="Arial"/>
                <w:color w:val="000000" w:themeColor="text1"/>
                <w:szCs w:val="20"/>
                <w:lang w:val="en-GB"/>
              </w:rPr>
              <w:t xml:space="preserve"> </w:t>
            </w:r>
            <w:r w:rsidR="00AA6DA1" w:rsidRPr="008C2437">
              <w:rPr>
                <w:rFonts w:cs="Arial"/>
                <w:color w:val="000000" w:themeColor="text1"/>
                <w:szCs w:val="20"/>
                <w:lang w:val="en-GB"/>
              </w:rPr>
              <w:t>18001.</w:t>
            </w:r>
          </w:p>
        </w:tc>
      </w:tr>
    </w:tbl>
    <w:p w:rsidR="000F62D1" w:rsidRDefault="000F62D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F62D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F62D1">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F62D1">
              <w:tc>
                <w:tcPr>
                  <w:tcW w:w="4473" w:type="dxa"/>
                </w:tcPr>
                <w:p w:rsidR="00EA3990" w:rsidRPr="00375F11" w:rsidRDefault="00EA3990" w:rsidP="00DB005B">
                  <w:pPr>
                    <w:pStyle w:val="Puces4"/>
                    <w:framePr w:hSpace="180" w:wrap="around" w:vAnchor="text" w:hAnchor="margin" w:xAlign="center" w:y="192"/>
                    <w:ind w:left="851" w:hanging="284"/>
                    <w:jc w:val="left"/>
                    <w:rPr>
                      <w:rFonts w:eastAsia="Times New Roman"/>
                    </w:rPr>
                  </w:pPr>
                  <w:r>
                    <w:rPr>
                      <w:rFonts w:eastAsia="Times New Roman"/>
                    </w:rPr>
                    <w:t>Growth, Client &amp; Customer Satisfaction / Quality of Services provided</w:t>
                  </w:r>
                </w:p>
              </w:tc>
              <w:tc>
                <w:tcPr>
                  <w:tcW w:w="4524" w:type="dxa"/>
                </w:tcPr>
                <w:p w:rsidR="00EA3990" w:rsidRPr="00375F11" w:rsidRDefault="008253A5" w:rsidP="00DB005B">
                  <w:pPr>
                    <w:pStyle w:val="Puces4"/>
                    <w:framePr w:hSpace="180" w:wrap="around" w:vAnchor="text" w:hAnchor="margin" w:xAlign="center" w:y="192"/>
                  </w:pPr>
                  <w:r w:rsidRPr="0076556D">
                    <w:rPr>
                      <w:rFonts w:eastAsia="Times New Roman"/>
                    </w:rPr>
                    <w:t>Focussing on the Client and Customer</w:t>
                  </w:r>
                </w:p>
              </w:tc>
            </w:tr>
            <w:tr w:rsidR="008253A5" w:rsidRPr="00375F11" w:rsidTr="000F62D1">
              <w:tc>
                <w:tcPr>
                  <w:tcW w:w="4473" w:type="dxa"/>
                </w:tcPr>
                <w:p w:rsidR="008253A5" w:rsidRPr="00375F11" w:rsidRDefault="008253A5" w:rsidP="00DB005B">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8253A5" w:rsidRPr="00375F11" w:rsidRDefault="008253A5" w:rsidP="00DB005B">
                  <w:pPr>
                    <w:pStyle w:val="Puces4"/>
                    <w:framePr w:hSpace="180" w:wrap="around" w:vAnchor="text" w:hAnchor="margin" w:xAlign="center" w:y="192"/>
                    <w:ind w:left="851" w:hanging="284"/>
                    <w:rPr>
                      <w:rFonts w:eastAsia="Times New Roman"/>
                    </w:rPr>
                  </w:pPr>
                  <w:r>
                    <w:rPr>
                      <w:rFonts w:eastAsia="Times New Roman"/>
                    </w:rPr>
                    <w:t>Industry acumen</w:t>
                  </w:r>
                </w:p>
              </w:tc>
            </w:tr>
            <w:tr w:rsidR="008253A5" w:rsidRPr="00375F11" w:rsidTr="000F62D1">
              <w:tc>
                <w:tcPr>
                  <w:tcW w:w="4473" w:type="dxa"/>
                </w:tcPr>
                <w:p w:rsidR="008253A5" w:rsidRPr="00375F11" w:rsidRDefault="008253A5" w:rsidP="00DB005B">
                  <w:pPr>
                    <w:pStyle w:val="Puces4"/>
                    <w:framePr w:hSpace="180" w:wrap="around" w:vAnchor="text" w:hAnchor="margin" w:xAlign="center" w:y="192"/>
                    <w:ind w:left="851" w:hanging="284"/>
                    <w:jc w:val="left"/>
                    <w:rPr>
                      <w:rFonts w:eastAsia="Times New Roman"/>
                    </w:rPr>
                  </w:pPr>
                  <w:r>
                    <w:rPr>
                      <w:rFonts w:eastAsia="Times New Roman"/>
                    </w:rPr>
                    <w:t>Brand Notoriety</w:t>
                  </w:r>
                </w:p>
              </w:tc>
              <w:tc>
                <w:tcPr>
                  <w:tcW w:w="4524" w:type="dxa"/>
                </w:tcPr>
                <w:p w:rsidR="008253A5" w:rsidRPr="00375F11" w:rsidRDefault="008253A5" w:rsidP="00DB005B">
                  <w:pPr>
                    <w:pStyle w:val="Puces4"/>
                    <w:framePr w:hSpace="180" w:wrap="around" w:vAnchor="text" w:hAnchor="margin" w:xAlign="center" w:y="192"/>
                    <w:ind w:left="851" w:hanging="284"/>
                  </w:pPr>
                  <w:r>
                    <w:t>Leading excellence</w:t>
                  </w:r>
                </w:p>
              </w:tc>
            </w:tr>
            <w:tr w:rsidR="008253A5" w:rsidTr="000F62D1">
              <w:tc>
                <w:tcPr>
                  <w:tcW w:w="4473" w:type="dxa"/>
                </w:tcPr>
                <w:p w:rsidR="008253A5" w:rsidRDefault="008253A5" w:rsidP="00DB005B">
                  <w:pPr>
                    <w:pStyle w:val="Puces4"/>
                    <w:framePr w:hSpace="180" w:wrap="around" w:vAnchor="text" w:hAnchor="margin" w:xAlign="center" w:y="192"/>
                    <w:ind w:left="851" w:hanging="284"/>
                    <w:jc w:val="left"/>
                    <w:rPr>
                      <w:rFonts w:eastAsia="Times New Roman"/>
                    </w:rPr>
                  </w:pPr>
                  <w:r>
                    <w:rPr>
                      <w:rFonts w:eastAsia="Times New Roman"/>
                    </w:rPr>
                    <w:t>Contract Service Standards Auditing</w:t>
                  </w:r>
                </w:p>
              </w:tc>
              <w:tc>
                <w:tcPr>
                  <w:tcW w:w="4524" w:type="dxa"/>
                </w:tcPr>
                <w:p w:rsidR="008253A5" w:rsidRPr="00375F11" w:rsidRDefault="008253A5" w:rsidP="00DB005B">
                  <w:pPr>
                    <w:pStyle w:val="Puces4"/>
                    <w:framePr w:hSpace="180" w:wrap="around" w:vAnchor="text" w:hAnchor="margin" w:xAlign="center" w:y="192"/>
                    <w:numPr>
                      <w:ilvl w:val="0"/>
                      <w:numId w:val="0"/>
                    </w:numPr>
                    <w:ind w:left="851"/>
                  </w:pPr>
                </w:p>
              </w:tc>
            </w:tr>
            <w:tr w:rsidR="008253A5" w:rsidTr="000F62D1">
              <w:tc>
                <w:tcPr>
                  <w:tcW w:w="4473" w:type="dxa"/>
                </w:tcPr>
                <w:p w:rsidR="008253A5" w:rsidRDefault="008253A5" w:rsidP="00DB005B">
                  <w:pPr>
                    <w:pStyle w:val="Puces4"/>
                    <w:framePr w:hSpace="180" w:wrap="around" w:vAnchor="text" w:hAnchor="margin" w:xAlign="center" w:y="192"/>
                    <w:ind w:left="851" w:hanging="284"/>
                    <w:rPr>
                      <w:rFonts w:eastAsia="Times New Roman"/>
                    </w:rPr>
                  </w:pPr>
                  <w:r>
                    <w:rPr>
                      <w:rFonts w:eastAsia="Times New Roman"/>
                    </w:rPr>
                    <w:t>Innovation and change</w:t>
                  </w:r>
                </w:p>
              </w:tc>
              <w:tc>
                <w:tcPr>
                  <w:tcW w:w="4524" w:type="dxa"/>
                </w:tcPr>
                <w:p w:rsidR="008253A5" w:rsidRDefault="008253A5" w:rsidP="00DB005B">
                  <w:pPr>
                    <w:pStyle w:val="Puces4"/>
                    <w:framePr w:hSpace="180" w:wrap="around" w:vAnchor="text" w:hAnchor="margin" w:xAlign="center" w:y="192"/>
                    <w:numPr>
                      <w:ilvl w:val="0"/>
                      <w:numId w:val="0"/>
                    </w:numPr>
                    <w:ind w:left="851"/>
                    <w:rPr>
                      <w:rFonts w:eastAsia="Times New Roman"/>
                    </w:rPr>
                  </w:pPr>
                </w:p>
              </w:tc>
            </w:tr>
            <w:tr w:rsidR="008253A5" w:rsidTr="000F62D1">
              <w:tc>
                <w:tcPr>
                  <w:tcW w:w="4473" w:type="dxa"/>
                </w:tcPr>
                <w:p w:rsidR="008253A5" w:rsidRDefault="008253A5" w:rsidP="00DB005B">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8253A5" w:rsidRDefault="008253A5" w:rsidP="00DB005B">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0F62D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0F62D1">
        <w:trPr>
          <w:trHeight w:val="620"/>
        </w:trPr>
        <w:tc>
          <w:tcPr>
            <w:tcW w:w="10456" w:type="dxa"/>
            <w:tcBorders>
              <w:top w:val="nil"/>
              <w:left w:val="single" w:sz="2" w:space="0" w:color="auto"/>
              <w:bottom w:val="single" w:sz="4" w:space="0" w:color="auto"/>
              <w:right w:val="single" w:sz="4" w:space="0" w:color="auto"/>
            </w:tcBorders>
          </w:tcPr>
          <w:p w:rsidR="00E57078" w:rsidRDefault="00E57078" w:rsidP="000F62D1">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B005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DB005B">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DB005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641D40">
                    <w:rPr>
                      <w:rFonts w:cs="Arial"/>
                      <w:color w:val="000000" w:themeColor="text1"/>
                      <w:szCs w:val="20"/>
                      <w:lang w:val="en-GB"/>
                    </w:rPr>
                    <w:t xml:space="preserve"> July17</w:t>
                  </w:r>
                </w:p>
              </w:tc>
              <w:tc>
                <w:tcPr>
                  <w:tcW w:w="2557" w:type="dxa"/>
                </w:tcPr>
                <w:p w:rsidR="00E57078" w:rsidRDefault="00E57078" w:rsidP="00DB005B">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DB005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DB005B" w:rsidP="00DB005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LW</w:t>
                  </w:r>
                  <w:bookmarkStart w:id="0" w:name="_GoBack"/>
                  <w:bookmarkEnd w:id="0"/>
                </w:p>
              </w:tc>
            </w:tr>
          </w:tbl>
          <w:p w:rsidR="00E57078" w:rsidRPr="00EA3990" w:rsidRDefault="00E57078" w:rsidP="000F62D1">
            <w:pPr>
              <w:spacing w:before="40"/>
              <w:ind w:left="720"/>
              <w:jc w:val="left"/>
              <w:rPr>
                <w:rFonts w:cs="Arial"/>
                <w:color w:val="000000" w:themeColor="text1"/>
                <w:szCs w:val="20"/>
                <w:lang w:val="en-GB"/>
              </w:rPr>
            </w:pPr>
          </w:p>
        </w:tc>
      </w:tr>
    </w:tbl>
    <w:p w:rsidR="00B44F2E" w:rsidRPr="00B44F2E" w:rsidRDefault="00B44F2E" w:rsidP="007D3A58">
      <w:pPr>
        <w:tabs>
          <w:tab w:val="num" w:pos="1998"/>
        </w:tabs>
        <w:spacing w:after="120"/>
        <w:rPr>
          <w:rFonts w:cs="Arial"/>
          <w:color w:val="000000"/>
          <w:sz w:val="18"/>
          <w:szCs w:val="18"/>
          <w:lang w:eastAsia="en-GB"/>
        </w:rPr>
      </w:pPr>
    </w:p>
    <w:sectPr w:rsidR="00B44F2E" w:rsidRPr="00B44F2E" w:rsidSect="0061339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26" w:rsidRDefault="00E53626" w:rsidP="00B37202">
      <w:r>
        <w:separator/>
      </w:r>
    </w:p>
  </w:endnote>
  <w:endnote w:type="continuationSeparator" w:id="0">
    <w:p w:rsidR="00E53626" w:rsidRDefault="00E53626" w:rsidP="00B3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02" w:rsidRDefault="00B37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02" w:rsidRDefault="00B372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02" w:rsidRDefault="00B37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26" w:rsidRDefault="00E53626" w:rsidP="00B37202">
      <w:r>
        <w:separator/>
      </w:r>
    </w:p>
  </w:footnote>
  <w:footnote w:type="continuationSeparator" w:id="0">
    <w:p w:rsidR="00E53626" w:rsidRDefault="00E53626" w:rsidP="00B37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02" w:rsidRDefault="00B37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153170"/>
      <w:docPartObj>
        <w:docPartGallery w:val="Watermarks"/>
        <w:docPartUnique/>
      </w:docPartObj>
    </w:sdtPr>
    <w:sdtEndPr/>
    <w:sdtContent>
      <w:p w:rsidR="00B37202" w:rsidRDefault="00E5362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02" w:rsidRDefault="00B37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10pt" o:bullet="t">
        <v:imagedata r:id="rId1" o:title="carre-rouge"/>
      </v:shape>
    </w:pict>
  </w:numPicBullet>
  <w:abstractNum w:abstractNumId="0">
    <w:nsid w:val="01E673D4"/>
    <w:multiLevelType w:val="multilevel"/>
    <w:tmpl w:val="A278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96681"/>
    <w:multiLevelType w:val="hybridMultilevel"/>
    <w:tmpl w:val="27B6B8DA"/>
    <w:lvl w:ilvl="0" w:tplc="6EFA0AFE">
      <w:start w:val="1"/>
      <w:numFmt w:val="bullet"/>
      <w:pStyle w:val="Puces4"/>
      <w:lvlText w:val=""/>
      <w:lvlPicBulletId w:val="0"/>
      <w:lvlJc w:val="left"/>
      <w:pPr>
        <w:ind w:left="737" w:hanging="171"/>
      </w:pPr>
      <w:rPr>
        <w:rFonts w:ascii="Symbol" w:hAnsi="Symbol" w:hint="default"/>
        <w:color w:val="C60009"/>
        <w:sz w:val="24"/>
        <w:szCs w:val="24"/>
      </w:rPr>
    </w:lvl>
    <w:lvl w:ilvl="1" w:tplc="AC4C604A">
      <w:start w:val="1"/>
      <w:numFmt w:val="bullet"/>
      <w:lvlText w:val=""/>
      <w:lvlJc w:val="left"/>
      <w:pPr>
        <w:ind w:left="926" w:hanging="360"/>
      </w:pPr>
      <w:rPr>
        <w:rFonts w:ascii="Symbol" w:hAnsi="Symbol" w:hint="default"/>
        <w:color w:val="C60009"/>
        <w:sz w:val="20"/>
        <w:szCs w:val="20"/>
      </w:rPr>
    </w:lvl>
    <w:lvl w:ilvl="2" w:tplc="AC4C604A">
      <w:start w:val="1"/>
      <w:numFmt w:val="bullet"/>
      <w:lvlText w:val=""/>
      <w:lvlJc w:val="left"/>
      <w:pPr>
        <w:ind w:left="2613" w:hanging="360"/>
      </w:pPr>
      <w:rPr>
        <w:rFonts w:ascii="Symbol" w:hAnsi="Symbol" w:hint="default"/>
        <w:color w:val="C60009"/>
      </w:rPr>
    </w:lvl>
    <w:lvl w:ilvl="3" w:tplc="040C0001" w:tentative="1">
      <w:start w:val="1"/>
      <w:numFmt w:val="bullet"/>
      <w:lvlText w:val=""/>
      <w:lvlJc w:val="left"/>
      <w:pPr>
        <w:ind w:left="3333" w:hanging="360"/>
      </w:pPr>
      <w:rPr>
        <w:rFonts w:ascii="Symbol" w:hAnsi="Symbol" w:hint="default"/>
      </w:rPr>
    </w:lvl>
    <w:lvl w:ilvl="4" w:tplc="040C0003" w:tentative="1">
      <w:start w:val="1"/>
      <w:numFmt w:val="bullet"/>
      <w:lvlText w:val="o"/>
      <w:lvlJc w:val="left"/>
      <w:pPr>
        <w:ind w:left="4053" w:hanging="360"/>
      </w:pPr>
      <w:rPr>
        <w:rFonts w:ascii="Courier New" w:hAnsi="Courier New" w:cs="Courier New" w:hint="default"/>
      </w:rPr>
    </w:lvl>
    <w:lvl w:ilvl="5" w:tplc="040C0005" w:tentative="1">
      <w:start w:val="1"/>
      <w:numFmt w:val="bullet"/>
      <w:lvlText w:val=""/>
      <w:lvlJc w:val="left"/>
      <w:pPr>
        <w:ind w:left="4773" w:hanging="360"/>
      </w:pPr>
      <w:rPr>
        <w:rFonts w:ascii="Wingdings" w:hAnsi="Wingdings" w:hint="default"/>
      </w:rPr>
    </w:lvl>
    <w:lvl w:ilvl="6" w:tplc="040C0001" w:tentative="1">
      <w:start w:val="1"/>
      <w:numFmt w:val="bullet"/>
      <w:lvlText w:val=""/>
      <w:lvlJc w:val="left"/>
      <w:pPr>
        <w:ind w:left="5493" w:hanging="360"/>
      </w:pPr>
      <w:rPr>
        <w:rFonts w:ascii="Symbol" w:hAnsi="Symbol" w:hint="default"/>
      </w:rPr>
    </w:lvl>
    <w:lvl w:ilvl="7" w:tplc="040C0003" w:tentative="1">
      <w:start w:val="1"/>
      <w:numFmt w:val="bullet"/>
      <w:lvlText w:val="o"/>
      <w:lvlJc w:val="left"/>
      <w:pPr>
        <w:ind w:left="6213" w:hanging="360"/>
      </w:pPr>
      <w:rPr>
        <w:rFonts w:ascii="Courier New" w:hAnsi="Courier New" w:cs="Courier New" w:hint="default"/>
      </w:rPr>
    </w:lvl>
    <w:lvl w:ilvl="8" w:tplc="040C0005" w:tentative="1">
      <w:start w:val="1"/>
      <w:numFmt w:val="bullet"/>
      <w:lvlText w:val=""/>
      <w:lvlJc w:val="left"/>
      <w:pPr>
        <w:ind w:left="6933"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6" w:hanging="360"/>
      </w:pPr>
      <w:rPr>
        <w:rFonts w:ascii="Wingdings" w:hAnsi="Wingdings" w:hint="default"/>
        <w:color w:val="FF0000"/>
        <w:sz w:val="16"/>
      </w:rPr>
    </w:lvl>
    <w:lvl w:ilvl="1" w:tplc="08090019">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A55E89"/>
    <w:multiLevelType w:val="multilevel"/>
    <w:tmpl w:val="DD44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091946"/>
    <w:multiLevelType w:val="multilevel"/>
    <w:tmpl w:val="B24A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0391144"/>
    <w:multiLevelType w:val="multilevel"/>
    <w:tmpl w:val="18E4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784F20"/>
    <w:multiLevelType w:val="hybridMultilevel"/>
    <w:tmpl w:val="63B8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A0495"/>
    <w:multiLevelType w:val="hybridMultilevel"/>
    <w:tmpl w:val="4566D166"/>
    <w:lvl w:ilvl="0" w:tplc="AC4C604A">
      <w:start w:val="1"/>
      <w:numFmt w:val="bullet"/>
      <w:lvlText w:val=""/>
      <w:lvlJc w:val="left"/>
      <w:pPr>
        <w:ind w:left="360" w:hanging="360"/>
      </w:pPr>
      <w:rPr>
        <w:rFonts w:ascii="Symbol" w:hAnsi="Symbol" w:hint="default"/>
        <w:color w:val="C60009"/>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E4501"/>
    <w:multiLevelType w:val="hybridMultilevel"/>
    <w:tmpl w:val="5CA49118"/>
    <w:lvl w:ilvl="0" w:tplc="08090001">
      <w:start w:val="1"/>
      <w:numFmt w:val="bullet"/>
      <w:lvlText w:val=""/>
      <w:lvlJc w:val="left"/>
      <w:pPr>
        <w:ind w:left="1584" w:hanging="360"/>
      </w:pPr>
      <w:rPr>
        <w:rFonts w:ascii="Symbol" w:hAnsi="Symbol" w:hint="default"/>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6">
    <w:nsid w:val="58992134"/>
    <w:multiLevelType w:val="hybridMultilevel"/>
    <w:tmpl w:val="E66A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7F0B40"/>
    <w:multiLevelType w:val="hybridMultilevel"/>
    <w:tmpl w:val="281AD324"/>
    <w:lvl w:ilvl="0" w:tplc="08090001">
      <w:start w:val="1"/>
      <w:numFmt w:val="bullet"/>
      <w:lvlText w:val=""/>
      <w:lvlJc w:val="left"/>
      <w:pPr>
        <w:ind w:left="1584" w:hanging="360"/>
      </w:pPr>
      <w:rPr>
        <w:rFonts w:ascii="Symbol" w:hAnsi="Symbol" w:hint="default"/>
      </w:rPr>
    </w:lvl>
    <w:lvl w:ilvl="1" w:tplc="08090001">
      <w:start w:val="1"/>
      <w:numFmt w:val="bullet"/>
      <w:lvlText w:val=""/>
      <w:lvlJc w:val="left"/>
      <w:pPr>
        <w:ind w:left="2304" w:hanging="360"/>
      </w:pPr>
      <w:rPr>
        <w:rFonts w:ascii="Symbol" w:hAnsi="Symbol"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8">
    <w:nsid w:val="5BFB0562"/>
    <w:multiLevelType w:val="hybridMultilevel"/>
    <w:tmpl w:val="90B2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553D09"/>
    <w:multiLevelType w:val="hybridMultilevel"/>
    <w:tmpl w:val="A666382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61694B05"/>
    <w:multiLevelType w:val="hybridMultilevel"/>
    <w:tmpl w:val="7F7E82F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nsid w:val="69635679"/>
    <w:multiLevelType w:val="hybridMultilevel"/>
    <w:tmpl w:val="41BE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F4705"/>
    <w:multiLevelType w:val="hybridMultilevel"/>
    <w:tmpl w:val="020C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B10E5F"/>
    <w:multiLevelType w:val="hybridMultilevel"/>
    <w:tmpl w:val="064C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14"/>
  </w:num>
  <w:num w:numId="5">
    <w:abstractNumId w:val="7"/>
  </w:num>
  <w:num w:numId="6">
    <w:abstractNumId w:val="3"/>
  </w:num>
  <w:num w:numId="7">
    <w:abstractNumId w:val="22"/>
  </w:num>
  <w:num w:numId="8">
    <w:abstractNumId w:val="8"/>
  </w:num>
  <w:num w:numId="9">
    <w:abstractNumId w:val="27"/>
  </w:num>
  <w:num w:numId="10">
    <w:abstractNumId w:val="28"/>
  </w:num>
  <w:num w:numId="11">
    <w:abstractNumId w:val="12"/>
  </w:num>
  <w:num w:numId="12">
    <w:abstractNumId w:val="1"/>
  </w:num>
  <w:num w:numId="13">
    <w:abstractNumId w:val="23"/>
  </w:num>
  <w:num w:numId="14">
    <w:abstractNumId w:val="6"/>
  </w:num>
  <w:num w:numId="15">
    <w:abstractNumId w:val="24"/>
  </w:num>
  <w:num w:numId="16">
    <w:abstractNumId w:val="26"/>
  </w:num>
  <w:num w:numId="17">
    <w:abstractNumId w:val="17"/>
  </w:num>
  <w:num w:numId="18">
    <w:abstractNumId w:val="15"/>
  </w:num>
  <w:num w:numId="19">
    <w:abstractNumId w:val="11"/>
  </w:num>
  <w:num w:numId="20">
    <w:abstractNumId w:val="25"/>
  </w:num>
  <w:num w:numId="21">
    <w:abstractNumId w:val="21"/>
  </w:num>
  <w:num w:numId="22">
    <w:abstractNumId w:val="30"/>
  </w:num>
  <w:num w:numId="23">
    <w:abstractNumId w:val="29"/>
  </w:num>
  <w:num w:numId="24">
    <w:abstractNumId w:val="16"/>
  </w:num>
  <w:num w:numId="25">
    <w:abstractNumId w:val="18"/>
  </w:num>
  <w:num w:numId="26">
    <w:abstractNumId w:val="10"/>
  </w:num>
  <w:num w:numId="27">
    <w:abstractNumId w:val="0"/>
  </w:num>
  <w:num w:numId="28">
    <w:abstractNumId w:val="5"/>
  </w:num>
  <w:num w:numId="29">
    <w:abstractNumId w:val="4"/>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2C59"/>
    <w:rsid w:val="00011678"/>
    <w:rsid w:val="00023BCF"/>
    <w:rsid w:val="0002532B"/>
    <w:rsid w:val="0002694F"/>
    <w:rsid w:val="00047471"/>
    <w:rsid w:val="000577B7"/>
    <w:rsid w:val="0006138C"/>
    <w:rsid w:val="00065D77"/>
    <w:rsid w:val="00084D2F"/>
    <w:rsid w:val="000B6A58"/>
    <w:rsid w:val="000C2697"/>
    <w:rsid w:val="000C3C67"/>
    <w:rsid w:val="000D30F7"/>
    <w:rsid w:val="000E28D2"/>
    <w:rsid w:val="000E2932"/>
    <w:rsid w:val="000E3EF7"/>
    <w:rsid w:val="000E446F"/>
    <w:rsid w:val="000F62D1"/>
    <w:rsid w:val="00104459"/>
    <w:rsid w:val="00104BDE"/>
    <w:rsid w:val="00112B7F"/>
    <w:rsid w:val="001424BC"/>
    <w:rsid w:val="00144E5D"/>
    <w:rsid w:val="0017138A"/>
    <w:rsid w:val="001763AB"/>
    <w:rsid w:val="001F1F6A"/>
    <w:rsid w:val="00204614"/>
    <w:rsid w:val="00214B7F"/>
    <w:rsid w:val="00222F1C"/>
    <w:rsid w:val="00240035"/>
    <w:rsid w:val="00277510"/>
    <w:rsid w:val="00281ACB"/>
    <w:rsid w:val="00291ADC"/>
    <w:rsid w:val="00293E5D"/>
    <w:rsid w:val="002A4E22"/>
    <w:rsid w:val="002B1799"/>
    <w:rsid w:val="002B1DC6"/>
    <w:rsid w:val="002C3D95"/>
    <w:rsid w:val="002E2BB3"/>
    <w:rsid w:val="002E2C12"/>
    <w:rsid w:val="0031442B"/>
    <w:rsid w:val="00324CEA"/>
    <w:rsid w:val="00362648"/>
    <w:rsid w:val="00366A73"/>
    <w:rsid w:val="00370F79"/>
    <w:rsid w:val="00375374"/>
    <w:rsid w:val="003A21DA"/>
    <w:rsid w:val="003A3808"/>
    <w:rsid w:val="003D0DB9"/>
    <w:rsid w:val="004238D8"/>
    <w:rsid w:val="00424476"/>
    <w:rsid w:val="004368FD"/>
    <w:rsid w:val="004625B5"/>
    <w:rsid w:val="00464A53"/>
    <w:rsid w:val="00474455"/>
    <w:rsid w:val="00480518"/>
    <w:rsid w:val="004963F7"/>
    <w:rsid w:val="004A2BEA"/>
    <w:rsid w:val="004B2221"/>
    <w:rsid w:val="004C2DE5"/>
    <w:rsid w:val="004D170A"/>
    <w:rsid w:val="004E5081"/>
    <w:rsid w:val="00517CF4"/>
    <w:rsid w:val="00520545"/>
    <w:rsid w:val="00536D21"/>
    <w:rsid w:val="00541605"/>
    <w:rsid w:val="00551962"/>
    <w:rsid w:val="00567B9A"/>
    <w:rsid w:val="005A08A6"/>
    <w:rsid w:val="005B1FD2"/>
    <w:rsid w:val="005B24C0"/>
    <w:rsid w:val="005E5B63"/>
    <w:rsid w:val="00613392"/>
    <w:rsid w:val="00616B0B"/>
    <w:rsid w:val="00630587"/>
    <w:rsid w:val="00636BD6"/>
    <w:rsid w:val="00641D40"/>
    <w:rsid w:val="00646B79"/>
    <w:rsid w:val="00656519"/>
    <w:rsid w:val="00674674"/>
    <w:rsid w:val="00680185"/>
    <w:rsid w:val="006802C0"/>
    <w:rsid w:val="00685830"/>
    <w:rsid w:val="00692225"/>
    <w:rsid w:val="006A3B4F"/>
    <w:rsid w:val="006C4108"/>
    <w:rsid w:val="006D71B3"/>
    <w:rsid w:val="006F3D54"/>
    <w:rsid w:val="0070511A"/>
    <w:rsid w:val="00720DA5"/>
    <w:rsid w:val="00743CA4"/>
    <w:rsid w:val="00745A24"/>
    <w:rsid w:val="00751135"/>
    <w:rsid w:val="00795242"/>
    <w:rsid w:val="007D3839"/>
    <w:rsid w:val="007D3A58"/>
    <w:rsid w:val="007F602D"/>
    <w:rsid w:val="007F7E0F"/>
    <w:rsid w:val="008038E1"/>
    <w:rsid w:val="0080576F"/>
    <w:rsid w:val="008253A5"/>
    <w:rsid w:val="00867D60"/>
    <w:rsid w:val="008711D3"/>
    <w:rsid w:val="008962F1"/>
    <w:rsid w:val="008A766F"/>
    <w:rsid w:val="008B64DE"/>
    <w:rsid w:val="008C2437"/>
    <w:rsid w:val="008D1A2B"/>
    <w:rsid w:val="008D6351"/>
    <w:rsid w:val="008E5C2E"/>
    <w:rsid w:val="008F3DB5"/>
    <w:rsid w:val="008F4D9C"/>
    <w:rsid w:val="00936A10"/>
    <w:rsid w:val="009430AD"/>
    <w:rsid w:val="00995BA7"/>
    <w:rsid w:val="009A427C"/>
    <w:rsid w:val="009B317D"/>
    <w:rsid w:val="009D3B46"/>
    <w:rsid w:val="009E61BA"/>
    <w:rsid w:val="00A37146"/>
    <w:rsid w:val="00A66598"/>
    <w:rsid w:val="00A8346F"/>
    <w:rsid w:val="00A86277"/>
    <w:rsid w:val="00A95D0C"/>
    <w:rsid w:val="00AA6DA1"/>
    <w:rsid w:val="00AB712C"/>
    <w:rsid w:val="00AC2F3E"/>
    <w:rsid w:val="00AD1DEC"/>
    <w:rsid w:val="00AD4160"/>
    <w:rsid w:val="00AF3C8C"/>
    <w:rsid w:val="00B1028D"/>
    <w:rsid w:val="00B23EDA"/>
    <w:rsid w:val="00B37202"/>
    <w:rsid w:val="00B43A3D"/>
    <w:rsid w:val="00B44F2E"/>
    <w:rsid w:val="00B51BE8"/>
    <w:rsid w:val="00B70457"/>
    <w:rsid w:val="00B96A27"/>
    <w:rsid w:val="00BB30A2"/>
    <w:rsid w:val="00BB6874"/>
    <w:rsid w:val="00BC41EF"/>
    <w:rsid w:val="00BD371F"/>
    <w:rsid w:val="00BF248D"/>
    <w:rsid w:val="00BF4D80"/>
    <w:rsid w:val="00C1104F"/>
    <w:rsid w:val="00C16C1C"/>
    <w:rsid w:val="00C22530"/>
    <w:rsid w:val="00C250D9"/>
    <w:rsid w:val="00C321F1"/>
    <w:rsid w:val="00C4467B"/>
    <w:rsid w:val="00C4695A"/>
    <w:rsid w:val="00C53402"/>
    <w:rsid w:val="00C571DA"/>
    <w:rsid w:val="00C61430"/>
    <w:rsid w:val="00C61B1A"/>
    <w:rsid w:val="00CB7AF5"/>
    <w:rsid w:val="00CC0297"/>
    <w:rsid w:val="00CC2929"/>
    <w:rsid w:val="00CF532A"/>
    <w:rsid w:val="00D478B2"/>
    <w:rsid w:val="00D60815"/>
    <w:rsid w:val="00D65B9D"/>
    <w:rsid w:val="00D72790"/>
    <w:rsid w:val="00D949FB"/>
    <w:rsid w:val="00DB005B"/>
    <w:rsid w:val="00DC312F"/>
    <w:rsid w:val="00DC7B0D"/>
    <w:rsid w:val="00DD3EF0"/>
    <w:rsid w:val="00DD6E64"/>
    <w:rsid w:val="00DE5E49"/>
    <w:rsid w:val="00E109C9"/>
    <w:rsid w:val="00E31AA0"/>
    <w:rsid w:val="00E33C91"/>
    <w:rsid w:val="00E53626"/>
    <w:rsid w:val="00E53933"/>
    <w:rsid w:val="00E57078"/>
    <w:rsid w:val="00E70392"/>
    <w:rsid w:val="00E75607"/>
    <w:rsid w:val="00E86121"/>
    <w:rsid w:val="00E92B2A"/>
    <w:rsid w:val="00EA3990"/>
    <w:rsid w:val="00EA4C16"/>
    <w:rsid w:val="00EA5822"/>
    <w:rsid w:val="00EA59CB"/>
    <w:rsid w:val="00EA77E9"/>
    <w:rsid w:val="00EE0258"/>
    <w:rsid w:val="00EF6ED7"/>
    <w:rsid w:val="00F33A71"/>
    <w:rsid w:val="00F43D12"/>
    <w:rsid w:val="00F479E6"/>
    <w:rsid w:val="00F63DD8"/>
    <w:rsid w:val="00F703BE"/>
    <w:rsid w:val="00F74243"/>
    <w:rsid w:val="00F77B04"/>
    <w:rsid w:val="00F83749"/>
    <w:rsid w:val="00FA1A0A"/>
    <w:rsid w:val="00FA5C3E"/>
    <w:rsid w:val="00FE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6A58"/>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Strong">
    <w:name w:val="Strong"/>
    <w:basedOn w:val="DefaultParagraphFont"/>
    <w:uiPriority w:val="22"/>
    <w:qFormat/>
    <w:rsid w:val="00AC2F3E"/>
    <w:rPr>
      <w:b/>
      <w:bCs/>
    </w:rPr>
  </w:style>
  <w:style w:type="character" w:customStyle="1" w:styleId="Texte9retraitCar">
    <w:name w:val="Texte 9 retrait Car"/>
    <w:link w:val="Texte9retrait"/>
    <w:rsid w:val="00795242"/>
    <w:rPr>
      <w:rFonts w:ascii="Arial" w:hAnsi="Arial" w:cs="Arial"/>
      <w:color w:val="000000"/>
      <w:sz w:val="18"/>
      <w:szCs w:val="18"/>
      <w:lang w:eastAsia="fr-FR"/>
    </w:rPr>
  </w:style>
  <w:style w:type="paragraph" w:customStyle="1" w:styleId="Texte9retrait">
    <w:name w:val="Texte 9 retrait"/>
    <w:basedOn w:val="Normal"/>
    <w:link w:val="Texte9retraitCar"/>
    <w:rsid w:val="00795242"/>
    <w:pPr>
      <w:spacing w:after="120" w:line="220" w:lineRule="exact"/>
      <w:ind w:left="567"/>
      <w:jc w:val="left"/>
    </w:pPr>
    <w:rPr>
      <w:rFonts w:eastAsiaTheme="minorEastAsia" w:cs="Arial"/>
      <w:color w:val="000000"/>
      <w:sz w:val="18"/>
      <w:szCs w:val="18"/>
      <w:lang w:val="en-GB"/>
    </w:rPr>
  </w:style>
  <w:style w:type="paragraph" w:styleId="Header">
    <w:name w:val="header"/>
    <w:basedOn w:val="Normal"/>
    <w:link w:val="HeaderChar"/>
    <w:uiPriority w:val="99"/>
    <w:unhideWhenUsed/>
    <w:rsid w:val="00B37202"/>
    <w:pPr>
      <w:tabs>
        <w:tab w:val="center" w:pos="4513"/>
        <w:tab w:val="right" w:pos="9026"/>
      </w:tabs>
    </w:pPr>
  </w:style>
  <w:style w:type="character" w:customStyle="1" w:styleId="HeaderChar">
    <w:name w:val="Header Char"/>
    <w:basedOn w:val="DefaultParagraphFont"/>
    <w:link w:val="Header"/>
    <w:uiPriority w:val="99"/>
    <w:rsid w:val="00B3720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B37202"/>
    <w:pPr>
      <w:tabs>
        <w:tab w:val="center" w:pos="4513"/>
        <w:tab w:val="right" w:pos="9026"/>
      </w:tabs>
    </w:pPr>
  </w:style>
  <w:style w:type="character" w:customStyle="1" w:styleId="FooterChar">
    <w:name w:val="Footer Char"/>
    <w:basedOn w:val="DefaultParagraphFont"/>
    <w:link w:val="Footer"/>
    <w:uiPriority w:val="99"/>
    <w:rsid w:val="00B3720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6A58"/>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Strong">
    <w:name w:val="Strong"/>
    <w:basedOn w:val="DefaultParagraphFont"/>
    <w:uiPriority w:val="22"/>
    <w:qFormat/>
    <w:rsid w:val="00AC2F3E"/>
    <w:rPr>
      <w:b/>
      <w:bCs/>
    </w:rPr>
  </w:style>
  <w:style w:type="character" w:customStyle="1" w:styleId="Texte9retraitCar">
    <w:name w:val="Texte 9 retrait Car"/>
    <w:link w:val="Texte9retrait"/>
    <w:rsid w:val="00795242"/>
    <w:rPr>
      <w:rFonts w:ascii="Arial" w:hAnsi="Arial" w:cs="Arial"/>
      <w:color w:val="000000"/>
      <w:sz w:val="18"/>
      <w:szCs w:val="18"/>
      <w:lang w:eastAsia="fr-FR"/>
    </w:rPr>
  </w:style>
  <w:style w:type="paragraph" w:customStyle="1" w:styleId="Texte9retrait">
    <w:name w:val="Texte 9 retrait"/>
    <w:basedOn w:val="Normal"/>
    <w:link w:val="Texte9retraitCar"/>
    <w:rsid w:val="00795242"/>
    <w:pPr>
      <w:spacing w:after="120" w:line="220" w:lineRule="exact"/>
      <w:ind w:left="567"/>
      <w:jc w:val="left"/>
    </w:pPr>
    <w:rPr>
      <w:rFonts w:eastAsiaTheme="minorEastAsia" w:cs="Arial"/>
      <w:color w:val="000000"/>
      <w:sz w:val="18"/>
      <w:szCs w:val="18"/>
      <w:lang w:val="en-GB"/>
    </w:rPr>
  </w:style>
  <w:style w:type="paragraph" w:styleId="Header">
    <w:name w:val="header"/>
    <w:basedOn w:val="Normal"/>
    <w:link w:val="HeaderChar"/>
    <w:uiPriority w:val="99"/>
    <w:unhideWhenUsed/>
    <w:rsid w:val="00B37202"/>
    <w:pPr>
      <w:tabs>
        <w:tab w:val="center" w:pos="4513"/>
        <w:tab w:val="right" w:pos="9026"/>
      </w:tabs>
    </w:pPr>
  </w:style>
  <w:style w:type="character" w:customStyle="1" w:styleId="HeaderChar">
    <w:name w:val="Header Char"/>
    <w:basedOn w:val="DefaultParagraphFont"/>
    <w:link w:val="Header"/>
    <w:uiPriority w:val="99"/>
    <w:rsid w:val="00B3720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B37202"/>
    <w:pPr>
      <w:tabs>
        <w:tab w:val="center" w:pos="4513"/>
        <w:tab w:val="right" w:pos="9026"/>
      </w:tabs>
    </w:pPr>
  </w:style>
  <w:style w:type="character" w:customStyle="1" w:styleId="FooterChar">
    <w:name w:val="Footer Char"/>
    <w:basedOn w:val="DefaultParagraphFont"/>
    <w:link w:val="Footer"/>
    <w:uiPriority w:val="99"/>
    <w:rsid w:val="00B3720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45A8-DD3D-42A1-9BB8-1805AFFF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Jod Description</vt:lpstr>
    </vt:vector>
  </TitlesOfParts>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 Description</dc:title>
  <dc:creator/>
  <cp:lastModifiedBy/>
  <cp:revision>1</cp:revision>
  <dcterms:created xsi:type="dcterms:W3CDTF">2018-08-06T07:35:00Z</dcterms:created>
  <dcterms:modified xsi:type="dcterms:W3CDTF">2018-08-06T07:35:00Z</dcterms:modified>
</cp:coreProperties>
</file>