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D65B2">
                              <w:rPr>
                                <w:color w:val="FFFFFF"/>
                                <w:sz w:val="44"/>
                                <w:szCs w:val="44"/>
                                <w:lang w:val="en-AU"/>
                              </w:rPr>
                              <w:t>Sous 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D65B2">
                        <w:rPr>
                          <w:color w:val="FFFFFF"/>
                          <w:sz w:val="44"/>
                          <w:szCs w:val="44"/>
                          <w:lang w:val="en-AU"/>
                        </w:rPr>
                        <w:t>Sous 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74703" w:rsidP="00161F93">
            <w:pPr>
              <w:spacing w:before="20" w:after="20"/>
              <w:jc w:val="left"/>
              <w:rPr>
                <w:rFonts w:cs="Arial"/>
                <w:color w:val="000000"/>
                <w:szCs w:val="20"/>
              </w:rPr>
            </w:pPr>
            <w:r>
              <w:rPr>
                <w:rFonts w:cs="Arial"/>
                <w:color w:val="000000"/>
                <w:szCs w:val="20"/>
              </w:rPr>
              <w:t xml:space="preserve">Universities (UCL)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60658" w:rsidP="005D65B2">
            <w:pPr>
              <w:pStyle w:val="Heading2"/>
              <w:rPr>
                <w:b w:val="0"/>
                <w:lang w:val="en-CA"/>
              </w:rPr>
            </w:pPr>
            <w:r>
              <w:rPr>
                <w:b w:val="0"/>
                <w:sz w:val="18"/>
                <w:lang w:val="en-CA"/>
              </w:rPr>
              <w:t>Weekend Chef, Residencies, UCL</w:t>
            </w:r>
            <w:r w:rsidR="005D65B2">
              <w:rPr>
                <w:b w:val="0"/>
                <w:sz w:val="18"/>
                <w:lang w:val="en-CA"/>
              </w:rPr>
              <w:t xml:space="preserve"> Bloomsbury Campus</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F60658" w:rsidP="00E74703">
            <w:pPr>
              <w:spacing w:before="20" w:after="20"/>
              <w:jc w:val="left"/>
              <w:rPr>
                <w:rFonts w:cs="Arial"/>
                <w:color w:val="000000"/>
                <w:szCs w:val="20"/>
              </w:rPr>
            </w:pPr>
            <w:r>
              <w:rPr>
                <w:sz w:val="18"/>
                <w:lang w:val="en-CA"/>
              </w:rPr>
              <w:t>Chef</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F60658" w:rsidP="00F60658">
            <w:pPr>
              <w:spacing w:before="20" w:after="20"/>
              <w:jc w:val="left"/>
              <w:rPr>
                <w:rFonts w:cs="Arial"/>
                <w:color w:val="000000"/>
                <w:szCs w:val="20"/>
              </w:rPr>
            </w:pPr>
            <w:r>
              <w:rPr>
                <w:rFonts w:cs="Arial"/>
                <w:color w:val="000000"/>
                <w:szCs w:val="20"/>
              </w:rPr>
              <w:t xml:space="preserve">N/A – new role </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5D65B2" w:rsidP="00F7564F">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F60658" w:rsidP="00F7564F">
            <w:pPr>
              <w:spacing w:before="20" w:after="20"/>
              <w:jc w:val="left"/>
              <w:rPr>
                <w:rFonts w:cs="Arial"/>
                <w:color w:val="000000"/>
                <w:szCs w:val="20"/>
              </w:rPr>
            </w:pPr>
            <w:r>
              <w:rPr>
                <w:rFonts w:cs="Arial"/>
                <w:color w:val="000000"/>
                <w:szCs w:val="20"/>
              </w:rPr>
              <w:t>Lydia Lyons – Catering Manager UCL Residencies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D65B2" w:rsidP="00366A73">
            <w:pPr>
              <w:spacing w:before="20" w:after="20"/>
              <w:jc w:val="left"/>
              <w:rPr>
                <w:rFonts w:cs="Arial"/>
                <w:color w:val="000000"/>
                <w:szCs w:val="20"/>
              </w:rPr>
            </w:pPr>
            <w:r>
              <w:rPr>
                <w:rFonts w:cs="Arial"/>
                <w:color w:val="000000"/>
                <w:szCs w:val="20"/>
              </w:rPr>
              <w:t>Jason</w:t>
            </w:r>
            <w:r w:rsidR="00F60658">
              <w:rPr>
                <w:rFonts w:cs="Arial"/>
                <w:color w:val="000000"/>
                <w:szCs w:val="20"/>
              </w:rPr>
              <w:t xml:space="preserve"> Trotter – Executive Chef &amp; Andy Norton – Retail Director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60658" w:rsidP="00161F93">
            <w:pPr>
              <w:spacing w:before="20" w:after="20"/>
              <w:jc w:val="left"/>
              <w:rPr>
                <w:rFonts w:cs="Arial"/>
                <w:color w:val="000000"/>
                <w:szCs w:val="20"/>
              </w:rPr>
            </w:pPr>
            <w:r>
              <w:rPr>
                <w:rFonts w:cs="Arial"/>
                <w:color w:val="000000"/>
                <w:szCs w:val="20"/>
              </w:rPr>
              <w:t xml:space="preserve">UCL </w:t>
            </w:r>
            <w:proofErr w:type="spellStart"/>
            <w:r>
              <w:rPr>
                <w:rFonts w:cs="Arial"/>
                <w:color w:val="000000"/>
                <w:szCs w:val="20"/>
              </w:rPr>
              <w:t>Ifor</w:t>
            </w:r>
            <w:proofErr w:type="spellEnd"/>
            <w:r>
              <w:rPr>
                <w:rFonts w:cs="Arial"/>
                <w:color w:val="000000"/>
                <w:szCs w:val="20"/>
              </w:rPr>
              <w:t xml:space="preserve"> Evans &amp; Ramsey Halls (2 positions, 1 each location)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5D65B2" w:rsidRDefault="005D65B2" w:rsidP="005D65B2">
            <w:pPr>
              <w:pStyle w:val="Puces4"/>
              <w:numPr>
                <w:ilvl w:val="0"/>
                <w:numId w:val="2"/>
              </w:numPr>
            </w:pPr>
            <w:r w:rsidRPr="00E87774">
              <w:t xml:space="preserve">To </w:t>
            </w:r>
            <w:r>
              <w:t xml:space="preserve">plan, execute and manage the </w:t>
            </w:r>
            <w:r w:rsidR="00F60658">
              <w:t xml:space="preserve">food </w:t>
            </w:r>
            <w:r>
              <w:t>production and delivery and to ensure they are delivered to an exceptionally high standard in line with company and client expectations and service level agreements,</w:t>
            </w:r>
          </w:p>
          <w:p w:rsidR="005D65B2" w:rsidRDefault="005D65B2" w:rsidP="005D65B2">
            <w:pPr>
              <w:pStyle w:val="Puces4"/>
              <w:numPr>
                <w:ilvl w:val="0"/>
                <w:numId w:val="2"/>
              </w:numPr>
            </w:pPr>
            <w:r>
              <w:t>Maintain and grow current Customer/Student base</w:t>
            </w:r>
          </w:p>
          <w:p w:rsidR="00F60658" w:rsidRDefault="005D65B2" w:rsidP="005D65B2">
            <w:pPr>
              <w:pStyle w:val="Puces4"/>
              <w:numPr>
                <w:ilvl w:val="0"/>
                <w:numId w:val="2"/>
              </w:numPr>
            </w:pPr>
            <w:r>
              <w:t xml:space="preserve">To manage service and standards of the new </w:t>
            </w:r>
            <w:r w:rsidR="00F60658">
              <w:t>residencies food offer</w:t>
            </w:r>
            <w:r>
              <w:t xml:space="preserve"> </w:t>
            </w:r>
          </w:p>
          <w:p w:rsidR="005D65B2" w:rsidRDefault="005D65B2" w:rsidP="005D65B2">
            <w:pPr>
              <w:pStyle w:val="Puces4"/>
              <w:numPr>
                <w:ilvl w:val="0"/>
                <w:numId w:val="2"/>
              </w:numPr>
            </w:pPr>
            <w:r>
              <w:t>Driving Food Quality and Standards</w:t>
            </w:r>
          </w:p>
          <w:p w:rsidR="005D65B2" w:rsidRDefault="005D65B2" w:rsidP="005D65B2">
            <w:pPr>
              <w:pStyle w:val="Puces4"/>
              <w:numPr>
                <w:ilvl w:val="0"/>
                <w:numId w:val="2"/>
              </w:numPr>
            </w:pPr>
            <w:r w:rsidRPr="00DC3F7C">
              <w:t xml:space="preserve">To report to the </w:t>
            </w:r>
            <w:r>
              <w:t xml:space="preserve">Head Chef and </w:t>
            </w:r>
            <w:r w:rsidR="00F60658">
              <w:t xml:space="preserve">Catering Manager &amp; </w:t>
            </w:r>
            <w:r>
              <w:t>be the support to all Kitchen team</w:t>
            </w:r>
            <w:r w:rsidRPr="00DC3F7C">
              <w:t xml:space="preserve"> </w:t>
            </w:r>
            <w:r>
              <w:t>to ensure they are trained and act accordingly as ambassadors of Sodexo.</w:t>
            </w:r>
          </w:p>
          <w:p w:rsidR="00745A24" w:rsidRPr="00F479E6" w:rsidRDefault="005D65B2" w:rsidP="005D65B2">
            <w:pPr>
              <w:pStyle w:val="Puces4"/>
              <w:numPr>
                <w:ilvl w:val="0"/>
                <w:numId w:val="2"/>
              </w:numPr>
              <w:rPr>
                <w:color w:val="000000" w:themeColor="text1"/>
              </w:rPr>
            </w:pPr>
            <w:r>
              <w:t>To ensure all company food safety, health and safety and statutory policies are adhered to and maintained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D2474C">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F82ED9" w:rsidRDefault="00E74703" w:rsidP="00F82ED9">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703B9F27" wp14:editId="3A557FF2">
                      <wp:simplePos x="0" y="0"/>
                      <wp:positionH relativeFrom="column">
                        <wp:posOffset>2519045</wp:posOffset>
                      </wp:positionH>
                      <wp:positionV relativeFrom="paragraph">
                        <wp:posOffset>4783455</wp:posOffset>
                      </wp:positionV>
                      <wp:extent cx="1778000" cy="483870"/>
                      <wp:effectExtent l="0" t="635"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387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4703" w:rsidRDefault="00E74703" w:rsidP="009E709B">
                                  <w:pPr>
                                    <w:jc w:val="center"/>
                                    <w:rPr>
                                      <w:rFonts w:cs="Arial"/>
                                      <w:color w:val="FFFFFF"/>
                                    </w:rPr>
                                  </w:pPr>
                                  <w:r>
                                    <w:rPr>
                                      <w:rFonts w:cs="Arial"/>
                                      <w:color w:val="FFFFFF"/>
                                    </w:rPr>
                                    <w:t>Contract Director</w:t>
                                  </w:r>
                                </w:p>
                                <w:p w:rsidR="00E74703" w:rsidRPr="007953CF" w:rsidRDefault="00E74703" w:rsidP="009E709B">
                                  <w:pPr>
                                    <w:jc w:val="center"/>
                                    <w:rPr>
                                      <w:rFonts w:cs="Arial"/>
                                      <w:color w:val="FFFFFF"/>
                                    </w:rPr>
                                  </w:pPr>
                                  <w:r>
                                    <w:rPr>
                                      <w:rFonts w:cs="Arial"/>
                                      <w:color w:val="FFFFFF"/>
                                    </w:rPr>
                                    <w:t>Neil Whittle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left:0;text-align:left;margin-left:198.35pt;margin-top:376.65pt;width:140pt;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" fillcolor="#2a295c" stroked="f" strokeweight=".5pt">
                      <v:path arrowok="t"/>
                      <v:textbox inset="0,2mm,0,0">
                        <w:txbxContent>
                          <w:p w:rsidR="00E74703" w:rsidRDefault="00E74703" w:rsidP="009E709B">
                            <w:pPr>
                              <w:jc w:val="center"/>
                              <w:rPr>
                                <w:rFonts w:cs="Arial"/>
                                <w:color w:val="FFFFFF"/>
                              </w:rPr>
                            </w:pPr>
                            <w:r>
                              <w:rPr>
                                <w:rFonts w:cs="Arial"/>
                                <w:color w:val="FFFFFF"/>
                              </w:rPr>
                              <w:t>Contract Director</w:t>
                            </w:r>
                          </w:p>
                          <w:p w:rsidR="00E74703" w:rsidRPr="007953CF" w:rsidRDefault="00E74703" w:rsidP="009E709B">
                            <w:pPr>
                              <w:jc w:val="center"/>
                              <w:rPr>
                                <w:rFonts w:cs="Arial"/>
                                <w:color w:val="FFFFFF"/>
                              </w:rPr>
                            </w:pPr>
                            <w:r>
                              <w:rPr>
                                <w:rFonts w:cs="Arial"/>
                                <w:color w:val="FFFFFF"/>
                              </w:rPr>
                              <w:t>Neil Whittle</w:t>
                            </w:r>
                          </w:p>
                        </w:txbxContent>
                      </v:textbox>
                    </v:shape>
                  </w:pict>
                </mc:Fallback>
              </mc:AlternateContent>
            </w:r>
          </w:p>
          <w:p w:rsidR="00366A73" w:rsidRDefault="00E74703"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01269156" wp14:editId="3FA23568">
                      <wp:simplePos x="0" y="0"/>
                      <wp:positionH relativeFrom="column">
                        <wp:posOffset>2000885</wp:posOffset>
                      </wp:positionH>
                      <wp:positionV relativeFrom="paragraph">
                        <wp:posOffset>48895</wp:posOffset>
                      </wp:positionV>
                      <wp:extent cx="2374265" cy="1403985"/>
                      <wp:effectExtent l="0" t="0" r="1968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74703" w:rsidRDefault="00F60658" w:rsidP="005D65B2">
                                  <w:pPr>
                                    <w:jc w:val="center"/>
                                  </w:pPr>
                                  <w:r>
                                    <w:t>Residency Catering Manager</w:t>
                                  </w:r>
                                </w:p>
                                <w:p w:rsidR="005D65B2" w:rsidRDefault="00F60658" w:rsidP="005D65B2">
                                  <w:pPr>
                                    <w:jc w:val="center"/>
                                  </w:pPr>
                                  <w:r>
                                    <w:t>Lydia Lyons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57.55pt;margin-top:3.8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1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7HJeXCw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">
                      <v:textbox style="mso-fit-shape-to-text:t">
                        <w:txbxContent>
                          <w:p w:rsidR="00E74703" w:rsidRDefault="00F60658" w:rsidP="005D65B2">
                            <w:pPr>
                              <w:jc w:val="center"/>
                            </w:pPr>
                            <w:r>
                              <w:t>Residency Catering Manager</w:t>
                            </w:r>
                          </w:p>
                          <w:p w:rsidR="005D65B2" w:rsidRDefault="00F60658" w:rsidP="005D65B2">
                            <w:pPr>
                              <w:jc w:val="center"/>
                            </w:pPr>
                            <w:r>
                              <w:t>Lydia Lyons</w:t>
                            </w:r>
                          </w:p>
                        </w:txbxContent>
                      </v:textbox>
                    </v:shape>
                  </w:pict>
                </mc:Fallback>
              </mc:AlternateContent>
            </w:r>
          </w:p>
          <w:p w:rsidR="00E74703" w:rsidRDefault="00E74703" w:rsidP="00366A73">
            <w:pPr>
              <w:spacing w:after="40"/>
              <w:jc w:val="center"/>
              <w:rPr>
                <w:rFonts w:cs="Arial"/>
                <w:noProof/>
                <w:sz w:val="10"/>
                <w:szCs w:val="20"/>
                <w:lang w:eastAsia="en-US"/>
              </w:rPr>
            </w:pPr>
          </w:p>
          <w:p w:rsidR="00E74703" w:rsidRDefault="00F60658" w:rsidP="00E74703">
            <w:r>
              <w:rPr>
                <w:rFonts w:cs="Arial"/>
                <w:noProof/>
                <w:sz w:val="10"/>
                <w:szCs w:val="20"/>
                <w:lang w:val="en-GB" w:eastAsia="en-GB"/>
              </w:rPr>
              <mc:AlternateContent>
                <mc:Choice Requires="wps">
                  <w:drawing>
                    <wp:anchor distT="0" distB="0" distL="114300" distR="114300" simplePos="0" relativeHeight="251686912" behindDoc="0" locked="0" layoutInCell="1" allowOverlap="1" wp14:anchorId="1C0EA571" wp14:editId="78ED93D3">
                      <wp:simplePos x="0" y="0"/>
                      <wp:positionH relativeFrom="column">
                        <wp:posOffset>3209214</wp:posOffset>
                      </wp:positionH>
                      <wp:positionV relativeFrom="paragraph">
                        <wp:posOffset>374142</wp:posOffset>
                      </wp:positionV>
                      <wp:extent cx="1" cy="321869"/>
                      <wp:effectExtent l="95250" t="0" r="76200" b="59690"/>
                      <wp:wrapNone/>
                      <wp:docPr id="7" name="Straight Arrow Connector 7"/>
                      <wp:cNvGraphicFramePr/>
                      <a:graphic xmlns:a="http://schemas.openxmlformats.org/drawingml/2006/main">
                        <a:graphicData uri="http://schemas.microsoft.com/office/word/2010/wordprocessingShape">
                          <wps:wsp>
                            <wps:cNvCnPr/>
                            <wps:spPr>
                              <a:xfrm flipH="1">
                                <a:off x="0" y="0"/>
                                <a:ext cx="1" cy="32186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2.7pt;margin-top:29.45pt;width:0;height:25.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" strokecolor="#4a7ebb">
                      <v:stroke endarrow="open"/>
                    </v:shape>
                  </w:pict>
                </mc:Fallback>
              </mc:AlternateContent>
            </w: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5DD9D28C" wp14:editId="086F1E67">
                      <wp:simplePos x="0" y="0"/>
                      <wp:positionH relativeFrom="column">
                        <wp:posOffset>4372610</wp:posOffset>
                      </wp:positionH>
                      <wp:positionV relativeFrom="paragraph">
                        <wp:posOffset>110490</wp:posOffset>
                      </wp:positionV>
                      <wp:extent cx="334645" cy="0"/>
                      <wp:effectExtent l="0" t="76200" r="27305" b="114300"/>
                      <wp:wrapNone/>
                      <wp:docPr id="15" name="Straight Arrow Connector 15"/>
                      <wp:cNvGraphicFramePr/>
                      <a:graphic xmlns:a="http://schemas.openxmlformats.org/drawingml/2006/main">
                        <a:graphicData uri="http://schemas.microsoft.com/office/word/2010/wordprocessingShape">
                          <wps:wsp>
                            <wps:cNvCnPr/>
                            <wps:spPr>
                              <a:xfrm>
                                <a:off x="0" y="0"/>
                                <a:ext cx="3346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44.3pt;margin-top:8.7pt;width:26.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" strokecolor="#4579b8 [3044]">
                      <v:stroke endarrow="open"/>
                    </v:shape>
                  </w:pict>
                </mc:Fallback>
              </mc:AlternateContent>
            </w:r>
            <w:r w:rsidRPr="00E74703">
              <w:rPr>
                <w:rFonts w:cs="Arial"/>
                <w:noProof/>
                <w:sz w:val="10"/>
                <w:szCs w:val="20"/>
                <w:lang w:val="en-GB" w:eastAsia="en-GB"/>
              </w:rPr>
              <mc:AlternateContent>
                <mc:Choice Requires="wps">
                  <w:drawing>
                    <wp:anchor distT="0" distB="0" distL="114300" distR="114300" simplePos="0" relativeHeight="251681792" behindDoc="0" locked="0" layoutInCell="1" allowOverlap="1" wp14:anchorId="29EE0B38" wp14:editId="2C3126DB">
                      <wp:simplePos x="0" y="0"/>
                      <wp:positionH relativeFrom="column">
                        <wp:posOffset>4826000</wp:posOffset>
                      </wp:positionH>
                      <wp:positionV relativeFrom="paragraph">
                        <wp:posOffset>635</wp:posOffset>
                      </wp:positionV>
                      <wp:extent cx="1374140" cy="636270"/>
                      <wp:effectExtent l="0" t="0" r="1651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636270"/>
                              </a:xfrm>
                              <a:prstGeom prst="rect">
                                <a:avLst/>
                              </a:prstGeom>
                              <a:solidFill>
                                <a:srgbClr val="FFFFFF"/>
                              </a:solidFill>
                              <a:ln w="9525">
                                <a:solidFill>
                                  <a:srgbClr val="000000"/>
                                </a:solidFill>
                                <a:miter lim="800000"/>
                                <a:headEnd/>
                                <a:tailEnd/>
                              </a:ln>
                            </wps:spPr>
                            <wps:txbx>
                              <w:txbxContent>
                                <w:p w:rsidR="005D65B2" w:rsidRDefault="00E74703" w:rsidP="00F60658">
                                  <w:pPr>
                                    <w:jc w:val="center"/>
                                  </w:pPr>
                                  <w:r>
                                    <w:t xml:space="preserve">UCL </w:t>
                                  </w:r>
                                  <w:r w:rsidR="00F60658">
                                    <w:t>Exec Chef</w:t>
                                  </w:r>
                                </w:p>
                                <w:p w:rsidR="00F60658" w:rsidRDefault="00F60658" w:rsidP="00F60658">
                                  <w:pPr>
                                    <w:jc w:val="center"/>
                                  </w:pPr>
                                </w:p>
                                <w:p w:rsidR="00F60658" w:rsidRDefault="00F60658" w:rsidP="00F60658">
                                  <w:pPr>
                                    <w:jc w:val="center"/>
                                  </w:pPr>
                                  <w:r>
                                    <w:t>Jason Trotter</w:t>
                                  </w:r>
                                </w:p>
                                <w:p w:rsidR="00E74703" w:rsidRDefault="00E74703" w:rsidP="00E74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0pt;margin-top:.05pt;width:108.2pt;height:5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75JQIAAEw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">
                      <v:textbox>
                        <w:txbxContent>
                          <w:p w:rsidR="005D65B2" w:rsidRDefault="00E74703" w:rsidP="00F60658">
                            <w:pPr>
                              <w:jc w:val="center"/>
                            </w:pPr>
                            <w:r>
                              <w:t xml:space="preserve">UCL </w:t>
                            </w:r>
                            <w:r w:rsidR="00F60658">
                              <w:t>Exec Chef</w:t>
                            </w:r>
                          </w:p>
                          <w:p w:rsidR="00F60658" w:rsidRDefault="00F60658" w:rsidP="00F60658">
                            <w:pPr>
                              <w:jc w:val="center"/>
                            </w:pPr>
                          </w:p>
                          <w:p w:rsidR="00F60658" w:rsidRDefault="00F60658" w:rsidP="00F60658">
                            <w:pPr>
                              <w:jc w:val="center"/>
                            </w:pPr>
                            <w:r>
                              <w:t>Jason Trotter</w:t>
                            </w:r>
                          </w:p>
                          <w:p w:rsidR="00E74703" w:rsidRDefault="00E74703" w:rsidP="00E74703">
                            <w:pPr>
                              <w:jc w:val="center"/>
                            </w:pPr>
                          </w:p>
                        </w:txbxContent>
                      </v:textbox>
                    </v:shape>
                  </w:pict>
                </mc:Fallback>
              </mc:AlternateContent>
            </w:r>
            <w:r>
              <w:rPr>
                <w:rFonts w:cs="Arial"/>
                <w:noProof/>
                <w:sz w:val="10"/>
                <w:szCs w:val="20"/>
                <w:lang w:val="en-GB" w:eastAsia="en-GB"/>
              </w:rPr>
              <mc:AlternateContent>
                <mc:Choice Requires="wps">
                  <w:drawing>
                    <wp:anchor distT="0" distB="0" distL="114300" distR="114300" simplePos="0" relativeHeight="251684864" behindDoc="0" locked="0" layoutInCell="1" allowOverlap="1" wp14:anchorId="74AC6C48" wp14:editId="15C3065D">
                      <wp:simplePos x="0" y="0"/>
                      <wp:positionH relativeFrom="column">
                        <wp:posOffset>1622171</wp:posOffset>
                      </wp:positionH>
                      <wp:positionV relativeFrom="paragraph">
                        <wp:posOffset>154660</wp:posOffset>
                      </wp:positionV>
                      <wp:extent cx="307238"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30723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7.75pt;margin-top:12.2pt;width:24.2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" strokecolor="#4a7ebb">
                      <v:stroke endarrow="open"/>
                    </v:shape>
                  </w:pict>
                </mc:Fallback>
              </mc:AlternateContent>
            </w:r>
            <w:r>
              <w:rPr>
                <w:rFonts w:cs="Arial"/>
                <w:noProof/>
                <w:sz w:val="10"/>
                <w:szCs w:val="20"/>
                <w:lang w:val="en-GB" w:eastAsia="en-GB"/>
              </w:rPr>
              <w:drawing>
                <wp:inline distT="0" distB="0" distL="0" distR="0" wp14:anchorId="75D7C92A" wp14:editId="724D56FA">
                  <wp:extent cx="15049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pic:spPr>
                      </pic:pic>
                    </a:graphicData>
                  </a:graphic>
                </wp:inline>
              </w:drawing>
            </w: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06824B9F" wp14:editId="4F9BB8E6">
                      <wp:simplePos x="0" y="0"/>
                      <wp:positionH relativeFrom="column">
                        <wp:posOffset>1988185</wp:posOffset>
                      </wp:positionH>
                      <wp:positionV relativeFrom="paragraph">
                        <wp:posOffset>17780</wp:posOffset>
                      </wp:positionV>
                      <wp:extent cx="2374265" cy="1403985"/>
                      <wp:effectExtent l="0" t="0" r="1968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74703" w:rsidRDefault="00F60658" w:rsidP="00E74703">
                                  <w:pPr>
                                    <w:jc w:val="center"/>
                                  </w:pPr>
                                  <w:r>
                                    <w:t xml:space="preserve">Head Chef </w:t>
                                  </w:r>
                                </w:p>
                                <w:p w:rsidR="005D65B2" w:rsidRDefault="00F60658" w:rsidP="00E74703">
                                  <w:pPr>
                                    <w:jc w:val="center"/>
                                  </w:pPr>
                                  <w:r>
                                    <w:t>Vacant position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56.55pt;margin-top:1.4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iM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">
                      <v:textbox style="mso-fit-shape-to-text:t">
                        <w:txbxContent>
                          <w:p w:rsidR="00E74703" w:rsidRDefault="00F60658" w:rsidP="00E74703">
                            <w:pPr>
                              <w:jc w:val="center"/>
                            </w:pPr>
                            <w:r>
                              <w:t xml:space="preserve">Head Chef </w:t>
                            </w:r>
                          </w:p>
                          <w:p w:rsidR="005D65B2" w:rsidRDefault="00F60658" w:rsidP="00E74703">
                            <w:pPr>
                              <w:jc w:val="center"/>
                            </w:pPr>
                            <w:r>
                              <w:t>Vacant position</w:t>
                            </w:r>
                          </w:p>
                        </w:txbxContent>
                      </v:textbox>
                    </v:shape>
                  </w:pict>
                </mc:Fallback>
              </mc:AlternateContent>
            </w: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F82ED9"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6E165ED8" wp14:editId="6B418412">
                      <wp:simplePos x="0" y="0"/>
                      <wp:positionH relativeFrom="column">
                        <wp:posOffset>2004695</wp:posOffset>
                      </wp:positionH>
                      <wp:positionV relativeFrom="paragraph">
                        <wp:posOffset>78740</wp:posOffset>
                      </wp:positionV>
                      <wp:extent cx="2374265" cy="1403985"/>
                      <wp:effectExtent l="0" t="0" r="19685"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74703" w:rsidRDefault="00F60658" w:rsidP="00E74703">
                                  <w:pPr>
                                    <w:jc w:val="center"/>
                                  </w:pPr>
                                  <w:r>
                                    <w:t>Weekend Chef (</w:t>
                                  </w:r>
                                  <w:proofErr w:type="spellStart"/>
                                  <w:r>
                                    <w:t>Ifor</w:t>
                                  </w:r>
                                  <w:proofErr w:type="spellEnd"/>
                                  <w:r>
                                    <w:t xml:space="preserve"> &amp; Ramsey)</w:t>
                                  </w:r>
                                </w:p>
                                <w:p w:rsidR="005D65B2" w:rsidRDefault="005D65B2" w:rsidP="00E74703">
                                  <w:pPr>
                                    <w:jc w:val="center"/>
                                  </w:pPr>
                                  <w:r>
                                    <w:t>Vacant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57.85pt;margin-top:6.2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d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">
                      <v:textbox style="mso-fit-shape-to-text:t">
                        <w:txbxContent>
                          <w:p w:rsidR="00E74703" w:rsidRDefault="00F60658" w:rsidP="00E74703">
                            <w:pPr>
                              <w:jc w:val="center"/>
                            </w:pPr>
                            <w:r>
                              <w:t>Weekend Chef (</w:t>
                            </w:r>
                            <w:proofErr w:type="spellStart"/>
                            <w:r>
                              <w:t>Ifor</w:t>
                            </w:r>
                            <w:proofErr w:type="spellEnd"/>
                            <w:r>
                              <w:t xml:space="preserve"> &amp; Ramsey)</w:t>
                            </w:r>
                          </w:p>
                          <w:p w:rsidR="005D65B2" w:rsidRDefault="005D65B2" w:rsidP="00E74703">
                            <w:pPr>
                              <w:jc w:val="center"/>
                            </w:pPr>
                            <w:r>
                              <w:t>Vacant</w:t>
                            </w:r>
                          </w:p>
                        </w:txbxContent>
                      </v:textbox>
                    </v:shape>
                  </w:pict>
                </mc:Fallback>
              </mc:AlternateContent>
            </w:r>
          </w:p>
          <w:p w:rsidR="00E74703" w:rsidRDefault="00E7470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D65B2" w:rsidRDefault="005D65B2" w:rsidP="005D65B2">
            <w:pPr>
              <w:pStyle w:val="Puces4"/>
              <w:numPr>
                <w:ilvl w:val="0"/>
                <w:numId w:val="3"/>
              </w:numPr>
            </w:pPr>
            <w:r w:rsidRPr="00E87774">
              <w:t xml:space="preserve">To </w:t>
            </w:r>
            <w:r>
              <w:t xml:space="preserve">plan, execute and manage the production and delivery of all internal and external Sodexo catering </w:t>
            </w:r>
            <w:r w:rsidR="000976E5">
              <w:t xml:space="preserve">and hospitality </w:t>
            </w:r>
            <w:r>
              <w:t>events and to ensure they are delivered to an exceptionally high standard in line with company and client expectations and service level agreements,</w:t>
            </w:r>
          </w:p>
          <w:p w:rsidR="005D65B2" w:rsidRDefault="00F60658" w:rsidP="005D65B2">
            <w:pPr>
              <w:pStyle w:val="Puces4"/>
              <w:numPr>
                <w:ilvl w:val="0"/>
                <w:numId w:val="3"/>
              </w:numPr>
            </w:pPr>
            <w:r>
              <w:t>To manage service and standards</w:t>
            </w:r>
          </w:p>
          <w:p w:rsidR="00F82ED9" w:rsidRDefault="005D65B2" w:rsidP="005D65B2">
            <w:pPr>
              <w:pStyle w:val="Puces4"/>
              <w:numPr>
                <w:ilvl w:val="0"/>
                <w:numId w:val="3"/>
              </w:numPr>
            </w:pPr>
            <w:r>
              <w:t>Driving Food Quality and Standards</w:t>
            </w:r>
          </w:p>
          <w:p w:rsidR="005D65B2" w:rsidRPr="005D65B2" w:rsidRDefault="005D65B2" w:rsidP="005D65B2">
            <w:pPr>
              <w:pStyle w:val="Puces4"/>
              <w:numPr>
                <w:ilvl w:val="0"/>
                <w:numId w:val="3"/>
              </w:numPr>
            </w:pPr>
            <w:r>
              <w:t>Adherence to company procedures and food hygiene</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82ED9" w:rsidRDefault="005D65B2" w:rsidP="00F7564F">
            <w:pPr>
              <w:pStyle w:val="ListParagraph"/>
              <w:numPr>
                <w:ilvl w:val="0"/>
                <w:numId w:val="14"/>
              </w:numPr>
              <w:rPr>
                <w:rFonts w:cs="Arial"/>
                <w:color w:val="000000" w:themeColor="text1"/>
                <w:szCs w:val="20"/>
                <w:lang w:val="en-GB"/>
              </w:rPr>
            </w:pPr>
            <w:r>
              <w:rPr>
                <w:rFonts w:cs="Arial"/>
                <w:color w:val="000000" w:themeColor="text1"/>
                <w:szCs w:val="20"/>
              </w:rPr>
              <w:t>Manage the Fo</w:t>
            </w:r>
            <w:r w:rsidR="000976E5">
              <w:rPr>
                <w:rFonts w:cs="Arial"/>
                <w:color w:val="000000" w:themeColor="text1"/>
                <w:szCs w:val="20"/>
              </w:rPr>
              <w:t>o</w:t>
            </w:r>
            <w:r>
              <w:rPr>
                <w:rFonts w:cs="Arial"/>
                <w:color w:val="000000" w:themeColor="text1"/>
                <w:szCs w:val="20"/>
              </w:rPr>
              <w:t xml:space="preserve">d preparation, production and </w:t>
            </w:r>
            <w:r w:rsidR="00F60658">
              <w:rPr>
                <w:rFonts w:cs="Arial"/>
                <w:color w:val="000000" w:themeColor="text1"/>
                <w:szCs w:val="20"/>
                <w:lang w:val="en-GB"/>
              </w:rPr>
              <w:t>cooking</w:t>
            </w:r>
            <w:r>
              <w:rPr>
                <w:rFonts w:cs="Arial"/>
                <w:color w:val="000000" w:themeColor="text1"/>
                <w:szCs w:val="20"/>
                <w:lang w:val="en-GB"/>
              </w:rPr>
              <w:t xml:space="preserve"> in liaison with Head Chef and Executive Chef.</w:t>
            </w:r>
          </w:p>
          <w:p w:rsidR="000976E5" w:rsidRDefault="000976E5" w:rsidP="00F7564F">
            <w:pPr>
              <w:pStyle w:val="ListParagraph"/>
              <w:numPr>
                <w:ilvl w:val="0"/>
                <w:numId w:val="14"/>
              </w:numPr>
              <w:rPr>
                <w:rFonts w:cs="Arial"/>
                <w:color w:val="000000" w:themeColor="text1"/>
                <w:szCs w:val="20"/>
                <w:lang w:val="en-GB"/>
              </w:rPr>
            </w:pPr>
            <w:r>
              <w:rPr>
                <w:rFonts w:cs="Arial"/>
                <w:color w:val="000000" w:themeColor="text1"/>
                <w:szCs w:val="20"/>
                <w:lang w:val="en-GB"/>
              </w:rPr>
              <w:t>H&amp;S systems and Food hygiene systems and compliance to company and legislative standards</w:t>
            </w:r>
          </w:p>
          <w:p w:rsidR="005D65B2" w:rsidRDefault="005D65B2" w:rsidP="00F7564F">
            <w:pPr>
              <w:pStyle w:val="ListParagraph"/>
              <w:numPr>
                <w:ilvl w:val="0"/>
                <w:numId w:val="14"/>
              </w:numPr>
              <w:rPr>
                <w:rFonts w:cs="Arial"/>
                <w:color w:val="000000" w:themeColor="text1"/>
                <w:szCs w:val="20"/>
                <w:lang w:val="en-GB"/>
              </w:rPr>
            </w:pPr>
            <w:r>
              <w:rPr>
                <w:rFonts w:cs="Arial"/>
                <w:color w:val="000000" w:themeColor="text1"/>
                <w:szCs w:val="20"/>
                <w:lang w:val="en-GB"/>
              </w:rPr>
              <w:t>Lead team</w:t>
            </w:r>
            <w:r w:rsidR="00F60658">
              <w:rPr>
                <w:rFonts w:cs="Arial"/>
                <w:color w:val="000000" w:themeColor="text1"/>
                <w:szCs w:val="20"/>
                <w:lang w:val="en-GB"/>
              </w:rPr>
              <w:t xml:space="preserve"> at weekends &amp;</w:t>
            </w:r>
            <w:r>
              <w:rPr>
                <w:rFonts w:cs="Arial"/>
                <w:color w:val="000000" w:themeColor="text1"/>
                <w:szCs w:val="20"/>
                <w:lang w:val="en-GB"/>
              </w:rPr>
              <w:t xml:space="preserve"> in absence of Head Chef for holidays / sickness</w:t>
            </w:r>
          </w:p>
          <w:p w:rsidR="005D65B2" w:rsidRPr="00F7564F" w:rsidRDefault="005D65B2" w:rsidP="00F7564F">
            <w:pPr>
              <w:pStyle w:val="ListParagraph"/>
              <w:numPr>
                <w:ilvl w:val="0"/>
                <w:numId w:val="14"/>
              </w:numPr>
              <w:rPr>
                <w:rFonts w:cs="Arial"/>
                <w:color w:val="000000" w:themeColor="text1"/>
                <w:szCs w:val="20"/>
                <w:lang w:val="en-GB"/>
              </w:rPr>
            </w:pPr>
            <w:r>
              <w:rPr>
                <w:rFonts w:cs="Arial"/>
                <w:color w:val="000000" w:themeColor="text1"/>
                <w:szCs w:val="20"/>
                <w:lang w:val="en-GB"/>
              </w:rPr>
              <w:t xml:space="preserve">Working with the existing chef and kitchen team to manage and improve standards </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976E5" w:rsidRPr="001E40CA" w:rsidRDefault="005D65B2" w:rsidP="000976E5">
            <w:pPr>
              <w:pStyle w:val="Puces4"/>
              <w:numPr>
                <w:ilvl w:val="0"/>
                <w:numId w:val="3"/>
              </w:numPr>
              <w:rPr>
                <w:lang w:eastAsia="en-GB"/>
              </w:rPr>
            </w:pPr>
            <w:r>
              <w:rPr>
                <w:lang w:val="en"/>
              </w:rPr>
              <w:t>Ensure food provided is to the correct st</w:t>
            </w:r>
            <w:r w:rsidR="000976E5">
              <w:rPr>
                <w:lang w:val="en"/>
              </w:rPr>
              <w:t>andard and as the service offer and KPIs</w:t>
            </w:r>
          </w:p>
          <w:p w:rsidR="005D65B2" w:rsidRDefault="005D65B2" w:rsidP="005D65B2">
            <w:pPr>
              <w:pStyle w:val="Puces4"/>
              <w:numPr>
                <w:ilvl w:val="0"/>
                <w:numId w:val="3"/>
              </w:numPr>
            </w:pPr>
            <w:r>
              <w:t>To manage the Chef &amp; Kitchen team to ensure that all areas are prepared and ready for the appropriate service and times to ensure that all service standards and company initiatives are met.</w:t>
            </w:r>
          </w:p>
          <w:p w:rsidR="005D65B2" w:rsidRDefault="005D65B2" w:rsidP="005D65B2">
            <w:pPr>
              <w:pStyle w:val="Puces4"/>
              <w:numPr>
                <w:ilvl w:val="0"/>
                <w:numId w:val="3"/>
              </w:numPr>
            </w:pPr>
            <w:r>
              <w:t>Ensure all food safety &amp; health &amp; safety documentation is complete, correctly recorded and is accurate.</w:t>
            </w:r>
          </w:p>
          <w:p w:rsidR="005D65B2" w:rsidRDefault="005D65B2" w:rsidP="005D65B2">
            <w:pPr>
              <w:pStyle w:val="Puces4"/>
              <w:numPr>
                <w:ilvl w:val="0"/>
                <w:numId w:val="3"/>
              </w:numPr>
            </w:pPr>
            <w:r>
              <w:t>Ensure all food is prepared correctly and in particular in respect of dietary requirements and allergens. Compile Allergen folders for all menus and offerings</w:t>
            </w:r>
          </w:p>
          <w:p w:rsidR="005D65B2" w:rsidRDefault="005D65B2" w:rsidP="005D65B2">
            <w:pPr>
              <w:pStyle w:val="Puces4"/>
              <w:numPr>
                <w:ilvl w:val="0"/>
                <w:numId w:val="3"/>
              </w:numPr>
            </w:pPr>
            <w:r>
              <w:t>To take responsibility for the ordering of foodstuffs, disposables and consumables.</w:t>
            </w:r>
          </w:p>
          <w:p w:rsidR="005D65B2" w:rsidRDefault="005D65B2" w:rsidP="005D65B2">
            <w:pPr>
              <w:pStyle w:val="Puces4"/>
              <w:numPr>
                <w:ilvl w:val="0"/>
                <w:numId w:val="3"/>
              </w:numPr>
            </w:pPr>
            <w:r>
              <w:t xml:space="preserve"> Ensure good stock rotation and appropriate stock levels are adhered to. </w:t>
            </w:r>
          </w:p>
          <w:p w:rsidR="005D65B2" w:rsidRDefault="005D65B2" w:rsidP="005D65B2">
            <w:pPr>
              <w:pStyle w:val="Puces4"/>
              <w:numPr>
                <w:ilvl w:val="0"/>
                <w:numId w:val="3"/>
              </w:numPr>
            </w:pPr>
            <w:r>
              <w:t>Assist with stock taking of these items to provide precise financial information for Sodexo and UCL.</w:t>
            </w:r>
          </w:p>
          <w:p w:rsidR="005D65B2" w:rsidRDefault="005D65B2" w:rsidP="005D65B2">
            <w:pPr>
              <w:pStyle w:val="Puces4"/>
              <w:numPr>
                <w:ilvl w:val="0"/>
                <w:numId w:val="3"/>
              </w:numPr>
            </w:pPr>
            <w:r>
              <w:t>Ensure that all equipment used is in safe working order, checked regularly and any faults reported to management, ensure equipment is not used until safe, and all staff receive appropriate training in order to complete daily tasks.</w:t>
            </w:r>
          </w:p>
          <w:p w:rsidR="005D65B2" w:rsidRDefault="005D65B2" w:rsidP="005D65B2">
            <w:pPr>
              <w:pStyle w:val="Puces4"/>
              <w:numPr>
                <w:ilvl w:val="0"/>
                <w:numId w:val="3"/>
              </w:numPr>
            </w:pPr>
            <w:r>
              <w:t xml:space="preserve">To attend an annual appraisal with your Line Manager and to agree and take ownership of your training and development needs. </w:t>
            </w:r>
          </w:p>
          <w:p w:rsidR="005D65B2" w:rsidRDefault="005D65B2" w:rsidP="005D65B2">
            <w:pPr>
              <w:pStyle w:val="Puces4"/>
              <w:numPr>
                <w:ilvl w:val="0"/>
                <w:numId w:val="3"/>
              </w:numPr>
            </w:pPr>
            <w:r>
              <w:t>Attend training courses and Sodexo company meetings as requested</w:t>
            </w:r>
          </w:p>
          <w:p w:rsidR="005D65B2" w:rsidRDefault="005D65B2" w:rsidP="005D65B2">
            <w:pPr>
              <w:pStyle w:val="Puces4"/>
              <w:numPr>
                <w:ilvl w:val="0"/>
                <w:numId w:val="3"/>
              </w:numPr>
            </w:pPr>
            <w:r>
              <w:t>Attend to and take all necessary action, statutory or otherwise, in the event of incidents or accident, fire, theft, loss, damage or other irregularities and take such action as may be appropriate</w:t>
            </w:r>
          </w:p>
          <w:p w:rsidR="005D65B2" w:rsidRDefault="005D65B2" w:rsidP="005D65B2">
            <w:pPr>
              <w:pStyle w:val="Puces4"/>
              <w:numPr>
                <w:ilvl w:val="0"/>
                <w:numId w:val="3"/>
              </w:numPr>
            </w:pPr>
            <w:r>
              <w:t>Comply with all Sodexo Company policies and procedures and client site rules and regulations</w:t>
            </w:r>
          </w:p>
          <w:p w:rsidR="00745A24" w:rsidRPr="00424476" w:rsidRDefault="005D65B2" w:rsidP="005D65B2">
            <w:pPr>
              <w:pStyle w:val="Puces4"/>
              <w:numPr>
                <w:ilvl w:val="0"/>
                <w:numId w:val="3"/>
              </w:numPr>
              <w:rPr>
                <w:color w:val="000000" w:themeColor="text1"/>
                <w:szCs w:val="20"/>
              </w:rPr>
            </w:pPr>
            <w:r w:rsidRPr="004C5C81">
              <w:t xml:space="preserve">Carry out </w:t>
            </w:r>
            <w:r>
              <w:t xml:space="preserve">any </w:t>
            </w:r>
            <w:r w:rsidRPr="004C5C81">
              <w:t>other reasonable tasks as directed by Management</w:t>
            </w:r>
          </w:p>
        </w:tc>
      </w:tr>
    </w:tbl>
    <w:p w:rsidR="007F602D" w:rsidRDefault="007F602D" w:rsidP="00366A73"/>
    <w:p w:rsidR="00F82ED9" w:rsidRDefault="00F82ED9" w:rsidP="00366A73"/>
    <w:p w:rsidR="00F82ED9" w:rsidRDefault="00F82ED9"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2474C" w:rsidRPr="00F441BE" w:rsidRDefault="00D2474C" w:rsidP="00D2474C">
            <w:pPr>
              <w:pStyle w:val="Texte4"/>
              <w:ind w:left="0"/>
              <w:rPr>
                <w:sz w:val="22"/>
                <w:szCs w:val="22"/>
                <w:lang w:eastAsia="en-GB"/>
              </w:rPr>
            </w:pPr>
            <w:r w:rsidRPr="00F441BE">
              <w:rPr>
                <w:sz w:val="22"/>
                <w:szCs w:val="22"/>
                <w:lang w:eastAsia="en-GB"/>
              </w:rPr>
              <w:t>Essential</w:t>
            </w:r>
          </w:p>
          <w:p w:rsidR="00D2474C" w:rsidRDefault="00F7564F" w:rsidP="00D2474C">
            <w:pPr>
              <w:pStyle w:val="Puces4"/>
              <w:ind w:left="851" w:hanging="284"/>
            </w:pPr>
            <w:r>
              <w:t>Level 2</w:t>
            </w:r>
            <w:r w:rsidR="00D2474C">
              <w:t xml:space="preserve"> Food Safety Certificate  </w:t>
            </w:r>
          </w:p>
          <w:p w:rsidR="00D2474C" w:rsidRDefault="00D2474C" w:rsidP="00D2474C">
            <w:pPr>
              <w:pStyle w:val="Puces4"/>
              <w:ind w:left="851" w:hanging="284"/>
            </w:pPr>
            <w:r>
              <w:t>Good Organisational and Delegation</w:t>
            </w:r>
            <w:r w:rsidRPr="008156CA">
              <w:t xml:space="preserve"> </w:t>
            </w:r>
            <w:r>
              <w:t>Skills</w:t>
            </w:r>
          </w:p>
          <w:p w:rsidR="00D2474C" w:rsidRDefault="00D2474C" w:rsidP="00D2474C">
            <w:pPr>
              <w:pStyle w:val="Puces4"/>
              <w:ind w:left="851" w:hanging="284"/>
            </w:pPr>
            <w:r>
              <w:t>Craft skills base</w:t>
            </w:r>
            <w:r w:rsidR="00F7564F">
              <w:t xml:space="preserve"> (NVQ 2 / City &amp; Guilds or similar</w:t>
            </w:r>
            <w:r w:rsidR="000976E5">
              <w:t xml:space="preserve"> as minimum</w:t>
            </w:r>
            <w:r w:rsidR="00F7564F">
              <w:t>)</w:t>
            </w:r>
          </w:p>
          <w:p w:rsidR="00D2474C" w:rsidRDefault="00D2474C" w:rsidP="00D2474C">
            <w:pPr>
              <w:pStyle w:val="Puces4"/>
              <w:ind w:left="851" w:hanging="284"/>
            </w:pPr>
            <w:r>
              <w:t>Proactive Team Player</w:t>
            </w:r>
          </w:p>
          <w:p w:rsidR="00D2474C" w:rsidRDefault="000976E5" w:rsidP="00D2474C">
            <w:pPr>
              <w:pStyle w:val="Puces4"/>
              <w:ind w:left="851" w:hanging="284"/>
            </w:pPr>
            <w:r>
              <w:lastRenderedPageBreak/>
              <w:t xml:space="preserve">Good </w:t>
            </w:r>
            <w:r w:rsidR="00D2474C">
              <w:t>Communicational Skills including written and spoken English</w:t>
            </w:r>
          </w:p>
          <w:p w:rsidR="00D2474C" w:rsidRDefault="00D2474C" w:rsidP="00D2474C">
            <w:pPr>
              <w:pStyle w:val="Puces4"/>
              <w:ind w:left="851" w:hanging="284"/>
            </w:pPr>
            <w:r>
              <w:t xml:space="preserve">Passionate about food and </w:t>
            </w:r>
            <w:r w:rsidR="00F7564F">
              <w:t xml:space="preserve">the </w:t>
            </w:r>
            <w:r>
              <w:t>delivery of great customer service</w:t>
            </w:r>
          </w:p>
          <w:p w:rsidR="00D2474C" w:rsidRDefault="00D2474C" w:rsidP="00D2474C">
            <w:pPr>
              <w:pStyle w:val="Puces4"/>
              <w:ind w:left="851" w:hanging="284"/>
            </w:pPr>
            <w:r>
              <w:t>IOSH Managing Safely Certificate or similar</w:t>
            </w:r>
          </w:p>
          <w:p w:rsidR="00F7564F" w:rsidRPr="004238D8" w:rsidRDefault="00F7564F" w:rsidP="000976E5">
            <w:pPr>
              <w:pStyle w:val="Puces4"/>
              <w:numPr>
                <w:ilvl w:val="0"/>
                <w:numId w:val="0"/>
              </w:numPr>
              <w:ind w:left="851"/>
            </w:pPr>
          </w:p>
        </w:tc>
      </w:tr>
    </w:tbl>
    <w:p w:rsidR="007F02BF" w:rsidRDefault="0015271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D2474C" w:rsidRDefault="00EA3990" w:rsidP="00F60658">
                  <w:pPr>
                    <w:pStyle w:val="Puces4"/>
                    <w:framePr w:hSpace="180" w:wrap="around" w:vAnchor="text" w:hAnchor="margin" w:xAlign="center" w:y="192"/>
                    <w:ind w:left="851" w:hanging="284"/>
                    <w:rPr>
                      <w:rFonts w:eastAsia="Times New Roman"/>
                      <w:highlight w:val="yellow"/>
                    </w:rPr>
                  </w:pPr>
                  <w:r w:rsidRPr="00D2474C">
                    <w:rPr>
                      <w:rFonts w:eastAsia="Times New Roman"/>
                      <w:highlight w:val="yellow"/>
                    </w:rPr>
                    <w:t>Growth, Client &amp; Customer Satisfaction / Quality of Services provided</w:t>
                  </w:r>
                </w:p>
              </w:tc>
              <w:tc>
                <w:tcPr>
                  <w:tcW w:w="4524" w:type="dxa"/>
                </w:tcPr>
                <w:p w:rsidR="00EA3990" w:rsidRPr="00375F11" w:rsidRDefault="00EA3990" w:rsidP="00F60658">
                  <w:pPr>
                    <w:pStyle w:val="Puces4"/>
                    <w:framePr w:hSpace="180" w:wrap="around" w:vAnchor="text" w:hAnchor="margin" w:xAlign="center" w:y="192"/>
                    <w:ind w:left="851" w:hanging="284"/>
                    <w:rPr>
                      <w:rFonts w:eastAsia="Times New Roman"/>
                    </w:rPr>
                  </w:pPr>
                  <w:r w:rsidRPr="00D2474C">
                    <w:rPr>
                      <w:rFonts w:eastAsia="Times New Roman"/>
                      <w:highlight w:val="yellow"/>
                    </w:rPr>
                    <w:t>Leadership &amp; People Management</w:t>
                  </w:r>
                </w:p>
              </w:tc>
            </w:tr>
            <w:tr w:rsidR="00EA3990" w:rsidRPr="00375F11" w:rsidTr="0007446E">
              <w:tc>
                <w:tcPr>
                  <w:tcW w:w="4473" w:type="dxa"/>
                </w:tcPr>
                <w:p w:rsidR="00EA3990" w:rsidRPr="00F60658" w:rsidRDefault="00EA3990" w:rsidP="00F60658">
                  <w:pPr>
                    <w:pStyle w:val="Puces4"/>
                    <w:framePr w:hSpace="180" w:wrap="around" w:vAnchor="text" w:hAnchor="margin" w:xAlign="center" w:y="192"/>
                    <w:ind w:left="851" w:hanging="284"/>
                    <w:rPr>
                      <w:rFonts w:eastAsia="Times New Roman"/>
                    </w:rPr>
                  </w:pPr>
                  <w:r w:rsidRPr="00F60658">
                    <w:rPr>
                      <w:rFonts w:eastAsia="Times New Roman"/>
                    </w:rPr>
                    <w:t>Rigorous management of results</w:t>
                  </w:r>
                </w:p>
              </w:tc>
              <w:tc>
                <w:tcPr>
                  <w:tcW w:w="4524" w:type="dxa"/>
                </w:tcPr>
                <w:p w:rsidR="00EA3990" w:rsidRPr="00375F11" w:rsidRDefault="00EA3990" w:rsidP="00F60658">
                  <w:pPr>
                    <w:pStyle w:val="Puces4"/>
                    <w:framePr w:hSpace="180" w:wrap="around" w:vAnchor="text" w:hAnchor="margin" w:xAlign="center" w:y="192"/>
                    <w:ind w:left="851" w:hanging="284"/>
                    <w:rPr>
                      <w:rFonts w:eastAsia="Times New Roman"/>
                    </w:rPr>
                  </w:pPr>
                  <w:r w:rsidRPr="00F7564F">
                    <w:rPr>
                      <w:rFonts w:eastAsia="Times New Roman"/>
                    </w:rPr>
                    <w:t>Innovation and Change</w:t>
                  </w:r>
                </w:p>
              </w:tc>
            </w:tr>
            <w:tr w:rsidR="00EA3990" w:rsidRPr="00375F11" w:rsidTr="0007446E">
              <w:tc>
                <w:tcPr>
                  <w:tcW w:w="4473" w:type="dxa"/>
                </w:tcPr>
                <w:p w:rsidR="00EA3990" w:rsidRPr="00F60658" w:rsidRDefault="00EA3990" w:rsidP="00F60658">
                  <w:pPr>
                    <w:pStyle w:val="Puces4"/>
                    <w:framePr w:hSpace="180" w:wrap="around" w:vAnchor="text" w:hAnchor="margin" w:xAlign="center" w:y="192"/>
                    <w:ind w:left="851" w:hanging="284"/>
                    <w:rPr>
                      <w:rFonts w:eastAsia="Times New Roman"/>
                    </w:rPr>
                  </w:pPr>
                  <w:r w:rsidRPr="00F60658">
                    <w:rPr>
                      <w:rFonts w:eastAsia="Times New Roman"/>
                      <w:highlight w:val="yellow"/>
                    </w:rPr>
                    <w:t>Brand Notoriety</w:t>
                  </w:r>
                  <w:bookmarkStart w:id="0" w:name="_GoBack"/>
                  <w:bookmarkEnd w:id="0"/>
                </w:p>
              </w:tc>
              <w:tc>
                <w:tcPr>
                  <w:tcW w:w="4524" w:type="dxa"/>
                </w:tcPr>
                <w:p w:rsidR="00EA3990" w:rsidRPr="00375F11" w:rsidRDefault="00EA3990" w:rsidP="00F60658">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Pr="00F60658" w:rsidRDefault="00EA3990" w:rsidP="00F60658">
                  <w:pPr>
                    <w:pStyle w:val="Puces4"/>
                    <w:framePr w:hSpace="180" w:wrap="around" w:vAnchor="text" w:hAnchor="margin" w:xAlign="center" w:y="192"/>
                    <w:ind w:left="851" w:hanging="284"/>
                    <w:rPr>
                      <w:rFonts w:eastAsia="Times New Roman"/>
                    </w:rPr>
                  </w:pPr>
                  <w:r w:rsidRPr="00F60658">
                    <w:rPr>
                      <w:rFonts w:eastAsia="Times New Roman"/>
                    </w:rPr>
                    <w:t>Commercial Awareness</w:t>
                  </w:r>
                </w:p>
              </w:tc>
              <w:tc>
                <w:tcPr>
                  <w:tcW w:w="4524" w:type="dxa"/>
                </w:tcPr>
                <w:p w:rsidR="00EA3990" w:rsidRDefault="00EA3990" w:rsidP="00F60658">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Pr="00D2474C" w:rsidRDefault="00EA3990" w:rsidP="00F60658">
                  <w:pPr>
                    <w:pStyle w:val="Puces4"/>
                    <w:framePr w:hSpace="180" w:wrap="around" w:vAnchor="text" w:hAnchor="margin" w:xAlign="center" w:y="192"/>
                    <w:ind w:left="851" w:hanging="284"/>
                    <w:rPr>
                      <w:rFonts w:eastAsia="Times New Roman"/>
                      <w:highlight w:val="yellow"/>
                    </w:rPr>
                  </w:pPr>
                  <w:r w:rsidRPr="00D2474C">
                    <w:rPr>
                      <w:rFonts w:eastAsia="Times New Roman"/>
                      <w:highlight w:val="yellow"/>
                    </w:rPr>
                    <w:t>Employee Engagement</w:t>
                  </w:r>
                </w:p>
              </w:tc>
              <w:tc>
                <w:tcPr>
                  <w:tcW w:w="4524" w:type="dxa"/>
                </w:tcPr>
                <w:p w:rsidR="00EA3990" w:rsidRDefault="00EA3990" w:rsidP="00F60658">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F6065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F6065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6065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2474C" w:rsidP="00F6065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F6065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F60658" w:rsidP="00F6065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13.09</w:t>
                  </w:r>
                  <w:r w:rsidR="00D2474C">
                    <w:rPr>
                      <w:rFonts w:cs="Arial"/>
                      <w:color w:val="000000" w:themeColor="text1"/>
                      <w:szCs w:val="20"/>
                      <w:lang w:val="en-GB"/>
                    </w:rPr>
                    <w:t>.2017</w:t>
                  </w:r>
                </w:p>
              </w:tc>
            </w:tr>
            <w:tr w:rsidR="00E57078" w:rsidTr="00E57078">
              <w:tc>
                <w:tcPr>
                  <w:tcW w:w="2122" w:type="dxa"/>
                </w:tcPr>
                <w:p w:rsidR="00E57078" w:rsidRDefault="00E57078" w:rsidP="00F6065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0976E5" w:rsidP="00F6065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Neil Whittle</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D2474C">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6"/>
  </w:num>
  <w:num w:numId="6">
    <w:abstractNumId w:val="4"/>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5"/>
  </w:num>
  <w:num w:numId="15">
    <w:abstractNumId w:val="14"/>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976E5"/>
    <w:rsid w:val="000E3EF7"/>
    <w:rsid w:val="00104BDE"/>
    <w:rsid w:val="00144E5D"/>
    <w:rsid w:val="0015271D"/>
    <w:rsid w:val="001F1F6A"/>
    <w:rsid w:val="001F6120"/>
    <w:rsid w:val="00293E5D"/>
    <w:rsid w:val="002B1DC6"/>
    <w:rsid w:val="00366A73"/>
    <w:rsid w:val="004238D8"/>
    <w:rsid w:val="00424476"/>
    <w:rsid w:val="004B2221"/>
    <w:rsid w:val="004D170A"/>
    <w:rsid w:val="00520545"/>
    <w:rsid w:val="005A5381"/>
    <w:rsid w:val="005D65B2"/>
    <w:rsid w:val="005E5B63"/>
    <w:rsid w:val="00613392"/>
    <w:rsid w:val="00616B0B"/>
    <w:rsid w:val="00646B79"/>
    <w:rsid w:val="00656519"/>
    <w:rsid w:val="00674674"/>
    <w:rsid w:val="006802C0"/>
    <w:rsid w:val="00745A24"/>
    <w:rsid w:val="007F602D"/>
    <w:rsid w:val="008B64DE"/>
    <w:rsid w:val="008D1A2B"/>
    <w:rsid w:val="00944871"/>
    <w:rsid w:val="00A37146"/>
    <w:rsid w:val="00AD1DEC"/>
    <w:rsid w:val="00B70457"/>
    <w:rsid w:val="00BF4D80"/>
    <w:rsid w:val="00C22530"/>
    <w:rsid w:val="00C4467B"/>
    <w:rsid w:val="00C4695A"/>
    <w:rsid w:val="00C61430"/>
    <w:rsid w:val="00C64B7B"/>
    <w:rsid w:val="00CB572E"/>
    <w:rsid w:val="00CC0297"/>
    <w:rsid w:val="00CC2929"/>
    <w:rsid w:val="00D2474C"/>
    <w:rsid w:val="00D30BE3"/>
    <w:rsid w:val="00D65B9D"/>
    <w:rsid w:val="00D949FB"/>
    <w:rsid w:val="00DE5E49"/>
    <w:rsid w:val="00E31AA0"/>
    <w:rsid w:val="00E33C91"/>
    <w:rsid w:val="00E56638"/>
    <w:rsid w:val="00E57078"/>
    <w:rsid w:val="00E70392"/>
    <w:rsid w:val="00E74703"/>
    <w:rsid w:val="00E86121"/>
    <w:rsid w:val="00EA3990"/>
    <w:rsid w:val="00EA4C16"/>
    <w:rsid w:val="00EA5822"/>
    <w:rsid w:val="00EF6ED7"/>
    <w:rsid w:val="00F479E6"/>
    <w:rsid w:val="00F60658"/>
    <w:rsid w:val="00F7564F"/>
    <w:rsid w:val="00F82ED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E74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4703"/>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D2474C"/>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E74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4703"/>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D2474C"/>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Neil.Whittle</cp:lastModifiedBy>
  <cp:revision>2</cp:revision>
  <dcterms:created xsi:type="dcterms:W3CDTF">2017-09-13T12:48:00Z</dcterms:created>
  <dcterms:modified xsi:type="dcterms:W3CDTF">2017-09-13T12:48:00Z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