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732F1" w:rsidRPr="00D62A1A" w:rsidRDefault="004F4B4F"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55168" behindDoc="0" locked="0" layoutInCell="1" allowOverlap="1" wp14:anchorId="519F2743" wp14:editId="519F2744">
                <wp:simplePos x="0" y="0"/>
                <wp:positionH relativeFrom="page">
                  <wp:posOffset>4046855</wp:posOffset>
                </wp:positionH>
                <wp:positionV relativeFrom="page">
                  <wp:posOffset>517525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" filled="f" stroked="f">
                <v:path arrowok="t"/>
                <v:textbox inset="0,0,0,0">
                  <w:txbxContent>
                    <w:p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mc:Fallback>
        </mc:AlternateContent>
      </w:r>
    </w:p>
    <w:p w:rsidR="00BE36E2" w:rsidRPr="00D62A1A" w:rsidRDefault="009D170B" w:rsidP="008978A8">
      <w:pPr>
        <w:pStyle w:val="Grandtitre"/>
      </w:pPr>
      <w:r>
        <w:t>Job description</w:t>
      </w:r>
    </w:p>
    <w:p w:rsidR="009D170B" w:rsidRDefault="009D170B" w:rsidP="008978A8">
      <w:pPr>
        <w:pStyle w:val="Heading2"/>
      </w:pPr>
    </w:p>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tblGrid>
      <w:tr w:rsidR="002A2AFC" w:rsidRPr="00876EDD" w:rsidTr="00572B0E">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tcBorders>
              <w:top w:val="single" w:sz="4" w:space="0" w:color="auto"/>
              <w:left w:val="nil"/>
              <w:bottom w:val="dotted" w:sz="2" w:space="0" w:color="auto"/>
              <w:right w:val="single" w:sz="4" w:space="0" w:color="auto"/>
            </w:tcBorders>
            <w:vAlign w:val="center"/>
          </w:tcPr>
          <w:p w:rsidR="002A2AFC" w:rsidRPr="002A2AFC" w:rsidRDefault="00F11247" w:rsidP="00572B0E">
            <w:pPr>
              <w:spacing w:before="20" w:after="20"/>
              <w:jc w:val="left"/>
              <w:rPr>
                <w:rFonts w:cs="Arial"/>
                <w:color w:val="002060"/>
                <w:sz w:val="20"/>
                <w:szCs w:val="20"/>
              </w:rPr>
            </w:pPr>
            <w:r>
              <w:rPr>
                <w:rFonts w:cs="Arial"/>
                <w:color w:val="002060"/>
                <w:sz w:val="20"/>
                <w:szCs w:val="20"/>
              </w:rPr>
              <w:t>Sports &amp; Leisure</w:t>
            </w:r>
          </w:p>
        </w:tc>
      </w:tr>
      <w:tr w:rsidR="002A2AFC" w:rsidRPr="00CC21AB"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146321" w:rsidP="00572B0E">
            <w:pPr>
              <w:pStyle w:val="gris"/>
              <w:framePr w:hSpace="0" w:wrap="auto" w:vAnchor="margin" w:hAnchor="text" w:xAlign="left" w:yAlign="inline"/>
              <w:spacing w:before="20" w:after="20"/>
              <w:rPr>
                <w:b w:val="0"/>
              </w:rPr>
            </w:pPr>
            <w:r>
              <w:rPr>
                <w:b w:val="0"/>
              </w:rPr>
              <w:t>Position:</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2410C3" w:rsidP="00572B0E">
            <w:pPr>
              <w:pStyle w:val="Heading2"/>
              <w:rPr>
                <w:color w:val="002060"/>
                <w:sz w:val="20"/>
                <w:szCs w:val="20"/>
                <w:lang w:val="en-CA"/>
              </w:rPr>
            </w:pPr>
            <w:r>
              <w:rPr>
                <w:color w:val="002060"/>
                <w:sz w:val="20"/>
                <w:szCs w:val="20"/>
                <w:lang w:val="en-CA"/>
              </w:rPr>
              <w:t xml:space="preserve">MAJOR EVENT OPERATIONS </w:t>
            </w:r>
            <w:r w:rsidR="00F11247">
              <w:rPr>
                <w:color w:val="002060"/>
                <w:sz w:val="20"/>
                <w:szCs w:val="20"/>
                <w:lang w:val="en-CA"/>
              </w:rPr>
              <w:t>manager</w:t>
            </w:r>
          </w:p>
        </w:tc>
      </w:tr>
      <w:tr w:rsidR="002A2AFC" w:rsidRPr="00876EDD"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Job holder:</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2A2AFC" w:rsidP="00572B0E">
            <w:pPr>
              <w:spacing w:before="20" w:after="20"/>
              <w:jc w:val="left"/>
              <w:rPr>
                <w:rFonts w:cs="Arial"/>
                <w:color w:val="002060"/>
                <w:sz w:val="20"/>
                <w:szCs w:val="20"/>
              </w:rPr>
            </w:pPr>
          </w:p>
        </w:tc>
      </w:tr>
      <w:tr w:rsidR="002A2AFC"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2A2AFC" w:rsidP="00572B0E">
            <w:pPr>
              <w:spacing w:before="20" w:after="20"/>
              <w:jc w:val="left"/>
              <w:rPr>
                <w:rFonts w:cs="Arial"/>
                <w:color w:val="002060"/>
                <w:sz w:val="20"/>
                <w:szCs w:val="20"/>
              </w:rPr>
            </w:pPr>
          </w:p>
        </w:tc>
      </w:tr>
      <w:tr w:rsidR="002A2AFC" w:rsidRPr="00876EDD"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F11247" w:rsidP="000B239C">
            <w:pPr>
              <w:spacing w:before="20" w:after="20"/>
              <w:jc w:val="left"/>
              <w:rPr>
                <w:rFonts w:cs="Arial"/>
                <w:color w:val="002060"/>
                <w:sz w:val="20"/>
                <w:szCs w:val="20"/>
              </w:rPr>
            </w:pPr>
            <w:r>
              <w:rPr>
                <w:rFonts w:cs="Arial"/>
                <w:color w:val="002060"/>
                <w:sz w:val="20"/>
                <w:szCs w:val="20"/>
              </w:rPr>
              <w:t xml:space="preserve">Account </w:t>
            </w:r>
            <w:r w:rsidR="000B239C">
              <w:rPr>
                <w:rFonts w:cs="Arial"/>
                <w:color w:val="002060"/>
                <w:sz w:val="20"/>
                <w:szCs w:val="20"/>
              </w:rPr>
              <w:t>Manager, Linzi Purves</w:t>
            </w:r>
          </w:p>
        </w:tc>
      </w:tr>
      <w:tr w:rsidR="002A2AFC" w:rsidTr="00572B0E">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tcBorders>
              <w:top w:val="dotted" w:sz="4" w:space="0" w:color="auto"/>
              <w:left w:val="nil"/>
              <w:bottom w:val="dotted" w:sz="4" w:space="0" w:color="auto"/>
              <w:right w:val="single" w:sz="4" w:space="0" w:color="auto"/>
            </w:tcBorders>
            <w:vAlign w:val="center"/>
          </w:tcPr>
          <w:p w:rsidR="002A2AFC" w:rsidRPr="002A2AFC" w:rsidRDefault="002A2AFC" w:rsidP="00572B0E">
            <w:pPr>
              <w:spacing w:before="20" w:after="20"/>
              <w:jc w:val="left"/>
              <w:rPr>
                <w:rFonts w:cs="Arial"/>
                <w:color w:val="002060"/>
                <w:sz w:val="20"/>
                <w:szCs w:val="20"/>
              </w:rPr>
            </w:pPr>
          </w:p>
        </w:tc>
      </w:tr>
      <w:tr w:rsidR="002A2AFC" w:rsidTr="00572B0E">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tcBorders>
              <w:top w:val="dotted" w:sz="4" w:space="0" w:color="auto"/>
              <w:left w:val="nil"/>
              <w:bottom w:val="single" w:sz="4" w:space="0" w:color="auto"/>
              <w:right w:val="single" w:sz="4" w:space="0" w:color="auto"/>
            </w:tcBorders>
            <w:vAlign w:val="center"/>
          </w:tcPr>
          <w:p w:rsidR="002A2AFC" w:rsidRPr="002A2AFC" w:rsidRDefault="00F11247" w:rsidP="00572B0E">
            <w:pPr>
              <w:spacing w:before="20" w:after="20"/>
              <w:jc w:val="left"/>
              <w:rPr>
                <w:rFonts w:cs="Arial"/>
                <w:color w:val="002060"/>
                <w:sz w:val="20"/>
                <w:szCs w:val="20"/>
              </w:rPr>
            </w:pPr>
            <w:r>
              <w:rPr>
                <w:rFonts w:cs="Arial"/>
                <w:color w:val="002060"/>
                <w:sz w:val="20"/>
                <w:szCs w:val="20"/>
              </w:rPr>
              <w:t>South Queensferry</w:t>
            </w:r>
          </w:p>
        </w:tc>
      </w:tr>
    </w:tbl>
    <w:p w:rsidR="002A2AFC" w:rsidRDefault="002A2AFC" w:rsidP="00D1087C">
      <w:pPr>
        <w:pStyle w:val="Texte2"/>
      </w:pPr>
    </w:p>
    <w:p w:rsidR="00146321" w:rsidRDefault="00146321"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2A2AFC" w:rsidRPr="002E304F" w:rsidTr="00564BD8">
        <w:trPr>
          <w:trHeight w:val="364"/>
        </w:trPr>
        <w:tc>
          <w:tcPr>
            <w:tcW w:w="10458" w:type="dxa"/>
            <w:shd w:val="clear" w:color="auto" w:fill="F2F2F2"/>
            <w:vAlign w:val="center"/>
          </w:tcPr>
          <w:p w:rsidR="002A2AFC" w:rsidRPr="00564BD8" w:rsidRDefault="002A2AFC" w:rsidP="006D54E0">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2A2AFC" w:rsidRPr="00F479E6" w:rsidTr="00146321">
        <w:trPr>
          <w:trHeight w:val="2596"/>
        </w:trPr>
        <w:tc>
          <w:tcPr>
            <w:tcW w:w="10458" w:type="dxa"/>
            <w:vAlign w:val="center"/>
          </w:tcPr>
          <w:p w:rsidR="00F11247" w:rsidRPr="00F11247" w:rsidRDefault="00F11247" w:rsidP="00F11247">
            <w:pPr>
              <w:pStyle w:val="Puces4"/>
              <w:numPr>
                <w:ilvl w:val="0"/>
                <w:numId w:val="0"/>
              </w:numPr>
              <w:rPr>
                <w:i/>
                <w:color w:val="auto"/>
              </w:rPr>
            </w:pPr>
          </w:p>
          <w:p w:rsidR="00503F65" w:rsidRPr="00146321" w:rsidRDefault="00503F65" w:rsidP="00503F65">
            <w:pPr>
              <w:pStyle w:val="Puces4"/>
              <w:numPr>
                <w:ilvl w:val="0"/>
                <w:numId w:val="0"/>
              </w:numPr>
              <w:ind w:left="360"/>
              <w:rPr>
                <w:i/>
                <w:color w:val="auto"/>
                <w:sz w:val="18"/>
                <w:szCs w:val="18"/>
              </w:rPr>
            </w:pPr>
            <w:r w:rsidRPr="00146321">
              <w:rPr>
                <w:i/>
                <w:color w:val="auto"/>
                <w:sz w:val="18"/>
                <w:szCs w:val="18"/>
              </w:rPr>
              <w:t>The Event operations manager will support the Open Championship team in all aspects of event management for the 147</w:t>
            </w:r>
            <w:r w:rsidRPr="00146321">
              <w:rPr>
                <w:i/>
                <w:color w:val="auto"/>
                <w:sz w:val="18"/>
                <w:szCs w:val="18"/>
                <w:vertAlign w:val="superscript"/>
              </w:rPr>
              <w:t>th</w:t>
            </w:r>
            <w:r w:rsidRPr="00146321">
              <w:rPr>
                <w:i/>
                <w:color w:val="auto"/>
                <w:sz w:val="18"/>
                <w:szCs w:val="18"/>
              </w:rPr>
              <w:t xml:space="preserve"> </w:t>
            </w:r>
            <w:r w:rsidR="00C20DE8" w:rsidRPr="00146321">
              <w:rPr>
                <w:i/>
                <w:color w:val="auto"/>
                <w:sz w:val="18"/>
                <w:szCs w:val="18"/>
              </w:rPr>
              <w:t>Open Championship In Carnoustie and future championships thereafter</w:t>
            </w:r>
            <w:r w:rsidRPr="00146321">
              <w:rPr>
                <w:i/>
                <w:color w:val="auto"/>
                <w:sz w:val="18"/>
                <w:szCs w:val="18"/>
              </w:rPr>
              <w:t xml:space="preserve">. The post holder will lead on the creation, planning and delivery of key aspects including event planning, governance &amp; performance, health &amp; safety and event delivery. </w:t>
            </w:r>
          </w:p>
          <w:p w:rsidR="005D01E0" w:rsidRPr="00146321" w:rsidRDefault="005D01E0" w:rsidP="00503F65">
            <w:pPr>
              <w:pStyle w:val="Puces4"/>
              <w:numPr>
                <w:ilvl w:val="0"/>
                <w:numId w:val="0"/>
              </w:numPr>
              <w:ind w:left="360"/>
              <w:rPr>
                <w:i/>
                <w:color w:val="auto"/>
                <w:sz w:val="18"/>
                <w:szCs w:val="18"/>
              </w:rPr>
            </w:pPr>
          </w:p>
          <w:p w:rsidR="00503F65" w:rsidRPr="00146321" w:rsidRDefault="00C20DE8" w:rsidP="00503F65">
            <w:pPr>
              <w:pStyle w:val="Puces4"/>
              <w:numPr>
                <w:ilvl w:val="0"/>
                <w:numId w:val="0"/>
              </w:numPr>
              <w:ind w:left="360"/>
              <w:rPr>
                <w:i/>
                <w:color w:val="auto"/>
                <w:sz w:val="18"/>
                <w:szCs w:val="18"/>
              </w:rPr>
            </w:pPr>
            <w:r w:rsidRPr="00146321">
              <w:rPr>
                <w:i/>
                <w:color w:val="auto"/>
                <w:sz w:val="18"/>
                <w:szCs w:val="18"/>
              </w:rPr>
              <w:t xml:space="preserve">Key objectives </w:t>
            </w:r>
          </w:p>
          <w:p w:rsidR="004312B6" w:rsidRPr="00146321" w:rsidRDefault="00503F65" w:rsidP="002A2AFC">
            <w:pPr>
              <w:pStyle w:val="Puces4"/>
              <w:numPr>
                <w:ilvl w:val="0"/>
                <w:numId w:val="39"/>
              </w:numPr>
              <w:rPr>
                <w:i/>
                <w:color w:val="auto"/>
                <w:sz w:val="18"/>
                <w:szCs w:val="18"/>
              </w:rPr>
            </w:pPr>
            <w:r w:rsidRPr="00146321">
              <w:rPr>
                <w:i/>
                <w:color w:val="auto"/>
                <w:sz w:val="18"/>
                <w:szCs w:val="18"/>
              </w:rPr>
              <w:t xml:space="preserve">Support the partnership between Sodexo and the R&amp;A by driving </w:t>
            </w:r>
            <w:r w:rsidR="009A639A">
              <w:rPr>
                <w:i/>
                <w:color w:val="auto"/>
                <w:sz w:val="18"/>
                <w:szCs w:val="18"/>
              </w:rPr>
              <w:t>innovation</w:t>
            </w:r>
            <w:r w:rsidR="004312B6" w:rsidRPr="00146321">
              <w:rPr>
                <w:i/>
                <w:color w:val="auto"/>
                <w:sz w:val="18"/>
                <w:szCs w:val="18"/>
              </w:rPr>
              <w:t xml:space="preserve"> </w:t>
            </w:r>
            <w:r w:rsidRPr="00146321">
              <w:rPr>
                <w:i/>
                <w:color w:val="auto"/>
                <w:sz w:val="18"/>
                <w:szCs w:val="18"/>
              </w:rPr>
              <w:t xml:space="preserve">and providing creative ideas on how to grow the catering operation at the Open Championship </w:t>
            </w:r>
          </w:p>
          <w:p w:rsidR="00C20DE8" w:rsidRPr="00146321" w:rsidRDefault="00C20DE8" w:rsidP="002A2AFC">
            <w:pPr>
              <w:pStyle w:val="Puces4"/>
              <w:numPr>
                <w:ilvl w:val="0"/>
                <w:numId w:val="39"/>
              </w:numPr>
              <w:rPr>
                <w:i/>
                <w:color w:val="auto"/>
                <w:sz w:val="18"/>
                <w:szCs w:val="18"/>
              </w:rPr>
            </w:pPr>
            <w:r w:rsidRPr="00146321">
              <w:rPr>
                <w:i/>
                <w:color w:val="auto"/>
                <w:sz w:val="18"/>
                <w:szCs w:val="18"/>
              </w:rPr>
              <w:t xml:space="preserve">Identify key personnel to deliver the event and pull on our Sodexo stakeholders to support the overall operation </w:t>
            </w:r>
          </w:p>
          <w:p w:rsidR="006D54E0" w:rsidRPr="00146321" w:rsidRDefault="004312B6" w:rsidP="00146321">
            <w:pPr>
              <w:pStyle w:val="Puces4"/>
              <w:numPr>
                <w:ilvl w:val="0"/>
                <w:numId w:val="39"/>
              </w:numPr>
              <w:rPr>
                <w:i/>
                <w:color w:val="auto"/>
                <w:sz w:val="18"/>
                <w:szCs w:val="18"/>
              </w:rPr>
            </w:pPr>
            <w:r w:rsidRPr="00146321">
              <w:rPr>
                <w:i/>
                <w:color w:val="auto"/>
                <w:sz w:val="18"/>
                <w:szCs w:val="18"/>
              </w:rPr>
              <w:t xml:space="preserve">To effectively </w:t>
            </w:r>
            <w:r w:rsidR="00503F65" w:rsidRPr="00146321">
              <w:rPr>
                <w:i/>
                <w:color w:val="auto"/>
                <w:sz w:val="18"/>
                <w:szCs w:val="18"/>
              </w:rPr>
              <w:t xml:space="preserve">schedule, plan, coordinate &amp; </w:t>
            </w:r>
            <w:r w:rsidRPr="00146321">
              <w:rPr>
                <w:i/>
                <w:color w:val="auto"/>
                <w:sz w:val="18"/>
                <w:szCs w:val="18"/>
              </w:rPr>
              <w:t xml:space="preserve">execute all areas of </w:t>
            </w:r>
            <w:proofErr w:type="spellStart"/>
            <w:r w:rsidRPr="00146321">
              <w:rPr>
                <w:i/>
                <w:color w:val="auto"/>
                <w:sz w:val="18"/>
                <w:szCs w:val="18"/>
              </w:rPr>
              <w:t>Sodexo’s</w:t>
            </w:r>
            <w:proofErr w:type="spellEnd"/>
            <w:r w:rsidRPr="00146321">
              <w:rPr>
                <w:i/>
                <w:color w:val="auto"/>
                <w:sz w:val="18"/>
                <w:szCs w:val="18"/>
              </w:rPr>
              <w:t xml:space="preserve"> operation at The Open Championship</w:t>
            </w:r>
          </w:p>
        </w:tc>
      </w:tr>
    </w:tbl>
    <w:p w:rsidR="00564BD8" w:rsidRDefault="00564BD8" w:rsidP="00D1087C">
      <w:pPr>
        <w:pStyle w:val="Texte2"/>
      </w:pPr>
    </w:p>
    <w:p w:rsidR="00146321" w:rsidRDefault="00146321" w:rsidP="00D1087C">
      <w:pPr>
        <w:pStyle w:val="Texte2"/>
      </w:pPr>
    </w:p>
    <w:p w:rsidR="00146321" w:rsidRDefault="00146321"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980"/>
        <w:gridCol w:w="540"/>
        <w:gridCol w:w="810"/>
        <w:gridCol w:w="900"/>
        <w:gridCol w:w="1260"/>
        <w:gridCol w:w="540"/>
        <w:gridCol w:w="1800"/>
        <w:gridCol w:w="990"/>
      </w:tblGrid>
      <w:tr w:rsidR="00564BD8" w:rsidRPr="00315425" w:rsidTr="00572B0E">
        <w:trPr>
          <w:trHeight w:val="39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rsidR="00564BD8" w:rsidRPr="00315425" w:rsidRDefault="00564BD8" w:rsidP="00572B0E">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xml:space="preserve">– </w:t>
            </w:r>
            <w:r w:rsidRPr="00D67470">
              <w:rPr>
                <w:b w:val="0"/>
                <w:sz w:val="16"/>
                <w:szCs w:val="16"/>
              </w:rPr>
              <w:t>Point out the main figures / indicators to give some insight on the “volumes” managed by the position and/or the activity of the Department</w:t>
            </w:r>
            <w:r w:rsidRPr="0032583E">
              <w:rPr>
                <w:b w:val="0"/>
                <w:sz w:val="12"/>
              </w:rPr>
              <w:t>.</w:t>
            </w:r>
          </w:p>
        </w:tc>
      </w:tr>
      <w:tr w:rsidR="00564BD8" w:rsidRPr="007C0E94" w:rsidTr="00572B0E">
        <w:trPr>
          <w:trHeight w:val="232"/>
        </w:trPr>
        <w:tc>
          <w:tcPr>
            <w:tcW w:w="1008" w:type="dxa"/>
            <w:vMerge w:val="restart"/>
            <w:tcBorders>
              <w:top w:val="dotted" w:sz="2" w:space="0" w:color="auto"/>
              <w:left w:val="single" w:sz="2" w:space="0" w:color="auto"/>
              <w:right w:val="nil"/>
            </w:tcBorders>
            <w:vAlign w:val="center"/>
          </w:tcPr>
          <w:p w:rsidR="00564BD8" w:rsidRPr="007C0E94" w:rsidRDefault="00146321" w:rsidP="00572B0E">
            <w:pPr>
              <w:rPr>
                <w:sz w:val="18"/>
                <w:szCs w:val="18"/>
              </w:rPr>
            </w:pPr>
            <w:r>
              <w:rPr>
                <w:sz w:val="18"/>
                <w:szCs w:val="18"/>
              </w:rPr>
              <w:t>Revenue FY18</w:t>
            </w:r>
            <w:r w:rsidR="00564BD8"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564BD8" w:rsidRPr="007C0E94" w:rsidRDefault="00146321" w:rsidP="00572B0E">
            <w:pPr>
              <w:rPr>
                <w:sz w:val="18"/>
                <w:szCs w:val="18"/>
              </w:rPr>
            </w:pPr>
            <w:r>
              <w:rPr>
                <w:sz w:val="18"/>
                <w:szCs w:val="18"/>
              </w:rPr>
              <w:t>£5.5M</w:t>
            </w:r>
          </w:p>
        </w:tc>
        <w:tc>
          <w:tcPr>
            <w:tcW w:w="1980" w:type="dxa"/>
            <w:tcBorders>
              <w:top w:val="dotted" w:sz="2" w:space="0" w:color="auto"/>
              <w:left w:val="dotted" w:sz="2" w:space="0" w:color="auto"/>
              <w:bottom w:val="dotted" w:sz="4" w:space="0" w:color="auto"/>
              <w:right w:val="nil"/>
            </w:tcBorders>
            <w:vAlign w:val="center"/>
          </w:tcPr>
          <w:p w:rsidR="00564BD8" w:rsidRPr="007C0E94" w:rsidRDefault="00564BD8" w:rsidP="00572B0E">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564BD8" w:rsidRPr="007C0E94" w:rsidRDefault="00564BD8" w:rsidP="00572B0E">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564BD8" w:rsidRPr="007C0E94" w:rsidRDefault="00564BD8" w:rsidP="00572B0E">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564BD8" w:rsidRPr="007C0E94" w:rsidRDefault="00564BD8" w:rsidP="00572B0E">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564BD8" w:rsidRPr="007C0E94" w:rsidRDefault="00564BD8" w:rsidP="00572B0E">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564BD8" w:rsidRPr="007C0E94" w:rsidRDefault="00564BD8" w:rsidP="00572B0E">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564BD8" w:rsidRPr="007C0E94" w:rsidRDefault="00564BD8" w:rsidP="00572B0E">
            <w:pPr>
              <w:rPr>
                <w:sz w:val="18"/>
                <w:szCs w:val="18"/>
              </w:rPr>
            </w:pPr>
            <w:r>
              <w:rPr>
                <w:sz w:val="18"/>
                <w:szCs w:val="18"/>
              </w:rPr>
              <w:t>Region</w:t>
            </w:r>
            <w:r w:rsidRPr="007C0E94">
              <w:rPr>
                <w:sz w:val="18"/>
                <w:szCs w:val="18"/>
              </w:rPr>
              <w:t xml:space="preserve">  Workforce</w:t>
            </w:r>
          </w:p>
        </w:tc>
        <w:tc>
          <w:tcPr>
            <w:tcW w:w="990" w:type="dxa"/>
            <w:vMerge w:val="restart"/>
            <w:tcBorders>
              <w:top w:val="dotted" w:sz="2" w:space="0" w:color="auto"/>
              <w:left w:val="nil"/>
              <w:right w:val="single" w:sz="2" w:space="0" w:color="auto"/>
            </w:tcBorders>
            <w:vAlign w:val="center"/>
          </w:tcPr>
          <w:p w:rsidR="00564BD8" w:rsidRPr="007C0E94" w:rsidRDefault="00564BD8" w:rsidP="00572B0E">
            <w:pPr>
              <w:rPr>
                <w:sz w:val="18"/>
                <w:szCs w:val="18"/>
              </w:rPr>
            </w:pPr>
            <w:r w:rsidRPr="007C0E94">
              <w:rPr>
                <w:sz w:val="18"/>
                <w:szCs w:val="18"/>
              </w:rPr>
              <w:t>tbc</w:t>
            </w:r>
          </w:p>
        </w:tc>
      </w:tr>
      <w:tr w:rsidR="00564BD8" w:rsidRPr="007C0E94" w:rsidTr="00572B0E">
        <w:trPr>
          <w:trHeight w:val="263"/>
        </w:trPr>
        <w:tc>
          <w:tcPr>
            <w:tcW w:w="1008" w:type="dxa"/>
            <w:vMerge/>
            <w:tcBorders>
              <w:left w:val="single" w:sz="2" w:space="0" w:color="auto"/>
              <w:right w:val="nil"/>
            </w:tcBorders>
            <w:vAlign w:val="center"/>
          </w:tcPr>
          <w:p w:rsidR="00564BD8" w:rsidRPr="007C0E94" w:rsidRDefault="00564BD8" w:rsidP="00572B0E">
            <w:pPr>
              <w:rPr>
                <w:sz w:val="18"/>
                <w:szCs w:val="18"/>
              </w:rPr>
            </w:pPr>
          </w:p>
        </w:tc>
        <w:tc>
          <w:tcPr>
            <w:tcW w:w="630" w:type="dxa"/>
            <w:gridSpan w:val="2"/>
            <w:vMerge/>
            <w:tcBorders>
              <w:left w:val="nil"/>
              <w:right w:val="dotted" w:sz="2" w:space="0" w:color="auto"/>
            </w:tcBorders>
            <w:vAlign w:val="center"/>
          </w:tcPr>
          <w:p w:rsidR="00564BD8" w:rsidRPr="007C0E94" w:rsidRDefault="00564BD8" w:rsidP="00572B0E">
            <w:pPr>
              <w:rPr>
                <w:sz w:val="18"/>
                <w:szCs w:val="18"/>
              </w:rPr>
            </w:pPr>
          </w:p>
        </w:tc>
        <w:tc>
          <w:tcPr>
            <w:tcW w:w="1980" w:type="dxa"/>
            <w:tcBorders>
              <w:top w:val="dotted" w:sz="4" w:space="0" w:color="auto"/>
              <w:left w:val="dotted" w:sz="2" w:space="0" w:color="auto"/>
              <w:bottom w:val="dotted" w:sz="4" w:space="0" w:color="auto"/>
              <w:right w:val="nil"/>
            </w:tcBorders>
            <w:vAlign w:val="center"/>
          </w:tcPr>
          <w:p w:rsidR="00564BD8" w:rsidRPr="007C0E94" w:rsidRDefault="00564BD8" w:rsidP="00572B0E">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564BD8" w:rsidRPr="007C0E94" w:rsidRDefault="00564BD8" w:rsidP="00572B0E">
            <w:pPr>
              <w:rPr>
                <w:sz w:val="18"/>
                <w:szCs w:val="18"/>
              </w:rPr>
            </w:pPr>
            <w:r>
              <w:rPr>
                <w:sz w:val="18"/>
                <w:szCs w:val="18"/>
              </w:rPr>
              <w:t>tbc</w:t>
            </w:r>
          </w:p>
        </w:tc>
        <w:tc>
          <w:tcPr>
            <w:tcW w:w="810" w:type="dxa"/>
            <w:vMerge/>
            <w:tcBorders>
              <w:left w:val="dotted" w:sz="4" w:space="0" w:color="auto"/>
              <w:right w:val="nil"/>
            </w:tcBorders>
            <w:vAlign w:val="center"/>
          </w:tcPr>
          <w:p w:rsidR="00564BD8" w:rsidRPr="007C0E94" w:rsidRDefault="00564BD8" w:rsidP="00572B0E">
            <w:pPr>
              <w:rPr>
                <w:sz w:val="18"/>
                <w:szCs w:val="18"/>
              </w:rPr>
            </w:pPr>
          </w:p>
        </w:tc>
        <w:tc>
          <w:tcPr>
            <w:tcW w:w="900" w:type="dxa"/>
            <w:vMerge/>
            <w:tcBorders>
              <w:left w:val="nil"/>
              <w:right w:val="nil"/>
            </w:tcBorders>
            <w:vAlign w:val="center"/>
          </w:tcPr>
          <w:p w:rsidR="00564BD8" w:rsidRPr="007C0E94" w:rsidRDefault="00564BD8" w:rsidP="00572B0E">
            <w:pPr>
              <w:rPr>
                <w:sz w:val="18"/>
                <w:szCs w:val="18"/>
              </w:rPr>
            </w:pPr>
          </w:p>
        </w:tc>
        <w:tc>
          <w:tcPr>
            <w:tcW w:w="1260" w:type="dxa"/>
            <w:vMerge/>
            <w:tcBorders>
              <w:left w:val="dotted" w:sz="4" w:space="0" w:color="auto"/>
              <w:bottom w:val="dotted" w:sz="4" w:space="0" w:color="auto"/>
              <w:right w:val="nil"/>
            </w:tcBorders>
            <w:vAlign w:val="center"/>
          </w:tcPr>
          <w:p w:rsidR="00564BD8" w:rsidRPr="007C0E94" w:rsidRDefault="00564BD8" w:rsidP="00572B0E">
            <w:pPr>
              <w:rPr>
                <w:sz w:val="18"/>
                <w:szCs w:val="18"/>
              </w:rPr>
            </w:pPr>
          </w:p>
        </w:tc>
        <w:tc>
          <w:tcPr>
            <w:tcW w:w="540" w:type="dxa"/>
            <w:vMerge/>
            <w:tcBorders>
              <w:left w:val="nil"/>
              <w:bottom w:val="dotted" w:sz="4" w:space="0" w:color="auto"/>
              <w:right w:val="dotted" w:sz="4" w:space="0" w:color="auto"/>
            </w:tcBorders>
            <w:vAlign w:val="center"/>
          </w:tcPr>
          <w:p w:rsidR="00564BD8" w:rsidRPr="007C0E94" w:rsidRDefault="00564BD8" w:rsidP="00572B0E">
            <w:pPr>
              <w:rPr>
                <w:sz w:val="18"/>
                <w:szCs w:val="18"/>
              </w:rPr>
            </w:pPr>
          </w:p>
        </w:tc>
        <w:tc>
          <w:tcPr>
            <w:tcW w:w="1800" w:type="dxa"/>
            <w:vMerge/>
            <w:tcBorders>
              <w:left w:val="dotted" w:sz="4" w:space="0" w:color="auto"/>
              <w:bottom w:val="dotted" w:sz="4" w:space="0" w:color="auto"/>
              <w:right w:val="nil"/>
            </w:tcBorders>
            <w:vAlign w:val="center"/>
          </w:tcPr>
          <w:p w:rsidR="00564BD8" w:rsidRPr="007C0E94" w:rsidRDefault="00564BD8" w:rsidP="00572B0E">
            <w:pPr>
              <w:rPr>
                <w:sz w:val="18"/>
                <w:szCs w:val="18"/>
              </w:rPr>
            </w:pPr>
          </w:p>
        </w:tc>
        <w:tc>
          <w:tcPr>
            <w:tcW w:w="990" w:type="dxa"/>
            <w:vMerge/>
            <w:tcBorders>
              <w:left w:val="nil"/>
              <w:bottom w:val="dotted" w:sz="4" w:space="0" w:color="auto"/>
              <w:right w:val="single" w:sz="2" w:space="0" w:color="auto"/>
            </w:tcBorders>
            <w:vAlign w:val="center"/>
          </w:tcPr>
          <w:p w:rsidR="00564BD8" w:rsidRPr="007C0E94" w:rsidRDefault="00564BD8" w:rsidP="00572B0E">
            <w:pPr>
              <w:rPr>
                <w:sz w:val="18"/>
                <w:szCs w:val="18"/>
              </w:rPr>
            </w:pPr>
          </w:p>
        </w:tc>
      </w:tr>
      <w:tr w:rsidR="00564BD8" w:rsidRPr="007C0E94" w:rsidTr="00572B0E">
        <w:trPr>
          <w:trHeight w:val="263"/>
        </w:trPr>
        <w:tc>
          <w:tcPr>
            <w:tcW w:w="1008" w:type="dxa"/>
            <w:vMerge/>
            <w:tcBorders>
              <w:left w:val="single" w:sz="2" w:space="0" w:color="auto"/>
              <w:right w:val="nil"/>
            </w:tcBorders>
            <w:vAlign w:val="center"/>
          </w:tcPr>
          <w:p w:rsidR="00564BD8" w:rsidRPr="007C0E94" w:rsidRDefault="00564BD8" w:rsidP="00572B0E">
            <w:pPr>
              <w:rPr>
                <w:sz w:val="18"/>
                <w:szCs w:val="18"/>
              </w:rPr>
            </w:pPr>
          </w:p>
        </w:tc>
        <w:tc>
          <w:tcPr>
            <w:tcW w:w="630" w:type="dxa"/>
            <w:gridSpan w:val="2"/>
            <w:vMerge/>
            <w:tcBorders>
              <w:left w:val="nil"/>
              <w:right w:val="dotted" w:sz="2" w:space="0" w:color="auto"/>
            </w:tcBorders>
            <w:vAlign w:val="center"/>
          </w:tcPr>
          <w:p w:rsidR="00564BD8" w:rsidRPr="007C0E94" w:rsidRDefault="00564BD8" w:rsidP="00572B0E">
            <w:pPr>
              <w:rPr>
                <w:sz w:val="18"/>
                <w:szCs w:val="18"/>
              </w:rPr>
            </w:pPr>
          </w:p>
        </w:tc>
        <w:tc>
          <w:tcPr>
            <w:tcW w:w="1980" w:type="dxa"/>
            <w:tcBorders>
              <w:top w:val="dotted" w:sz="4" w:space="0" w:color="auto"/>
              <w:left w:val="dotted" w:sz="2" w:space="0" w:color="auto"/>
              <w:bottom w:val="dotted" w:sz="4" w:space="0" w:color="auto"/>
              <w:right w:val="nil"/>
            </w:tcBorders>
            <w:vAlign w:val="center"/>
          </w:tcPr>
          <w:p w:rsidR="00564BD8" w:rsidRPr="007C0E94" w:rsidRDefault="00564BD8" w:rsidP="00572B0E">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564BD8" w:rsidRPr="007C0E94" w:rsidRDefault="00564BD8" w:rsidP="00572B0E">
            <w:pPr>
              <w:rPr>
                <w:sz w:val="18"/>
                <w:szCs w:val="18"/>
              </w:rPr>
            </w:pPr>
            <w:r>
              <w:rPr>
                <w:sz w:val="18"/>
                <w:szCs w:val="18"/>
              </w:rPr>
              <w:t>tbc</w:t>
            </w:r>
          </w:p>
        </w:tc>
        <w:tc>
          <w:tcPr>
            <w:tcW w:w="810" w:type="dxa"/>
            <w:vMerge/>
            <w:tcBorders>
              <w:left w:val="dotted" w:sz="4" w:space="0" w:color="auto"/>
              <w:right w:val="nil"/>
            </w:tcBorders>
            <w:vAlign w:val="center"/>
          </w:tcPr>
          <w:p w:rsidR="00564BD8" w:rsidRPr="007C0E94" w:rsidRDefault="00564BD8" w:rsidP="00572B0E">
            <w:pPr>
              <w:rPr>
                <w:sz w:val="18"/>
                <w:szCs w:val="18"/>
              </w:rPr>
            </w:pPr>
          </w:p>
        </w:tc>
        <w:tc>
          <w:tcPr>
            <w:tcW w:w="900" w:type="dxa"/>
            <w:vMerge/>
            <w:tcBorders>
              <w:left w:val="nil"/>
              <w:right w:val="nil"/>
            </w:tcBorders>
            <w:vAlign w:val="center"/>
          </w:tcPr>
          <w:p w:rsidR="00564BD8" w:rsidRPr="007C0E94" w:rsidRDefault="00564BD8" w:rsidP="00572B0E">
            <w:pPr>
              <w:rPr>
                <w:sz w:val="18"/>
                <w:szCs w:val="18"/>
              </w:rPr>
            </w:pPr>
          </w:p>
        </w:tc>
        <w:tc>
          <w:tcPr>
            <w:tcW w:w="1260" w:type="dxa"/>
            <w:vMerge w:val="restart"/>
            <w:tcBorders>
              <w:top w:val="dotted" w:sz="4" w:space="0" w:color="auto"/>
              <w:left w:val="dotted" w:sz="4" w:space="0" w:color="auto"/>
              <w:right w:val="nil"/>
            </w:tcBorders>
            <w:vAlign w:val="center"/>
          </w:tcPr>
          <w:p w:rsidR="00564BD8" w:rsidRPr="007C0E94" w:rsidRDefault="00564BD8" w:rsidP="00572B0E">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564BD8" w:rsidRPr="007C0E94" w:rsidRDefault="00564BD8" w:rsidP="00572B0E">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564BD8" w:rsidRPr="008071F4" w:rsidRDefault="00564BD8" w:rsidP="00572B0E">
            <w:pPr>
              <w:rPr>
                <w:sz w:val="18"/>
                <w:szCs w:val="18"/>
              </w:rPr>
            </w:pPr>
            <w:r>
              <w:rPr>
                <w:sz w:val="18"/>
                <w:szCs w:val="18"/>
              </w:rPr>
              <w:t xml:space="preserve">HR in Region </w:t>
            </w:r>
          </w:p>
        </w:tc>
        <w:tc>
          <w:tcPr>
            <w:tcW w:w="990" w:type="dxa"/>
            <w:vMerge w:val="restart"/>
            <w:tcBorders>
              <w:top w:val="dotted" w:sz="4" w:space="0" w:color="auto"/>
              <w:left w:val="nil"/>
              <w:right w:val="single" w:sz="2" w:space="0" w:color="auto"/>
            </w:tcBorders>
            <w:vAlign w:val="center"/>
          </w:tcPr>
          <w:p w:rsidR="00564BD8" w:rsidRPr="007C0E94" w:rsidRDefault="00564BD8" w:rsidP="00572B0E">
            <w:pPr>
              <w:rPr>
                <w:sz w:val="18"/>
                <w:szCs w:val="18"/>
              </w:rPr>
            </w:pPr>
            <w:r w:rsidRPr="007C0E94">
              <w:rPr>
                <w:sz w:val="18"/>
                <w:szCs w:val="18"/>
              </w:rPr>
              <w:t>tbc</w:t>
            </w:r>
          </w:p>
        </w:tc>
      </w:tr>
      <w:tr w:rsidR="00564BD8" w:rsidRPr="007C0E94" w:rsidTr="00572B0E">
        <w:trPr>
          <w:trHeight w:val="218"/>
        </w:trPr>
        <w:tc>
          <w:tcPr>
            <w:tcW w:w="1008" w:type="dxa"/>
            <w:vMerge/>
            <w:tcBorders>
              <w:left w:val="single" w:sz="2" w:space="0" w:color="auto"/>
              <w:bottom w:val="dotted" w:sz="4" w:space="0" w:color="auto"/>
              <w:right w:val="nil"/>
            </w:tcBorders>
            <w:vAlign w:val="center"/>
          </w:tcPr>
          <w:p w:rsidR="00564BD8" w:rsidRPr="007C0E94" w:rsidRDefault="00564BD8" w:rsidP="00572B0E">
            <w:pPr>
              <w:rPr>
                <w:sz w:val="18"/>
                <w:szCs w:val="18"/>
              </w:rPr>
            </w:pPr>
          </w:p>
        </w:tc>
        <w:tc>
          <w:tcPr>
            <w:tcW w:w="630" w:type="dxa"/>
            <w:gridSpan w:val="2"/>
            <w:vMerge/>
            <w:tcBorders>
              <w:left w:val="nil"/>
              <w:bottom w:val="dotted" w:sz="4" w:space="0" w:color="auto"/>
              <w:right w:val="dotted" w:sz="2" w:space="0" w:color="auto"/>
            </w:tcBorders>
            <w:vAlign w:val="center"/>
          </w:tcPr>
          <w:p w:rsidR="00564BD8" w:rsidRPr="007C0E94" w:rsidRDefault="00564BD8" w:rsidP="00572B0E">
            <w:pPr>
              <w:rPr>
                <w:sz w:val="18"/>
                <w:szCs w:val="18"/>
              </w:rPr>
            </w:pPr>
          </w:p>
        </w:tc>
        <w:tc>
          <w:tcPr>
            <w:tcW w:w="1980" w:type="dxa"/>
            <w:tcBorders>
              <w:top w:val="dotted" w:sz="4" w:space="0" w:color="auto"/>
              <w:left w:val="dotted" w:sz="2" w:space="0" w:color="auto"/>
              <w:bottom w:val="dotted" w:sz="4" w:space="0" w:color="auto"/>
              <w:right w:val="nil"/>
            </w:tcBorders>
            <w:vAlign w:val="center"/>
          </w:tcPr>
          <w:p w:rsidR="00564BD8" w:rsidRPr="007C0E94" w:rsidRDefault="00564BD8" w:rsidP="00572B0E">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564BD8" w:rsidRPr="007C0E94" w:rsidRDefault="00564BD8" w:rsidP="00572B0E">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564BD8" w:rsidRPr="007C0E94" w:rsidRDefault="00564BD8" w:rsidP="00572B0E">
            <w:pPr>
              <w:rPr>
                <w:sz w:val="18"/>
                <w:szCs w:val="18"/>
              </w:rPr>
            </w:pPr>
          </w:p>
        </w:tc>
        <w:tc>
          <w:tcPr>
            <w:tcW w:w="900" w:type="dxa"/>
            <w:vMerge/>
            <w:tcBorders>
              <w:left w:val="nil"/>
              <w:bottom w:val="dotted" w:sz="4" w:space="0" w:color="auto"/>
              <w:right w:val="nil"/>
            </w:tcBorders>
            <w:vAlign w:val="center"/>
          </w:tcPr>
          <w:p w:rsidR="00564BD8" w:rsidRPr="007C0E94" w:rsidRDefault="00564BD8" w:rsidP="00572B0E">
            <w:pPr>
              <w:rPr>
                <w:sz w:val="18"/>
                <w:szCs w:val="18"/>
              </w:rPr>
            </w:pPr>
          </w:p>
        </w:tc>
        <w:tc>
          <w:tcPr>
            <w:tcW w:w="1260" w:type="dxa"/>
            <w:vMerge/>
            <w:tcBorders>
              <w:left w:val="dotted" w:sz="4" w:space="0" w:color="auto"/>
              <w:bottom w:val="dotted" w:sz="4" w:space="0" w:color="auto"/>
              <w:right w:val="nil"/>
            </w:tcBorders>
            <w:vAlign w:val="center"/>
          </w:tcPr>
          <w:p w:rsidR="00564BD8" w:rsidRPr="007C0E94" w:rsidRDefault="00564BD8" w:rsidP="00572B0E">
            <w:pPr>
              <w:rPr>
                <w:sz w:val="18"/>
                <w:szCs w:val="18"/>
              </w:rPr>
            </w:pPr>
          </w:p>
        </w:tc>
        <w:tc>
          <w:tcPr>
            <w:tcW w:w="540" w:type="dxa"/>
            <w:vMerge/>
            <w:tcBorders>
              <w:left w:val="nil"/>
              <w:bottom w:val="dotted" w:sz="4" w:space="0" w:color="auto"/>
              <w:right w:val="dotted" w:sz="4" w:space="0" w:color="auto"/>
            </w:tcBorders>
            <w:vAlign w:val="center"/>
          </w:tcPr>
          <w:p w:rsidR="00564BD8" w:rsidRPr="007C0E94" w:rsidRDefault="00564BD8" w:rsidP="00572B0E">
            <w:pPr>
              <w:rPr>
                <w:sz w:val="18"/>
                <w:szCs w:val="18"/>
              </w:rPr>
            </w:pPr>
          </w:p>
        </w:tc>
        <w:tc>
          <w:tcPr>
            <w:tcW w:w="1800" w:type="dxa"/>
            <w:vMerge/>
            <w:tcBorders>
              <w:left w:val="dotted" w:sz="4" w:space="0" w:color="auto"/>
              <w:bottom w:val="dotted" w:sz="4" w:space="0" w:color="auto"/>
              <w:right w:val="nil"/>
            </w:tcBorders>
            <w:vAlign w:val="center"/>
          </w:tcPr>
          <w:p w:rsidR="00564BD8" w:rsidRPr="007C0E94" w:rsidRDefault="00564BD8" w:rsidP="00572B0E">
            <w:pPr>
              <w:rPr>
                <w:sz w:val="18"/>
                <w:szCs w:val="18"/>
              </w:rPr>
            </w:pPr>
          </w:p>
        </w:tc>
        <w:tc>
          <w:tcPr>
            <w:tcW w:w="990" w:type="dxa"/>
            <w:vMerge/>
            <w:tcBorders>
              <w:left w:val="nil"/>
              <w:bottom w:val="dotted" w:sz="2" w:space="0" w:color="auto"/>
              <w:right w:val="single" w:sz="2" w:space="0" w:color="auto"/>
            </w:tcBorders>
            <w:vAlign w:val="center"/>
          </w:tcPr>
          <w:p w:rsidR="00564BD8" w:rsidRPr="007C0E94" w:rsidRDefault="00564BD8" w:rsidP="00572B0E">
            <w:pPr>
              <w:rPr>
                <w:sz w:val="18"/>
                <w:szCs w:val="18"/>
              </w:rPr>
            </w:pPr>
          </w:p>
        </w:tc>
      </w:tr>
      <w:tr w:rsidR="00564BD8" w:rsidRPr="00144E5D" w:rsidTr="00CA10C7">
        <w:trPr>
          <w:trHeight w:val="530"/>
        </w:trPr>
        <w:tc>
          <w:tcPr>
            <w:tcW w:w="1548" w:type="dxa"/>
            <w:gridSpan w:val="2"/>
            <w:tcBorders>
              <w:top w:val="dotted" w:sz="2" w:space="0" w:color="auto"/>
              <w:left w:val="single" w:sz="2" w:space="0" w:color="auto"/>
              <w:bottom w:val="single" w:sz="4" w:space="0" w:color="auto"/>
              <w:right w:val="nil"/>
            </w:tcBorders>
            <w:vAlign w:val="center"/>
          </w:tcPr>
          <w:p w:rsidR="00564BD8" w:rsidRPr="00CA10C7" w:rsidRDefault="00564BD8" w:rsidP="00572B0E">
            <w:pPr>
              <w:rPr>
                <w:sz w:val="20"/>
                <w:szCs w:val="20"/>
              </w:rPr>
            </w:pPr>
            <w:r w:rsidRPr="00CA10C7">
              <w:rPr>
                <w:sz w:val="20"/>
                <w:szCs w:val="20"/>
              </w:rPr>
              <w:t xml:space="preserve">Characteristics </w:t>
            </w:r>
          </w:p>
        </w:tc>
        <w:tc>
          <w:tcPr>
            <w:tcW w:w="8910" w:type="dxa"/>
            <w:gridSpan w:val="9"/>
            <w:tcBorders>
              <w:top w:val="dotted" w:sz="4" w:space="0" w:color="auto"/>
              <w:left w:val="nil"/>
              <w:bottom w:val="single" w:sz="4" w:space="0" w:color="auto"/>
              <w:right w:val="single" w:sz="2" w:space="0" w:color="auto"/>
            </w:tcBorders>
            <w:vAlign w:val="center"/>
          </w:tcPr>
          <w:p w:rsidR="00FE1C59" w:rsidRPr="00CA10C7" w:rsidRDefault="00564BD8" w:rsidP="00CA10C7">
            <w:pPr>
              <w:numPr>
                <w:ilvl w:val="0"/>
                <w:numId w:val="40"/>
              </w:numPr>
              <w:spacing w:before="40" w:after="40"/>
              <w:jc w:val="left"/>
              <w:rPr>
                <w:rFonts w:cs="Arial"/>
                <w:color w:val="000000" w:themeColor="text1"/>
                <w:sz w:val="20"/>
                <w:szCs w:val="20"/>
              </w:rPr>
            </w:pPr>
            <w:r w:rsidRPr="00CA10C7">
              <w:rPr>
                <w:rFonts w:cs="Arial"/>
                <w:color w:val="000000" w:themeColor="text1"/>
                <w:sz w:val="20"/>
                <w:szCs w:val="20"/>
              </w:rPr>
              <w:t>Add point</w:t>
            </w:r>
            <w:r w:rsidR="00FE1C59" w:rsidRPr="00CA10C7">
              <w:rPr>
                <w:rFonts w:cs="Arial"/>
                <w:color w:val="000000" w:themeColor="text1"/>
                <w:sz w:val="20"/>
                <w:szCs w:val="20"/>
              </w:rPr>
              <w:t xml:space="preserve">: </w:t>
            </w:r>
          </w:p>
        </w:tc>
      </w:tr>
    </w:tbl>
    <w:p w:rsidR="00146321" w:rsidRDefault="00146321" w:rsidP="00D21CD0">
      <w:pPr>
        <w:rPr>
          <w:sz w:val="18"/>
        </w:rPr>
      </w:pPr>
    </w:p>
    <w:p w:rsidR="00146321" w:rsidRDefault="00146321" w:rsidP="00D21CD0">
      <w:pPr>
        <w:rPr>
          <w:sz w:val="18"/>
        </w:rPr>
      </w:pPr>
    </w:p>
    <w:p w:rsidR="00D21CD0" w:rsidRPr="006658E1" w:rsidRDefault="00D21CD0" w:rsidP="00D21CD0">
      <w:pPr>
        <w:rPr>
          <w:sz w:val="18"/>
        </w:rPr>
      </w:pPr>
      <w:r>
        <w:rPr>
          <w:rFonts w:cs="Arial"/>
          <w:noProof/>
          <w:sz w:val="18"/>
          <w:lang w:eastAsia="en-GB"/>
        </w:rPr>
        <mc:AlternateContent>
          <mc:Choice Requires="wps">
            <w:drawing>
              <wp:anchor distT="0" distB="0" distL="114300" distR="114300" simplePos="0" relativeHeight="251669504" behindDoc="0" locked="0" layoutInCell="1" allowOverlap="1" wp14:anchorId="3F5E19F2" wp14:editId="181628B7">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D21CD0" w:rsidRPr="00DB623E" w:rsidRDefault="00D21CD0" w:rsidP="00D21CD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D21CD0" w:rsidRPr="00DB623E" w:rsidRDefault="00D21CD0" w:rsidP="00D21CD0">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21CD0" w:rsidRPr="00315425" w:rsidTr="00572B0E">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D21CD0" w:rsidRPr="000943F3" w:rsidRDefault="00D21CD0" w:rsidP="00572B0E">
            <w:pPr>
              <w:pStyle w:val="titregris"/>
              <w:framePr w:hSpace="0" w:wrap="auto" w:vAnchor="margin" w:hAnchor="text" w:xAlign="left" w:yAlign="inline"/>
              <w:rPr>
                <w:b w:val="0"/>
              </w:rPr>
            </w:pPr>
            <w:r w:rsidRPr="00315425">
              <w:rPr>
                <w:color w:val="FF0000"/>
              </w:rPr>
              <w:lastRenderedPageBreak/>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D67470">
              <w:rPr>
                <w:b w:val="0"/>
                <w:sz w:val="16"/>
                <w:szCs w:val="16"/>
              </w:rPr>
              <w:t xml:space="preserve">Indicate schematically the position of the job within the </w:t>
            </w:r>
            <w:proofErr w:type="spellStart"/>
            <w:r w:rsidRPr="00D67470">
              <w:rPr>
                <w:b w:val="0"/>
                <w:sz w:val="16"/>
                <w:szCs w:val="16"/>
              </w:rPr>
              <w:t>organisation</w:t>
            </w:r>
            <w:proofErr w:type="spellEnd"/>
            <w:r w:rsidRPr="00D67470">
              <w:rPr>
                <w:b w:val="0"/>
                <w:sz w:val="16"/>
                <w:szCs w:val="16"/>
              </w:rPr>
              <w:t>. It is sufficient to indicate one hierarchical level above (including possible functional boss) and, if applicable, one below the position. In the horizontal direction, the other jobs reporting to the same superior should be indicated.  Please show the job titles not the actual        people doing the role, i.e. Finance Manager, Project Manager</w:t>
            </w:r>
          </w:p>
        </w:tc>
      </w:tr>
      <w:tr w:rsidR="00D21CD0" w:rsidRPr="00315425" w:rsidTr="005D01E0">
        <w:trPr>
          <w:trHeight w:val="7646"/>
        </w:trPr>
        <w:tc>
          <w:tcPr>
            <w:tcW w:w="10458" w:type="dxa"/>
            <w:tcBorders>
              <w:top w:val="dotted" w:sz="4" w:space="0" w:color="auto"/>
              <w:left w:val="single" w:sz="2" w:space="0" w:color="auto"/>
              <w:bottom w:val="single" w:sz="2" w:space="0" w:color="000000"/>
              <w:right w:val="single" w:sz="2" w:space="0" w:color="auto"/>
            </w:tcBorders>
          </w:tcPr>
          <w:p w:rsidR="00D21CD0" w:rsidRPr="00315425" w:rsidRDefault="00D21CD0" w:rsidP="00572B0E">
            <w:pPr>
              <w:jc w:val="center"/>
              <w:rPr>
                <w:rFonts w:cs="Arial"/>
                <w:b/>
                <w:sz w:val="4"/>
                <w:szCs w:val="20"/>
              </w:rPr>
            </w:pPr>
          </w:p>
          <w:p w:rsidR="00D21CD0" w:rsidRPr="00146321" w:rsidRDefault="00146321" w:rsidP="00146321">
            <w:pPr>
              <w:jc w:val="center"/>
              <w:rPr>
                <w:rFonts w:cs="Arial"/>
                <w:b/>
                <w:sz w:val="6"/>
                <w:szCs w:val="20"/>
              </w:rPr>
            </w:pPr>
            <w:r>
              <w:rPr>
                <w:rFonts w:cs="Arial"/>
                <w:noProof/>
                <w:sz w:val="10"/>
                <w:szCs w:val="20"/>
                <w:lang w:eastAsia="en-GB"/>
              </w:rPr>
              <w:drawing>
                <wp:inline distT="0" distB="0" distL="0" distR="0" wp14:anchorId="6B69C86D" wp14:editId="543AFD6D">
                  <wp:extent cx="6445320" cy="436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7993" cy="4371028"/>
                          </a:xfrm>
                          <a:prstGeom prst="rect">
                            <a:avLst/>
                          </a:prstGeom>
                          <a:noFill/>
                        </pic:spPr>
                      </pic:pic>
                    </a:graphicData>
                  </a:graphic>
                </wp:inline>
              </w:drawing>
            </w:r>
          </w:p>
        </w:tc>
      </w:tr>
    </w:tbl>
    <w:p w:rsidR="00F54179" w:rsidRDefault="00F54179" w:rsidP="00F54179">
      <w:pPr>
        <w:jc w:val="left"/>
        <w:rPr>
          <w:rFonts w:cs="Arial"/>
        </w:rPr>
      </w:pPr>
    </w:p>
    <w:p w:rsidR="00146321" w:rsidRDefault="00146321" w:rsidP="00F54179">
      <w:pPr>
        <w:jc w:val="left"/>
        <w:rPr>
          <w:rFonts w:cs="Arial"/>
        </w:rPr>
      </w:pPr>
    </w:p>
    <w:p w:rsidR="00146321" w:rsidRDefault="00146321" w:rsidP="00F54179">
      <w:pPr>
        <w:jc w:val="left"/>
        <w:rPr>
          <w:rFonts w:cs="Arial"/>
        </w:rPr>
      </w:pPr>
    </w:p>
    <w:p w:rsidR="00146321" w:rsidRDefault="00146321"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05177A" w:rsidTr="00572B0E">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F54179" w:rsidRPr="002A2FAD" w:rsidRDefault="00F54179" w:rsidP="00572B0E">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F54179" w:rsidRPr="0023730C" w:rsidTr="00572B0E">
        <w:trPr>
          <w:trHeight w:val="1606"/>
        </w:trPr>
        <w:tc>
          <w:tcPr>
            <w:tcW w:w="10458" w:type="dxa"/>
            <w:tcBorders>
              <w:top w:val="dotted" w:sz="2" w:space="0" w:color="auto"/>
              <w:left w:val="single" w:sz="2" w:space="0" w:color="auto"/>
              <w:bottom w:val="single" w:sz="4" w:space="0" w:color="auto"/>
              <w:right w:val="single" w:sz="2" w:space="0" w:color="auto"/>
            </w:tcBorders>
          </w:tcPr>
          <w:p w:rsidR="00F54179" w:rsidRPr="00D67470" w:rsidRDefault="00F54179" w:rsidP="00F11247">
            <w:pPr>
              <w:spacing w:before="40" w:after="40"/>
              <w:ind w:left="720"/>
              <w:jc w:val="left"/>
              <w:rPr>
                <w:rFonts w:cs="Arial"/>
                <w:color w:val="FF0000"/>
                <w:sz w:val="20"/>
                <w:szCs w:val="20"/>
              </w:rPr>
            </w:pPr>
          </w:p>
          <w:p w:rsidR="004312B6" w:rsidRDefault="004312B6" w:rsidP="004312B6">
            <w:pPr>
              <w:numPr>
                <w:ilvl w:val="0"/>
                <w:numId w:val="41"/>
              </w:numPr>
              <w:spacing w:before="40" w:after="40"/>
              <w:jc w:val="left"/>
              <w:rPr>
                <w:rFonts w:cs="Arial"/>
                <w:sz w:val="20"/>
                <w:szCs w:val="20"/>
              </w:rPr>
            </w:pPr>
            <w:r>
              <w:rPr>
                <w:rFonts w:cs="Arial"/>
                <w:sz w:val="20"/>
                <w:szCs w:val="20"/>
              </w:rPr>
              <w:t>Management of multiple stakeholders, internal and external</w:t>
            </w:r>
          </w:p>
          <w:p w:rsidR="004312B6" w:rsidRDefault="004312B6" w:rsidP="004312B6">
            <w:pPr>
              <w:numPr>
                <w:ilvl w:val="0"/>
                <w:numId w:val="41"/>
              </w:numPr>
              <w:spacing w:before="40" w:after="40"/>
              <w:jc w:val="left"/>
              <w:rPr>
                <w:rFonts w:cs="Arial"/>
                <w:sz w:val="20"/>
                <w:szCs w:val="20"/>
              </w:rPr>
            </w:pPr>
            <w:r>
              <w:rPr>
                <w:rFonts w:cs="Arial"/>
                <w:sz w:val="20"/>
                <w:szCs w:val="20"/>
              </w:rPr>
              <w:t xml:space="preserve">Management of cost control </w:t>
            </w:r>
            <w:r w:rsidR="00C20DE8">
              <w:rPr>
                <w:rFonts w:cs="Arial"/>
                <w:sz w:val="20"/>
                <w:szCs w:val="20"/>
              </w:rPr>
              <w:t xml:space="preserve">during planning &amp; onsite </w:t>
            </w:r>
            <w:r>
              <w:rPr>
                <w:rFonts w:cs="Arial"/>
                <w:sz w:val="20"/>
                <w:szCs w:val="20"/>
              </w:rPr>
              <w:t xml:space="preserve">  </w:t>
            </w:r>
          </w:p>
          <w:p w:rsidR="00410B99" w:rsidRDefault="008636C1" w:rsidP="00410B99">
            <w:pPr>
              <w:numPr>
                <w:ilvl w:val="0"/>
                <w:numId w:val="41"/>
              </w:numPr>
              <w:spacing w:before="40" w:after="40"/>
              <w:jc w:val="left"/>
              <w:rPr>
                <w:rFonts w:cs="Arial"/>
                <w:color w:val="FF0000"/>
                <w:sz w:val="20"/>
                <w:szCs w:val="20"/>
              </w:rPr>
            </w:pPr>
            <w:r>
              <w:rPr>
                <w:rFonts w:cs="Arial"/>
                <w:color w:val="000000" w:themeColor="text1"/>
                <w:sz w:val="20"/>
                <w:szCs w:val="20"/>
              </w:rPr>
              <w:t>Ensur</w:t>
            </w:r>
            <w:r w:rsidR="00410B99">
              <w:rPr>
                <w:rFonts w:cs="Arial"/>
                <w:color w:val="000000" w:themeColor="text1"/>
                <w:sz w:val="20"/>
                <w:szCs w:val="20"/>
              </w:rPr>
              <w:t>e</w:t>
            </w:r>
            <w:r>
              <w:rPr>
                <w:rFonts w:cs="Arial"/>
                <w:color w:val="000000" w:themeColor="text1"/>
                <w:sz w:val="20"/>
                <w:szCs w:val="20"/>
              </w:rPr>
              <w:t xml:space="preserve"> that a consistent high standard of service is achieved throughout the deli</w:t>
            </w:r>
            <w:r w:rsidR="00BD6CEB">
              <w:rPr>
                <w:rFonts w:cs="Arial"/>
                <w:color w:val="000000" w:themeColor="text1"/>
                <w:sz w:val="20"/>
                <w:szCs w:val="20"/>
              </w:rPr>
              <w:t>very of the event</w:t>
            </w:r>
          </w:p>
          <w:p w:rsidR="00410B99" w:rsidRPr="0090618A" w:rsidRDefault="00410B99" w:rsidP="00410B99">
            <w:pPr>
              <w:numPr>
                <w:ilvl w:val="0"/>
                <w:numId w:val="41"/>
              </w:numPr>
              <w:spacing w:before="40" w:after="40"/>
              <w:jc w:val="left"/>
              <w:rPr>
                <w:rFonts w:cs="Arial"/>
                <w:sz w:val="20"/>
                <w:szCs w:val="20"/>
              </w:rPr>
            </w:pPr>
            <w:r w:rsidRPr="00410B99">
              <w:rPr>
                <w:rFonts w:cs="Arial"/>
                <w:sz w:val="20"/>
                <w:szCs w:val="20"/>
              </w:rPr>
              <w:t xml:space="preserve">Ensure that all of our operations </w:t>
            </w:r>
            <w:r w:rsidRPr="00410B99">
              <w:rPr>
                <w:rFonts w:eastAsia="Calibri" w:cs="Arial"/>
                <w:sz w:val="20"/>
                <w:szCs w:val="20"/>
                <w:lang w:eastAsia="en-US"/>
              </w:rPr>
              <w:t>embody the zero-harm and total food safety culture that Sodexo strives to achieve.</w:t>
            </w:r>
          </w:p>
          <w:p w:rsidR="004312B6" w:rsidRPr="00C20DE8" w:rsidRDefault="004312B6" w:rsidP="00C20DE8">
            <w:pPr>
              <w:numPr>
                <w:ilvl w:val="0"/>
                <w:numId w:val="41"/>
              </w:numPr>
              <w:spacing w:before="40" w:after="40"/>
              <w:jc w:val="left"/>
              <w:rPr>
                <w:rFonts w:cs="Arial"/>
                <w:sz w:val="20"/>
                <w:szCs w:val="20"/>
              </w:rPr>
            </w:pPr>
            <w:r>
              <w:rPr>
                <w:rFonts w:cs="Arial"/>
                <w:sz w:val="20"/>
                <w:szCs w:val="20"/>
              </w:rPr>
              <w:t>Deliver larg</w:t>
            </w:r>
            <w:r w:rsidR="009A639A">
              <w:rPr>
                <w:rFonts w:cs="Arial"/>
                <w:sz w:val="20"/>
                <w:szCs w:val="20"/>
              </w:rPr>
              <w:t xml:space="preserve">e scale event with a 90% casual </w:t>
            </w:r>
            <w:r>
              <w:rPr>
                <w:rFonts w:cs="Arial"/>
                <w:sz w:val="20"/>
                <w:szCs w:val="20"/>
              </w:rPr>
              <w:t xml:space="preserve">management and chef operations team – ensure all employees are engaged, knowledgeable and appointed the correct operating role to ensure both Sodexo and the R&amp;A values and expectations are met </w:t>
            </w:r>
          </w:p>
        </w:tc>
      </w:tr>
    </w:tbl>
    <w:p w:rsidR="00CA10C7" w:rsidRDefault="00CA10C7" w:rsidP="00F54179">
      <w:pPr>
        <w:jc w:val="left"/>
        <w:rPr>
          <w:rFonts w:cs="Arial"/>
        </w:rPr>
      </w:pPr>
    </w:p>
    <w:p w:rsidR="00146321" w:rsidRDefault="00146321"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F54179" w:rsidRPr="00315425" w:rsidTr="00572B0E">
        <w:trPr>
          <w:trHeight w:val="565"/>
        </w:trPr>
        <w:tc>
          <w:tcPr>
            <w:tcW w:w="10458" w:type="dxa"/>
            <w:shd w:val="clear" w:color="auto" w:fill="F2F2F2"/>
            <w:vAlign w:val="center"/>
          </w:tcPr>
          <w:p w:rsidR="00F54179" w:rsidRPr="00315425" w:rsidRDefault="00F54179" w:rsidP="00572B0E">
            <w:pPr>
              <w:pStyle w:val="titregris"/>
              <w:framePr w:hSpace="0" w:wrap="auto" w:vAnchor="margin" w:hAnchor="text" w:xAlign="left" w:yAlign="inline"/>
            </w:pPr>
            <w:r>
              <w:rPr>
                <w:color w:val="FF0000"/>
              </w:rPr>
              <w:lastRenderedPageBreak/>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F54179" w:rsidRPr="00062691" w:rsidTr="00572B0E">
        <w:trPr>
          <w:trHeight w:val="620"/>
        </w:trPr>
        <w:tc>
          <w:tcPr>
            <w:tcW w:w="10458" w:type="dxa"/>
          </w:tcPr>
          <w:p w:rsidR="00003185" w:rsidRPr="00003185" w:rsidRDefault="00003185" w:rsidP="00003185">
            <w:pPr>
              <w:rPr>
                <w:rFonts w:cs="Arial"/>
                <w:color w:val="000000" w:themeColor="text1"/>
                <w:szCs w:val="20"/>
              </w:rPr>
            </w:pPr>
          </w:p>
          <w:p w:rsidR="00A7319B" w:rsidRDefault="000B239C" w:rsidP="0041474F">
            <w:pPr>
              <w:pStyle w:val="ListParagraph"/>
              <w:numPr>
                <w:ilvl w:val="0"/>
                <w:numId w:val="42"/>
              </w:numPr>
              <w:rPr>
                <w:rFonts w:cs="Arial"/>
                <w:color w:val="000000" w:themeColor="text1"/>
                <w:szCs w:val="20"/>
              </w:rPr>
            </w:pPr>
            <w:r>
              <w:rPr>
                <w:rFonts w:cs="Arial"/>
                <w:color w:val="000000" w:themeColor="text1"/>
                <w:szCs w:val="20"/>
              </w:rPr>
              <w:t>Adhere to</w:t>
            </w:r>
            <w:r w:rsidR="00A7319B">
              <w:rPr>
                <w:rFonts w:cs="Arial"/>
                <w:color w:val="000000" w:themeColor="text1"/>
                <w:szCs w:val="20"/>
              </w:rPr>
              <w:t xml:space="preserve"> </w:t>
            </w:r>
            <w:r>
              <w:rPr>
                <w:rFonts w:cs="Arial"/>
                <w:color w:val="000000" w:themeColor="text1"/>
                <w:szCs w:val="20"/>
              </w:rPr>
              <w:t>project management timeline</w:t>
            </w:r>
            <w:r w:rsidR="00A7319B">
              <w:rPr>
                <w:rFonts w:cs="Arial"/>
                <w:color w:val="000000" w:themeColor="text1"/>
                <w:szCs w:val="20"/>
              </w:rPr>
              <w:t xml:space="preserve"> and manage all internal stakeholders to ensure they de</w:t>
            </w:r>
            <w:r w:rsidR="005D01E0">
              <w:rPr>
                <w:rFonts w:cs="Arial"/>
                <w:color w:val="000000" w:themeColor="text1"/>
                <w:szCs w:val="20"/>
              </w:rPr>
              <w:t>liver on their responsibilities</w:t>
            </w:r>
          </w:p>
          <w:p w:rsidR="00B743A2" w:rsidRPr="00C8006C" w:rsidRDefault="00511F0F" w:rsidP="0041474F">
            <w:pPr>
              <w:pStyle w:val="ListParagraph"/>
              <w:numPr>
                <w:ilvl w:val="0"/>
                <w:numId w:val="42"/>
              </w:numPr>
              <w:rPr>
                <w:rFonts w:cs="Arial"/>
                <w:color w:val="000000" w:themeColor="text1"/>
                <w:szCs w:val="20"/>
              </w:rPr>
            </w:pPr>
            <w:r w:rsidRPr="00C8006C">
              <w:rPr>
                <w:rFonts w:cs="Arial"/>
                <w:color w:val="000000" w:themeColor="text1"/>
                <w:szCs w:val="20"/>
              </w:rPr>
              <w:t>Support</w:t>
            </w:r>
            <w:r w:rsidR="00B743A2" w:rsidRPr="00C8006C">
              <w:rPr>
                <w:rFonts w:cs="Arial"/>
                <w:color w:val="000000" w:themeColor="text1"/>
                <w:szCs w:val="20"/>
              </w:rPr>
              <w:t xml:space="preserve"> the financial performance of the account through sales delivery, cost control and reconciliation to achieve the expected resu</w:t>
            </w:r>
            <w:r w:rsidR="005D01E0">
              <w:rPr>
                <w:rFonts w:cs="Arial"/>
                <w:color w:val="000000" w:themeColor="text1"/>
                <w:szCs w:val="20"/>
              </w:rPr>
              <w:t>lts for both Sodexo and The R&amp;A</w:t>
            </w:r>
          </w:p>
          <w:p w:rsidR="00A7319B" w:rsidRDefault="00BD6CEB" w:rsidP="0041474F">
            <w:pPr>
              <w:pStyle w:val="ListParagraph"/>
              <w:numPr>
                <w:ilvl w:val="0"/>
                <w:numId w:val="42"/>
              </w:numPr>
              <w:rPr>
                <w:rFonts w:cs="Arial"/>
                <w:color w:val="000000" w:themeColor="text1"/>
                <w:szCs w:val="20"/>
              </w:rPr>
            </w:pPr>
            <w:r>
              <w:rPr>
                <w:rFonts w:cs="Arial"/>
                <w:color w:val="000000" w:themeColor="text1"/>
                <w:szCs w:val="20"/>
              </w:rPr>
              <w:t xml:space="preserve">Support in </w:t>
            </w:r>
            <w:r w:rsidR="005D01E0">
              <w:rPr>
                <w:rFonts w:cs="Arial"/>
                <w:color w:val="000000" w:themeColor="text1"/>
                <w:szCs w:val="20"/>
              </w:rPr>
              <w:t xml:space="preserve">creative design and innovation of project management, assisting in </w:t>
            </w:r>
            <w:r>
              <w:rPr>
                <w:rFonts w:cs="Arial"/>
                <w:color w:val="000000" w:themeColor="text1"/>
                <w:szCs w:val="20"/>
              </w:rPr>
              <w:t>the p</w:t>
            </w:r>
            <w:r w:rsidR="00A7319B">
              <w:rPr>
                <w:rFonts w:cs="Arial"/>
                <w:color w:val="000000" w:themeColor="text1"/>
                <w:szCs w:val="20"/>
              </w:rPr>
              <w:t>lan</w:t>
            </w:r>
            <w:r w:rsidR="009A639A">
              <w:rPr>
                <w:rFonts w:cs="Arial"/>
                <w:color w:val="000000" w:themeColor="text1"/>
                <w:szCs w:val="20"/>
              </w:rPr>
              <w:t>ning</w:t>
            </w:r>
            <w:r w:rsidR="00A7319B">
              <w:rPr>
                <w:rFonts w:cs="Arial"/>
                <w:color w:val="000000" w:themeColor="text1"/>
                <w:szCs w:val="20"/>
              </w:rPr>
              <w:t xml:space="preserve"> and design</w:t>
            </w:r>
            <w:r w:rsidR="009A639A">
              <w:rPr>
                <w:rFonts w:cs="Arial"/>
                <w:color w:val="000000" w:themeColor="text1"/>
                <w:szCs w:val="20"/>
              </w:rPr>
              <w:t xml:space="preserve"> of</w:t>
            </w:r>
            <w:r w:rsidR="00A7319B">
              <w:rPr>
                <w:rFonts w:cs="Arial"/>
                <w:color w:val="000000" w:themeColor="text1"/>
                <w:szCs w:val="20"/>
              </w:rPr>
              <w:t xml:space="preserve"> all catering areas, both FOH &amp; BOH, working with internal team members and site contractors</w:t>
            </w:r>
            <w:r w:rsidR="0041474F">
              <w:rPr>
                <w:rFonts w:cs="Arial"/>
                <w:color w:val="000000" w:themeColor="text1"/>
                <w:szCs w:val="20"/>
              </w:rPr>
              <w:t xml:space="preserve"> to agreed schedules</w:t>
            </w:r>
          </w:p>
          <w:p w:rsidR="00155825" w:rsidRDefault="00511F0F" w:rsidP="00155825">
            <w:pPr>
              <w:pStyle w:val="ListParagraph"/>
              <w:numPr>
                <w:ilvl w:val="0"/>
                <w:numId w:val="42"/>
              </w:numPr>
              <w:rPr>
                <w:rFonts w:cs="Arial"/>
                <w:color w:val="000000" w:themeColor="text1"/>
                <w:szCs w:val="20"/>
              </w:rPr>
            </w:pPr>
            <w:r>
              <w:rPr>
                <w:rFonts w:cs="Arial"/>
                <w:color w:val="000000" w:themeColor="text1"/>
                <w:szCs w:val="20"/>
              </w:rPr>
              <w:t>Work with staffing</w:t>
            </w:r>
            <w:r w:rsidR="00B743A2">
              <w:rPr>
                <w:rFonts w:cs="Arial"/>
                <w:color w:val="000000" w:themeColor="text1"/>
                <w:szCs w:val="20"/>
              </w:rPr>
              <w:t xml:space="preserve"> representatives to recruit, induct, train and manage a team of staff that will deliver the excep</w:t>
            </w:r>
            <w:r w:rsidR="005D01E0">
              <w:rPr>
                <w:rFonts w:cs="Arial"/>
                <w:color w:val="000000" w:themeColor="text1"/>
                <w:szCs w:val="20"/>
              </w:rPr>
              <w:t>tional service required</w:t>
            </w:r>
          </w:p>
          <w:p w:rsidR="005D01E0" w:rsidRPr="00155825" w:rsidRDefault="005D01E0" w:rsidP="00155825">
            <w:pPr>
              <w:pStyle w:val="ListParagraph"/>
              <w:numPr>
                <w:ilvl w:val="0"/>
                <w:numId w:val="42"/>
              </w:numPr>
              <w:rPr>
                <w:rFonts w:cs="Arial"/>
                <w:color w:val="000000" w:themeColor="text1"/>
                <w:szCs w:val="20"/>
              </w:rPr>
            </w:pPr>
            <w:r>
              <w:rPr>
                <w:rFonts w:cs="Arial"/>
                <w:color w:val="000000" w:themeColor="text1"/>
                <w:szCs w:val="20"/>
              </w:rPr>
              <w:t xml:space="preserve">Line manage members of the wider team installing relevant KPI’s where appropriate </w:t>
            </w:r>
          </w:p>
          <w:p w:rsidR="00A7319B" w:rsidRDefault="00A7319B" w:rsidP="0041474F">
            <w:pPr>
              <w:pStyle w:val="ListParagraph"/>
              <w:numPr>
                <w:ilvl w:val="0"/>
                <w:numId w:val="42"/>
              </w:numPr>
              <w:rPr>
                <w:rFonts w:cs="Arial"/>
                <w:color w:val="000000" w:themeColor="text1"/>
                <w:szCs w:val="20"/>
              </w:rPr>
            </w:pPr>
            <w:r>
              <w:rPr>
                <w:rFonts w:cs="Arial"/>
                <w:color w:val="000000" w:themeColor="text1"/>
                <w:szCs w:val="20"/>
              </w:rPr>
              <w:t>Liaise</w:t>
            </w:r>
            <w:r w:rsidR="005D01E0">
              <w:rPr>
                <w:rFonts w:cs="Arial"/>
                <w:color w:val="000000" w:themeColor="text1"/>
                <w:szCs w:val="20"/>
              </w:rPr>
              <w:t xml:space="preserve"> with colleagues across Sodexo</w:t>
            </w:r>
            <w:r>
              <w:rPr>
                <w:rFonts w:cs="Arial"/>
                <w:color w:val="000000" w:themeColor="text1"/>
                <w:szCs w:val="20"/>
              </w:rPr>
              <w:t xml:space="preserve"> UK to create an operating team that can deliver to th</w:t>
            </w:r>
            <w:r w:rsidR="005D01E0">
              <w:rPr>
                <w:rFonts w:cs="Arial"/>
                <w:color w:val="000000" w:themeColor="text1"/>
                <w:szCs w:val="20"/>
              </w:rPr>
              <w:t>e best of the company’s ability</w:t>
            </w:r>
          </w:p>
          <w:p w:rsidR="00A7319B" w:rsidRPr="00A7319B" w:rsidRDefault="00A7319B" w:rsidP="0041474F">
            <w:pPr>
              <w:pStyle w:val="ListParagraph"/>
              <w:numPr>
                <w:ilvl w:val="0"/>
                <w:numId w:val="42"/>
              </w:numPr>
              <w:rPr>
                <w:rFonts w:cs="Arial"/>
                <w:color w:val="000000" w:themeColor="text1"/>
                <w:szCs w:val="20"/>
              </w:rPr>
            </w:pPr>
            <w:r>
              <w:rPr>
                <w:rFonts w:cs="Arial"/>
                <w:color w:val="000000" w:themeColor="text1"/>
                <w:szCs w:val="20"/>
              </w:rPr>
              <w:t>Share best practice, knowledge and resource with other teams within our division including Ascot and UK Events.</w:t>
            </w:r>
          </w:p>
          <w:p w:rsidR="00F54179" w:rsidRDefault="00A7319B" w:rsidP="0041474F">
            <w:pPr>
              <w:pStyle w:val="ListParagraph"/>
              <w:numPr>
                <w:ilvl w:val="0"/>
                <w:numId w:val="42"/>
              </w:numPr>
              <w:rPr>
                <w:rFonts w:cs="Arial"/>
                <w:color w:val="000000" w:themeColor="text1"/>
                <w:szCs w:val="20"/>
              </w:rPr>
            </w:pPr>
            <w:r>
              <w:rPr>
                <w:rFonts w:cs="Arial"/>
                <w:color w:val="000000" w:themeColor="text1"/>
                <w:szCs w:val="20"/>
              </w:rPr>
              <w:t xml:space="preserve">Work with our craft team to design innovative food offers for all areas of The Open </w:t>
            </w:r>
          </w:p>
          <w:p w:rsidR="00003185" w:rsidRDefault="00003185" w:rsidP="0041474F">
            <w:pPr>
              <w:pStyle w:val="ListParagraph"/>
              <w:numPr>
                <w:ilvl w:val="0"/>
                <w:numId w:val="42"/>
              </w:numPr>
              <w:rPr>
                <w:rFonts w:cs="Arial"/>
                <w:color w:val="000000" w:themeColor="text1"/>
                <w:szCs w:val="20"/>
              </w:rPr>
            </w:pPr>
            <w:r>
              <w:rPr>
                <w:rFonts w:cs="Arial"/>
                <w:color w:val="000000" w:themeColor="text1"/>
                <w:szCs w:val="20"/>
              </w:rPr>
              <w:t>Continually review our operations and those of our competitors to identify opportunities for positive chang</w:t>
            </w:r>
            <w:r w:rsidR="005D01E0">
              <w:rPr>
                <w:rFonts w:cs="Arial"/>
                <w:color w:val="000000" w:themeColor="text1"/>
                <w:szCs w:val="20"/>
              </w:rPr>
              <w:t>e and improved service delivery</w:t>
            </w:r>
          </w:p>
          <w:p w:rsidR="0041474F" w:rsidRDefault="0041474F" w:rsidP="0041474F">
            <w:pPr>
              <w:pStyle w:val="Puces4"/>
              <w:numPr>
                <w:ilvl w:val="0"/>
                <w:numId w:val="42"/>
              </w:numPr>
            </w:pPr>
            <w:r>
              <w:t>Ensure compliance with all Sodexo and client policies, site rules and statutory regulations throughout the pla</w:t>
            </w:r>
            <w:r w:rsidR="005D01E0">
              <w:t>nning and delivery of The Open</w:t>
            </w:r>
          </w:p>
          <w:p w:rsidR="005D01E0" w:rsidRDefault="0041474F" w:rsidP="005D01E0">
            <w:pPr>
              <w:pStyle w:val="Puces4"/>
              <w:numPr>
                <w:ilvl w:val="0"/>
                <w:numId w:val="42"/>
              </w:numPr>
            </w:pPr>
            <w:r>
              <w:t>Work with Safegard and Health &amp; Safety representatives to deliver an event that models the zero-harm and total food safety culture So</w:t>
            </w:r>
            <w:r w:rsidR="005D01E0">
              <w:t>dexo targets</w:t>
            </w:r>
          </w:p>
          <w:p w:rsidR="00503F65" w:rsidRPr="00424476" w:rsidRDefault="00503F65" w:rsidP="005D01E0">
            <w:pPr>
              <w:pStyle w:val="Puces4"/>
              <w:numPr>
                <w:ilvl w:val="0"/>
                <w:numId w:val="0"/>
              </w:numPr>
              <w:rPr>
                <w:color w:val="000000" w:themeColor="text1"/>
                <w:szCs w:val="20"/>
              </w:rPr>
            </w:pPr>
          </w:p>
        </w:tc>
      </w:tr>
    </w:tbl>
    <w:p w:rsidR="00F54179" w:rsidRPr="00114C8C" w:rsidRDefault="00F54179" w:rsidP="00F54179">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572B0E">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F54179" w:rsidRPr="00062691" w:rsidTr="00146321">
        <w:trPr>
          <w:trHeight w:val="1991"/>
        </w:trPr>
        <w:tc>
          <w:tcPr>
            <w:tcW w:w="10458" w:type="dxa"/>
            <w:tcBorders>
              <w:top w:val="nil"/>
              <w:left w:val="single" w:sz="2" w:space="0" w:color="auto"/>
              <w:bottom w:val="single" w:sz="4" w:space="0" w:color="auto"/>
              <w:right w:val="single" w:sz="4" w:space="0" w:color="auto"/>
            </w:tcBorders>
          </w:tcPr>
          <w:p w:rsidR="002E73CA" w:rsidRPr="002E73CA" w:rsidRDefault="002E73CA" w:rsidP="002E73CA">
            <w:pPr>
              <w:spacing w:before="40" w:after="0"/>
              <w:jc w:val="left"/>
              <w:rPr>
                <w:rFonts w:cs="Arial"/>
                <w:b/>
                <w:color w:val="000000" w:themeColor="text1"/>
                <w:sz w:val="20"/>
                <w:szCs w:val="20"/>
              </w:rPr>
            </w:pPr>
            <w:r>
              <w:rPr>
                <w:rFonts w:cs="Arial"/>
                <w:b/>
                <w:color w:val="000000" w:themeColor="text1"/>
                <w:sz w:val="20"/>
                <w:szCs w:val="20"/>
              </w:rPr>
              <w:t xml:space="preserve">Financial performance </w:t>
            </w:r>
          </w:p>
          <w:p w:rsidR="002E73CA" w:rsidRDefault="002E73CA" w:rsidP="00F54179">
            <w:pPr>
              <w:numPr>
                <w:ilvl w:val="0"/>
                <w:numId w:val="41"/>
              </w:numPr>
              <w:spacing w:before="40" w:after="0"/>
              <w:jc w:val="left"/>
              <w:rPr>
                <w:rFonts w:cs="Arial"/>
                <w:color w:val="000000" w:themeColor="text1"/>
                <w:sz w:val="20"/>
                <w:szCs w:val="20"/>
              </w:rPr>
            </w:pPr>
            <w:r w:rsidRPr="002E73CA">
              <w:rPr>
                <w:rFonts w:cs="Arial"/>
                <w:color w:val="000000" w:themeColor="text1"/>
                <w:sz w:val="20"/>
                <w:szCs w:val="20"/>
              </w:rPr>
              <w:t>Deliver budgeted top line sales revenue for all four accounts</w:t>
            </w:r>
            <w:r>
              <w:rPr>
                <w:rFonts w:cs="Arial"/>
                <w:color w:val="000000" w:themeColor="text1"/>
                <w:sz w:val="20"/>
                <w:szCs w:val="20"/>
              </w:rPr>
              <w:t xml:space="preserve"> and work with event mana</w:t>
            </w:r>
            <w:r w:rsidR="00C72724">
              <w:rPr>
                <w:rFonts w:cs="Arial"/>
                <w:color w:val="000000" w:themeColor="text1"/>
                <w:sz w:val="20"/>
                <w:szCs w:val="20"/>
              </w:rPr>
              <w:t>gement team to drive a further 3</w:t>
            </w:r>
            <w:r>
              <w:rPr>
                <w:rFonts w:cs="Arial"/>
                <w:color w:val="000000" w:themeColor="text1"/>
                <w:sz w:val="20"/>
                <w:szCs w:val="20"/>
              </w:rPr>
              <w:t xml:space="preserve">% of additional sales </w:t>
            </w:r>
            <w:r w:rsidR="00C72724">
              <w:rPr>
                <w:rFonts w:cs="Arial"/>
                <w:color w:val="000000" w:themeColor="text1"/>
                <w:sz w:val="20"/>
                <w:szCs w:val="20"/>
              </w:rPr>
              <w:t xml:space="preserve">once </w:t>
            </w:r>
            <w:r>
              <w:rPr>
                <w:rFonts w:cs="Arial"/>
                <w:color w:val="000000" w:themeColor="text1"/>
                <w:sz w:val="20"/>
                <w:szCs w:val="20"/>
              </w:rPr>
              <w:t xml:space="preserve">on site </w:t>
            </w:r>
            <w:r w:rsidR="00C90651">
              <w:rPr>
                <w:rFonts w:cs="Arial"/>
                <w:color w:val="000000" w:themeColor="text1"/>
                <w:sz w:val="20"/>
                <w:szCs w:val="20"/>
              </w:rPr>
              <w:t>in public retail</w:t>
            </w:r>
          </w:p>
          <w:p w:rsidR="002E73CA" w:rsidRDefault="002E73CA" w:rsidP="00F54179">
            <w:pPr>
              <w:numPr>
                <w:ilvl w:val="0"/>
                <w:numId w:val="41"/>
              </w:numPr>
              <w:spacing w:before="40" w:after="0"/>
              <w:jc w:val="left"/>
              <w:rPr>
                <w:rFonts w:cs="Arial"/>
                <w:color w:val="000000" w:themeColor="text1"/>
                <w:sz w:val="20"/>
                <w:szCs w:val="20"/>
              </w:rPr>
            </w:pPr>
            <w:r>
              <w:rPr>
                <w:rFonts w:cs="Arial"/>
                <w:color w:val="000000" w:themeColor="text1"/>
                <w:sz w:val="20"/>
                <w:szCs w:val="20"/>
              </w:rPr>
              <w:t xml:space="preserve">Budget, forecast, review and monitor all controllable costs within the account to ensure bottom line profit is protected in line with sales revenue  </w:t>
            </w:r>
          </w:p>
          <w:p w:rsidR="002E73CA" w:rsidRDefault="00C72724" w:rsidP="00F54179">
            <w:pPr>
              <w:numPr>
                <w:ilvl w:val="0"/>
                <w:numId w:val="41"/>
              </w:numPr>
              <w:spacing w:before="40" w:after="0"/>
              <w:jc w:val="left"/>
              <w:rPr>
                <w:rFonts w:cs="Arial"/>
                <w:color w:val="000000" w:themeColor="text1"/>
                <w:sz w:val="20"/>
                <w:szCs w:val="20"/>
              </w:rPr>
            </w:pPr>
            <w:r>
              <w:rPr>
                <w:rFonts w:cs="Arial"/>
                <w:color w:val="000000" w:themeColor="text1"/>
                <w:sz w:val="20"/>
                <w:szCs w:val="20"/>
              </w:rPr>
              <w:t>Support the staffing manager in the recruitment, training and on boarding of the operational team, create e</w:t>
            </w:r>
            <w:r>
              <w:rPr>
                <w:rFonts w:cs="Arial"/>
                <w:color w:val="000000" w:themeColor="text1"/>
                <w:sz w:val="20"/>
                <w:szCs w:val="20"/>
              </w:rPr>
              <w:t>f</w:t>
            </w:r>
            <w:r>
              <w:rPr>
                <w:rFonts w:cs="Arial"/>
                <w:color w:val="000000" w:themeColor="text1"/>
                <w:sz w:val="20"/>
                <w:szCs w:val="20"/>
              </w:rPr>
              <w:t xml:space="preserve">ficiencies within the workforce and react to flash sales &amp; labour reports with an aim of saving a further 3% in labour costs on site </w:t>
            </w:r>
          </w:p>
          <w:p w:rsidR="002E73CA" w:rsidRDefault="002E73CA" w:rsidP="002E73CA">
            <w:pPr>
              <w:numPr>
                <w:ilvl w:val="0"/>
                <w:numId w:val="41"/>
              </w:numPr>
              <w:spacing w:before="40" w:after="0"/>
              <w:jc w:val="left"/>
              <w:rPr>
                <w:rFonts w:cs="Arial"/>
                <w:color w:val="000000" w:themeColor="text1"/>
                <w:sz w:val="20"/>
                <w:szCs w:val="20"/>
              </w:rPr>
            </w:pPr>
            <w:r w:rsidRPr="002E73CA">
              <w:rPr>
                <w:rFonts w:cs="Arial"/>
                <w:color w:val="000000" w:themeColor="text1"/>
                <w:sz w:val="20"/>
                <w:szCs w:val="20"/>
              </w:rPr>
              <w:t>Identify organic growth opportunities through innovation and initiatives within the current contract and su</w:t>
            </w:r>
            <w:r w:rsidRPr="002E73CA">
              <w:rPr>
                <w:rFonts w:cs="Arial"/>
                <w:color w:val="000000" w:themeColor="text1"/>
                <w:sz w:val="20"/>
                <w:szCs w:val="20"/>
              </w:rPr>
              <w:t>p</w:t>
            </w:r>
            <w:r w:rsidRPr="002E73CA">
              <w:rPr>
                <w:rFonts w:cs="Arial"/>
                <w:color w:val="000000" w:themeColor="text1"/>
                <w:sz w:val="20"/>
                <w:szCs w:val="20"/>
              </w:rPr>
              <w:t xml:space="preserve">port in contract tender process where applicable </w:t>
            </w:r>
          </w:p>
          <w:p w:rsidR="00C72724" w:rsidRPr="002E73CA" w:rsidRDefault="00C72724" w:rsidP="00C72724">
            <w:pPr>
              <w:spacing w:before="40" w:after="0"/>
              <w:ind w:left="720"/>
              <w:jc w:val="left"/>
              <w:rPr>
                <w:rFonts w:cs="Arial"/>
                <w:color w:val="000000" w:themeColor="text1"/>
                <w:sz w:val="20"/>
                <w:szCs w:val="20"/>
              </w:rPr>
            </w:pPr>
          </w:p>
          <w:p w:rsidR="002E73CA" w:rsidRPr="002E73CA" w:rsidRDefault="00C72724" w:rsidP="002E73CA">
            <w:pPr>
              <w:spacing w:before="40" w:after="0"/>
              <w:jc w:val="left"/>
              <w:rPr>
                <w:rFonts w:cs="Arial"/>
                <w:b/>
                <w:color w:val="000000" w:themeColor="text1"/>
                <w:sz w:val="20"/>
                <w:szCs w:val="20"/>
              </w:rPr>
            </w:pPr>
            <w:r>
              <w:rPr>
                <w:rFonts w:cs="Arial"/>
                <w:b/>
                <w:color w:val="000000" w:themeColor="text1"/>
                <w:sz w:val="20"/>
                <w:szCs w:val="20"/>
              </w:rPr>
              <w:t>Service Excellence</w:t>
            </w:r>
          </w:p>
          <w:p w:rsidR="004D403F" w:rsidRDefault="004D403F" w:rsidP="00801DE3">
            <w:pPr>
              <w:numPr>
                <w:ilvl w:val="0"/>
                <w:numId w:val="41"/>
              </w:numPr>
              <w:spacing w:before="40" w:after="0"/>
              <w:jc w:val="left"/>
              <w:rPr>
                <w:rFonts w:cs="Arial"/>
                <w:color w:val="000000" w:themeColor="text1"/>
                <w:sz w:val="20"/>
                <w:szCs w:val="20"/>
              </w:rPr>
            </w:pPr>
            <w:r>
              <w:rPr>
                <w:rFonts w:cs="Arial"/>
                <w:color w:val="000000" w:themeColor="text1"/>
                <w:sz w:val="20"/>
                <w:szCs w:val="20"/>
              </w:rPr>
              <w:t>Ensure all project planning milestones are met &amp; signed off without movement in line with contract schedu</w:t>
            </w:r>
            <w:r>
              <w:rPr>
                <w:rFonts w:cs="Arial"/>
                <w:color w:val="000000" w:themeColor="text1"/>
                <w:sz w:val="20"/>
                <w:szCs w:val="20"/>
              </w:rPr>
              <w:t>l</w:t>
            </w:r>
            <w:r>
              <w:rPr>
                <w:rFonts w:cs="Arial"/>
                <w:color w:val="000000" w:themeColor="text1"/>
                <w:sz w:val="20"/>
                <w:szCs w:val="20"/>
              </w:rPr>
              <w:t xml:space="preserve">ing </w:t>
            </w:r>
          </w:p>
          <w:p w:rsidR="00C90651" w:rsidRDefault="007967BF" w:rsidP="00801DE3">
            <w:pPr>
              <w:numPr>
                <w:ilvl w:val="0"/>
                <w:numId w:val="41"/>
              </w:numPr>
              <w:spacing w:before="40" w:after="0"/>
              <w:jc w:val="left"/>
              <w:rPr>
                <w:rFonts w:cs="Arial"/>
                <w:color w:val="000000" w:themeColor="text1"/>
                <w:sz w:val="20"/>
                <w:szCs w:val="20"/>
              </w:rPr>
            </w:pPr>
            <w:r>
              <w:rPr>
                <w:rFonts w:cs="Arial"/>
                <w:color w:val="000000" w:themeColor="text1"/>
                <w:sz w:val="20"/>
                <w:szCs w:val="20"/>
              </w:rPr>
              <w:t xml:space="preserve">Support both </w:t>
            </w:r>
            <w:r w:rsidR="00D90EBE">
              <w:rPr>
                <w:rFonts w:cs="Arial"/>
                <w:color w:val="000000" w:themeColor="text1"/>
                <w:sz w:val="20"/>
                <w:szCs w:val="20"/>
              </w:rPr>
              <w:t>Sodexo’ s</w:t>
            </w:r>
            <w:r>
              <w:rPr>
                <w:rFonts w:cs="Arial"/>
                <w:color w:val="000000" w:themeColor="text1"/>
                <w:sz w:val="20"/>
                <w:szCs w:val="20"/>
              </w:rPr>
              <w:t xml:space="preserve"> and the R&amp;A’s </w:t>
            </w:r>
            <w:r w:rsidR="00C90651">
              <w:rPr>
                <w:rFonts w:cs="Arial"/>
                <w:color w:val="000000" w:themeColor="text1"/>
                <w:sz w:val="20"/>
                <w:szCs w:val="20"/>
              </w:rPr>
              <w:t xml:space="preserve">Brand integrity </w:t>
            </w:r>
            <w:r>
              <w:rPr>
                <w:rFonts w:cs="Arial"/>
                <w:color w:val="000000" w:themeColor="text1"/>
                <w:sz w:val="20"/>
                <w:szCs w:val="20"/>
              </w:rPr>
              <w:t>by connecting with the relevant bodies, following brand guidelines and communicating expectations to the full team and ensur</w:t>
            </w:r>
            <w:r w:rsidR="004D403F">
              <w:rPr>
                <w:rFonts w:cs="Arial"/>
                <w:color w:val="000000" w:themeColor="text1"/>
                <w:sz w:val="20"/>
                <w:szCs w:val="20"/>
              </w:rPr>
              <w:t xml:space="preserve">ing fully compliant at all times </w:t>
            </w:r>
          </w:p>
          <w:p w:rsidR="00C90651" w:rsidRDefault="007967BF" w:rsidP="00801DE3">
            <w:pPr>
              <w:numPr>
                <w:ilvl w:val="0"/>
                <w:numId w:val="41"/>
              </w:numPr>
              <w:spacing w:before="40" w:after="0"/>
              <w:jc w:val="left"/>
              <w:rPr>
                <w:rFonts w:cs="Arial"/>
                <w:color w:val="000000" w:themeColor="text1"/>
                <w:sz w:val="20"/>
                <w:szCs w:val="20"/>
              </w:rPr>
            </w:pPr>
            <w:r>
              <w:rPr>
                <w:rFonts w:cs="Arial"/>
                <w:color w:val="000000" w:themeColor="text1"/>
                <w:sz w:val="20"/>
                <w:szCs w:val="20"/>
              </w:rPr>
              <w:t xml:space="preserve">Support the R&amp;A’s sustainability charter by reviewing our current corporate &amp; social responsibility plan and further developing this through </w:t>
            </w:r>
            <w:r w:rsidR="00D90EBE">
              <w:rPr>
                <w:rFonts w:cs="Arial"/>
                <w:color w:val="000000" w:themeColor="text1"/>
                <w:sz w:val="20"/>
                <w:szCs w:val="20"/>
              </w:rPr>
              <w:t>Sodexo’ s</w:t>
            </w:r>
            <w:r>
              <w:rPr>
                <w:rFonts w:cs="Arial"/>
                <w:color w:val="000000" w:themeColor="text1"/>
                <w:sz w:val="20"/>
                <w:szCs w:val="20"/>
              </w:rPr>
              <w:t xml:space="preserve"> better tomorrow</w:t>
            </w:r>
          </w:p>
          <w:p w:rsidR="00C90651" w:rsidRDefault="004D403F" w:rsidP="00801DE3">
            <w:pPr>
              <w:numPr>
                <w:ilvl w:val="0"/>
                <w:numId w:val="41"/>
              </w:numPr>
              <w:spacing w:before="40" w:after="0"/>
              <w:jc w:val="left"/>
              <w:rPr>
                <w:rFonts w:cs="Arial"/>
                <w:color w:val="000000" w:themeColor="text1"/>
                <w:sz w:val="20"/>
                <w:szCs w:val="20"/>
              </w:rPr>
            </w:pPr>
            <w:r>
              <w:rPr>
                <w:rFonts w:cs="Arial"/>
                <w:color w:val="000000" w:themeColor="text1"/>
                <w:sz w:val="20"/>
                <w:szCs w:val="20"/>
              </w:rPr>
              <w:t>Continue to develop contractors SLA’s in order to promote growth in our product, people and overall pe</w:t>
            </w:r>
            <w:r>
              <w:rPr>
                <w:rFonts w:cs="Arial"/>
                <w:color w:val="000000" w:themeColor="text1"/>
                <w:sz w:val="20"/>
                <w:szCs w:val="20"/>
              </w:rPr>
              <w:t>r</w:t>
            </w:r>
            <w:r>
              <w:rPr>
                <w:rFonts w:cs="Arial"/>
                <w:color w:val="000000" w:themeColor="text1"/>
                <w:sz w:val="20"/>
                <w:szCs w:val="20"/>
              </w:rPr>
              <w:t xml:space="preserve">formance </w:t>
            </w:r>
          </w:p>
          <w:p w:rsidR="00C72724" w:rsidRDefault="00C90651" w:rsidP="00C90651">
            <w:pPr>
              <w:numPr>
                <w:ilvl w:val="0"/>
                <w:numId w:val="41"/>
              </w:numPr>
              <w:spacing w:before="40" w:after="0"/>
              <w:jc w:val="left"/>
              <w:rPr>
                <w:rFonts w:cs="Arial"/>
                <w:color w:val="000000" w:themeColor="text1"/>
                <w:sz w:val="20"/>
                <w:szCs w:val="20"/>
              </w:rPr>
            </w:pPr>
            <w:r>
              <w:rPr>
                <w:rFonts w:cs="Arial"/>
                <w:color w:val="000000" w:themeColor="text1"/>
                <w:sz w:val="20"/>
                <w:szCs w:val="20"/>
              </w:rPr>
              <w:t xml:space="preserve">Maintain the momentum in delivering </w:t>
            </w:r>
            <w:r w:rsidR="00C72724" w:rsidRPr="00C90651">
              <w:rPr>
                <w:rFonts w:cs="Arial"/>
                <w:color w:val="000000" w:themeColor="text1"/>
                <w:sz w:val="20"/>
                <w:szCs w:val="20"/>
              </w:rPr>
              <w:t>an unrivalled spectator experience supported by positive customer feedback</w:t>
            </w:r>
            <w:r>
              <w:rPr>
                <w:rFonts w:cs="Arial"/>
                <w:color w:val="000000" w:themeColor="text1"/>
                <w:sz w:val="20"/>
                <w:szCs w:val="20"/>
              </w:rPr>
              <w:t xml:space="preserve"> via the independent 2 circles evaluation </w:t>
            </w:r>
          </w:p>
          <w:p w:rsidR="00C90651" w:rsidRPr="00C90651" w:rsidRDefault="00C90651" w:rsidP="00C90651">
            <w:pPr>
              <w:spacing w:before="40" w:after="0"/>
              <w:jc w:val="left"/>
              <w:rPr>
                <w:rFonts w:cs="Arial"/>
                <w:color w:val="000000" w:themeColor="text1"/>
                <w:sz w:val="20"/>
                <w:szCs w:val="20"/>
              </w:rPr>
            </w:pPr>
          </w:p>
          <w:p w:rsidR="00C72724" w:rsidRPr="00C72724" w:rsidRDefault="00C72724" w:rsidP="00C72724">
            <w:pPr>
              <w:spacing w:before="40" w:after="0"/>
              <w:jc w:val="left"/>
              <w:rPr>
                <w:rFonts w:cs="Arial"/>
                <w:b/>
                <w:color w:val="000000" w:themeColor="text1"/>
                <w:sz w:val="20"/>
                <w:szCs w:val="20"/>
              </w:rPr>
            </w:pPr>
            <w:r w:rsidRPr="00C72724">
              <w:rPr>
                <w:rFonts w:cs="Arial"/>
                <w:b/>
                <w:color w:val="000000" w:themeColor="text1"/>
                <w:sz w:val="20"/>
                <w:szCs w:val="20"/>
              </w:rPr>
              <w:t xml:space="preserve">Compliance </w:t>
            </w:r>
          </w:p>
          <w:p w:rsidR="00C90651" w:rsidRDefault="00C90651" w:rsidP="002E73CA">
            <w:pPr>
              <w:numPr>
                <w:ilvl w:val="0"/>
                <w:numId w:val="41"/>
              </w:numPr>
              <w:spacing w:before="40" w:after="0"/>
              <w:jc w:val="left"/>
              <w:rPr>
                <w:rFonts w:cs="Arial"/>
                <w:color w:val="000000" w:themeColor="text1"/>
                <w:sz w:val="20"/>
                <w:szCs w:val="20"/>
              </w:rPr>
            </w:pPr>
            <w:r>
              <w:rPr>
                <w:rFonts w:cs="Arial"/>
                <w:color w:val="000000" w:themeColor="text1"/>
                <w:sz w:val="20"/>
                <w:szCs w:val="20"/>
              </w:rPr>
              <w:t>Support the staffing manager in updating our agency service level agreements, ensuring that employee e</w:t>
            </w:r>
            <w:r>
              <w:rPr>
                <w:rFonts w:cs="Arial"/>
                <w:color w:val="000000" w:themeColor="text1"/>
                <w:sz w:val="20"/>
                <w:szCs w:val="20"/>
              </w:rPr>
              <w:t>n</w:t>
            </w:r>
            <w:r>
              <w:rPr>
                <w:rFonts w:cs="Arial"/>
                <w:color w:val="000000" w:themeColor="text1"/>
                <w:sz w:val="20"/>
                <w:szCs w:val="20"/>
              </w:rPr>
              <w:lastRenderedPageBreak/>
              <w:t xml:space="preserve">gagement, staff retention, staff consistency, communication, welfare and training are all adhered to via the operational commitment register. </w:t>
            </w:r>
          </w:p>
          <w:p w:rsidR="004D403F" w:rsidRDefault="004D403F" w:rsidP="002E73CA">
            <w:pPr>
              <w:numPr>
                <w:ilvl w:val="0"/>
                <w:numId w:val="41"/>
              </w:numPr>
              <w:spacing w:before="40" w:after="0"/>
              <w:jc w:val="left"/>
              <w:rPr>
                <w:rFonts w:cs="Arial"/>
                <w:color w:val="000000" w:themeColor="text1"/>
                <w:sz w:val="20"/>
                <w:szCs w:val="20"/>
              </w:rPr>
            </w:pPr>
            <w:r>
              <w:rPr>
                <w:rFonts w:cs="Arial"/>
                <w:color w:val="000000" w:themeColor="text1"/>
                <w:sz w:val="20"/>
                <w:szCs w:val="20"/>
              </w:rPr>
              <w:t>Work with the supply management chain in order to ensure the safe purchase and delivery of quality pro</w:t>
            </w:r>
            <w:r>
              <w:rPr>
                <w:rFonts w:cs="Arial"/>
                <w:color w:val="000000" w:themeColor="text1"/>
                <w:sz w:val="20"/>
                <w:szCs w:val="20"/>
              </w:rPr>
              <w:t>d</w:t>
            </w:r>
            <w:r>
              <w:rPr>
                <w:rFonts w:cs="Arial"/>
                <w:color w:val="000000" w:themeColor="text1"/>
                <w:sz w:val="20"/>
                <w:szCs w:val="20"/>
              </w:rPr>
              <w:t xml:space="preserve">ucts </w:t>
            </w:r>
            <w:r w:rsidR="00D90EBE">
              <w:rPr>
                <w:rFonts w:cs="Arial"/>
                <w:color w:val="000000" w:themeColor="text1"/>
                <w:sz w:val="20"/>
                <w:szCs w:val="20"/>
              </w:rPr>
              <w:t xml:space="preserve">at </w:t>
            </w:r>
            <w:r>
              <w:rPr>
                <w:rFonts w:cs="Arial"/>
                <w:color w:val="000000" w:themeColor="text1"/>
                <w:sz w:val="20"/>
                <w:szCs w:val="20"/>
              </w:rPr>
              <w:t>pre-</w:t>
            </w:r>
            <w:r w:rsidR="00D90EBE">
              <w:rPr>
                <w:rFonts w:cs="Arial"/>
                <w:color w:val="000000" w:themeColor="text1"/>
                <w:sz w:val="20"/>
                <w:szCs w:val="20"/>
              </w:rPr>
              <w:t>agreed cost prices</w:t>
            </w:r>
            <w:r>
              <w:rPr>
                <w:rFonts w:cs="Arial"/>
                <w:color w:val="000000" w:themeColor="text1"/>
                <w:sz w:val="20"/>
                <w:szCs w:val="20"/>
              </w:rPr>
              <w:t xml:space="preserve">. </w:t>
            </w:r>
          </w:p>
          <w:p w:rsidR="00C90651" w:rsidRDefault="00C90651" w:rsidP="00C90651">
            <w:pPr>
              <w:spacing w:before="40" w:after="0"/>
              <w:ind w:left="720"/>
              <w:jc w:val="left"/>
              <w:rPr>
                <w:rFonts w:cs="Arial"/>
                <w:color w:val="000000" w:themeColor="text1"/>
                <w:sz w:val="20"/>
                <w:szCs w:val="20"/>
              </w:rPr>
            </w:pPr>
          </w:p>
          <w:p w:rsidR="00C72724" w:rsidRPr="00C72724" w:rsidRDefault="00C72724" w:rsidP="00C72724">
            <w:pPr>
              <w:spacing w:before="40" w:after="0"/>
              <w:jc w:val="left"/>
              <w:rPr>
                <w:rFonts w:cs="Arial"/>
                <w:color w:val="000000" w:themeColor="text1"/>
                <w:sz w:val="20"/>
                <w:szCs w:val="20"/>
              </w:rPr>
            </w:pPr>
            <w:r>
              <w:rPr>
                <w:rFonts w:cs="Arial"/>
                <w:b/>
                <w:color w:val="000000" w:themeColor="text1"/>
                <w:sz w:val="20"/>
                <w:szCs w:val="20"/>
              </w:rPr>
              <w:t>SEMS</w:t>
            </w:r>
          </w:p>
          <w:p w:rsidR="00C90651" w:rsidRPr="00C72724" w:rsidRDefault="00C90651" w:rsidP="00C90651">
            <w:pPr>
              <w:numPr>
                <w:ilvl w:val="0"/>
                <w:numId w:val="41"/>
              </w:numPr>
              <w:spacing w:before="40" w:after="0"/>
              <w:jc w:val="left"/>
              <w:rPr>
                <w:rFonts w:cs="Arial"/>
                <w:color w:val="000000" w:themeColor="text1"/>
                <w:sz w:val="20"/>
                <w:szCs w:val="20"/>
              </w:rPr>
            </w:pPr>
            <w:r>
              <w:rPr>
                <w:rFonts w:cs="Arial"/>
                <w:color w:val="000000" w:themeColor="text1"/>
                <w:sz w:val="20"/>
                <w:szCs w:val="20"/>
              </w:rPr>
              <w:t xml:space="preserve">Support the H&amp;S consultant in the effective pre event planning, staff training and monitoring on site activity to ensure a Green Safegard audit is achieved for the entire site </w:t>
            </w:r>
          </w:p>
          <w:p w:rsidR="00C90651" w:rsidRPr="00C72724" w:rsidRDefault="00C90651" w:rsidP="002E73CA">
            <w:pPr>
              <w:numPr>
                <w:ilvl w:val="0"/>
                <w:numId w:val="41"/>
              </w:numPr>
              <w:spacing w:before="40" w:after="0"/>
              <w:jc w:val="left"/>
              <w:rPr>
                <w:rFonts w:cs="Arial"/>
                <w:color w:val="000000" w:themeColor="text1"/>
                <w:sz w:val="20"/>
                <w:szCs w:val="20"/>
              </w:rPr>
            </w:pPr>
            <w:r>
              <w:rPr>
                <w:rFonts w:cs="Arial"/>
                <w:color w:val="000000" w:themeColor="text1"/>
                <w:sz w:val="20"/>
                <w:szCs w:val="20"/>
              </w:rPr>
              <w:t xml:space="preserve">Promote a zero-harm culture onsite by actively identifying risks, taking action and ensure a safe working environment is </w:t>
            </w:r>
            <w:r w:rsidR="007967BF">
              <w:rPr>
                <w:rFonts w:cs="Arial"/>
                <w:color w:val="000000" w:themeColor="text1"/>
                <w:sz w:val="20"/>
                <w:szCs w:val="20"/>
              </w:rPr>
              <w:t>achieved</w:t>
            </w:r>
            <w:r>
              <w:rPr>
                <w:rFonts w:cs="Arial"/>
                <w:color w:val="000000" w:themeColor="text1"/>
                <w:sz w:val="20"/>
                <w:szCs w:val="20"/>
              </w:rPr>
              <w:t xml:space="preserve"> by seeing a 5% reduction </w:t>
            </w:r>
            <w:proofErr w:type="spellStart"/>
            <w:r>
              <w:rPr>
                <w:rFonts w:cs="Arial"/>
                <w:color w:val="000000" w:themeColor="text1"/>
                <w:sz w:val="20"/>
                <w:szCs w:val="20"/>
              </w:rPr>
              <w:t>yoy</w:t>
            </w:r>
            <w:proofErr w:type="spellEnd"/>
            <w:r>
              <w:rPr>
                <w:rFonts w:cs="Arial"/>
                <w:color w:val="000000" w:themeColor="text1"/>
                <w:sz w:val="20"/>
                <w:szCs w:val="20"/>
              </w:rPr>
              <w:t xml:space="preserve"> in </w:t>
            </w:r>
            <w:r w:rsidR="007967BF">
              <w:rPr>
                <w:rFonts w:cs="Arial"/>
                <w:color w:val="000000" w:themeColor="text1"/>
                <w:sz w:val="20"/>
                <w:szCs w:val="20"/>
              </w:rPr>
              <w:t xml:space="preserve">incident reporting. </w:t>
            </w:r>
          </w:p>
          <w:p w:rsidR="002E73CA" w:rsidRPr="00C72724" w:rsidRDefault="002E73CA" w:rsidP="00C72724">
            <w:pPr>
              <w:spacing w:before="40" w:after="0"/>
              <w:jc w:val="left"/>
              <w:rPr>
                <w:rFonts w:cs="Arial"/>
                <w:b/>
                <w:color w:val="000000" w:themeColor="text1"/>
                <w:sz w:val="20"/>
                <w:szCs w:val="20"/>
              </w:rPr>
            </w:pPr>
          </w:p>
        </w:tc>
      </w:tr>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572B0E">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sidR="00146321">
              <w:rPr>
                <w:b w:val="0"/>
                <w:sz w:val="16"/>
              </w:rPr>
              <w:t>Indicate the skills, knowl</w:t>
            </w:r>
            <w:r>
              <w:rPr>
                <w:b w:val="0"/>
                <w:sz w:val="16"/>
              </w:rPr>
              <w:t>edge and experience that the job holder should require to conduct the role effectively</w:t>
            </w:r>
          </w:p>
        </w:tc>
      </w:tr>
      <w:tr w:rsidR="00F54179" w:rsidRPr="00062691" w:rsidTr="004D2A9D">
        <w:trPr>
          <w:trHeight w:val="620"/>
        </w:trPr>
        <w:tc>
          <w:tcPr>
            <w:tcW w:w="10458" w:type="dxa"/>
            <w:tcBorders>
              <w:top w:val="nil"/>
              <w:left w:val="single" w:sz="2" w:space="0" w:color="auto"/>
              <w:bottom w:val="nil"/>
              <w:right w:val="single" w:sz="4" w:space="0" w:color="auto"/>
            </w:tcBorders>
          </w:tcPr>
          <w:p w:rsidR="00146321" w:rsidRDefault="00146321" w:rsidP="00146321">
            <w:pPr>
              <w:pStyle w:val="Puces4"/>
              <w:numPr>
                <w:ilvl w:val="0"/>
                <w:numId w:val="0"/>
              </w:numPr>
              <w:ind w:left="720"/>
              <w:rPr>
                <w:b/>
                <w:sz w:val="18"/>
                <w:szCs w:val="18"/>
              </w:rPr>
            </w:pPr>
          </w:p>
          <w:p w:rsidR="004D2A9D" w:rsidRPr="00E9606C" w:rsidRDefault="00C20DE8" w:rsidP="004D2A9D">
            <w:pPr>
              <w:pStyle w:val="Puces4"/>
              <w:numPr>
                <w:ilvl w:val="0"/>
                <w:numId w:val="41"/>
              </w:numPr>
              <w:rPr>
                <w:b/>
                <w:sz w:val="18"/>
                <w:szCs w:val="18"/>
              </w:rPr>
            </w:pPr>
            <w:r w:rsidRPr="00E9606C">
              <w:rPr>
                <w:b/>
                <w:sz w:val="18"/>
                <w:szCs w:val="18"/>
              </w:rPr>
              <w:t>Skills</w:t>
            </w:r>
          </w:p>
          <w:p w:rsidR="004D2A9D" w:rsidRPr="00E9606C" w:rsidRDefault="004D2A9D" w:rsidP="004D2A9D">
            <w:pPr>
              <w:pStyle w:val="Puces4"/>
              <w:numPr>
                <w:ilvl w:val="0"/>
                <w:numId w:val="41"/>
              </w:numPr>
              <w:rPr>
                <w:sz w:val="18"/>
                <w:szCs w:val="18"/>
              </w:rPr>
            </w:pPr>
            <w:r w:rsidRPr="00E9606C">
              <w:rPr>
                <w:sz w:val="18"/>
                <w:szCs w:val="18"/>
              </w:rPr>
              <w:t>Employment experience in operational planni</w:t>
            </w:r>
            <w:r w:rsidR="00A622A1" w:rsidRPr="00E9606C">
              <w:rPr>
                <w:sz w:val="18"/>
                <w:szCs w:val="18"/>
              </w:rPr>
              <w:t xml:space="preserve">ng and delivery of major events, preferably with retail </w:t>
            </w:r>
            <w:r w:rsidR="000770D4">
              <w:rPr>
                <w:sz w:val="18"/>
                <w:szCs w:val="18"/>
              </w:rPr>
              <w:t xml:space="preserve">&amp; logistics </w:t>
            </w:r>
            <w:r w:rsidR="00A622A1" w:rsidRPr="00E9606C">
              <w:rPr>
                <w:sz w:val="18"/>
                <w:szCs w:val="18"/>
              </w:rPr>
              <w:t>bac</w:t>
            </w:r>
            <w:r w:rsidR="00A622A1" w:rsidRPr="00E9606C">
              <w:rPr>
                <w:sz w:val="18"/>
                <w:szCs w:val="18"/>
              </w:rPr>
              <w:t>k</w:t>
            </w:r>
            <w:r w:rsidR="00A622A1" w:rsidRPr="00E9606C">
              <w:rPr>
                <w:sz w:val="18"/>
                <w:szCs w:val="18"/>
              </w:rPr>
              <w:t>ground</w:t>
            </w:r>
          </w:p>
          <w:p w:rsidR="000770D4" w:rsidRDefault="000770D4" w:rsidP="004D2A9D">
            <w:pPr>
              <w:pStyle w:val="Puces4"/>
              <w:numPr>
                <w:ilvl w:val="0"/>
                <w:numId w:val="41"/>
              </w:numPr>
              <w:rPr>
                <w:sz w:val="18"/>
                <w:szCs w:val="18"/>
              </w:rPr>
            </w:pPr>
            <w:r>
              <w:rPr>
                <w:sz w:val="18"/>
                <w:szCs w:val="18"/>
              </w:rPr>
              <w:t>Strong understanding of information technology and operating systems</w:t>
            </w:r>
          </w:p>
          <w:p w:rsidR="004D2A9D" w:rsidRPr="00E9606C" w:rsidRDefault="004D2A9D" w:rsidP="004D2A9D">
            <w:pPr>
              <w:pStyle w:val="Puces4"/>
              <w:numPr>
                <w:ilvl w:val="0"/>
                <w:numId w:val="41"/>
              </w:numPr>
              <w:rPr>
                <w:sz w:val="18"/>
                <w:szCs w:val="18"/>
              </w:rPr>
            </w:pPr>
            <w:r w:rsidRPr="00E9606C">
              <w:rPr>
                <w:sz w:val="18"/>
                <w:szCs w:val="18"/>
              </w:rPr>
              <w:t xml:space="preserve">Ability to work effectively with a range of stakeholders </w:t>
            </w:r>
            <w:r w:rsidR="00A622A1" w:rsidRPr="00E9606C">
              <w:rPr>
                <w:sz w:val="18"/>
                <w:szCs w:val="18"/>
              </w:rPr>
              <w:t xml:space="preserve">within hierarchies </w:t>
            </w:r>
            <w:r w:rsidRPr="00E9606C">
              <w:rPr>
                <w:sz w:val="18"/>
                <w:szCs w:val="18"/>
              </w:rPr>
              <w:t xml:space="preserve"> </w:t>
            </w:r>
          </w:p>
          <w:p w:rsidR="004D2A9D" w:rsidRPr="00E9606C" w:rsidRDefault="004D2A9D" w:rsidP="00A622A1">
            <w:pPr>
              <w:pStyle w:val="Puces4"/>
              <w:numPr>
                <w:ilvl w:val="0"/>
                <w:numId w:val="41"/>
              </w:numPr>
              <w:rPr>
                <w:sz w:val="18"/>
                <w:szCs w:val="18"/>
              </w:rPr>
            </w:pPr>
            <w:r w:rsidRPr="00E9606C">
              <w:rPr>
                <w:sz w:val="18"/>
                <w:szCs w:val="18"/>
              </w:rPr>
              <w:t xml:space="preserve">Effective time management </w:t>
            </w:r>
            <w:r w:rsidR="00A622A1" w:rsidRPr="00E9606C">
              <w:rPr>
                <w:sz w:val="18"/>
                <w:szCs w:val="18"/>
              </w:rPr>
              <w:t xml:space="preserve">&amp; strong organisational </w:t>
            </w:r>
            <w:r w:rsidRPr="00E9606C">
              <w:rPr>
                <w:sz w:val="18"/>
                <w:szCs w:val="18"/>
              </w:rPr>
              <w:t>skills</w:t>
            </w:r>
          </w:p>
          <w:p w:rsidR="00A622A1" w:rsidRPr="00E9606C" w:rsidRDefault="00A622A1" w:rsidP="00A622A1">
            <w:pPr>
              <w:pStyle w:val="Puces4"/>
              <w:numPr>
                <w:ilvl w:val="0"/>
                <w:numId w:val="41"/>
              </w:numPr>
              <w:rPr>
                <w:sz w:val="18"/>
                <w:szCs w:val="18"/>
              </w:rPr>
            </w:pPr>
            <w:r w:rsidRPr="00E9606C">
              <w:rPr>
                <w:sz w:val="18"/>
                <w:szCs w:val="18"/>
              </w:rPr>
              <w:t xml:space="preserve">Experience in budget management and cost control </w:t>
            </w:r>
          </w:p>
          <w:p w:rsidR="004D2A9D" w:rsidRDefault="00A622A1" w:rsidP="004D2A9D">
            <w:pPr>
              <w:pStyle w:val="Puces4"/>
              <w:numPr>
                <w:ilvl w:val="0"/>
                <w:numId w:val="41"/>
              </w:numPr>
              <w:rPr>
                <w:sz w:val="18"/>
                <w:szCs w:val="18"/>
              </w:rPr>
            </w:pPr>
            <w:r w:rsidRPr="00E9606C">
              <w:rPr>
                <w:sz w:val="18"/>
                <w:szCs w:val="18"/>
              </w:rPr>
              <w:t>Customer</w:t>
            </w:r>
            <w:r w:rsidR="004D2A9D" w:rsidRPr="00E9606C">
              <w:rPr>
                <w:sz w:val="18"/>
                <w:szCs w:val="18"/>
              </w:rPr>
              <w:t xml:space="preserve"> satisfaction and </w:t>
            </w:r>
            <w:r w:rsidRPr="00E9606C">
              <w:rPr>
                <w:sz w:val="18"/>
                <w:szCs w:val="18"/>
              </w:rPr>
              <w:t>results driven</w:t>
            </w:r>
          </w:p>
          <w:p w:rsidR="005D01E0" w:rsidRPr="00E9606C" w:rsidRDefault="005D01E0" w:rsidP="004D2A9D">
            <w:pPr>
              <w:pStyle w:val="Puces4"/>
              <w:numPr>
                <w:ilvl w:val="0"/>
                <w:numId w:val="41"/>
              </w:numPr>
              <w:rPr>
                <w:sz w:val="18"/>
                <w:szCs w:val="18"/>
              </w:rPr>
            </w:pPr>
            <w:r>
              <w:rPr>
                <w:sz w:val="18"/>
                <w:szCs w:val="18"/>
              </w:rPr>
              <w:t>Excellent communication, presentation &amp; interpersonal skills</w:t>
            </w:r>
          </w:p>
          <w:p w:rsidR="005D01E0" w:rsidRDefault="00E9606C" w:rsidP="000770D4">
            <w:pPr>
              <w:pStyle w:val="Puces4"/>
              <w:numPr>
                <w:ilvl w:val="0"/>
                <w:numId w:val="41"/>
              </w:numPr>
              <w:rPr>
                <w:sz w:val="18"/>
                <w:szCs w:val="18"/>
              </w:rPr>
            </w:pPr>
            <w:r>
              <w:rPr>
                <w:sz w:val="18"/>
                <w:szCs w:val="18"/>
              </w:rPr>
              <w:t xml:space="preserve">Highly structured, organised with </w:t>
            </w:r>
            <w:r w:rsidR="009A639A">
              <w:rPr>
                <w:sz w:val="18"/>
                <w:szCs w:val="18"/>
              </w:rPr>
              <w:t>s</w:t>
            </w:r>
            <w:r w:rsidR="00A622A1" w:rsidRPr="00E9606C">
              <w:rPr>
                <w:sz w:val="18"/>
                <w:szCs w:val="18"/>
              </w:rPr>
              <w:t>trong attention to detail &amp; exceptionally high standards</w:t>
            </w:r>
          </w:p>
          <w:p w:rsidR="000770D4" w:rsidRPr="000770D4" w:rsidRDefault="000770D4" w:rsidP="000770D4">
            <w:pPr>
              <w:pStyle w:val="Puces4"/>
              <w:numPr>
                <w:ilvl w:val="0"/>
                <w:numId w:val="0"/>
              </w:numPr>
              <w:ind w:left="720"/>
              <w:rPr>
                <w:sz w:val="18"/>
                <w:szCs w:val="18"/>
              </w:rPr>
            </w:pPr>
          </w:p>
          <w:p w:rsidR="004D2A9D" w:rsidRPr="00E9606C" w:rsidRDefault="004D2A9D" w:rsidP="00F54179">
            <w:pPr>
              <w:pStyle w:val="Puces4"/>
              <w:numPr>
                <w:ilvl w:val="0"/>
                <w:numId w:val="41"/>
              </w:numPr>
              <w:rPr>
                <w:b/>
                <w:sz w:val="18"/>
                <w:szCs w:val="18"/>
              </w:rPr>
            </w:pPr>
            <w:r w:rsidRPr="00E9606C">
              <w:rPr>
                <w:b/>
                <w:sz w:val="18"/>
                <w:szCs w:val="18"/>
              </w:rPr>
              <w:t xml:space="preserve">Result delivery </w:t>
            </w:r>
          </w:p>
          <w:p w:rsidR="00A622A1" w:rsidRPr="00E9606C" w:rsidRDefault="00A622A1" w:rsidP="00A622A1">
            <w:pPr>
              <w:pStyle w:val="Puces4"/>
              <w:numPr>
                <w:ilvl w:val="0"/>
                <w:numId w:val="41"/>
              </w:numPr>
              <w:rPr>
                <w:b/>
                <w:sz w:val="18"/>
                <w:szCs w:val="18"/>
              </w:rPr>
            </w:pPr>
            <w:r w:rsidRPr="00E9606C">
              <w:rPr>
                <w:sz w:val="18"/>
                <w:szCs w:val="18"/>
              </w:rPr>
              <w:t>Skilled in organising resource, activities and events to ensure project goals are met within agreed timescales and budgets</w:t>
            </w:r>
          </w:p>
          <w:p w:rsidR="00A622A1" w:rsidRPr="00E9606C" w:rsidRDefault="00E9606C" w:rsidP="00A622A1">
            <w:pPr>
              <w:pStyle w:val="Puces4"/>
              <w:numPr>
                <w:ilvl w:val="0"/>
                <w:numId w:val="41"/>
              </w:numPr>
              <w:rPr>
                <w:b/>
                <w:sz w:val="18"/>
                <w:szCs w:val="18"/>
              </w:rPr>
            </w:pPr>
            <w:r>
              <w:rPr>
                <w:sz w:val="18"/>
                <w:szCs w:val="18"/>
              </w:rPr>
              <w:t>Ability to prioritise own work &amp;</w:t>
            </w:r>
            <w:r w:rsidR="00A622A1" w:rsidRPr="00E9606C">
              <w:rPr>
                <w:sz w:val="18"/>
                <w:szCs w:val="18"/>
              </w:rPr>
              <w:t xml:space="preserve"> direct reports work based upon business needs </w:t>
            </w:r>
          </w:p>
          <w:p w:rsidR="00A622A1" w:rsidRPr="00E9606C" w:rsidRDefault="00A622A1" w:rsidP="00A622A1">
            <w:pPr>
              <w:pStyle w:val="Puces4"/>
              <w:numPr>
                <w:ilvl w:val="0"/>
                <w:numId w:val="41"/>
              </w:numPr>
              <w:rPr>
                <w:b/>
                <w:sz w:val="18"/>
                <w:szCs w:val="18"/>
              </w:rPr>
            </w:pPr>
            <w:r w:rsidRPr="00E9606C">
              <w:rPr>
                <w:sz w:val="18"/>
                <w:szCs w:val="18"/>
              </w:rPr>
              <w:t>Create a good team spirit and motivate others while effectively influencing people</w:t>
            </w:r>
          </w:p>
          <w:p w:rsidR="00146321" w:rsidRPr="000770D4" w:rsidRDefault="00E9606C" w:rsidP="000770D4">
            <w:pPr>
              <w:pStyle w:val="Puces4"/>
              <w:numPr>
                <w:ilvl w:val="0"/>
                <w:numId w:val="41"/>
              </w:numPr>
              <w:rPr>
                <w:b/>
                <w:sz w:val="18"/>
                <w:szCs w:val="18"/>
              </w:rPr>
            </w:pPr>
            <w:r>
              <w:rPr>
                <w:sz w:val="18"/>
                <w:szCs w:val="18"/>
              </w:rPr>
              <w:t xml:space="preserve">Strong commercial acumen with experience in managing budgets, forecasts and operational costs </w:t>
            </w:r>
          </w:p>
          <w:p w:rsidR="000770D4" w:rsidRPr="000770D4" w:rsidRDefault="000770D4" w:rsidP="000770D4">
            <w:pPr>
              <w:pStyle w:val="Puces4"/>
              <w:numPr>
                <w:ilvl w:val="0"/>
                <w:numId w:val="0"/>
              </w:numPr>
              <w:ind w:left="720"/>
              <w:rPr>
                <w:b/>
                <w:sz w:val="18"/>
                <w:szCs w:val="18"/>
              </w:rPr>
            </w:pPr>
          </w:p>
          <w:p w:rsidR="00A622A1" w:rsidRPr="00E9606C" w:rsidRDefault="004D2A9D" w:rsidP="00A622A1">
            <w:pPr>
              <w:pStyle w:val="Puces4"/>
              <w:numPr>
                <w:ilvl w:val="0"/>
                <w:numId w:val="41"/>
              </w:numPr>
              <w:rPr>
                <w:b/>
                <w:sz w:val="18"/>
                <w:szCs w:val="18"/>
              </w:rPr>
            </w:pPr>
            <w:r w:rsidRPr="00E9606C">
              <w:rPr>
                <w:b/>
                <w:sz w:val="18"/>
                <w:szCs w:val="18"/>
              </w:rPr>
              <w:t xml:space="preserve">Leadership </w:t>
            </w:r>
          </w:p>
          <w:p w:rsidR="00A622A1" w:rsidRPr="00E9606C" w:rsidRDefault="00A622A1" w:rsidP="00A622A1">
            <w:pPr>
              <w:pStyle w:val="Puces4"/>
              <w:numPr>
                <w:ilvl w:val="0"/>
                <w:numId w:val="41"/>
              </w:numPr>
              <w:rPr>
                <w:sz w:val="18"/>
                <w:szCs w:val="18"/>
              </w:rPr>
            </w:pPr>
            <w:r w:rsidRPr="00E9606C">
              <w:rPr>
                <w:sz w:val="18"/>
                <w:szCs w:val="18"/>
              </w:rPr>
              <w:t xml:space="preserve">Advise and direct team members so they clearly understand what expectations are and how their performance impacts upon results </w:t>
            </w:r>
          </w:p>
          <w:p w:rsidR="00A622A1" w:rsidRPr="00E9606C" w:rsidRDefault="00A622A1" w:rsidP="00A622A1">
            <w:pPr>
              <w:pStyle w:val="Puces4"/>
              <w:numPr>
                <w:ilvl w:val="0"/>
                <w:numId w:val="41"/>
              </w:numPr>
              <w:rPr>
                <w:sz w:val="18"/>
                <w:szCs w:val="18"/>
              </w:rPr>
            </w:pPr>
            <w:r w:rsidRPr="00E9606C">
              <w:rPr>
                <w:sz w:val="18"/>
                <w:szCs w:val="18"/>
              </w:rPr>
              <w:t>Welcome and support team me</w:t>
            </w:r>
            <w:r w:rsidR="00A30A1B" w:rsidRPr="00E9606C">
              <w:rPr>
                <w:sz w:val="18"/>
                <w:szCs w:val="18"/>
              </w:rPr>
              <w:t>mbers innovations and proposals</w:t>
            </w:r>
          </w:p>
          <w:p w:rsidR="00A622A1" w:rsidRPr="00E9606C" w:rsidRDefault="00A622A1" w:rsidP="00A622A1">
            <w:pPr>
              <w:pStyle w:val="Puces4"/>
              <w:numPr>
                <w:ilvl w:val="0"/>
                <w:numId w:val="41"/>
              </w:numPr>
              <w:rPr>
                <w:sz w:val="18"/>
                <w:szCs w:val="18"/>
              </w:rPr>
            </w:pPr>
            <w:r w:rsidRPr="00E9606C">
              <w:rPr>
                <w:sz w:val="18"/>
                <w:szCs w:val="18"/>
              </w:rPr>
              <w:t xml:space="preserve">Ability to recognise when others need support and offer suitable guidance </w:t>
            </w:r>
          </w:p>
          <w:p w:rsidR="00A30A1B" w:rsidRPr="00E9606C" w:rsidRDefault="00A30A1B" w:rsidP="00A622A1">
            <w:pPr>
              <w:pStyle w:val="Puces4"/>
              <w:numPr>
                <w:ilvl w:val="0"/>
                <w:numId w:val="41"/>
              </w:numPr>
              <w:rPr>
                <w:sz w:val="18"/>
                <w:szCs w:val="18"/>
              </w:rPr>
            </w:pPr>
            <w:r w:rsidRPr="00E9606C">
              <w:rPr>
                <w:sz w:val="18"/>
                <w:szCs w:val="18"/>
              </w:rPr>
              <w:t>Recognise team members skill set and ability when allocating work load</w:t>
            </w:r>
          </w:p>
          <w:p w:rsidR="004D2A9D" w:rsidRDefault="00A30A1B" w:rsidP="000770D4">
            <w:pPr>
              <w:pStyle w:val="Puces4"/>
              <w:numPr>
                <w:ilvl w:val="0"/>
                <w:numId w:val="41"/>
              </w:numPr>
              <w:rPr>
                <w:sz w:val="18"/>
                <w:szCs w:val="18"/>
              </w:rPr>
            </w:pPr>
            <w:r w:rsidRPr="00E9606C">
              <w:rPr>
                <w:sz w:val="18"/>
                <w:szCs w:val="18"/>
              </w:rPr>
              <w:t>Improve your team’s performance as well as meeting your own personal goals</w:t>
            </w:r>
          </w:p>
          <w:p w:rsidR="000770D4" w:rsidRPr="000770D4" w:rsidRDefault="000770D4" w:rsidP="000770D4">
            <w:pPr>
              <w:pStyle w:val="Puces4"/>
              <w:numPr>
                <w:ilvl w:val="0"/>
                <w:numId w:val="0"/>
              </w:numPr>
              <w:ind w:left="720"/>
              <w:rPr>
                <w:sz w:val="18"/>
                <w:szCs w:val="18"/>
              </w:rPr>
            </w:pPr>
          </w:p>
          <w:p w:rsidR="004D2A9D" w:rsidRPr="00E9606C" w:rsidRDefault="004D2A9D" w:rsidP="00F54179">
            <w:pPr>
              <w:pStyle w:val="Puces4"/>
              <w:numPr>
                <w:ilvl w:val="0"/>
                <w:numId w:val="41"/>
              </w:numPr>
              <w:rPr>
                <w:b/>
                <w:sz w:val="18"/>
                <w:szCs w:val="18"/>
              </w:rPr>
            </w:pPr>
            <w:r w:rsidRPr="00E9606C">
              <w:rPr>
                <w:b/>
                <w:sz w:val="18"/>
                <w:szCs w:val="18"/>
              </w:rPr>
              <w:t xml:space="preserve">Service excellence </w:t>
            </w:r>
          </w:p>
          <w:p w:rsidR="00A30A1B" w:rsidRPr="00E9606C" w:rsidRDefault="00A30A1B" w:rsidP="00A30A1B">
            <w:pPr>
              <w:pStyle w:val="Puces4"/>
              <w:numPr>
                <w:ilvl w:val="0"/>
                <w:numId w:val="41"/>
              </w:numPr>
              <w:rPr>
                <w:b/>
                <w:sz w:val="18"/>
                <w:szCs w:val="18"/>
              </w:rPr>
            </w:pPr>
            <w:r w:rsidRPr="00E9606C">
              <w:rPr>
                <w:sz w:val="18"/>
                <w:szCs w:val="18"/>
              </w:rPr>
              <w:t xml:space="preserve">Clear understanding of client expectations and how to deliver desired results </w:t>
            </w:r>
          </w:p>
          <w:p w:rsidR="00A30A1B" w:rsidRPr="00E9606C" w:rsidRDefault="00A30A1B" w:rsidP="00A30A1B">
            <w:pPr>
              <w:pStyle w:val="Puces4"/>
              <w:numPr>
                <w:ilvl w:val="0"/>
                <w:numId w:val="41"/>
              </w:numPr>
              <w:rPr>
                <w:b/>
                <w:sz w:val="18"/>
                <w:szCs w:val="18"/>
              </w:rPr>
            </w:pPr>
            <w:r w:rsidRPr="00E9606C">
              <w:rPr>
                <w:sz w:val="18"/>
                <w:szCs w:val="18"/>
              </w:rPr>
              <w:t xml:space="preserve">Effectively communicate and share of information so full team working towards the same end goal </w:t>
            </w:r>
          </w:p>
          <w:p w:rsidR="004D2A9D" w:rsidRPr="000770D4" w:rsidRDefault="00A30A1B" w:rsidP="000770D4">
            <w:pPr>
              <w:pStyle w:val="Puces4"/>
              <w:numPr>
                <w:ilvl w:val="0"/>
                <w:numId w:val="41"/>
              </w:numPr>
              <w:rPr>
                <w:b/>
                <w:sz w:val="18"/>
                <w:szCs w:val="18"/>
              </w:rPr>
            </w:pPr>
            <w:r w:rsidRPr="00E9606C">
              <w:rPr>
                <w:sz w:val="18"/>
                <w:szCs w:val="18"/>
              </w:rPr>
              <w:t xml:space="preserve">Deliver, review and recognise need for improvement in event operations </w:t>
            </w:r>
          </w:p>
          <w:p w:rsidR="000770D4" w:rsidRPr="000770D4" w:rsidRDefault="000770D4" w:rsidP="000770D4">
            <w:pPr>
              <w:pStyle w:val="Puces4"/>
              <w:numPr>
                <w:ilvl w:val="0"/>
                <w:numId w:val="0"/>
              </w:numPr>
              <w:ind w:left="720"/>
              <w:rPr>
                <w:b/>
                <w:sz w:val="18"/>
                <w:szCs w:val="18"/>
              </w:rPr>
            </w:pPr>
          </w:p>
          <w:p w:rsidR="004D2A9D" w:rsidRPr="00E9606C" w:rsidRDefault="004D2A9D" w:rsidP="00F54179">
            <w:pPr>
              <w:pStyle w:val="Puces4"/>
              <w:numPr>
                <w:ilvl w:val="0"/>
                <w:numId w:val="41"/>
              </w:numPr>
              <w:rPr>
                <w:b/>
                <w:sz w:val="18"/>
                <w:szCs w:val="18"/>
              </w:rPr>
            </w:pPr>
            <w:r w:rsidRPr="00E9606C">
              <w:rPr>
                <w:b/>
                <w:sz w:val="18"/>
                <w:szCs w:val="18"/>
              </w:rPr>
              <w:t xml:space="preserve">Personal effectiveness </w:t>
            </w:r>
          </w:p>
          <w:p w:rsidR="00E9606C" w:rsidRPr="00E9606C" w:rsidRDefault="00E9606C" w:rsidP="00E9606C">
            <w:pPr>
              <w:pStyle w:val="Puces4"/>
              <w:numPr>
                <w:ilvl w:val="0"/>
                <w:numId w:val="41"/>
              </w:numPr>
              <w:rPr>
                <w:b/>
                <w:sz w:val="18"/>
                <w:szCs w:val="18"/>
              </w:rPr>
            </w:pPr>
            <w:r w:rsidRPr="00E9606C">
              <w:rPr>
                <w:sz w:val="18"/>
                <w:szCs w:val="18"/>
              </w:rPr>
              <w:t xml:space="preserve">Share relevant key information with your team, on time and follow up as required </w:t>
            </w:r>
          </w:p>
          <w:p w:rsidR="00E9606C" w:rsidRPr="00E9606C" w:rsidRDefault="00E9606C" w:rsidP="00E9606C">
            <w:pPr>
              <w:pStyle w:val="Puces4"/>
              <w:numPr>
                <w:ilvl w:val="0"/>
                <w:numId w:val="41"/>
              </w:numPr>
              <w:rPr>
                <w:b/>
                <w:sz w:val="18"/>
                <w:szCs w:val="18"/>
              </w:rPr>
            </w:pPr>
            <w:r w:rsidRPr="00E9606C">
              <w:rPr>
                <w:sz w:val="18"/>
                <w:szCs w:val="18"/>
              </w:rPr>
              <w:t xml:space="preserve">Effectively and tactfully manage difficult situations when they arise, monitor results and offer support as required </w:t>
            </w:r>
          </w:p>
          <w:p w:rsidR="00E9606C" w:rsidRPr="00E9606C" w:rsidRDefault="00E9606C" w:rsidP="00E9606C">
            <w:pPr>
              <w:pStyle w:val="Puces4"/>
              <w:numPr>
                <w:ilvl w:val="0"/>
                <w:numId w:val="41"/>
              </w:numPr>
              <w:rPr>
                <w:b/>
                <w:sz w:val="18"/>
                <w:szCs w:val="18"/>
              </w:rPr>
            </w:pPr>
            <w:r w:rsidRPr="00E9606C">
              <w:rPr>
                <w:sz w:val="18"/>
                <w:szCs w:val="18"/>
              </w:rPr>
              <w:t>Use your own knowledge and skill set to assess and manage risk</w:t>
            </w:r>
          </w:p>
          <w:p w:rsidR="00E9606C" w:rsidRPr="00E9606C" w:rsidRDefault="00E9606C" w:rsidP="00E9606C">
            <w:pPr>
              <w:pStyle w:val="Puces4"/>
              <w:numPr>
                <w:ilvl w:val="0"/>
                <w:numId w:val="41"/>
              </w:numPr>
              <w:rPr>
                <w:b/>
                <w:sz w:val="18"/>
                <w:szCs w:val="18"/>
              </w:rPr>
            </w:pPr>
            <w:r w:rsidRPr="00E9606C">
              <w:rPr>
                <w:sz w:val="18"/>
                <w:szCs w:val="18"/>
              </w:rPr>
              <w:t>Ability to make sensible decisions</w:t>
            </w:r>
            <w:r>
              <w:rPr>
                <w:sz w:val="18"/>
                <w:szCs w:val="18"/>
              </w:rPr>
              <w:t xml:space="preserve">, confident in decision making and consulting with a diplomatic approach </w:t>
            </w:r>
            <w:r w:rsidRPr="00E9606C">
              <w:rPr>
                <w:sz w:val="18"/>
                <w:szCs w:val="18"/>
              </w:rPr>
              <w:t xml:space="preserve"> </w:t>
            </w:r>
          </w:p>
          <w:p w:rsidR="00E9606C" w:rsidRPr="00E9606C" w:rsidRDefault="00E9606C" w:rsidP="00E9606C">
            <w:pPr>
              <w:pStyle w:val="Puces4"/>
              <w:numPr>
                <w:ilvl w:val="0"/>
                <w:numId w:val="41"/>
              </w:numPr>
              <w:rPr>
                <w:b/>
                <w:sz w:val="18"/>
                <w:szCs w:val="18"/>
              </w:rPr>
            </w:pPr>
            <w:r w:rsidRPr="00E9606C">
              <w:rPr>
                <w:sz w:val="18"/>
                <w:szCs w:val="18"/>
              </w:rPr>
              <w:t xml:space="preserve">Involve team at appropriate time in decision making process, value input and provide feedback </w:t>
            </w:r>
          </w:p>
          <w:p w:rsidR="00135013" w:rsidRDefault="00135013" w:rsidP="005D01E0">
            <w:pPr>
              <w:pStyle w:val="Puces4"/>
              <w:numPr>
                <w:ilvl w:val="0"/>
                <w:numId w:val="0"/>
              </w:numPr>
              <w:autoSpaceDE w:val="0"/>
              <w:autoSpaceDN w:val="0"/>
              <w:adjustRightInd w:val="0"/>
              <w:spacing w:after="0"/>
              <w:jc w:val="left"/>
              <w:rPr>
                <w:szCs w:val="20"/>
                <w:lang w:eastAsia="en-GB"/>
              </w:rPr>
            </w:pPr>
          </w:p>
          <w:p w:rsidR="00711534" w:rsidRPr="005D01E0" w:rsidRDefault="0090618A" w:rsidP="005D01E0">
            <w:pPr>
              <w:pStyle w:val="Puces4"/>
              <w:numPr>
                <w:ilvl w:val="0"/>
                <w:numId w:val="41"/>
              </w:numPr>
              <w:autoSpaceDE w:val="0"/>
              <w:autoSpaceDN w:val="0"/>
              <w:adjustRightInd w:val="0"/>
              <w:spacing w:after="0"/>
              <w:jc w:val="left"/>
              <w:rPr>
                <w:szCs w:val="20"/>
                <w:lang w:eastAsia="en-GB"/>
              </w:rPr>
            </w:pPr>
            <w:r>
              <w:t>Willingness to tra</w:t>
            </w:r>
            <w:r w:rsidR="005D01E0">
              <w:t xml:space="preserve">vel and work away from home throughout the year and be based away from home for </w:t>
            </w:r>
            <w:r>
              <w:t xml:space="preserve">long </w:t>
            </w:r>
            <w:r w:rsidR="005D01E0">
              <w:t xml:space="preserve">a long period during the Open Championship. </w:t>
            </w:r>
          </w:p>
        </w:tc>
      </w:tr>
      <w:tr w:rsidR="004D2A9D" w:rsidRPr="00062691" w:rsidTr="00572B0E">
        <w:trPr>
          <w:trHeight w:val="620"/>
        </w:trPr>
        <w:tc>
          <w:tcPr>
            <w:tcW w:w="10458" w:type="dxa"/>
            <w:tcBorders>
              <w:top w:val="nil"/>
              <w:left w:val="single" w:sz="2" w:space="0" w:color="auto"/>
              <w:bottom w:val="single" w:sz="4" w:space="0" w:color="auto"/>
              <w:right w:val="single" w:sz="4" w:space="0" w:color="auto"/>
            </w:tcBorders>
          </w:tcPr>
          <w:p w:rsidR="004D2A9D" w:rsidRDefault="004D2A9D" w:rsidP="005D01E0">
            <w:pPr>
              <w:pStyle w:val="Puces4"/>
              <w:numPr>
                <w:ilvl w:val="0"/>
                <w:numId w:val="0"/>
              </w:numPr>
            </w:pPr>
          </w:p>
        </w:tc>
      </w:tr>
    </w:tbl>
    <w:p w:rsidR="00F54179" w:rsidRDefault="00F54179" w:rsidP="00F54179">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572B0E">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F54179" w:rsidRPr="00062691" w:rsidTr="00D67470">
        <w:trPr>
          <w:trHeight w:val="2680"/>
        </w:trPr>
        <w:tc>
          <w:tcPr>
            <w:tcW w:w="10456" w:type="dxa"/>
            <w:tcBorders>
              <w:top w:val="nil"/>
              <w:left w:val="single" w:sz="2" w:space="0" w:color="auto"/>
              <w:bottom w:val="single" w:sz="4" w:space="0" w:color="auto"/>
              <w:right w:val="single" w:sz="4" w:space="0" w:color="auto"/>
            </w:tcBorders>
          </w:tcPr>
          <w:p w:rsidR="00F54179" w:rsidRDefault="00F54179" w:rsidP="00572B0E">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F54179" w:rsidRPr="00375F11" w:rsidTr="00572B0E">
              <w:tc>
                <w:tcPr>
                  <w:tcW w:w="4473" w:type="dxa"/>
                </w:tcPr>
                <w:p w:rsidR="00F54179" w:rsidRPr="00375F11" w:rsidRDefault="00F54179" w:rsidP="009E3434">
                  <w:pPr>
                    <w:pStyle w:val="Puces4"/>
                    <w:framePr w:hSpace="180" w:wrap="around" w:vAnchor="text" w:hAnchor="margin" w:xAlign="center" w:y="192"/>
                    <w:rPr>
                      <w:rFonts w:eastAsia="Times New Roman"/>
                    </w:rPr>
                  </w:pPr>
                  <w:r>
                    <w:rPr>
                      <w:rFonts w:eastAsia="Times New Roman"/>
                    </w:rPr>
                    <w:t>Growth, Client &amp; Customer Satisfaction / Quality of Services provided</w:t>
                  </w:r>
                </w:p>
              </w:tc>
              <w:tc>
                <w:tcPr>
                  <w:tcW w:w="4524" w:type="dxa"/>
                </w:tcPr>
                <w:p w:rsidR="00F54179" w:rsidRPr="00375F11" w:rsidRDefault="00F54179" w:rsidP="009E3434">
                  <w:pPr>
                    <w:pStyle w:val="Puces4"/>
                    <w:framePr w:hSpace="180" w:wrap="around" w:vAnchor="text" w:hAnchor="margin" w:xAlign="center" w:y="192"/>
                    <w:rPr>
                      <w:rFonts w:eastAsia="Times New Roman"/>
                    </w:rPr>
                  </w:pPr>
                  <w:r>
                    <w:rPr>
                      <w:rFonts w:eastAsia="Times New Roman"/>
                    </w:rPr>
                    <w:t>Leadership &amp; People Management</w:t>
                  </w:r>
                </w:p>
              </w:tc>
            </w:tr>
            <w:tr w:rsidR="00F54179" w:rsidRPr="00375F11" w:rsidTr="00572B0E">
              <w:tc>
                <w:tcPr>
                  <w:tcW w:w="4473" w:type="dxa"/>
                </w:tcPr>
                <w:p w:rsidR="00F54179" w:rsidRPr="00375F11" w:rsidRDefault="00F54179" w:rsidP="009E3434">
                  <w:pPr>
                    <w:pStyle w:val="Puces4"/>
                    <w:framePr w:hSpace="180" w:wrap="around" w:vAnchor="text" w:hAnchor="margin" w:xAlign="center" w:y="192"/>
                    <w:rPr>
                      <w:rFonts w:eastAsia="Times New Roman"/>
                    </w:rPr>
                  </w:pPr>
                  <w:r>
                    <w:rPr>
                      <w:rFonts w:eastAsia="Times New Roman"/>
                    </w:rPr>
                    <w:t>Rigorous management of results</w:t>
                  </w:r>
                </w:p>
              </w:tc>
              <w:tc>
                <w:tcPr>
                  <w:tcW w:w="4524" w:type="dxa"/>
                </w:tcPr>
                <w:p w:rsidR="00F54179" w:rsidRPr="00375F11" w:rsidRDefault="00F54179" w:rsidP="009E3434">
                  <w:pPr>
                    <w:pStyle w:val="Puces4"/>
                    <w:framePr w:hSpace="180" w:wrap="around" w:vAnchor="text" w:hAnchor="margin" w:xAlign="center" w:y="192"/>
                    <w:rPr>
                      <w:rFonts w:eastAsia="Times New Roman"/>
                    </w:rPr>
                  </w:pPr>
                  <w:r>
                    <w:rPr>
                      <w:rFonts w:eastAsia="Times New Roman"/>
                    </w:rPr>
                    <w:t>Innovation and Change</w:t>
                  </w:r>
                </w:p>
              </w:tc>
            </w:tr>
            <w:tr w:rsidR="00F54179" w:rsidRPr="00375F11" w:rsidTr="00572B0E">
              <w:tc>
                <w:tcPr>
                  <w:tcW w:w="4473" w:type="dxa"/>
                </w:tcPr>
                <w:p w:rsidR="00F54179" w:rsidRPr="00375F11" w:rsidRDefault="00876FF1" w:rsidP="009E3434">
                  <w:pPr>
                    <w:pStyle w:val="Puces4"/>
                    <w:framePr w:hSpace="180" w:wrap="around" w:vAnchor="text" w:hAnchor="margin" w:xAlign="center" w:y="192"/>
                    <w:rPr>
                      <w:rFonts w:eastAsia="Times New Roman"/>
                    </w:rPr>
                  </w:pPr>
                  <w:r>
                    <w:rPr>
                      <w:rFonts w:eastAsia="Times New Roman"/>
                    </w:rPr>
                    <w:t>Commercial Awareness</w:t>
                  </w:r>
                </w:p>
              </w:tc>
              <w:tc>
                <w:tcPr>
                  <w:tcW w:w="4524" w:type="dxa"/>
                </w:tcPr>
                <w:p w:rsidR="00F54179" w:rsidRPr="00375F11" w:rsidRDefault="00876FF1" w:rsidP="009E3434">
                  <w:pPr>
                    <w:pStyle w:val="Puces4"/>
                    <w:framePr w:hSpace="180" w:wrap="around" w:vAnchor="text" w:hAnchor="margin" w:xAlign="center" w:y="192"/>
                    <w:rPr>
                      <w:rFonts w:eastAsia="Times New Roman"/>
                    </w:rPr>
                  </w:pPr>
                  <w:r>
                    <w:rPr>
                      <w:rFonts w:eastAsia="Times New Roman"/>
                    </w:rPr>
                    <w:t>Employee Engagement</w:t>
                  </w:r>
                </w:p>
              </w:tc>
            </w:tr>
            <w:tr w:rsidR="00135BCD" w:rsidTr="0076214F">
              <w:trPr>
                <w:trHeight w:val="830"/>
              </w:trPr>
              <w:tc>
                <w:tcPr>
                  <w:tcW w:w="8997" w:type="dxa"/>
                  <w:gridSpan w:val="2"/>
                </w:tcPr>
                <w:p w:rsidR="00135BCD" w:rsidRDefault="00135BCD" w:rsidP="009E3434">
                  <w:pPr>
                    <w:pStyle w:val="Puces4"/>
                    <w:framePr w:hSpace="180" w:wrap="around" w:vAnchor="text" w:hAnchor="margin" w:xAlign="center" w:y="192"/>
                    <w:numPr>
                      <w:ilvl w:val="0"/>
                      <w:numId w:val="0"/>
                    </w:numPr>
                    <w:ind w:left="171"/>
                  </w:pPr>
                </w:p>
              </w:tc>
            </w:tr>
          </w:tbl>
          <w:p w:rsidR="00F54179" w:rsidRPr="00EA3990" w:rsidRDefault="00F54179" w:rsidP="00572B0E">
            <w:pPr>
              <w:spacing w:before="40"/>
              <w:ind w:left="720"/>
              <w:jc w:val="left"/>
              <w:rPr>
                <w:rFonts w:cs="Arial"/>
                <w:color w:val="000000" w:themeColor="text1"/>
                <w:szCs w:val="20"/>
              </w:rPr>
            </w:pPr>
          </w:p>
        </w:tc>
      </w:tr>
    </w:tbl>
    <w:p w:rsidR="007620A4" w:rsidRPr="00F61C1B" w:rsidRDefault="007620A4" w:rsidP="007620A4">
      <w:pPr>
        <w:pStyle w:val="Puces1"/>
        <w:numPr>
          <w:ilvl w:val="0"/>
          <w:numId w:val="0"/>
        </w:numPr>
        <w:spacing w:after="0"/>
        <w:ind w:left="578"/>
        <w:rPr>
          <w:b w:val="0"/>
          <w:sz w:val="20"/>
        </w:rPr>
      </w:pPr>
    </w:p>
    <w:sectPr w:rsidR="007620A4" w:rsidRPr="00F61C1B" w:rsidSect="00B732F1">
      <w:headerReference w:type="default" r:id="rId13"/>
      <w:footerReference w:type="default" r:id="rId14"/>
      <w:headerReference w:type="first" r:id="rId15"/>
      <w:footerReference w:type="first" r:id="rId16"/>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D3D" w:rsidRDefault="00C33D3D" w:rsidP="00FB53BC">
      <w:r>
        <w:separator/>
      </w:r>
    </w:p>
  </w:endnote>
  <w:endnote w:type="continuationSeparator" w:id="0">
    <w:p w:rsidR="00C33D3D" w:rsidRDefault="00C33D3D"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Pr="005A070D" w:rsidRDefault="00A35058">
    <w:pPr>
      <w:pStyle w:val="Footer"/>
      <w:rPr>
        <w:lang w:val="en-US"/>
      </w:rPr>
    </w:pPr>
    <w:r w:rsidRPr="00CB72F1">
      <w:rPr>
        <w:rFonts w:cs="Arial"/>
        <w:b/>
        <w:sz w:val="16"/>
        <w:szCs w:val="16"/>
      </w:rPr>
      <w:fldChar w:fldCharType="begin"/>
    </w:r>
    <w:r w:rsidR="00665F33" w:rsidRPr="005A070D">
      <w:rPr>
        <w:rFonts w:cs="Arial"/>
        <w:b/>
        <w:sz w:val="16"/>
        <w:szCs w:val="16"/>
        <w:lang w:val="en-US"/>
      </w:rPr>
      <w:instrText xml:space="preserve"> </w:instrText>
    </w:r>
    <w:r w:rsidR="001E0062" w:rsidRPr="005A070D">
      <w:rPr>
        <w:rFonts w:cs="Arial"/>
        <w:b/>
        <w:sz w:val="16"/>
        <w:szCs w:val="16"/>
        <w:lang w:val="en-US"/>
      </w:rPr>
      <w:instrText>PAGE</w:instrText>
    </w:r>
    <w:r w:rsidR="00665F33" w:rsidRPr="005A070D">
      <w:rPr>
        <w:rFonts w:cs="Arial"/>
        <w:b/>
        <w:sz w:val="16"/>
        <w:szCs w:val="16"/>
        <w:lang w:val="en-US"/>
      </w:rPr>
      <w:instrText xml:space="preserve">  \* MERGEFORMAT </w:instrText>
    </w:r>
    <w:r w:rsidRPr="00CB72F1">
      <w:rPr>
        <w:rFonts w:cs="Arial"/>
        <w:b/>
        <w:sz w:val="16"/>
        <w:szCs w:val="16"/>
      </w:rPr>
      <w:fldChar w:fldCharType="separate"/>
    </w:r>
    <w:r w:rsidR="009E3434">
      <w:rPr>
        <w:rFonts w:cs="Arial"/>
        <w:b/>
        <w:noProof/>
        <w:sz w:val="16"/>
        <w:szCs w:val="16"/>
        <w:lang w:val="en-US"/>
      </w:rPr>
      <w:t>5</w:t>
    </w:r>
    <w:r w:rsidRPr="00CB72F1">
      <w:rPr>
        <w:rFonts w:cs="Arial"/>
        <w:b/>
        <w:sz w:val="16"/>
        <w:szCs w:val="16"/>
      </w:rPr>
      <w:fldChar w:fldCharType="end"/>
    </w:r>
    <w:r w:rsidR="00665F33" w:rsidRPr="005A070D">
      <w:rPr>
        <w:rFonts w:cs="Arial"/>
        <w:b/>
        <w:sz w:val="16"/>
        <w:szCs w:val="16"/>
        <w:lang w:val="en-US"/>
      </w:rPr>
      <w:t>/</w:t>
    </w:r>
    <w:r w:rsidR="00C33D3D">
      <w:fldChar w:fldCharType="begin"/>
    </w:r>
    <w:r w:rsidR="00C33D3D">
      <w:instrText xml:space="preserve"> NUMPAGES  \* MERGEFORMAT </w:instrText>
    </w:r>
    <w:r w:rsidR="00C33D3D">
      <w:fldChar w:fldCharType="separate"/>
    </w:r>
    <w:r w:rsidR="009E3434" w:rsidRPr="009E3434">
      <w:rPr>
        <w:rFonts w:cs="Arial"/>
        <w:b/>
        <w:noProof/>
        <w:sz w:val="16"/>
        <w:szCs w:val="16"/>
        <w:lang w:val="en-US"/>
      </w:rPr>
      <w:t>5</w:t>
    </w:r>
    <w:r w:rsidR="00C33D3D">
      <w:rPr>
        <w:rFonts w:cs="Arial"/>
        <w:b/>
        <w:noProof/>
        <w:sz w:val="16"/>
        <w:szCs w:val="16"/>
        <w:lang w:val="en-US"/>
      </w:rPr>
      <w:fldChar w:fldCharType="end"/>
    </w:r>
    <w:r w:rsidR="00665F33" w:rsidRPr="005A070D">
      <w:rPr>
        <w:rFonts w:cs="Arial"/>
        <w:b/>
        <w:sz w:val="16"/>
        <w:szCs w:val="16"/>
        <w:lang w:val="en-US"/>
      </w:rPr>
      <w:t xml:space="preserve"> - </w:t>
    </w:r>
    <w:r w:rsidR="00665F33" w:rsidRPr="005A070D">
      <w:rPr>
        <w:rFonts w:cs="Arial"/>
        <w:sz w:val="16"/>
        <w:szCs w:val="16"/>
        <w:lang w:val="en-US"/>
      </w:rPr>
      <w:t>www.sodexo.com or Title of the 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Pr="00CB72F1" w:rsidRDefault="00A35058">
    <w:pPr>
      <w:pStyle w:val="Footer"/>
      <w:rPr>
        <w:rFonts w:cs="Arial"/>
        <w:sz w:val="16"/>
        <w:szCs w:val="16"/>
      </w:rPr>
    </w:pPr>
    <w:r w:rsidRPr="00CB72F1">
      <w:rPr>
        <w:rFonts w:cs="Arial"/>
        <w:b/>
        <w:sz w:val="16"/>
        <w:szCs w:val="16"/>
      </w:rPr>
      <w:fldChar w:fldCharType="begin"/>
    </w:r>
    <w:r w:rsidR="00665F33" w:rsidRPr="00CB72F1">
      <w:rPr>
        <w:rFonts w:cs="Arial"/>
        <w:b/>
        <w:sz w:val="16"/>
        <w:szCs w:val="16"/>
      </w:rPr>
      <w:instrText xml:space="preserve"> </w:instrText>
    </w:r>
    <w:r w:rsidR="001E0062">
      <w:rPr>
        <w:rFonts w:cs="Arial"/>
        <w:b/>
        <w:sz w:val="16"/>
        <w:szCs w:val="16"/>
      </w:rPr>
      <w:instrText>PAGE</w:instrText>
    </w:r>
    <w:r w:rsidR="00665F33" w:rsidRPr="00CB72F1">
      <w:rPr>
        <w:rFonts w:cs="Arial"/>
        <w:b/>
        <w:sz w:val="16"/>
        <w:szCs w:val="16"/>
      </w:rPr>
      <w:instrText xml:space="preserve">  \* MERGEFORMAT </w:instrText>
    </w:r>
    <w:r w:rsidRPr="00CB72F1">
      <w:rPr>
        <w:rFonts w:cs="Arial"/>
        <w:b/>
        <w:sz w:val="16"/>
        <w:szCs w:val="16"/>
      </w:rPr>
      <w:fldChar w:fldCharType="separate"/>
    </w:r>
    <w:r w:rsidR="009E3434">
      <w:rPr>
        <w:rFonts w:cs="Arial"/>
        <w:b/>
        <w:noProof/>
        <w:sz w:val="16"/>
        <w:szCs w:val="16"/>
      </w:rPr>
      <w:t>1</w:t>
    </w:r>
    <w:r w:rsidRPr="00CB72F1">
      <w:rPr>
        <w:rFonts w:cs="Arial"/>
        <w:b/>
        <w:sz w:val="16"/>
        <w:szCs w:val="16"/>
      </w:rPr>
      <w:fldChar w:fldCharType="end"/>
    </w:r>
    <w:r w:rsidR="00665F33" w:rsidRPr="00CB72F1">
      <w:rPr>
        <w:rFonts w:cs="Arial"/>
        <w:b/>
        <w:sz w:val="16"/>
        <w:szCs w:val="16"/>
      </w:rPr>
      <w:t>/</w:t>
    </w:r>
    <w:r w:rsidR="00C33D3D">
      <w:fldChar w:fldCharType="begin"/>
    </w:r>
    <w:r w:rsidR="00C33D3D">
      <w:instrText xml:space="preserve"> NUMPAGES  \* MERGEFORMAT </w:instrText>
    </w:r>
    <w:r w:rsidR="00C33D3D">
      <w:fldChar w:fldCharType="separate"/>
    </w:r>
    <w:r w:rsidR="009E3434" w:rsidRPr="009E3434">
      <w:rPr>
        <w:rFonts w:cs="Arial"/>
        <w:b/>
        <w:noProof/>
        <w:sz w:val="16"/>
        <w:szCs w:val="16"/>
      </w:rPr>
      <w:t>3</w:t>
    </w:r>
    <w:r w:rsidR="00C33D3D">
      <w:rPr>
        <w:rFonts w:cs="Arial"/>
        <w:b/>
        <w:noProof/>
        <w:sz w:val="16"/>
        <w:szCs w:val="16"/>
      </w:rPr>
      <w:fldChar w:fldCharType="end"/>
    </w:r>
    <w:r w:rsidR="00665F33" w:rsidRPr="00CB72F1">
      <w:rPr>
        <w:rFonts w:cs="Arial"/>
        <w:b/>
        <w:sz w:val="16"/>
        <w:szCs w:val="16"/>
      </w:rPr>
      <w:t xml:space="preserve"> - </w:t>
    </w:r>
    <w:r w:rsidR="00665F33" w:rsidRPr="00CB72F1">
      <w:rPr>
        <w:rFonts w:cs="Arial"/>
        <w:sz w:val="16"/>
        <w:szCs w:val="16"/>
      </w:rPr>
      <w:t xml:space="preserve">www.sodexo.com </w:t>
    </w:r>
    <w:proofErr w:type="spellStart"/>
    <w:r w:rsidR="00665F33" w:rsidRPr="00CB72F1">
      <w:rPr>
        <w:rFonts w:cs="Arial"/>
        <w:sz w:val="16"/>
        <w:szCs w:val="16"/>
      </w:rPr>
      <w:t>ou</w:t>
    </w:r>
    <w:proofErr w:type="spellEnd"/>
    <w:r w:rsidR="00665F33" w:rsidRPr="00CB72F1">
      <w:rPr>
        <w:rFonts w:cs="Arial"/>
        <w:sz w:val="16"/>
        <w:szCs w:val="16"/>
      </w:rPr>
      <w:t xml:space="preserve"> </w:t>
    </w:r>
    <w:r w:rsidR="00665F33">
      <w:rPr>
        <w:rFonts w:cs="Arial"/>
        <w:sz w:val="16"/>
        <w:szCs w:val="16"/>
      </w:rPr>
      <w:t>Title</w:t>
    </w:r>
    <w:r w:rsidR="00665F33" w:rsidRPr="00CB72F1">
      <w:rPr>
        <w:rFonts w:cs="Arial"/>
        <w:sz w:val="16"/>
        <w:szCs w:val="16"/>
      </w:rPr>
      <w:t xml:space="preserve"> du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D3D" w:rsidRDefault="00C33D3D" w:rsidP="00FB53BC">
      <w:r>
        <w:separator/>
      </w:r>
    </w:p>
  </w:footnote>
  <w:footnote w:type="continuationSeparator" w:id="0">
    <w:p w:rsidR="00C33D3D" w:rsidRDefault="00C33D3D"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Default="00E242DF">
    <w:pPr>
      <w:pStyle w:val="Header"/>
    </w:pPr>
    <w:r>
      <w:rPr>
        <w:noProof/>
        <w:lang w:eastAsia="en-GB"/>
      </w:rPr>
      <w:drawing>
        <wp:anchor distT="0" distB="0" distL="114300" distR="114300" simplePos="0" relativeHeight="251659264" behindDoc="0" locked="0" layoutInCell="1" allowOverlap="1" wp14:anchorId="519F2758" wp14:editId="519F2759">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665F33" w:rsidRDefault="00665F33">
    <w:pPr>
      <w:pStyle w:val="Header"/>
    </w:pPr>
  </w:p>
  <w:p w:rsidR="00967E7B" w:rsidRDefault="00967E7B">
    <w:pPr>
      <w:pStyle w:val="Header"/>
    </w:pPr>
  </w:p>
  <w:p w:rsidR="00665F33" w:rsidRDefault="00665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Default="00E242DF" w:rsidP="00D67074">
    <w:r>
      <w:rPr>
        <w:noProof/>
        <w:lang w:eastAsia="en-GB"/>
      </w:rPr>
      <w:drawing>
        <wp:anchor distT="0" distB="0" distL="114300" distR="114300" simplePos="0" relativeHeight="251657216" behindDoc="0" locked="0" layoutInCell="1" allowOverlap="1" wp14:anchorId="519F275A" wp14:editId="519F275B">
          <wp:simplePos x="0" y="0"/>
          <wp:positionH relativeFrom="page">
            <wp:posOffset>5544820</wp:posOffset>
          </wp:positionH>
          <wp:positionV relativeFrom="page">
            <wp:posOffset>622935</wp:posOffset>
          </wp:positionV>
          <wp:extent cx="1465580" cy="627380"/>
          <wp:effectExtent l="0" t="0" r="0" b="0"/>
          <wp:wrapNone/>
          <wp:docPr id="3"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14:anchorId="519F275C" wp14:editId="519F275D">
          <wp:simplePos x="0" y="0"/>
          <wp:positionH relativeFrom="page">
            <wp:align>left</wp:align>
          </wp:positionH>
          <wp:positionV relativeFrom="page">
            <wp:align>top</wp:align>
          </wp:positionV>
          <wp:extent cx="7560310" cy="2378075"/>
          <wp:effectExtent l="19050" t="0" r="2540" b="0"/>
          <wp:wrapNone/>
          <wp:docPr id="2" name="Picture 6"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14:anchorId="519F275E" wp14:editId="519F275F">
          <wp:simplePos x="0" y="0"/>
          <wp:positionH relativeFrom="column">
            <wp:posOffset>5692140</wp:posOffset>
          </wp:positionH>
          <wp:positionV relativeFrom="paragraph">
            <wp:posOffset>9382760</wp:posOffset>
          </wp:positionV>
          <wp:extent cx="631190" cy="508000"/>
          <wp:effectExtent l="19050" t="0" r="0" b="0"/>
          <wp:wrapNone/>
          <wp:docPr id="1"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in;height:3in" o:bullet="t">
        <v:imagedata r:id="rId1" o:title="carre-rouge"/>
      </v:shape>
    </w:pict>
  </w:numPicBullet>
  <w:numPicBullet w:numPicBulletId="1">
    <w:pict>
      <v:shape id="_x0000_i1077" type="#_x0000_t75" style="width:9.6pt;height:9.6pt" o:bullet="t">
        <v:imagedata r:id="rId2" o:title="carre-rouge"/>
      </v:shape>
    </w:pict>
  </w:numPicBullet>
  <w:numPicBullet w:numPicBulletId="2">
    <w:pict>
      <v:shape id="_x0000_i1078" type="#_x0000_t75" style="width:9.6pt;height:9.6pt" o:bullet="t">
        <v:imagedata r:id="rId3" o:title="carre-rouge"/>
      </v:shape>
    </w:pict>
  </w:numPicBullet>
  <w:numPicBullet w:numPicBulletId="3">
    <w:pict>
      <v:shape id="_x0000_i1079" type="#_x0000_t75" style="width:3in;height:3in" o:bullet="t">
        <v:imagedata r:id="rId4" o:title="carre-rouge"/>
      </v:shape>
    </w:pict>
  </w:numPicBullet>
  <w:abstractNum w:abstractNumId="0">
    <w:nsid w:val="02D96681"/>
    <w:multiLevelType w:val="hybridMultilevel"/>
    <w:tmpl w:val="A34051A0"/>
    <w:lvl w:ilvl="0" w:tplc="6EFA0AFE">
      <w:start w:val="1"/>
      <w:numFmt w:val="bullet"/>
      <w:pStyle w:val="Puces4"/>
      <w:lvlText w:val=""/>
      <w:lvlPicBulletId w:val="3"/>
      <w:lvlJc w:val="left"/>
      <w:pPr>
        <w:ind w:left="17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85310F4"/>
    <w:multiLevelType w:val="hybridMultilevel"/>
    <w:tmpl w:val="4C802852"/>
    <w:lvl w:ilvl="0" w:tplc="BE927AE4">
      <w:start w:val="1"/>
      <w:numFmt w:val="bullet"/>
      <w:lvlText w:val=""/>
      <w:lvlJc w:val="left"/>
      <w:pPr>
        <w:ind w:left="340" w:hanging="227"/>
      </w:pPr>
      <w:rPr>
        <w:rFonts w:ascii="Symbol" w:hAnsi="Symbol" w:hint="default"/>
        <w:color w:val="C6000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153F0D"/>
    <w:multiLevelType w:val="hybridMultilevel"/>
    <w:tmpl w:val="1A2EBA2E"/>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30097A"/>
    <w:multiLevelType w:val="hybridMultilevel"/>
    <w:tmpl w:val="2BBE7C2A"/>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86604F"/>
    <w:multiLevelType w:val="hybridMultilevel"/>
    <w:tmpl w:val="FCD6318C"/>
    <w:lvl w:ilvl="0" w:tplc="84FE6F72">
      <w:start w:val="1"/>
      <w:numFmt w:val="bullet"/>
      <w:lvlText w:val=""/>
      <w:lvlJc w:val="left"/>
      <w:pPr>
        <w:ind w:left="284" w:hanging="171"/>
      </w:pPr>
      <w:rPr>
        <w:rFonts w:ascii="Symbol" w:hAnsi="Symbol" w:hint="default"/>
        <w:color w:val="C60009"/>
        <w:sz w:val="24"/>
        <w:szCs w:val="24"/>
      </w:rPr>
    </w:lvl>
    <w:lvl w:ilvl="1" w:tplc="A7EEFF7E">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673D49"/>
    <w:multiLevelType w:val="hybridMultilevel"/>
    <w:tmpl w:val="C2F6ECD2"/>
    <w:lvl w:ilvl="0" w:tplc="DFBCB2AE">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A21ECC"/>
    <w:multiLevelType w:val="hybridMultilevel"/>
    <w:tmpl w:val="3AF07D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A14FC9"/>
    <w:multiLevelType w:val="hybridMultilevel"/>
    <w:tmpl w:val="427AB2F0"/>
    <w:lvl w:ilvl="0" w:tplc="C9EAC7A4">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1">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nsid w:val="338C348A"/>
    <w:multiLevelType w:val="hybridMultilevel"/>
    <w:tmpl w:val="AF3615FE"/>
    <w:lvl w:ilvl="0" w:tplc="EF3C61EC">
      <w:start w:val="1"/>
      <w:numFmt w:val="bullet"/>
      <w:pStyle w:val="Puce2"/>
      <w:lvlText w:val=""/>
      <w:lvlPicBulletId w:val="3"/>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3">
    <w:nsid w:val="34666BEE"/>
    <w:multiLevelType w:val="hybridMultilevel"/>
    <w:tmpl w:val="AD260E30"/>
    <w:lvl w:ilvl="0" w:tplc="900ED470">
      <w:start w:val="1"/>
      <w:numFmt w:val="bullet"/>
      <w:lvlText w:val=""/>
      <w:lvlJc w:val="left"/>
      <w:pPr>
        <w:ind w:left="171" w:hanging="171"/>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4">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5">
    <w:nsid w:val="40E26D19"/>
    <w:multiLevelType w:val="hybridMultilevel"/>
    <w:tmpl w:val="51A21CBA"/>
    <w:lvl w:ilvl="0" w:tplc="AC4C604A">
      <w:start w:val="1"/>
      <w:numFmt w:val="bullet"/>
      <w:lvlText w:val=""/>
      <w:lvlJc w:val="left"/>
      <w:pPr>
        <w:ind w:left="340" w:hanging="227"/>
      </w:pPr>
      <w:rPr>
        <w:rFonts w:ascii="Symbol" w:hAnsi="Symbol" w:hint="default"/>
        <w:color w:val="C6000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476B2A"/>
    <w:multiLevelType w:val="hybridMultilevel"/>
    <w:tmpl w:val="15162ADC"/>
    <w:lvl w:ilvl="0" w:tplc="BE927AE4">
      <w:start w:val="1"/>
      <w:numFmt w:val="bullet"/>
      <w:lvlText w:val=""/>
      <w:lvlJc w:val="left"/>
      <w:pPr>
        <w:ind w:left="47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7">
    <w:nsid w:val="434C69E8"/>
    <w:multiLevelType w:val="hybridMultilevel"/>
    <w:tmpl w:val="8B1C3B40"/>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473"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A01047"/>
    <w:multiLevelType w:val="hybridMultilevel"/>
    <w:tmpl w:val="48380FBA"/>
    <w:lvl w:ilvl="0" w:tplc="AFB65532">
      <w:start w:val="1"/>
      <w:numFmt w:val="bullet"/>
      <w:lvlText w:val=""/>
      <w:lvlJc w:val="left"/>
      <w:pPr>
        <w:ind w:left="47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9">
    <w:nsid w:val="4635154F"/>
    <w:multiLevelType w:val="hybridMultilevel"/>
    <w:tmpl w:val="3306DD0A"/>
    <w:lvl w:ilvl="0" w:tplc="84FE6F7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EE61820"/>
    <w:multiLevelType w:val="hybridMultilevel"/>
    <w:tmpl w:val="664011CE"/>
    <w:lvl w:ilvl="0" w:tplc="B1045B08">
      <w:start w:val="1"/>
      <w:numFmt w:val="bullet"/>
      <w:lvlText w:val=""/>
      <w:lvlJc w:val="left"/>
      <w:pPr>
        <w:ind w:left="1287" w:hanging="360"/>
      </w:pPr>
      <w:rPr>
        <w:rFonts w:ascii="Symbol" w:hAnsi="Symbol" w:hint="default"/>
        <w:color w:val="C60009"/>
        <w:sz w:val="24"/>
        <w:szCs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53D54F23"/>
    <w:multiLevelType w:val="hybridMultilevel"/>
    <w:tmpl w:val="787A6BD6"/>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1440"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3">
    <w:nsid w:val="57257F23"/>
    <w:multiLevelType w:val="hybridMultilevel"/>
    <w:tmpl w:val="5956D032"/>
    <w:lvl w:ilvl="0" w:tplc="B1045B08">
      <w:start w:val="1"/>
      <w:numFmt w:val="bullet"/>
      <w:lvlText w:val=""/>
      <w:lvlJc w:val="left"/>
      <w:pPr>
        <w:ind w:left="284" w:hanging="171"/>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4">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7">
    <w:nsid w:val="5D6537C9"/>
    <w:multiLevelType w:val="hybridMultilevel"/>
    <w:tmpl w:val="CFD83718"/>
    <w:lvl w:ilvl="0" w:tplc="AFB65532">
      <w:start w:val="1"/>
      <w:numFmt w:val="bullet"/>
      <w:lvlText w:val=""/>
      <w:lvlJc w:val="left"/>
      <w:pPr>
        <w:ind w:left="340" w:hanging="227"/>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F3C4499"/>
    <w:multiLevelType w:val="hybridMultilevel"/>
    <w:tmpl w:val="D9F4F07A"/>
    <w:lvl w:ilvl="0" w:tplc="AFB65532">
      <w:start w:val="1"/>
      <w:numFmt w:val="bullet"/>
      <w:lvlText w:val=""/>
      <w:lvlJc w:val="left"/>
      <w:pPr>
        <w:ind w:left="83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9">
    <w:nsid w:val="60795608"/>
    <w:multiLevelType w:val="hybridMultilevel"/>
    <w:tmpl w:val="94E0D60C"/>
    <w:lvl w:ilvl="0" w:tplc="CDF4C582">
      <w:start w:val="1"/>
      <w:numFmt w:val="bullet"/>
      <w:lvlText w:val=""/>
      <w:lvlJc w:val="left"/>
      <w:pPr>
        <w:ind w:left="284" w:hanging="171"/>
      </w:pPr>
      <w:rPr>
        <w:rFonts w:ascii="Symbol" w:hAnsi="Symbol" w:hint="default"/>
        <w:color w:val="C60009"/>
        <w:sz w:val="24"/>
        <w:szCs w:val="24"/>
      </w:rPr>
    </w:lvl>
    <w:lvl w:ilvl="1" w:tplc="AC4C604A">
      <w:start w:val="1"/>
      <w:numFmt w:val="bullet"/>
      <w:lvlText w:val=""/>
      <w:lvlJc w:val="left"/>
      <w:pPr>
        <w:ind w:left="473" w:hanging="360"/>
      </w:pPr>
      <w:rPr>
        <w:rFonts w:ascii="Symbol" w:hAnsi="Symbol" w:hint="default"/>
        <w:color w:val="C60009"/>
        <w:sz w:val="20"/>
        <w:szCs w:val="2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3CC45D2"/>
    <w:multiLevelType w:val="hybridMultilevel"/>
    <w:tmpl w:val="87345350"/>
    <w:lvl w:ilvl="0" w:tplc="84FE6F72">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8DE64DF"/>
    <w:multiLevelType w:val="hybridMultilevel"/>
    <w:tmpl w:val="0D1416A8"/>
    <w:lvl w:ilvl="0" w:tplc="112AF71E">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BC95C7D"/>
    <w:multiLevelType w:val="hybridMultilevel"/>
    <w:tmpl w:val="99E8E0F0"/>
    <w:lvl w:ilvl="0" w:tplc="78A2667E">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3">
    <w:nsid w:val="6C193F38"/>
    <w:multiLevelType w:val="hybridMultilevel"/>
    <w:tmpl w:val="0A62B9E2"/>
    <w:lvl w:ilvl="0" w:tplc="040C0001">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4">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B635FEE"/>
    <w:multiLevelType w:val="hybridMultilevel"/>
    <w:tmpl w:val="EA7AE92A"/>
    <w:lvl w:ilvl="0" w:tplc="CDF4C58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2"/>
  </w:num>
  <w:num w:numId="4">
    <w:abstractNumId w:val="15"/>
  </w:num>
  <w:num w:numId="5">
    <w:abstractNumId w:val="1"/>
  </w:num>
  <w:num w:numId="6">
    <w:abstractNumId w:val="27"/>
  </w:num>
  <w:num w:numId="7">
    <w:abstractNumId w:val="31"/>
  </w:num>
  <w:num w:numId="8">
    <w:abstractNumId w:val="30"/>
  </w:num>
  <w:num w:numId="9">
    <w:abstractNumId w:val="19"/>
  </w:num>
  <w:num w:numId="10">
    <w:abstractNumId w:val="6"/>
  </w:num>
  <w:num w:numId="11">
    <w:abstractNumId w:val="8"/>
  </w:num>
  <w:num w:numId="12">
    <w:abstractNumId w:val="14"/>
  </w:num>
  <w:num w:numId="13">
    <w:abstractNumId w:val="28"/>
  </w:num>
  <w:num w:numId="14">
    <w:abstractNumId w:val="26"/>
  </w:num>
  <w:num w:numId="15">
    <w:abstractNumId w:val="33"/>
  </w:num>
  <w:num w:numId="16">
    <w:abstractNumId w:val="3"/>
  </w:num>
  <w:num w:numId="17">
    <w:abstractNumId w:val="16"/>
  </w:num>
  <w:num w:numId="18">
    <w:abstractNumId w:val="18"/>
  </w:num>
  <w:num w:numId="19">
    <w:abstractNumId w:val="10"/>
  </w:num>
  <w:num w:numId="20">
    <w:abstractNumId w:val="23"/>
  </w:num>
  <w:num w:numId="21">
    <w:abstractNumId w:val="12"/>
  </w:num>
  <w:num w:numId="22">
    <w:abstractNumId w:val="22"/>
  </w:num>
  <w:num w:numId="23">
    <w:abstractNumId w:val="35"/>
  </w:num>
  <w:num w:numId="24">
    <w:abstractNumId w:val="21"/>
  </w:num>
  <w:num w:numId="25">
    <w:abstractNumId w:val="17"/>
  </w:num>
  <w:num w:numId="26">
    <w:abstractNumId w:val="29"/>
  </w:num>
  <w:num w:numId="27">
    <w:abstractNumId w:val="0"/>
  </w:num>
  <w:num w:numId="28">
    <w:abstractNumId w:val="13"/>
  </w:num>
  <w:num w:numId="29">
    <w:abstractNumId w:val="0"/>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0"/>
    <w:lvlOverride w:ilvl="0">
      <w:startOverride w:val="1"/>
    </w:lvlOverride>
  </w:num>
  <w:num w:numId="33">
    <w:abstractNumId w:val="12"/>
    <w:lvlOverride w:ilvl="0">
      <w:startOverride w:val="1"/>
    </w:lvlOverride>
  </w:num>
  <w:num w:numId="34">
    <w:abstractNumId w:val="22"/>
    <w:lvlOverride w:ilvl="0">
      <w:startOverride w:val="1"/>
    </w:lvlOverride>
  </w:num>
  <w:num w:numId="35">
    <w:abstractNumId w:val="0"/>
    <w:lvlOverride w:ilvl="0">
      <w:startOverride w:val="1"/>
    </w:lvlOverride>
  </w:num>
  <w:num w:numId="36">
    <w:abstractNumId w:val="12"/>
    <w:lvlOverride w:ilvl="0">
      <w:startOverride w:val="1"/>
    </w:lvlOverride>
  </w:num>
  <w:num w:numId="37">
    <w:abstractNumId w:val="32"/>
  </w:num>
  <w:num w:numId="38">
    <w:abstractNumId w:val="34"/>
  </w:num>
  <w:num w:numId="39">
    <w:abstractNumId w:val="25"/>
  </w:num>
  <w:num w:numId="40">
    <w:abstractNumId w:val="11"/>
  </w:num>
  <w:num w:numId="41">
    <w:abstractNumId w:val="5"/>
  </w:num>
  <w:num w:numId="42">
    <w:abstractNumId w:val="7"/>
  </w:num>
  <w:num w:numId="43">
    <w:abstractNumId w:val="2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3185"/>
    <w:rsid w:val="000059D5"/>
    <w:rsid w:val="00020121"/>
    <w:rsid w:val="00031198"/>
    <w:rsid w:val="00031E33"/>
    <w:rsid w:val="00052C71"/>
    <w:rsid w:val="00073E78"/>
    <w:rsid w:val="000770D4"/>
    <w:rsid w:val="000830F9"/>
    <w:rsid w:val="000B239C"/>
    <w:rsid w:val="000C50B8"/>
    <w:rsid w:val="000D1E6C"/>
    <w:rsid w:val="000D3023"/>
    <w:rsid w:val="000F1E9E"/>
    <w:rsid w:val="000F47A3"/>
    <w:rsid w:val="00103E81"/>
    <w:rsid w:val="001149FD"/>
    <w:rsid w:val="00135013"/>
    <w:rsid w:val="00135BCD"/>
    <w:rsid w:val="00146321"/>
    <w:rsid w:val="00147CED"/>
    <w:rsid w:val="00153B28"/>
    <w:rsid w:val="00155825"/>
    <w:rsid w:val="00162433"/>
    <w:rsid w:val="00191BA3"/>
    <w:rsid w:val="001930F5"/>
    <w:rsid w:val="001D72E9"/>
    <w:rsid w:val="001E0062"/>
    <w:rsid w:val="00235E2B"/>
    <w:rsid w:val="002410C3"/>
    <w:rsid w:val="002622F4"/>
    <w:rsid w:val="002856AB"/>
    <w:rsid w:val="002A2AFC"/>
    <w:rsid w:val="002E73CA"/>
    <w:rsid w:val="002F2E25"/>
    <w:rsid w:val="00301477"/>
    <w:rsid w:val="00323491"/>
    <w:rsid w:val="00334545"/>
    <w:rsid w:val="00372C71"/>
    <w:rsid w:val="003B0A01"/>
    <w:rsid w:val="003B6EB8"/>
    <w:rsid w:val="003F0415"/>
    <w:rsid w:val="003F50F0"/>
    <w:rsid w:val="00410B99"/>
    <w:rsid w:val="00413DEE"/>
    <w:rsid w:val="0041474F"/>
    <w:rsid w:val="00422A89"/>
    <w:rsid w:val="004312B6"/>
    <w:rsid w:val="00464403"/>
    <w:rsid w:val="004A2907"/>
    <w:rsid w:val="004B0BEF"/>
    <w:rsid w:val="004D2A9D"/>
    <w:rsid w:val="004D403F"/>
    <w:rsid w:val="004E1B50"/>
    <w:rsid w:val="004F4B4F"/>
    <w:rsid w:val="004F4D22"/>
    <w:rsid w:val="00503F65"/>
    <w:rsid w:val="00511F0F"/>
    <w:rsid w:val="005261B7"/>
    <w:rsid w:val="00564BD8"/>
    <w:rsid w:val="0058642F"/>
    <w:rsid w:val="005A070D"/>
    <w:rsid w:val="005C4006"/>
    <w:rsid w:val="005D01E0"/>
    <w:rsid w:val="005D4DD0"/>
    <w:rsid w:val="006045BD"/>
    <w:rsid w:val="00607372"/>
    <w:rsid w:val="00622063"/>
    <w:rsid w:val="00652BE0"/>
    <w:rsid w:val="00652E81"/>
    <w:rsid w:val="00665F33"/>
    <w:rsid w:val="00686E2B"/>
    <w:rsid w:val="006C179C"/>
    <w:rsid w:val="006D1368"/>
    <w:rsid w:val="006D54E0"/>
    <w:rsid w:val="006F1F01"/>
    <w:rsid w:val="00711534"/>
    <w:rsid w:val="00737CC5"/>
    <w:rsid w:val="007620A4"/>
    <w:rsid w:val="0079004E"/>
    <w:rsid w:val="007967BF"/>
    <w:rsid w:val="007A6DD3"/>
    <w:rsid w:val="007C0D44"/>
    <w:rsid w:val="00801DE3"/>
    <w:rsid w:val="008140A2"/>
    <w:rsid w:val="00846437"/>
    <w:rsid w:val="008636C1"/>
    <w:rsid w:val="00876FF1"/>
    <w:rsid w:val="008978A8"/>
    <w:rsid w:val="008B618D"/>
    <w:rsid w:val="008C257C"/>
    <w:rsid w:val="008F00A1"/>
    <w:rsid w:val="0090618A"/>
    <w:rsid w:val="00907B71"/>
    <w:rsid w:val="00912A19"/>
    <w:rsid w:val="00967E7B"/>
    <w:rsid w:val="009A639A"/>
    <w:rsid w:val="009C2C1A"/>
    <w:rsid w:val="009D0667"/>
    <w:rsid w:val="009D170B"/>
    <w:rsid w:val="009E3434"/>
    <w:rsid w:val="00A0719B"/>
    <w:rsid w:val="00A30A1B"/>
    <w:rsid w:val="00A35058"/>
    <w:rsid w:val="00A44108"/>
    <w:rsid w:val="00A622A1"/>
    <w:rsid w:val="00A62D4A"/>
    <w:rsid w:val="00A7319B"/>
    <w:rsid w:val="00AB22F8"/>
    <w:rsid w:val="00AD10A3"/>
    <w:rsid w:val="00B000DC"/>
    <w:rsid w:val="00B12411"/>
    <w:rsid w:val="00B144F0"/>
    <w:rsid w:val="00B16905"/>
    <w:rsid w:val="00B17628"/>
    <w:rsid w:val="00B30011"/>
    <w:rsid w:val="00B52AFC"/>
    <w:rsid w:val="00B53FE0"/>
    <w:rsid w:val="00B600C5"/>
    <w:rsid w:val="00B732F1"/>
    <w:rsid w:val="00B743A2"/>
    <w:rsid w:val="00B85D55"/>
    <w:rsid w:val="00B94171"/>
    <w:rsid w:val="00BA207A"/>
    <w:rsid w:val="00BA263D"/>
    <w:rsid w:val="00BA5D2A"/>
    <w:rsid w:val="00BD6CEB"/>
    <w:rsid w:val="00BE36E2"/>
    <w:rsid w:val="00C20DE8"/>
    <w:rsid w:val="00C21648"/>
    <w:rsid w:val="00C33D3D"/>
    <w:rsid w:val="00C40976"/>
    <w:rsid w:val="00C72724"/>
    <w:rsid w:val="00C8006C"/>
    <w:rsid w:val="00C90651"/>
    <w:rsid w:val="00CA10C7"/>
    <w:rsid w:val="00CB2855"/>
    <w:rsid w:val="00CB72F1"/>
    <w:rsid w:val="00CE7190"/>
    <w:rsid w:val="00D1087C"/>
    <w:rsid w:val="00D1287A"/>
    <w:rsid w:val="00D21CD0"/>
    <w:rsid w:val="00D26EC0"/>
    <w:rsid w:val="00D3330D"/>
    <w:rsid w:val="00D62A1A"/>
    <w:rsid w:val="00D67074"/>
    <w:rsid w:val="00D67470"/>
    <w:rsid w:val="00D72D98"/>
    <w:rsid w:val="00D74397"/>
    <w:rsid w:val="00D76223"/>
    <w:rsid w:val="00D90EBE"/>
    <w:rsid w:val="00DB1CF8"/>
    <w:rsid w:val="00DE1188"/>
    <w:rsid w:val="00E242DF"/>
    <w:rsid w:val="00E34556"/>
    <w:rsid w:val="00E9606C"/>
    <w:rsid w:val="00EB0C5C"/>
    <w:rsid w:val="00EB7437"/>
    <w:rsid w:val="00EE01FB"/>
    <w:rsid w:val="00EE47F3"/>
    <w:rsid w:val="00EF78E8"/>
    <w:rsid w:val="00F11247"/>
    <w:rsid w:val="00F250F6"/>
    <w:rsid w:val="00F34CC1"/>
    <w:rsid w:val="00F54179"/>
    <w:rsid w:val="00F81625"/>
    <w:rsid w:val="00FB53BC"/>
    <w:rsid w:val="00FB6BF0"/>
    <w:rsid w:val="00FE1C59"/>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14:docId w14:val="519F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1">
    <w:name w:val="Puces 1"/>
    <w:rsid w:val="00162433"/>
    <w:pPr>
      <w:numPr>
        <w:numId w:val="38"/>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 w:type="paragraph" w:customStyle="1" w:styleId="Default">
    <w:name w:val="Default"/>
    <w:rsid w:val="0003119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1">
    <w:name w:val="Puces 1"/>
    <w:rsid w:val="00162433"/>
    <w:pPr>
      <w:numPr>
        <w:numId w:val="38"/>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 w:type="paragraph" w:customStyle="1" w:styleId="Default">
    <w:name w:val="Default"/>
    <w:rsid w:val="0003119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B62A4B140AC840AFC3FFC96A5830D1" ma:contentTypeVersion="0" ma:contentTypeDescription="Create a new document." ma:contentTypeScope="" ma:versionID="2a5751c0572c3831f3312d55c5e2c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479CA-E2B9-441F-B51E-859BA575B75B}">
  <ds:schemaRefs>
    <ds:schemaRef ds:uri="http://schemas.microsoft.com/office/2006/metadata/properties"/>
  </ds:schemaRefs>
</ds:datastoreItem>
</file>

<file path=customXml/itemProps2.xml><?xml version="1.0" encoding="utf-8"?>
<ds:datastoreItem xmlns:ds="http://schemas.openxmlformats.org/officeDocument/2006/customXml" ds:itemID="{CC9B9FEC-DB57-4B37-81D5-EB6047B24F4A}">
  <ds:schemaRefs>
    <ds:schemaRef ds:uri="http://schemas.microsoft.com/sharepoint/v3/contenttype/forms"/>
  </ds:schemaRefs>
</ds:datastoreItem>
</file>

<file path=customXml/itemProps3.xml><?xml version="1.0" encoding="utf-8"?>
<ds:datastoreItem xmlns:ds="http://schemas.openxmlformats.org/officeDocument/2006/customXml" ds:itemID="{B6DB6FCC-C0D2-499A-A9ED-9A3396AD3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19CA0B-00D9-433C-8CEC-8029C1F9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Ruth.Mullin</cp:lastModifiedBy>
  <cp:revision>2</cp:revision>
  <cp:lastPrinted>2017-10-31T14:31:00Z</cp:lastPrinted>
  <dcterms:created xsi:type="dcterms:W3CDTF">2018-05-02T13:24:00Z</dcterms:created>
  <dcterms:modified xsi:type="dcterms:W3CDTF">2018-05-02T13:24:00Z</dcterms:modified>
</cp:coreProperties>
</file>