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41A1B" w:rsidP="00B41A1B">
            <w:pPr>
              <w:spacing w:before="20" w:after="20"/>
              <w:jc w:val="left"/>
              <w:rPr>
                <w:rFonts w:cs="Arial"/>
                <w:color w:val="000000"/>
                <w:szCs w:val="20"/>
              </w:rPr>
            </w:pPr>
            <w:r>
              <w:rPr>
                <w:rFonts w:cs="Arial"/>
                <w:color w:val="000000"/>
                <w:szCs w:val="20"/>
              </w:rPr>
              <w:t xml:space="preserve">General </w:t>
            </w:r>
            <w:r w:rsidR="00504D97">
              <w:rPr>
                <w:rFonts w:cs="Arial"/>
                <w:color w:val="000000"/>
                <w:szCs w:val="20"/>
              </w:rPr>
              <w:t>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41A1B" w:rsidP="00B41A1B">
            <w:pPr>
              <w:spacing w:before="20" w:after="20"/>
              <w:jc w:val="left"/>
              <w:rPr>
                <w:rFonts w:cs="Arial"/>
                <w:color w:val="000000"/>
                <w:szCs w:val="20"/>
              </w:rPr>
            </w:pPr>
            <w:r>
              <w:rPr>
                <w:rFonts w:cs="Arial"/>
                <w:color w:val="000000"/>
                <w:szCs w:val="20"/>
              </w:rPr>
              <w:t>RAF Benson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Default="00366A73"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Pr="006658E1" w:rsidRDefault="00FE0634"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3175"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actively seek and identify opportunities for business growth within the contract and the external market. </w:t>
            </w:r>
            <w:r>
              <w:rPr>
                <w:rFonts w:cs="Arial"/>
                <w:color w:val="000000" w:themeColor="text1"/>
                <w:szCs w:val="20"/>
              </w:rPr>
              <w:lastRenderedPageBreak/>
              <w:t>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w:t>
            </w:r>
            <w:r w:rsidR="005C73DB">
              <w:rPr>
                <w:rFonts w:cs="Arial"/>
                <w:color w:val="000000" w:themeColor="text1"/>
                <w:szCs w:val="20"/>
              </w:rPr>
              <w:t>colleagues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504D97" w:rsidRDefault="007218F6" w:rsidP="00A316D1">
            <w:pPr>
              <w:pStyle w:val="ListParagraph"/>
              <w:numPr>
                <w:ilvl w:val="0"/>
                <w:numId w:val="14"/>
              </w:numPr>
              <w:spacing w:before="20" w:after="20"/>
              <w:rPr>
                <w:rFonts w:cs="Arial"/>
                <w:color w:val="FF0000"/>
                <w:szCs w:val="20"/>
              </w:rPr>
            </w:pPr>
            <w:r w:rsidRPr="00504D97">
              <w:rPr>
                <w:rFonts w:cs="Arial"/>
                <w:color w:val="FF0000"/>
                <w:szCs w:val="20"/>
              </w:rPr>
              <w:t>Leave blank for local additions</w:t>
            </w:r>
          </w:p>
          <w:p w:rsidR="007218F6" w:rsidRPr="00504D97" w:rsidRDefault="007218F6" w:rsidP="00A316D1">
            <w:pPr>
              <w:pStyle w:val="ListParagraph"/>
              <w:numPr>
                <w:ilvl w:val="0"/>
                <w:numId w:val="14"/>
              </w:numPr>
              <w:spacing w:before="20" w:after="20"/>
              <w:rPr>
                <w:rFonts w:cs="Arial"/>
                <w:color w:val="FF0000"/>
                <w:szCs w:val="20"/>
              </w:rPr>
            </w:pPr>
            <w:r w:rsidRPr="00504D97">
              <w:rPr>
                <w:rFonts w:cs="Arial"/>
                <w:color w:val="FF0000"/>
                <w:szCs w:val="20"/>
              </w:rPr>
              <w:t>Leave blank for local additions</w:t>
            </w:r>
          </w:p>
          <w:p w:rsidR="007218F6" w:rsidRPr="007218F6" w:rsidRDefault="007218F6" w:rsidP="00A316D1">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5C73DB">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5C73DB">
              <w:rPr>
                <w:rFonts w:cs="Arial"/>
                <w:color w:val="000000" w:themeColor="text1"/>
                <w:szCs w:val="20"/>
              </w:rPr>
              <w:t>colleagues</w:t>
            </w:r>
            <w:r w:rsidRPr="008D685A">
              <w:rPr>
                <w:rFonts w:cs="Arial"/>
                <w:color w:val="000000" w:themeColor="text1"/>
                <w:szCs w:val="20"/>
              </w:rPr>
              <w:t xml:space="preserve"> and will manage the performance of those </w:t>
            </w:r>
            <w:r w:rsidR="005C73DB">
              <w:rPr>
                <w:rFonts w:cs="Arial"/>
                <w:color w:val="000000" w:themeColor="text1"/>
                <w:szCs w:val="20"/>
              </w:rPr>
              <w:t>colleague</w:t>
            </w:r>
            <w:r w:rsidRPr="008D685A">
              <w:rPr>
                <w:rFonts w:cs="Arial"/>
                <w:color w:val="000000" w:themeColor="text1"/>
                <w:szCs w:val="20"/>
              </w:rPr>
              <w:t>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Default="004453BA" w:rsidP="004453BA">
            <w:pPr>
              <w:spacing w:before="40"/>
              <w:ind w:left="720"/>
              <w:jc w:val="left"/>
              <w:rPr>
                <w:rFonts w:cs="Arial"/>
                <w:color w:val="000000" w:themeColor="text1"/>
                <w:szCs w:val="20"/>
              </w:rPr>
            </w:pP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5C73DB">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 xml:space="preserve">People management skills including general HR skills in recruitment, training and managing </w:t>
            </w:r>
            <w:r w:rsidR="005C73DB">
              <w:t>colleague</w:t>
            </w:r>
            <w:r>
              <w:t xml:space="preserv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lastRenderedPageBreak/>
              <w:t xml:space="preserve">Able to demonstrate attention to detail and adherence to standards </w:t>
            </w:r>
          </w:p>
          <w:p w:rsidR="007D765C" w:rsidRDefault="007D765C" w:rsidP="007D765C">
            <w:pPr>
              <w:pStyle w:val="Puces4"/>
              <w:numPr>
                <w:ilvl w:val="0"/>
                <w:numId w:val="3"/>
              </w:numPr>
            </w:pPr>
            <w:r>
              <w:t xml:space="preserve">Must have one of the following qualifications or equivalent:- BSC (Catering), MHCIM, HND, City and Guilds 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p>
        </w:tc>
      </w:tr>
    </w:tbl>
    <w:p w:rsidR="007F02BF" w:rsidRDefault="00AB43A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856F3">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4856F3">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4856F3">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4856F3">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4856F3">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4856F3">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4856F3">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4856F3">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4856F3">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4856F3">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856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4856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4856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5C73DB" w:rsidP="004856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13 March 17</w:t>
                  </w:r>
                </w:p>
              </w:tc>
            </w:tr>
            <w:tr w:rsidR="00E57078" w:rsidTr="00E57078">
              <w:tc>
                <w:tcPr>
                  <w:tcW w:w="2122" w:type="dxa"/>
                </w:tcPr>
                <w:p w:rsidR="00E57078" w:rsidRDefault="00E57078" w:rsidP="004856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4856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A8" w:rsidRDefault="00AB43A8" w:rsidP="00297AA2">
      <w:r>
        <w:separator/>
      </w:r>
    </w:p>
  </w:endnote>
  <w:endnote w:type="continuationSeparator" w:id="0">
    <w:p w:rsidR="00AB43A8" w:rsidRDefault="00AB43A8"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4856F3">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4856F3">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A8" w:rsidRDefault="00AB43A8" w:rsidP="00297AA2">
      <w:r>
        <w:separator/>
      </w:r>
    </w:p>
  </w:footnote>
  <w:footnote w:type="continuationSeparator" w:id="0">
    <w:p w:rsidR="00AB43A8" w:rsidRDefault="00AB43A8"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15E9"/>
    <w:rsid w:val="00063835"/>
    <w:rsid w:val="000C4582"/>
    <w:rsid w:val="000D16DD"/>
    <w:rsid w:val="000E3EF7"/>
    <w:rsid w:val="00104BDE"/>
    <w:rsid w:val="001245F1"/>
    <w:rsid w:val="00144E5D"/>
    <w:rsid w:val="001770A5"/>
    <w:rsid w:val="001B5C2D"/>
    <w:rsid w:val="001F1F6A"/>
    <w:rsid w:val="0021000F"/>
    <w:rsid w:val="00230CA4"/>
    <w:rsid w:val="00293E5D"/>
    <w:rsid w:val="00297AA2"/>
    <w:rsid w:val="002B1DC6"/>
    <w:rsid w:val="002D5D8F"/>
    <w:rsid w:val="00366A73"/>
    <w:rsid w:val="00366E6A"/>
    <w:rsid w:val="004238D8"/>
    <w:rsid w:val="00424476"/>
    <w:rsid w:val="00435857"/>
    <w:rsid w:val="004453BA"/>
    <w:rsid w:val="004856F3"/>
    <w:rsid w:val="004B2221"/>
    <w:rsid w:val="004B6692"/>
    <w:rsid w:val="004B747E"/>
    <w:rsid w:val="004D170A"/>
    <w:rsid w:val="00504D97"/>
    <w:rsid w:val="00520545"/>
    <w:rsid w:val="00546084"/>
    <w:rsid w:val="005C73DB"/>
    <w:rsid w:val="005E5B63"/>
    <w:rsid w:val="00613392"/>
    <w:rsid w:val="00616B0B"/>
    <w:rsid w:val="00646B79"/>
    <w:rsid w:val="0065035F"/>
    <w:rsid w:val="00656519"/>
    <w:rsid w:val="00674674"/>
    <w:rsid w:val="006802C0"/>
    <w:rsid w:val="006E5F53"/>
    <w:rsid w:val="006F65A1"/>
    <w:rsid w:val="007218F6"/>
    <w:rsid w:val="00745A24"/>
    <w:rsid w:val="00757F6C"/>
    <w:rsid w:val="007658EF"/>
    <w:rsid w:val="007D765C"/>
    <w:rsid w:val="007F602D"/>
    <w:rsid w:val="008663E9"/>
    <w:rsid w:val="008B64DE"/>
    <w:rsid w:val="008C19E9"/>
    <w:rsid w:val="008D06C8"/>
    <w:rsid w:val="008D1A2B"/>
    <w:rsid w:val="008F2D5D"/>
    <w:rsid w:val="00987DCB"/>
    <w:rsid w:val="009C5A23"/>
    <w:rsid w:val="009F01E3"/>
    <w:rsid w:val="00A031B2"/>
    <w:rsid w:val="00A316D1"/>
    <w:rsid w:val="00A37146"/>
    <w:rsid w:val="00AA6809"/>
    <w:rsid w:val="00AB43A8"/>
    <w:rsid w:val="00AD1DEC"/>
    <w:rsid w:val="00B41A1B"/>
    <w:rsid w:val="00B657E1"/>
    <w:rsid w:val="00B70457"/>
    <w:rsid w:val="00BF4D80"/>
    <w:rsid w:val="00C22530"/>
    <w:rsid w:val="00C4467B"/>
    <w:rsid w:val="00C4695A"/>
    <w:rsid w:val="00C61430"/>
    <w:rsid w:val="00C8267B"/>
    <w:rsid w:val="00CB4DF1"/>
    <w:rsid w:val="00CC0297"/>
    <w:rsid w:val="00CC2929"/>
    <w:rsid w:val="00CD0948"/>
    <w:rsid w:val="00D1426A"/>
    <w:rsid w:val="00D65B9D"/>
    <w:rsid w:val="00D949FB"/>
    <w:rsid w:val="00DE2E69"/>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Chef/Chefs</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E8356F7-2D9E-4E56-B95D-57388A15FBA6}">
      <dgm:prSet custT="1"/>
      <dgm:spPr/>
      <dgm:t>
        <a:bodyPr/>
        <a:lstStyle/>
        <a:p>
          <a:r>
            <a:rPr lang="en-GB" sz="1200">
              <a:latin typeface="+mn-lt"/>
              <a:cs typeface="Arial" panose="020B0604020202020204" pitchFamily="34" charset="0"/>
            </a:rPr>
            <a:t>FSAs</a:t>
          </a:r>
        </a:p>
      </dgm:t>
    </dgm:pt>
    <dgm:pt modelId="{701C0946-71F9-4397-9207-F3EC2A27F01D}" type="parTrans" cxnId="{C711D89C-D3AB-4113-A1E2-861A6D2D0461}">
      <dgm:prSet/>
      <dgm:spPr/>
      <dgm:t>
        <a:bodyPr/>
        <a:lstStyle/>
        <a:p>
          <a:endParaRPr lang="en-GB"/>
        </a:p>
      </dgm:t>
    </dgm:pt>
    <dgm:pt modelId="{A1D1393A-3A2C-4917-92BA-A8DA22EBB95C}" type="sibTrans" cxnId="{C711D89C-D3AB-4113-A1E2-861A6D2D0461}">
      <dgm:prSet/>
      <dgm:spPr/>
      <dgm:t>
        <a:bodyPr/>
        <a:lstStyle/>
        <a:p>
          <a:endParaRPr lang="en-GB"/>
        </a:p>
      </dgm:t>
    </dgm:pt>
    <dgm:pt modelId="{BF85F30E-9A21-47B5-8E85-18313784167A}">
      <dgm:prSet custT="1"/>
      <dgm:spPr/>
      <dgm:t>
        <a:bodyPr/>
        <a:lstStyle/>
        <a:p>
          <a:r>
            <a:rPr lang="en-GB" sz="1200"/>
            <a:t>Kitchen Porters</a:t>
          </a:r>
        </a:p>
      </dgm:t>
    </dgm:pt>
    <dgm:pt modelId="{85297FD9-D74B-411F-9438-1C024EB56BF2}" type="parTrans" cxnId="{DA345798-FA69-4F44-AA3E-398B4CB3086C}">
      <dgm:prSet/>
      <dgm:spPr/>
    </dgm:pt>
    <dgm:pt modelId="{B1007786-C40C-44D1-BD88-DBBE2D4C4E18}" type="sibTrans" cxnId="{DA345798-FA69-4F44-AA3E-398B4CB3086C}">
      <dgm:prSet/>
      <dgm:spPr/>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dgm:spPr/>
      <dgm:t>
        <a:bodyPr/>
        <a:lstStyle/>
        <a:p>
          <a:endParaRPr lang="en-GB"/>
        </a:p>
      </dgm:t>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t>
        <a:bodyPr/>
        <a:lstStyle/>
        <a:p>
          <a:endParaRPr lang="en-GB"/>
        </a:p>
      </dgm:t>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dgm:spPr/>
      <dgm:t>
        <a:bodyPr/>
        <a:lstStyle/>
        <a:p>
          <a:endParaRPr lang="en-GB"/>
        </a:p>
      </dgm:t>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custLinFactNeighborY="1288"/>
      <dgm:spPr/>
      <dgm:t>
        <a:bodyPr/>
        <a:lstStyle/>
        <a:p>
          <a:endParaRPr lang="en-GB"/>
        </a:p>
      </dgm:t>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82868D10-60B7-4CF0-99A4-FCAE11BBB351}" type="presOf" srcId="{85297FD9-D74B-411F-9438-1C024EB56BF2}" destId="{CF044F1E-0EA9-4CDA-B84B-69D599191DB7}"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D3519F8-5CF8-4B8D-AD99-E9C97D207684}" type="presOf" srcId="{BF85F30E-9A21-47B5-8E85-18313784167A}" destId="{C3FB8531-87C0-42F2-AB02-DE81FC32CDC5}" srcOrd="0" destOrd="0" presId="urn:microsoft.com/office/officeart/2005/8/layout/hierarchy6"/>
    <dgm:cxn modelId="{C711D89C-D3AB-4113-A1E2-861A6D2D0461}" srcId="{D1E028DE-166B-4128-BFDD-FCF87D08BEAA}" destId="{2E8356F7-2D9E-4E56-B95D-57388A15FBA6}" srcOrd="1" destOrd="0" parTransId="{701C0946-71F9-4397-9207-F3EC2A27F01D}" sibTransId="{A1D1393A-3A2C-4917-92BA-A8DA22EBB95C}"/>
    <dgm:cxn modelId="{2DB84BFF-310C-4212-BFB4-F39AD68ED678}" type="presOf" srcId="{37BBADAA-051C-4944-89DF-001514EAF96A}" destId="{FBD3056F-FF04-4F0E-9594-E8814DFEE6FF}" srcOrd="0" destOrd="0" presId="urn:microsoft.com/office/officeart/2005/8/layout/hierarchy6"/>
    <dgm:cxn modelId="{3D83DA9B-469B-468A-80AD-8438783CCB0A}" type="presOf" srcId="{2E8356F7-2D9E-4E56-B95D-57388A15FBA6}" destId="{9BC89A6C-0989-4C6E-8E25-11CE0EF0F10B}" srcOrd="0" destOrd="0" presId="urn:microsoft.com/office/officeart/2005/8/layout/hierarchy6"/>
    <dgm:cxn modelId="{2FA83221-3F2E-40D5-8C92-81C36BE933D2}" type="presOf" srcId="{D1E028DE-166B-4128-BFDD-FCF87D08BEAA}" destId="{C6462A80-18D2-4F50-BF93-227662746EB8}" srcOrd="0" destOrd="0" presId="urn:microsoft.com/office/officeart/2005/8/layout/hierarchy6"/>
    <dgm:cxn modelId="{2D0323E2-CF2F-404A-84D3-103B1D0C58D5}" type="presOf" srcId="{A22BFF69-45D9-4101-B117-5781B168BA5C}" destId="{6DA627AE-002F-4B2A-9FE0-C105A84B0AA4}" srcOrd="0" destOrd="0" presId="urn:microsoft.com/office/officeart/2005/8/layout/hierarchy6"/>
    <dgm:cxn modelId="{30FB8CF4-7F73-4388-8C04-86A230F7A83E}" type="presOf" srcId="{F22BDB6B-D27B-466C-83C4-B5653C02B21C}" destId="{3FF9BC26-1B27-49C4-AB2F-B59C0B66826E}" srcOrd="0" destOrd="0" presId="urn:microsoft.com/office/officeart/2005/8/layout/hierarchy6"/>
    <dgm:cxn modelId="{99645FDE-A4A4-4909-B520-D6AF691F2486}" type="presOf" srcId="{701C0946-71F9-4397-9207-F3EC2A27F01D}" destId="{E81AEB38-66A4-45D6-96C4-18F7FCDDDC13}"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DA345798-FA69-4F44-AA3E-398B4CB3086C}" srcId="{D1E028DE-166B-4128-BFDD-FCF87D08BEAA}" destId="{BF85F30E-9A21-47B5-8E85-18313784167A}" srcOrd="2" destOrd="0" parTransId="{85297FD9-D74B-411F-9438-1C024EB56BF2}" sibTransId="{B1007786-C40C-44D1-BD88-DBBE2D4C4E18}"/>
    <dgm:cxn modelId="{653CA26D-57A4-4F8A-BF02-275C02BABB7A}" type="presOf" srcId="{A8392A1C-D8C9-4960-93B2-B995DDCDCC79}" destId="{475C0D47-6C7E-415C-9E04-E5E537CE772E}" srcOrd="0" destOrd="0" presId="urn:microsoft.com/office/officeart/2005/8/layout/hierarchy6"/>
    <dgm:cxn modelId="{9F462E83-B204-446D-909A-BBDF796D564F}" type="presOf" srcId="{B35B407C-E461-4A78-8A97-9E20858BB91E}" destId="{F0018131-C83B-4504-9150-8B7FC68EE63B}"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1CAE4964-7295-4E81-AB9B-0F44C3D82566}" type="presParOf" srcId="{475C0D47-6C7E-415C-9E04-E5E537CE772E}" destId="{86D6D61A-D18C-421A-9F75-CED719D055E4}" srcOrd="0" destOrd="0" presId="urn:microsoft.com/office/officeart/2005/8/layout/hierarchy6"/>
    <dgm:cxn modelId="{3779A8CC-E08B-495A-BC44-298A83F5BE2A}" type="presParOf" srcId="{86D6D61A-D18C-421A-9F75-CED719D055E4}" destId="{0519A244-294C-47A2-8B50-C3346CFC0289}" srcOrd="0" destOrd="0" presId="urn:microsoft.com/office/officeart/2005/8/layout/hierarchy6"/>
    <dgm:cxn modelId="{7CE78BDB-B020-415D-8EBB-69A0BF3AD6C4}" type="presParOf" srcId="{0519A244-294C-47A2-8B50-C3346CFC0289}" destId="{F66A4748-58A2-4D7E-92C5-FD89CEB98F30}" srcOrd="0" destOrd="0" presId="urn:microsoft.com/office/officeart/2005/8/layout/hierarchy6"/>
    <dgm:cxn modelId="{35C52637-F6F1-49A5-8360-350304FF8DD9}" type="presParOf" srcId="{F66A4748-58A2-4D7E-92C5-FD89CEB98F30}" destId="{3FF9BC26-1B27-49C4-AB2F-B59C0B66826E}" srcOrd="0" destOrd="0" presId="urn:microsoft.com/office/officeart/2005/8/layout/hierarchy6"/>
    <dgm:cxn modelId="{7E26A377-CDBB-4835-8B28-B312A1FEA4D4}" type="presParOf" srcId="{F66A4748-58A2-4D7E-92C5-FD89CEB98F30}" destId="{58A3EA9A-8A4B-4D86-A244-0C0F18E3D774}" srcOrd="1" destOrd="0" presId="urn:microsoft.com/office/officeart/2005/8/layout/hierarchy6"/>
    <dgm:cxn modelId="{711C3C40-1E59-4569-8F1B-A6BDFED314B0}" type="presParOf" srcId="{58A3EA9A-8A4B-4D86-A244-0C0F18E3D774}" destId="{F0018131-C83B-4504-9150-8B7FC68EE63B}" srcOrd="0" destOrd="0" presId="urn:microsoft.com/office/officeart/2005/8/layout/hierarchy6"/>
    <dgm:cxn modelId="{C16DC605-7613-46C2-888D-893F0AF972BE}" type="presParOf" srcId="{58A3EA9A-8A4B-4D86-A244-0C0F18E3D774}" destId="{47FFEAB0-F6D9-4581-9ED9-7053A9F1398E}" srcOrd="1" destOrd="0" presId="urn:microsoft.com/office/officeart/2005/8/layout/hierarchy6"/>
    <dgm:cxn modelId="{BC3A4B78-E3C5-4AAA-BB6B-0D4D540EC20D}" type="presParOf" srcId="{47FFEAB0-F6D9-4581-9ED9-7053A9F1398E}" destId="{C6462A80-18D2-4F50-BF93-227662746EB8}" srcOrd="0" destOrd="0" presId="urn:microsoft.com/office/officeart/2005/8/layout/hierarchy6"/>
    <dgm:cxn modelId="{522E16E2-120E-4607-9E80-34C856CBBEC7}" type="presParOf" srcId="{47FFEAB0-F6D9-4581-9ED9-7053A9F1398E}" destId="{518DEEF9-AC70-4821-BDDE-1DE5FFECE645}" srcOrd="1" destOrd="0" presId="urn:microsoft.com/office/officeart/2005/8/layout/hierarchy6"/>
    <dgm:cxn modelId="{A1D3F5D3-007F-48BC-B449-154D4855AD46}" type="presParOf" srcId="{518DEEF9-AC70-4821-BDDE-1DE5FFECE645}" destId="{FBD3056F-FF04-4F0E-9594-E8814DFEE6FF}" srcOrd="0" destOrd="0" presId="urn:microsoft.com/office/officeart/2005/8/layout/hierarchy6"/>
    <dgm:cxn modelId="{33901EB0-B3AD-436A-BC2F-4DF79BE2DBF8}" type="presParOf" srcId="{518DEEF9-AC70-4821-BDDE-1DE5FFECE645}" destId="{48E4DE25-C974-46CB-94EF-CA7EB8A57D69}" srcOrd="1" destOrd="0" presId="urn:microsoft.com/office/officeart/2005/8/layout/hierarchy6"/>
    <dgm:cxn modelId="{8095D6EB-59B5-4FDF-A1DE-1FA29D5AFB22}" type="presParOf" srcId="{48E4DE25-C974-46CB-94EF-CA7EB8A57D69}" destId="{6DA627AE-002F-4B2A-9FE0-C105A84B0AA4}" srcOrd="0" destOrd="0" presId="urn:microsoft.com/office/officeart/2005/8/layout/hierarchy6"/>
    <dgm:cxn modelId="{3815F1B0-B196-4AF9-A3D0-7AF64D853B79}" type="presParOf" srcId="{48E4DE25-C974-46CB-94EF-CA7EB8A57D69}" destId="{88C2765B-52AD-4DE2-B825-2C55627C28F9}" srcOrd="1" destOrd="0" presId="urn:microsoft.com/office/officeart/2005/8/layout/hierarchy6"/>
    <dgm:cxn modelId="{8D5E7782-5B83-4694-8AE3-5EACEABEB5D9}" type="presParOf" srcId="{518DEEF9-AC70-4821-BDDE-1DE5FFECE645}" destId="{E81AEB38-66A4-45D6-96C4-18F7FCDDDC13}" srcOrd="2" destOrd="0" presId="urn:microsoft.com/office/officeart/2005/8/layout/hierarchy6"/>
    <dgm:cxn modelId="{84AA080C-FBF5-4BFC-A226-2B351391C44D}" type="presParOf" srcId="{518DEEF9-AC70-4821-BDDE-1DE5FFECE645}" destId="{D8B80412-F8DB-466A-9578-C7BD51FF933D}" srcOrd="3" destOrd="0" presId="urn:microsoft.com/office/officeart/2005/8/layout/hierarchy6"/>
    <dgm:cxn modelId="{60F8C2F7-A80B-40FD-BA82-0A703D548DE3}" type="presParOf" srcId="{D8B80412-F8DB-466A-9578-C7BD51FF933D}" destId="{9BC89A6C-0989-4C6E-8E25-11CE0EF0F10B}" srcOrd="0" destOrd="0" presId="urn:microsoft.com/office/officeart/2005/8/layout/hierarchy6"/>
    <dgm:cxn modelId="{95FE0BB6-5271-48E5-918F-23C3852B5A30}" type="presParOf" srcId="{D8B80412-F8DB-466A-9578-C7BD51FF933D}" destId="{E62DBF80-AC31-4BB6-B35E-96315171DE53}" srcOrd="1" destOrd="0" presId="urn:microsoft.com/office/officeart/2005/8/layout/hierarchy6"/>
    <dgm:cxn modelId="{87E6E09B-0653-4B97-A983-7968F226C0B9}" type="presParOf" srcId="{518DEEF9-AC70-4821-BDDE-1DE5FFECE645}" destId="{CF044F1E-0EA9-4CDA-B84B-69D599191DB7}" srcOrd="4" destOrd="0" presId="urn:microsoft.com/office/officeart/2005/8/layout/hierarchy6"/>
    <dgm:cxn modelId="{23DA151B-2540-4FDD-B665-29393068A854}" type="presParOf" srcId="{518DEEF9-AC70-4821-BDDE-1DE5FFECE645}" destId="{78B818C6-5011-4327-B0CD-20193FCA391E}" srcOrd="5" destOrd="0" presId="urn:microsoft.com/office/officeart/2005/8/layout/hierarchy6"/>
    <dgm:cxn modelId="{E743C842-0DB3-4BBB-892B-3B108DF59790}" type="presParOf" srcId="{78B818C6-5011-4327-B0CD-20193FCA391E}" destId="{C3FB8531-87C0-42F2-AB02-DE81FC32CDC5}" srcOrd="0" destOrd="0" presId="urn:microsoft.com/office/officeart/2005/8/layout/hierarchy6"/>
    <dgm:cxn modelId="{8DCC161A-AA26-47FB-95C8-186B71A345B4}" type="presParOf" srcId="{78B818C6-5011-4327-B0CD-20193FCA391E}" destId="{B5510941-E803-4C7A-8BC9-2E143A64421E}" srcOrd="1" destOrd="0" presId="urn:microsoft.com/office/officeart/2005/8/layout/hierarchy6"/>
    <dgm:cxn modelId="{F9983EBB-5CFC-4D95-AFF1-A1C2EEA0893D}"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481615" y="1364154"/>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55565"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Chef/Chefs</a:t>
          </a:r>
        </a:p>
      </dsp:txBody>
      <dsp:txXfrm>
        <a:off x="72203" y="1608019"/>
        <a:ext cx="818825" cy="534791"/>
      </dsp:txXfrm>
    </dsp:sp>
    <dsp:sp modelId="{E81AEB38-66A4-45D6-96C4-18F7FCDDDC13}">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mn-lt"/>
              <a:cs typeface="Arial" panose="020B0604020202020204" pitchFamily="34" charset="0"/>
            </a:rPr>
            <a:t>FSAs</a:t>
          </a:r>
        </a:p>
      </dsp:txBody>
      <dsp:txXfrm>
        <a:off x="1179935" y="1608019"/>
        <a:ext cx="818825" cy="534791"/>
      </dsp:txXfrm>
    </dsp:sp>
    <dsp:sp modelId="{CF044F1E-0EA9-4CDA-B84B-69D599191DB7}">
      <dsp:nvSpPr>
        <dsp:cNvPr id="0" name=""/>
        <dsp:cNvSpPr/>
      </dsp:nvSpPr>
      <dsp:spPr>
        <a:xfrm>
          <a:off x="1589348" y="1364154"/>
          <a:ext cx="1107732" cy="228018"/>
        </a:xfrm>
        <a:custGeom>
          <a:avLst/>
          <a:gdLst/>
          <a:ahLst/>
          <a:cxnLst/>
          <a:rect l="0" t="0" r="0" b="0"/>
          <a:pathLst>
            <a:path>
              <a:moveTo>
                <a:pt x="0" y="0"/>
              </a:moveTo>
              <a:lnTo>
                <a:pt x="0" y="114009"/>
              </a:lnTo>
              <a:lnTo>
                <a:pt x="1107732" y="114009"/>
              </a:lnTo>
              <a:lnTo>
                <a:pt x="1107732" y="228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271029" y="1592173"/>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Kitchen Porters</a:t>
          </a:r>
        </a:p>
      </dsp:txBody>
      <dsp:txXfrm>
        <a:off x="2287667" y="1608811"/>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2018-03-22T20:14:00Z</dcterms:created>
  <dcterms:modified xsi:type="dcterms:W3CDTF">2018-03-22T20:14:00Z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