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8E867" w14:textId="7BFB684C" w:rsidR="002C2697" w:rsidRDefault="00C748A1">
      <w:pPr>
        <w:spacing w:after="40"/>
      </w:pPr>
      <w:r>
        <w:rPr>
          <w:b/>
          <w:color w:val="1D2F4A"/>
          <w:sz w:val="42"/>
        </w:rPr>
        <w:t>OFFICE</w:t>
      </w:r>
      <w:r w:rsidR="00557ADA">
        <w:rPr>
          <w:b/>
          <w:color w:val="1D2F4A"/>
          <w:sz w:val="42"/>
        </w:rPr>
        <w:t xml:space="preserve"> MANAGER COORDINATOR</w:t>
      </w:r>
    </w:p>
    <w:p w14:paraId="5758B512" w14:textId="77777777" w:rsidR="002C2697" w:rsidRDefault="00557ADA">
      <w:pPr>
        <w:spacing w:after="160"/>
      </w:pPr>
      <w:r>
        <w:rPr>
          <w:b/>
          <w:color w:val="2E74B5"/>
          <w:sz w:val="23"/>
        </w:rPr>
        <w:t>Multi-Site Hard &amp; Soft Services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12"/>
        <w:gridCol w:w="3168"/>
        <w:gridCol w:w="1656"/>
        <w:gridCol w:w="3528"/>
      </w:tblGrid>
      <w:tr w:rsidR="002C2697" w14:paraId="792C77F7" w14:textId="77777777">
        <w:tc>
          <w:tcPr>
            <w:tcW w:w="1512" w:type="dxa"/>
            <w:shd w:val="clear" w:color="auto" w:fill="1D2F4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2764E9" w14:textId="77777777" w:rsidR="002C2697" w:rsidRDefault="00557ADA">
            <w:pPr>
              <w:spacing w:after="0"/>
            </w:pPr>
            <w:r>
              <w:rPr>
                <w:b/>
                <w:color w:val="FFFFFF"/>
                <w:sz w:val="17"/>
              </w:rPr>
              <w:t>Reports to</w:t>
            </w:r>
          </w:p>
        </w:tc>
        <w:tc>
          <w:tcPr>
            <w:tcW w:w="316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56EB4D" w14:textId="77777777" w:rsidR="002C2697" w:rsidRDefault="00557ADA">
            <w:pPr>
              <w:spacing w:after="0"/>
            </w:pPr>
            <w:r>
              <w:rPr>
                <w:sz w:val="17"/>
              </w:rPr>
              <w:t>Account / Facilities Lead</w:t>
            </w:r>
          </w:p>
        </w:tc>
        <w:tc>
          <w:tcPr>
            <w:tcW w:w="1656" w:type="dxa"/>
            <w:shd w:val="clear" w:color="auto" w:fill="1D2F4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8DCCB5" w14:textId="77777777" w:rsidR="002C2697" w:rsidRDefault="00557ADA">
            <w:pPr>
              <w:spacing w:after="0"/>
            </w:pPr>
            <w:r>
              <w:rPr>
                <w:b/>
                <w:color w:val="FFFFFF"/>
                <w:sz w:val="17"/>
              </w:rPr>
              <w:t>Location</w:t>
            </w:r>
          </w:p>
        </w:tc>
        <w:tc>
          <w:tcPr>
            <w:tcW w:w="352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F2F1A0" w14:textId="77777777" w:rsidR="002C2697" w:rsidRDefault="00557ADA">
            <w:pPr>
              <w:spacing w:after="0"/>
            </w:pPr>
            <w:r>
              <w:rPr>
                <w:sz w:val="17"/>
              </w:rPr>
              <w:t>Multiple client sites</w:t>
            </w:r>
          </w:p>
        </w:tc>
      </w:tr>
      <w:tr w:rsidR="002C2697" w14:paraId="24B958E5" w14:textId="77777777">
        <w:tc>
          <w:tcPr>
            <w:tcW w:w="1512" w:type="dxa"/>
            <w:shd w:val="clear" w:color="auto" w:fill="1D2F4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032DDA" w14:textId="77777777" w:rsidR="002C2697" w:rsidRDefault="00557ADA">
            <w:pPr>
              <w:spacing w:after="0"/>
            </w:pPr>
            <w:r>
              <w:rPr>
                <w:b/>
                <w:color w:val="FFFFFF"/>
                <w:sz w:val="17"/>
              </w:rPr>
              <w:t>Team</w:t>
            </w:r>
          </w:p>
        </w:tc>
        <w:tc>
          <w:tcPr>
            <w:tcW w:w="316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02C60F" w14:textId="77777777" w:rsidR="002C2697" w:rsidRDefault="00557ADA">
            <w:pPr>
              <w:spacing w:after="0"/>
            </w:pPr>
            <w:r>
              <w:rPr>
                <w:sz w:val="17"/>
              </w:rPr>
              <w:t>Up to 20 direct/indirect reports</w:t>
            </w:r>
          </w:p>
        </w:tc>
        <w:tc>
          <w:tcPr>
            <w:tcW w:w="1656" w:type="dxa"/>
            <w:shd w:val="clear" w:color="auto" w:fill="1D2F4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074FA54" w14:textId="77777777" w:rsidR="002C2697" w:rsidRDefault="00557ADA">
            <w:pPr>
              <w:spacing w:after="0"/>
            </w:pPr>
            <w:r>
              <w:rPr>
                <w:b/>
                <w:color w:val="FFFFFF"/>
                <w:sz w:val="17"/>
              </w:rPr>
              <w:t>Schedule</w:t>
            </w:r>
          </w:p>
        </w:tc>
        <w:tc>
          <w:tcPr>
            <w:tcW w:w="352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2B429EE" w14:textId="77777777" w:rsidR="002C2697" w:rsidRDefault="00557ADA">
            <w:pPr>
              <w:spacing w:after="0"/>
            </w:pPr>
            <w:r>
              <w:rPr>
                <w:sz w:val="17"/>
              </w:rPr>
              <w:t>Business needs; site travel required</w:t>
            </w:r>
          </w:p>
        </w:tc>
      </w:tr>
      <w:tr w:rsidR="002C2697" w14:paraId="12BE94B7" w14:textId="77777777">
        <w:tc>
          <w:tcPr>
            <w:tcW w:w="1512" w:type="dxa"/>
            <w:shd w:val="clear" w:color="auto" w:fill="1D2F4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593FCF7" w14:textId="77777777" w:rsidR="002C2697" w:rsidRDefault="00557ADA">
            <w:pPr>
              <w:spacing w:after="0"/>
            </w:pPr>
            <w:r>
              <w:rPr>
                <w:b/>
                <w:color w:val="FFFFFF"/>
                <w:sz w:val="17"/>
              </w:rPr>
              <w:t>Function</w:t>
            </w:r>
          </w:p>
        </w:tc>
        <w:tc>
          <w:tcPr>
            <w:tcW w:w="316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5C7D47" w14:textId="77777777" w:rsidR="002C2697" w:rsidRDefault="00557ADA">
            <w:pPr>
              <w:spacing w:after="0"/>
            </w:pPr>
            <w:r>
              <w:rPr>
                <w:sz w:val="17"/>
              </w:rPr>
              <w:t>Integrated Facilities Management</w:t>
            </w:r>
          </w:p>
        </w:tc>
        <w:tc>
          <w:tcPr>
            <w:tcW w:w="1656" w:type="dxa"/>
            <w:shd w:val="clear" w:color="auto" w:fill="1D2F4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3ED5D8" w14:textId="77777777" w:rsidR="002C2697" w:rsidRDefault="00557ADA">
            <w:pPr>
              <w:spacing w:after="0"/>
            </w:pPr>
            <w:r>
              <w:rPr>
                <w:b/>
                <w:color w:val="FFFFFF"/>
                <w:sz w:val="17"/>
              </w:rPr>
              <w:t>Language</w:t>
            </w:r>
          </w:p>
        </w:tc>
        <w:tc>
          <w:tcPr>
            <w:tcW w:w="352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9EC37F" w14:textId="77777777" w:rsidR="002C2697" w:rsidRDefault="00557ADA">
            <w:pPr>
              <w:spacing w:after="0"/>
            </w:pPr>
            <w:r>
              <w:rPr>
                <w:sz w:val="17"/>
              </w:rPr>
              <w:t>Mandarin is an advantage</w:t>
            </w:r>
          </w:p>
        </w:tc>
      </w:tr>
    </w:tbl>
    <w:p w14:paraId="345BDF16" w14:textId="77777777" w:rsidR="002C2697" w:rsidRDefault="00557ADA">
      <w:pPr>
        <w:pStyle w:val="Heading1"/>
      </w:pPr>
      <w:r>
        <w:t>Role Purpose</w:t>
      </w:r>
    </w:p>
    <w:p w14:paraId="438A2815" w14:textId="77777777" w:rsidR="002C2697" w:rsidRDefault="00557ADA">
      <w:r>
        <w:t>Coordinate consistent, safe and customer-focused delivery of hard and soft facilities services across multiple sites. Lead a team of no more than 20 employees, align contractors and internal stakeholders, and maintain strong control of service requests, compliance, cost, reporting and customer experience.</w:t>
      </w:r>
    </w:p>
    <w:p w14:paraId="26308659" w14:textId="77777777" w:rsidR="002C2697" w:rsidRDefault="00557ADA">
      <w:pPr>
        <w:pStyle w:val="Heading1"/>
      </w:pPr>
      <w:r>
        <w:t>Key Responsibilities</w:t>
      </w:r>
    </w:p>
    <w:p w14:paraId="2E9EBA35" w14:textId="77777777" w:rsidR="002C2697" w:rsidRDefault="00557ADA">
      <w:pPr>
        <w:pStyle w:val="JDBullet"/>
      </w:pPr>
      <w:r>
        <w:t>•  Coordinate day-to-day hard services, including planned and reactive maintenance, statutory inspections, utilities and contractor activity.</w:t>
      </w:r>
    </w:p>
    <w:p w14:paraId="1A5A4DBC" w14:textId="775A11DB" w:rsidR="002C2697" w:rsidRDefault="00557ADA">
      <w:pPr>
        <w:pStyle w:val="JDBullet"/>
      </w:pPr>
      <w:r>
        <w:t xml:space="preserve">•  Coordinate soft services such as cleaning, </w:t>
      </w:r>
      <w:r w:rsidR="00C748A1">
        <w:t>reception, waste</w:t>
      </w:r>
      <w:r>
        <w:t>,</w:t>
      </w:r>
      <w:r w:rsidR="00451723">
        <w:t xml:space="preserve"> pest control, </w:t>
      </w:r>
      <w:r>
        <w:t>workplace support and event logistics, as applicable by site.</w:t>
      </w:r>
    </w:p>
    <w:p w14:paraId="1564EDE8" w14:textId="77777777" w:rsidR="002C2697" w:rsidRDefault="00557ADA">
      <w:pPr>
        <w:pStyle w:val="JDBullet"/>
      </w:pPr>
      <w:r>
        <w:t>•  Lead, schedule, coach and performance-manage a multi-site team of up to 20 staff; ensure clear objectives, coverage, training and safe working practices.</w:t>
      </w:r>
    </w:p>
    <w:p w14:paraId="5C079121" w14:textId="50C7B745" w:rsidR="002C2697" w:rsidRDefault="00557ADA">
      <w:pPr>
        <w:pStyle w:val="JDBullet"/>
      </w:pPr>
      <w:r>
        <w:t xml:space="preserve">•  Act as the central point of contact for facilities queries and escalations; log, prioritise, track and close work orders </w:t>
      </w:r>
    </w:p>
    <w:p w14:paraId="29579381" w14:textId="77777777" w:rsidR="002C2697" w:rsidRDefault="00557ADA">
      <w:pPr>
        <w:pStyle w:val="JDBullet"/>
      </w:pPr>
      <w:r>
        <w:t>•  Build productive client and stakeholder relationships, communicate service status clearly, and resolve complaints promptly and professionally.</w:t>
      </w:r>
    </w:p>
    <w:p w14:paraId="1FC280A6" w14:textId="77777777" w:rsidR="002C2697" w:rsidRDefault="00557ADA">
      <w:pPr>
        <w:pStyle w:val="JDBullet"/>
      </w:pPr>
      <w:r>
        <w:t>•  Plan maintenance visits and contractor access; verify permits, inductions, risk assessments, method statements and completion records.</w:t>
      </w:r>
    </w:p>
    <w:p w14:paraId="03CE3068" w14:textId="77777777" w:rsidR="002C2697" w:rsidRDefault="00557ADA">
      <w:pPr>
        <w:pStyle w:val="JDBullet"/>
      </w:pPr>
      <w:r>
        <w:t>•  Maintain accurate operational records, service reports, meeting minutes and compliance evidence; support audits, inspections and corrective-action closeout.</w:t>
      </w:r>
    </w:p>
    <w:p w14:paraId="1823BFEE" w14:textId="77777777" w:rsidR="002C2697" w:rsidRDefault="00557ADA">
      <w:pPr>
        <w:pStyle w:val="JDBullet"/>
      </w:pPr>
      <w:r>
        <w:t>•  Monitor KPIs, service levels, asset and maintenance schedules, staffing, supplies and spend; report trends, risks and improvement actions.</w:t>
      </w:r>
    </w:p>
    <w:p w14:paraId="2E86BF24" w14:textId="77777777" w:rsidR="002C2697" w:rsidRDefault="00557ADA">
      <w:pPr>
        <w:pStyle w:val="JDBullet"/>
      </w:pPr>
      <w:r>
        <w:t>•  Support purchasing by raising and tracking purchase orders, checking deliveries and invoices, and maintaining appropriate inventory and cost controls.</w:t>
      </w:r>
    </w:p>
    <w:p w14:paraId="025F8BF8" w14:textId="77777777" w:rsidR="002C2697" w:rsidRDefault="00557ADA">
      <w:pPr>
        <w:pStyle w:val="JDBullet"/>
      </w:pPr>
      <w:r>
        <w:t>•  Coordinate site meetings, moves, events and business-continuity activities with minimal disruption to operations.</w:t>
      </w:r>
    </w:p>
    <w:p w14:paraId="26894BF0" w14:textId="77777777" w:rsidR="002C2697" w:rsidRDefault="00557ADA">
      <w:pPr>
        <w:pStyle w:val="JDBullet"/>
      </w:pPr>
      <w:r>
        <w:t>•  Promote health, safety, environmental responsibility and social value through visible leadership and local initiatives.</w:t>
      </w:r>
    </w:p>
    <w:p w14:paraId="7C32FB6C" w14:textId="77777777" w:rsidR="002C2697" w:rsidRDefault="00557ADA">
      <w:pPr>
        <w:pStyle w:val="JDBullet"/>
      </w:pPr>
      <w:r>
        <w:t>•  Standardise processes across sites and drive practical improvements in quality, efficiency, communication and user experience.</w:t>
      </w:r>
    </w:p>
    <w:p w14:paraId="4AE448C8" w14:textId="77777777" w:rsidR="002C2697" w:rsidRDefault="00557ADA">
      <w:pPr>
        <w:pStyle w:val="Heading1"/>
      </w:pPr>
      <w:r>
        <w:t>Key Accountabilities</w:t>
      </w:r>
    </w:p>
    <w:p w14:paraId="32C905E3" w14:textId="77777777" w:rsidR="002C2697" w:rsidRDefault="00557ADA">
      <w:pPr>
        <w:pStyle w:val="JDBullet"/>
      </w:pPr>
      <w:r>
        <w:t>•  Safe, compliant and reliable service delivery across all assigned sites.</w:t>
      </w:r>
    </w:p>
    <w:p w14:paraId="64F39826" w14:textId="77777777" w:rsidR="002C2697" w:rsidRDefault="00557ADA">
      <w:pPr>
        <w:pStyle w:val="JDBullet"/>
      </w:pPr>
      <w:r>
        <w:t>•  Achievement of SLAs/KPIs, accurate reporting and timely closure of issues.</w:t>
      </w:r>
    </w:p>
    <w:p w14:paraId="7020DCF8" w14:textId="77777777" w:rsidR="002C2697" w:rsidRDefault="00557ADA">
      <w:pPr>
        <w:pStyle w:val="JDBullet"/>
      </w:pPr>
      <w:r>
        <w:t>•  Engaged, capable and appropriately deployed teams and contractors.</w:t>
      </w:r>
    </w:p>
    <w:p w14:paraId="37C9F6E7" w14:textId="77777777" w:rsidR="002C2697" w:rsidRDefault="00557ADA">
      <w:pPr>
        <w:pStyle w:val="JDBullet"/>
      </w:pPr>
      <w:r>
        <w:t>•  Controlled costs, complete records and a consistently positive client experience.</w:t>
      </w:r>
    </w:p>
    <w:p w14:paraId="5A11C978" w14:textId="77777777" w:rsidR="002C2697" w:rsidRDefault="00557ADA">
      <w:r>
        <w:br w:type="page"/>
      </w:r>
    </w:p>
    <w:p w14:paraId="776ADA5B" w14:textId="77777777" w:rsidR="002C2697" w:rsidRDefault="00557ADA">
      <w:pPr>
        <w:pStyle w:val="Heading1"/>
      </w:pPr>
      <w:r>
        <w:lastRenderedPageBreak/>
        <w:t>Person Specification</w:t>
      </w:r>
    </w:p>
    <w:p w14:paraId="5947C620" w14:textId="77777777" w:rsidR="002C2697" w:rsidRDefault="00557ADA">
      <w:pPr>
        <w:pStyle w:val="Heading2"/>
      </w:pPr>
      <w:r>
        <w:t>Essential</w:t>
      </w:r>
    </w:p>
    <w:p w14:paraId="31889736" w14:textId="77777777" w:rsidR="002C2697" w:rsidRDefault="00557ADA">
      <w:pPr>
        <w:pStyle w:val="JDBullet"/>
      </w:pPr>
      <w:r>
        <w:t>•  Experience coordinating facilities operations across one or more sites, covering both technical and workplace services.</w:t>
      </w:r>
    </w:p>
    <w:p w14:paraId="601DC76F" w14:textId="77777777" w:rsidR="002C2697" w:rsidRDefault="00557ADA">
      <w:pPr>
        <w:pStyle w:val="JDBullet"/>
      </w:pPr>
      <w:r>
        <w:t>•  Proven people leadership, scheduling and performance-management capability.</w:t>
      </w:r>
    </w:p>
    <w:p w14:paraId="7178DED6" w14:textId="77777777" w:rsidR="002C2697" w:rsidRDefault="00557ADA">
      <w:pPr>
        <w:pStyle w:val="JDBullet"/>
      </w:pPr>
      <w:r>
        <w:t>•  Working knowledge of health and safety, compliance, audits and contractor control.</w:t>
      </w:r>
    </w:p>
    <w:p w14:paraId="4509BF10" w14:textId="77777777" w:rsidR="002C2697" w:rsidRDefault="00557ADA">
      <w:pPr>
        <w:pStyle w:val="JDBullet"/>
      </w:pPr>
      <w:r>
        <w:t>•  Strong customer service, organisation, communication and problem-solving skills.</w:t>
      </w:r>
    </w:p>
    <w:p w14:paraId="21F3A474" w14:textId="77777777" w:rsidR="002C2697" w:rsidRDefault="00557ADA">
      <w:pPr>
        <w:pStyle w:val="JDBullet"/>
      </w:pPr>
      <w:r>
        <w:t>•  Competence with Microsoft Office and CAFM/helpdesk systems; able to interpret KPIs and service data.</w:t>
      </w:r>
    </w:p>
    <w:p w14:paraId="1AF8AF3D" w14:textId="77777777" w:rsidR="002C2697" w:rsidRDefault="00557ADA">
      <w:pPr>
        <w:pStyle w:val="JDBullet"/>
      </w:pPr>
      <w:r>
        <w:t>•  Able to travel between sites and respond calmly to operational priorities.</w:t>
      </w:r>
    </w:p>
    <w:p w14:paraId="51677A5F" w14:textId="77777777" w:rsidR="002C2697" w:rsidRDefault="00557ADA">
      <w:pPr>
        <w:pStyle w:val="Heading2"/>
      </w:pPr>
      <w:r>
        <w:t>Desirable</w:t>
      </w:r>
    </w:p>
    <w:p w14:paraId="09CE65BB" w14:textId="77777777" w:rsidR="002C2697" w:rsidRDefault="00557ADA">
      <w:pPr>
        <w:pStyle w:val="JDBullet"/>
      </w:pPr>
      <w:r>
        <w:t>•  Mandarin speaking capability to support coordination with relevant stakeholders.</w:t>
      </w:r>
    </w:p>
    <w:p w14:paraId="4E217AE5" w14:textId="77777777" w:rsidR="002C2697" w:rsidRDefault="00557ADA">
      <w:pPr>
        <w:pStyle w:val="JDBullet"/>
      </w:pPr>
      <w:r>
        <w:t>•  Facilities-management qualification and experience in a complex corporate or technology environment.</w:t>
      </w:r>
    </w:p>
    <w:p w14:paraId="7574735D" w14:textId="77777777" w:rsidR="002C2697" w:rsidRDefault="00557ADA">
      <w:pPr>
        <w:pStyle w:val="Heading1"/>
      </w:pPr>
      <w:r>
        <w:t>Values &amp; Ways of Working</w:t>
      </w:r>
    </w:p>
    <w:p w14:paraId="0F7A9E44" w14:textId="77777777" w:rsidR="002C2697" w:rsidRDefault="00557ADA">
      <w:r>
        <w:rPr>
          <w:b/>
          <w:color w:val="1D2F4A"/>
        </w:rPr>
        <w:t xml:space="preserve">Sodexo values: </w:t>
      </w:r>
      <w:r>
        <w:t>Service Spirit, Team Spirit and Spirit of Progress.</w:t>
      </w:r>
    </w:p>
    <w:p w14:paraId="6E164455" w14:textId="77777777" w:rsidR="002C2697" w:rsidRDefault="00557ADA">
      <w:pPr>
        <w:pStyle w:val="JDBullet"/>
      </w:pPr>
      <w:r>
        <w:t>•  Put customers first, listen carefully and turn needs into dependable service outcomes.</w:t>
      </w:r>
    </w:p>
    <w:p w14:paraId="67486278" w14:textId="77777777" w:rsidR="002C2697" w:rsidRDefault="00557ADA">
      <w:pPr>
        <w:pStyle w:val="JDBullet"/>
      </w:pPr>
      <w:r>
        <w:t>•  Take ownership, collaborate across boundaries and follow through on commitments.</w:t>
      </w:r>
    </w:p>
    <w:p w14:paraId="5EF67D85" w14:textId="77777777" w:rsidR="002C2697" w:rsidRDefault="00557ADA">
      <w:pPr>
        <w:pStyle w:val="JDBullet"/>
      </w:pPr>
      <w:r>
        <w:t>•  Act with integrity, respect, humility and a strong sense of responsibility.</w:t>
      </w:r>
    </w:p>
    <w:p w14:paraId="313A2EAF" w14:textId="77777777" w:rsidR="002C2697" w:rsidRDefault="00557ADA">
      <w:pPr>
        <w:pStyle w:val="JDBullet"/>
      </w:pPr>
      <w:r>
        <w:t>•  Stay resilient, learn continuously and pursue practical innovation and improvement.</w:t>
      </w:r>
    </w:p>
    <w:p w14:paraId="201DC179" w14:textId="77777777" w:rsidR="002C2697" w:rsidRDefault="00557ADA">
      <w:pPr>
        <w:pStyle w:val="Heading1"/>
      </w:pPr>
      <w:r>
        <w:t>Success Measures</w:t>
      </w:r>
    </w:p>
    <w:p w14:paraId="309406E4" w14:textId="77777777" w:rsidR="002C2697" w:rsidRDefault="00557ADA">
      <w:pPr>
        <w:pStyle w:val="JDBullet"/>
      </w:pPr>
      <w:r>
        <w:t>•  SLA/KPI achievement, work-order ageing and first-time resolution.</w:t>
      </w:r>
    </w:p>
    <w:p w14:paraId="39D91AB1" w14:textId="77777777" w:rsidR="002C2697" w:rsidRDefault="00557ADA">
      <w:pPr>
        <w:pStyle w:val="JDBullet"/>
      </w:pPr>
      <w:r>
        <w:t>•  Audit readiness, statutory compliance and corrective-action closure.</w:t>
      </w:r>
    </w:p>
    <w:p w14:paraId="58E1C52D" w14:textId="77777777" w:rsidR="002C2697" w:rsidRDefault="00557ADA">
      <w:pPr>
        <w:pStyle w:val="JDBullet"/>
      </w:pPr>
      <w:r>
        <w:t>•  Client satisfaction, complaint resolution and service consistency across sites.</w:t>
      </w:r>
    </w:p>
    <w:p w14:paraId="6856371F" w14:textId="77777777" w:rsidR="002C2697" w:rsidRDefault="00557ADA">
      <w:pPr>
        <w:pStyle w:val="JDBullet"/>
      </w:pPr>
      <w:r>
        <w:t>•  Team engagement, training completion, safety performance and budget control.</w:t>
      </w:r>
    </w:p>
    <w:sectPr w:rsidR="002C2697" w:rsidSect="00034616">
      <w:headerReference w:type="default" r:id="rId8"/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9F63" w14:textId="77777777" w:rsidR="005C6079" w:rsidRDefault="005C6079">
      <w:pPr>
        <w:spacing w:after="0" w:line="240" w:lineRule="auto"/>
      </w:pPr>
      <w:r>
        <w:separator/>
      </w:r>
    </w:p>
  </w:endnote>
  <w:endnote w:type="continuationSeparator" w:id="0">
    <w:p w14:paraId="73CF05D0" w14:textId="77777777" w:rsidR="005C6079" w:rsidRDefault="005C6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C7CF" w14:textId="77777777" w:rsidR="002C2697" w:rsidRDefault="00557ADA">
    <w:pPr>
      <w:pStyle w:val="Footer"/>
      <w:jc w:val="center"/>
    </w:pPr>
    <w:r>
      <w:rPr>
        <w:color w:val="5B6573"/>
        <w:sz w:val="15"/>
      </w:rPr>
      <w:t>Facilities Manager Coordinator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5506F" w14:textId="77777777" w:rsidR="005C6079" w:rsidRDefault="005C6079">
      <w:pPr>
        <w:spacing w:after="0" w:line="240" w:lineRule="auto"/>
      </w:pPr>
      <w:r>
        <w:separator/>
      </w:r>
    </w:p>
  </w:footnote>
  <w:footnote w:type="continuationSeparator" w:id="0">
    <w:p w14:paraId="3F719467" w14:textId="77777777" w:rsidR="005C6079" w:rsidRDefault="005C6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3E73" w14:textId="5DE80B1B" w:rsidR="002C2697" w:rsidRDefault="00557ADA">
    <w:pPr>
      <w:pStyle w:val="Header"/>
      <w:jc w:val="right"/>
    </w:pPr>
    <w:r>
      <w:rPr>
        <w:b/>
        <w:color w:val="5B6573"/>
        <w:sz w:val="15"/>
      </w:rPr>
      <w:t>JOB DESCRIPTION  |   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0891253">
    <w:abstractNumId w:val="8"/>
  </w:num>
  <w:num w:numId="2" w16cid:durableId="43335254">
    <w:abstractNumId w:val="6"/>
  </w:num>
  <w:num w:numId="3" w16cid:durableId="1492331141">
    <w:abstractNumId w:val="5"/>
  </w:num>
  <w:num w:numId="4" w16cid:durableId="1407413387">
    <w:abstractNumId w:val="4"/>
  </w:num>
  <w:num w:numId="5" w16cid:durableId="237254376">
    <w:abstractNumId w:val="7"/>
  </w:num>
  <w:num w:numId="6" w16cid:durableId="1553691043">
    <w:abstractNumId w:val="3"/>
  </w:num>
  <w:num w:numId="7" w16cid:durableId="1611281992">
    <w:abstractNumId w:val="2"/>
  </w:num>
  <w:num w:numId="8" w16cid:durableId="1676229823">
    <w:abstractNumId w:val="1"/>
  </w:num>
  <w:num w:numId="9" w16cid:durableId="72903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2697"/>
    <w:rsid w:val="00326F90"/>
    <w:rsid w:val="00451723"/>
    <w:rsid w:val="004525B6"/>
    <w:rsid w:val="00557ADA"/>
    <w:rsid w:val="005C6079"/>
    <w:rsid w:val="00AA1D8D"/>
    <w:rsid w:val="00B47730"/>
    <w:rsid w:val="00C748A1"/>
    <w:rsid w:val="00CB0664"/>
    <w:rsid w:val="00DC529D"/>
    <w:rsid w:val="00DE11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200BE6"/>
  <w14:defaultImageDpi w14:val="300"/>
  <w15:docId w15:val="{A76DA756-79C5-4F8B-84B2-AFCE023F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2E74B5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1D2F4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JDBullet">
    <w:name w:val="JD Bullet"/>
    <w:basedOn w:val="Normal"/>
    <w:pPr>
      <w:spacing w:after="50"/>
      <w:ind w:left="389" w:hanging="2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Facilities Manager Coordinator Job Description</dc:title>
  <dc:subject>Multi-site hard and soft services role</dc:subject>
  <dc:creator>Sodexo</dc:creator>
  <cp:keywords/>
  <dc:description>generated by python-docx</dc:description>
  <cp:lastModifiedBy>Tarazi, Leila</cp:lastModifiedBy>
  <cp:revision>3</cp:revision>
  <dcterms:created xsi:type="dcterms:W3CDTF">2026-09-07T13:24:00Z</dcterms:created>
  <dcterms:modified xsi:type="dcterms:W3CDTF">2026-09-07T15:32:00Z</dcterms:modified>
  <cp:category/>
</cp:coreProperties>
</file>