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E8C2" w14:textId="77777777" w:rsidR="00366A73" w:rsidRDefault="00FA1A0A">
      <w:r>
        <w:rPr>
          <w:noProof/>
          <w:lang w:val="en-GB" w:eastAsia="en-GB"/>
        </w:rPr>
        <mc:AlternateContent>
          <mc:Choice Requires="wps">
            <w:drawing>
              <wp:anchor distT="0" distB="0" distL="114300" distR="114300" simplePos="0" relativeHeight="251658241" behindDoc="0" locked="0" layoutInCell="1" allowOverlap="1" wp14:anchorId="57A7636A" wp14:editId="4B9DB54B">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8FDBE" w14:textId="72272094"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14568">
                              <w:rPr>
                                <w:color w:val="FFFFFF"/>
                                <w:sz w:val="44"/>
                                <w:szCs w:val="44"/>
                                <w:lang w:val="en-AU"/>
                              </w:rPr>
                              <w:t>Systems Lead</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7A7636A"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628FDBE" w14:textId="72272094"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14568">
                        <w:rPr>
                          <w:color w:val="FFFFFF"/>
                          <w:sz w:val="44"/>
                          <w:szCs w:val="44"/>
                          <w:lang w:val="en-AU"/>
                        </w:rPr>
                        <w:t>Systems Lead</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7C40EBA3" wp14:editId="619CD3E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22A543D" w14:textId="77777777" w:rsidR="00366A73" w:rsidRPr="00366A73" w:rsidRDefault="00366A73" w:rsidP="00366A73"/>
    <w:p w14:paraId="7CEE6200" w14:textId="77777777" w:rsidR="00366A73" w:rsidRPr="00366A73" w:rsidRDefault="00366A73" w:rsidP="00366A73"/>
    <w:p w14:paraId="6032A2E4" w14:textId="77777777" w:rsidR="00366A73" w:rsidRPr="00366A73" w:rsidRDefault="00366A73" w:rsidP="00366A73"/>
    <w:p w14:paraId="119FFFA4" w14:textId="77777777" w:rsidR="00366A73" w:rsidRPr="00366A73" w:rsidRDefault="00366A73" w:rsidP="00366A73"/>
    <w:p w14:paraId="421EDEE4" w14:textId="77777777" w:rsidR="00366A73" w:rsidRDefault="00366A73" w:rsidP="00366A73"/>
    <w:p w14:paraId="3559A00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8DFAC26"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A5D0628"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DC20FA9" w14:textId="6717776B" w:rsidR="00366A73" w:rsidRPr="00876EDD" w:rsidRDefault="003A2A21" w:rsidP="00161F93">
            <w:pPr>
              <w:spacing w:before="20" w:after="20"/>
              <w:jc w:val="left"/>
              <w:rPr>
                <w:rFonts w:cs="Arial"/>
                <w:color w:val="000000"/>
                <w:szCs w:val="20"/>
              </w:rPr>
            </w:pPr>
            <w:r w:rsidRPr="00D21768">
              <w:rPr>
                <w:rFonts w:cs="Arial"/>
                <w:color w:val="000000"/>
                <w:szCs w:val="20"/>
              </w:rPr>
              <w:t xml:space="preserve">Government </w:t>
            </w:r>
            <w:r>
              <w:rPr>
                <w:rFonts w:cs="Arial"/>
                <w:color w:val="000000"/>
                <w:szCs w:val="20"/>
              </w:rPr>
              <w:t>UK &amp; Ireland, Property Professional Services</w:t>
            </w:r>
          </w:p>
        </w:tc>
      </w:tr>
      <w:tr w:rsidR="00366A73" w:rsidRPr="00315425" w14:paraId="4220E0C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7DBFB0E"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D3B2C57" w14:textId="184100A7" w:rsidR="00366A73" w:rsidRPr="004B2221" w:rsidRDefault="00366A73" w:rsidP="00161F93">
            <w:pPr>
              <w:pStyle w:val="Heading2"/>
              <w:rPr>
                <w:b w:val="0"/>
                <w:lang w:val="en-CA"/>
              </w:rPr>
            </w:pPr>
          </w:p>
        </w:tc>
      </w:tr>
      <w:tr w:rsidR="004B2221" w:rsidRPr="00315425" w14:paraId="0DB64C7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25CA7C3"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379C996A" w14:textId="68DB1DEC" w:rsidR="004B2221" w:rsidRPr="004B2221" w:rsidRDefault="00D14568" w:rsidP="004B2221">
            <w:pPr>
              <w:spacing w:before="20" w:after="20"/>
              <w:jc w:val="left"/>
              <w:rPr>
                <w:rFonts w:cs="Arial"/>
                <w:color w:val="000000"/>
                <w:szCs w:val="20"/>
              </w:rPr>
            </w:pPr>
            <w:r>
              <w:rPr>
                <w:rFonts w:cs="Arial"/>
                <w:color w:val="000000"/>
                <w:szCs w:val="20"/>
              </w:rPr>
              <w:t>Systems Lead</w:t>
            </w:r>
          </w:p>
        </w:tc>
      </w:tr>
      <w:tr w:rsidR="00366A73" w:rsidRPr="00315425" w14:paraId="2AB5F99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5A0D46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2601B629" w14:textId="77777777" w:rsidR="00366A73" w:rsidRPr="00876EDD" w:rsidRDefault="00366A73" w:rsidP="00161F93">
            <w:pPr>
              <w:spacing w:before="20" w:after="20"/>
              <w:jc w:val="left"/>
              <w:rPr>
                <w:rFonts w:cs="Arial"/>
                <w:color w:val="000000"/>
                <w:szCs w:val="20"/>
              </w:rPr>
            </w:pPr>
          </w:p>
        </w:tc>
      </w:tr>
      <w:tr w:rsidR="00366A73" w:rsidRPr="00315425" w14:paraId="6653BC2C"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23506A0"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74BE9C3" w14:textId="77777777" w:rsidR="00366A73" w:rsidRDefault="00366A73" w:rsidP="00161F93">
            <w:pPr>
              <w:spacing w:before="20" w:after="20"/>
              <w:jc w:val="left"/>
              <w:rPr>
                <w:rFonts w:cs="Arial"/>
                <w:color w:val="000000"/>
                <w:szCs w:val="20"/>
              </w:rPr>
            </w:pPr>
          </w:p>
        </w:tc>
      </w:tr>
      <w:tr w:rsidR="00B83D3B" w:rsidRPr="00315425" w14:paraId="0F9C8E2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566D820" w14:textId="77777777" w:rsidR="00B83D3B" w:rsidRPr="004860AD" w:rsidRDefault="00B83D3B" w:rsidP="00B83D3B">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57E0BEE" w14:textId="0BA97825" w:rsidR="00B83D3B" w:rsidRPr="00876EDD" w:rsidRDefault="00B83D3B" w:rsidP="00B83D3B">
            <w:pPr>
              <w:spacing w:before="20" w:after="20"/>
              <w:jc w:val="left"/>
              <w:rPr>
                <w:rFonts w:cs="Arial"/>
                <w:color w:val="000000"/>
                <w:szCs w:val="20"/>
              </w:rPr>
            </w:pPr>
            <w:r>
              <w:rPr>
                <w:rFonts w:cs="Arial"/>
                <w:color w:val="000000"/>
                <w:szCs w:val="20"/>
              </w:rPr>
              <w:t>Operations</w:t>
            </w:r>
            <w:r w:rsidR="00ED5BF4">
              <w:rPr>
                <w:rFonts w:cs="Arial"/>
                <w:color w:val="000000"/>
                <w:szCs w:val="20"/>
              </w:rPr>
              <w:t xml:space="preserve"> Director</w:t>
            </w:r>
            <w:r w:rsidRPr="00203EA8">
              <w:rPr>
                <w:rFonts w:cs="Arial"/>
                <w:color w:val="000000"/>
                <w:szCs w:val="20"/>
              </w:rPr>
              <w:t xml:space="preserve">, </w:t>
            </w:r>
            <w:r>
              <w:rPr>
                <w:rFonts w:cs="Arial"/>
                <w:color w:val="000000"/>
                <w:szCs w:val="20"/>
              </w:rPr>
              <w:t>Property Professional Services</w:t>
            </w:r>
          </w:p>
        </w:tc>
      </w:tr>
      <w:tr w:rsidR="00B83D3B" w:rsidRPr="00315425" w14:paraId="1D806182"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406BFE5" w14:textId="77777777" w:rsidR="00B83D3B" w:rsidRPr="004860AD" w:rsidRDefault="00B83D3B" w:rsidP="00B83D3B">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1FC777B" w14:textId="15D3CA63" w:rsidR="00B83D3B" w:rsidRDefault="00B83D3B" w:rsidP="00B83D3B">
            <w:pPr>
              <w:spacing w:before="20" w:after="20"/>
              <w:jc w:val="left"/>
              <w:rPr>
                <w:rFonts w:cs="Arial"/>
                <w:color w:val="000000"/>
                <w:szCs w:val="20"/>
              </w:rPr>
            </w:pPr>
          </w:p>
        </w:tc>
      </w:tr>
      <w:tr w:rsidR="00B83D3B" w:rsidRPr="00315425" w14:paraId="268C412A"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1297810" w14:textId="77777777" w:rsidR="00B83D3B" w:rsidRPr="004860AD" w:rsidRDefault="00B83D3B" w:rsidP="00B83D3B">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EEFF4BA" w14:textId="66933B69" w:rsidR="00B83D3B" w:rsidRDefault="00B83D3B" w:rsidP="00B83D3B">
            <w:pPr>
              <w:spacing w:before="20" w:after="20"/>
              <w:jc w:val="left"/>
              <w:rPr>
                <w:rFonts w:cs="Arial"/>
                <w:color w:val="000000"/>
                <w:szCs w:val="20"/>
              </w:rPr>
            </w:pPr>
            <w:r>
              <w:rPr>
                <w:rFonts w:cs="Arial"/>
                <w:color w:val="000000"/>
                <w:szCs w:val="20"/>
              </w:rPr>
              <w:t>London or Swindon - hybrid</w:t>
            </w:r>
          </w:p>
        </w:tc>
      </w:tr>
      <w:tr w:rsidR="00B83D3B" w:rsidRPr="00315425" w14:paraId="4E0DFA35"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DACA792" w14:textId="77777777" w:rsidR="00B83D3B" w:rsidRDefault="00B83D3B" w:rsidP="00B83D3B">
            <w:pPr>
              <w:jc w:val="left"/>
              <w:rPr>
                <w:rFonts w:cs="Arial"/>
                <w:sz w:val="10"/>
                <w:szCs w:val="20"/>
              </w:rPr>
            </w:pPr>
          </w:p>
          <w:p w14:paraId="13A5788A" w14:textId="77777777" w:rsidR="00B83D3B" w:rsidRPr="00315425" w:rsidRDefault="00B83D3B" w:rsidP="00B83D3B">
            <w:pPr>
              <w:jc w:val="left"/>
              <w:rPr>
                <w:rFonts w:cs="Arial"/>
                <w:sz w:val="10"/>
                <w:szCs w:val="20"/>
              </w:rPr>
            </w:pPr>
          </w:p>
        </w:tc>
      </w:tr>
      <w:tr w:rsidR="00B83D3B" w:rsidRPr="00315425" w14:paraId="29AD037C"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944A650" w14:textId="77777777" w:rsidR="00B83D3B" w:rsidRPr="002E304F" w:rsidRDefault="00B83D3B" w:rsidP="00B83D3B">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B83D3B" w:rsidRPr="00AC039B" w14:paraId="6AD4B1C0"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B4A3457" w14:textId="7FEBC650" w:rsidR="00B83D3B" w:rsidRPr="00A660AC" w:rsidRDefault="00B83D3B" w:rsidP="00B83D3B">
            <w:pPr>
              <w:rPr>
                <w:rFonts w:cs="Arial"/>
                <w:color w:val="000000"/>
                <w:szCs w:val="20"/>
                <w:lang w:val="en-GB" w:eastAsia="en-GB"/>
              </w:rPr>
            </w:pPr>
            <w:r>
              <w:rPr>
                <w:rFonts w:cs="Arial"/>
                <w:color w:val="000000"/>
                <w:szCs w:val="20"/>
              </w:rPr>
              <w:t>This senior leadership role</w:t>
            </w:r>
            <w:r w:rsidRPr="00A660AC">
              <w:rPr>
                <w:rFonts w:cs="Arial"/>
                <w:color w:val="000000"/>
                <w:szCs w:val="20"/>
              </w:rPr>
              <w:t xml:space="preserve"> </w:t>
            </w:r>
            <w:r>
              <w:rPr>
                <w:rFonts w:cs="Arial"/>
                <w:color w:val="000000"/>
                <w:szCs w:val="20"/>
              </w:rPr>
              <w:t xml:space="preserve">will work </w:t>
            </w:r>
            <w:r w:rsidRPr="00A660AC">
              <w:rPr>
                <w:rFonts w:cs="Arial"/>
                <w:color w:val="000000"/>
                <w:szCs w:val="20"/>
              </w:rPr>
              <w:t>in partnership with a high-profile</w:t>
            </w:r>
            <w:r>
              <w:rPr>
                <w:rFonts w:cs="Arial"/>
                <w:color w:val="000000"/>
                <w:szCs w:val="20"/>
              </w:rPr>
              <w:t>,</w:t>
            </w:r>
            <w:r w:rsidRPr="00A660AC">
              <w:rPr>
                <w:rFonts w:cs="Arial"/>
                <w:color w:val="000000"/>
                <w:szCs w:val="20"/>
              </w:rPr>
              <w:t xml:space="preserve"> blue light</w:t>
            </w:r>
            <w:r>
              <w:rPr>
                <w:rFonts w:cs="Arial"/>
                <w:color w:val="000000"/>
                <w:szCs w:val="20"/>
              </w:rPr>
              <w:t>,</w:t>
            </w:r>
            <w:r w:rsidRPr="00A660AC">
              <w:rPr>
                <w:rFonts w:cs="Arial"/>
                <w:color w:val="000000"/>
                <w:szCs w:val="20"/>
              </w:rPr>
              <w:t xml:space="preserve"> service Organisation to provide </w:t>
            </w:r>
            <w:r>
              <w:rPr>
                <w:rFonts w:cs="Arial"/>
                <w:color w:val="000000"/>
                <w:szCs w:val="20"/>
              </w:rPr>
              <w:t xml:space="preserve">application design, development, support, and reporting for an Integrated Property Services contract.  The key systems being deployed are an Integrated Workplace Facilities Management System (IBM TRIRIGA) and a Finance system (Premonition) supported through a common data environment hosted in Microsoft Azure and Power BI for integrated reporting. </w:t>
            </w:r>
          </w:p>
          <w:p w14:paraId="5FA9785F" w14:textId="3C859874" w:rsidR="00E47827" w:rsidRDefault="00B83D3B" w:rsidP="00E47827">
            <w:pPr>
              <w:pStyle w:val="Puces4"/>
              <w:numPr>
                <w:ilvl w:val="0"/>
                <w:numId w:val="0"/>
              </w:numPr>
            </w:pPr>
            <w:r>
              <w:t xml:space="preserve">Reporting to the </w:t>
            </w:r>
            <w:r w:rsidR="007100BA">
              <w:t>Operations</w:t>
            </w:r>
            <w:r>
              <w:t xml:space="preserve"> Director, this role will manage the relationship and contracts with all </w:t>
            </w:r>
            <w:r w:rsidR="003524BB">
              <w:t xml:space="preserve">internal and </w:t>
            </w:r>
            <w:r>
              <w:t>external systems providers and will drive innovation both into this service contract and across Sodexo’s Property Professional Services business.</w:t>
            </w:r>
          </w:p>
          <w:p w14:paraId="4FB19602" w14:textId="40F79538" w:rsidR="00E47827" w:rsidRPr="00F479E6" w:rsidRDefault="00E47827" w:rsidP="00E47827">
            <w:pPr>
              <w:pStyle w:val="Puces4"/>
              <w:numPr>
                <w:ilvl w:val="0"/>
                <w:numId w:val="0"/>
              </w:numPr>
              <w:rPr>
                <w:color w:val="000000" w:themeColor="text1"/>
              </w:rPr>
            </w:pPr>
            <w:r w:rsidRPr="00E47827">
              <w:t>The post holder will also play a key role supporting Property Professional Services</w:t>
            </w:r>
            <w:r w:rsidR="003E25AE">
              <w:t xml:space="preserve"> Senior Leadership Team </w:t>
            </w:r>
            <w:r w:rsidR="00657B8C">
              <w:t>in</w:t>
            </w:r>
            <w:r w:rsidRPr="00E47827">
              <w:t xml:space="preserve"> business development activities and provide leadership and strategic advice in relation to </w:t>
            </w:r>
            <w:r>
              <w:t>Systems</w:t>
            </w:r>
            <w:r w:rsidRPr="00E47827">
              <w:t xml:space="preserve"> </w:t>
            </w:r>
            <w:r w:rsidR="00657B8C">
              <w:t>Roadmap.</w:t>
            </w:r>
          </w:p>
        </w:tc>
      </w:tr>
      <w:tr w:rsidR="00B83D3B" w:rsidRPr="00315425" w14:paraId="40E59DF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CB40995" w14:textId="77777777" w:rsidR="00B83D3B" w:rsidRDefault="00B83D3B" w:rsidP="00B83D3B">
            <w:pPr>
              <w:jc w:val="left"/>
              <w:rPr>
                <w:rFonts w:cs="Arial"/>
                <w:sz w:val="10"/>
                <w:szCs w:val="20"/>
              </w:rPr>
            </w:pPr>
          </w:p>
          <w:p w14:paraId="21E09CA1" w14:textId="77777777" w:rsidR="00B83D3B" w:rsidRPr="00315425" w:rsidRDefault="00B83D3B" w:rsidP="00B83D3B">
            <w:pPr>
              <w:jc w:val="left"/>
              <w:rPr>
                <w:rFonts w:cs="Arial"/>
                <w:sz w:val="10"/>
                <w:szCs w:val="20"/>
              </w:rPr>
            </w:pPr>
          </w:p>
        </w:tc>
      </w:tr>
      <w:tr w:rsidR="00B83D3B" w:rsidRPr="00315425" w14:paraId="53CDD512"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E8C4AC" w14:textId="77777777" w:rsidR="00B83D3B" w:rsidRPr="00315425" w:rsidRDefault="00B83D3B" w:rsidP="00B83D3B">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B83D3B" w:rsidRPr="007C0E94" w14:paraId="7034835D" w14:textId="77777777" w:rsidTr="00161F93">
        <w:trPr>
          <w:trHeight w:val="232"/>
        </w:trPr>
        <w:tc>
          <w:tcPr>
            <w:tcW w:w="1008" w:type="dxa"/>
            <w:vMerge w:val="restart"/>
            <w:tcBorders>
              <w:top w:val="dotted" w:sz="2" w:space="0" w:color="auto"/>
              <w:left w:val="single" w:sz="2" w:space="0" w:color="auto"/>
              <w:right w:val="nil"/>
            </w:tcBorders>
            <w:vAlign w:val="center"/>
          </w:tcPr>
          <w:p w14:paraId="1A740489" w14:textId="586E90CD" w:rsidR="00B83D3B" w:rsidRPr="007C0E94" w:rsidRDefault="00B83D3B" w:rsidP="00B83D3B">
            <w:pPr>
              <w:rPr>
                <w:sz w:val="18"/>
                <w:szCs w:val="18"/>
              </w:rPr>
            </w:pPr>
            <w:r w:rsidRPr="007C0E94">
              <w:rPr>
                <w:sz w:val="18"/>
                <w:szCs w:val="18"/>
              </w:rPr>
              <w:t>Revenue FY</w:t>
            </w:r>
            <w:r>
              <w:rPr>
                <w:sz w:val="18"/>
                <w:szCs w:val="18"/>
              </w:rPr>
              <w:t>22</w:t>
            </w:r>
            <w:r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6FDEABF2" w14:textId="77777777" w:rsidR="00B83D3B" w:rsidRPr="007C0E94" w:rsidRDefault="00B83D3B" w:rsidP="00B83D3B">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C775B40" w14:textId="77777777" w:rsidR="00B83D3B" w:rsidRPr="007C0E94" w:rsidRDefault="00B83D3B" w:rsidP="00B83D3B">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9F4754D" w14:textId="77777777" w:rsidR="00B83D3B" w:rsidRPr="007C0E94" w:rsidRDefault="00B83D3B" w:rsidP="00B83D3B">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244D6A6" w14:textId="77777777" w:rsidR="00B83D3B" w:rsidRPr="007C0E94" w:rsidRDefault="00B83D3B" w:rsidP="00B83D3B">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5EB89AE" w14:textId="77777777" w:rsidR="00B83D3B" w:rsidRPr="007C0E94" w:rsidRDefault="00B83D3B" w:rsidP="00B83D3B">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80D96DA" w14:textId="77777777" w:rsidR="00B83D3B" w:rsidRPr="007C0E94" w:rsidRDefault="00B83D3B" w:rsidP="00B83D3B">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C60FD57" w14:textId="77777777" w:rsidR="00B83D3B" w:rsidRPr="007C0E94" w:rsidRDefault="00B83D3B" w:rsidP="00B83D3B">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FE3CBC6" w14:textId="77777777" w:rsidR="00B83D3B" w:rsidRPr="007C0E94" w:rsidRDefault="00B83D3B" w:rsidP="00B83D3B">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010D2441" w14:textId="77777777" w:rsidR="00B83D3B" w:rsidRPr="007C0E94" w:rsidRDefault="00B83D3B" w:rsidP="00B83D3B">
            <w:pPr>
              <w:rPr>
                <w:sz w:val="18"/>
                <w:szCs w:val="18"/>
              </w:rPr>
            </w:pPr>
            <w:r w:rsidRPr="007C0E94">
              <w:rPr>
                <w:sz w:val="18"/>
                <w:szCs w:val="18"/>
              </w:rPr>
              <w:t>tbc</w:t>
            </w:r>
          </w:p>
        </w:tc>
      </w:tr>
      <w:tr w:rsidR="00B83D3B" w:rsidRPr="007C0E94" w14:paraId="66CC1410" w14:textId="77777777" w:rsidTr="00161F93">
        <w:trPr>
          <w:trHeight w:val="263"/>
        </w:trPr>
        <w:tc>
          <w:tcPr>
            <w:tcW w:w="1008" w:type="dxa"/>
            <w:vMerge/>
            <w:tcBorders>
              <w:left w:val="single" w:sz="2" w:space="0" w:color="auto"/>
              <w:right w:val="nil"/>
            </w:tcBorders>
            <w:vAlign w:val="center"/>
          </w:tcPr>
          <w:p w14:paraId="29A07801" w14:textId="77777777" w:rsidR="00B83D3B" w:rsidRPr="007C0E94" w:rsidRDefault="00B83D3B" w:rsidP="00B83D3B">
            <w:pPr>
              <w:rPr>
                <w:sz w:val="18"/>
                <w:szCs w:val="18"/>
              </w:rPr>
            </w:pPr>
          </w:p>
        </w:tc>
        <w:tc>
          <w:tcPr>
            <w:tcW w:w="630" w:type="dxa"/>
            <w:gridSpan w:val="2"/>
            <w:vMerge/>
            <w:tcBorders>
              <w:left w:val="nil"/>
              <w:right w:val="dotted" w:sz="2" w:space="0" w:color="auto"/>
            </w:tcBorders>
            <w:vAlign w:val="center"/>
          </w:tcPr>
          <w:p w14:paraId="0C288F11" w14:textId="77777777" w:rsidR="00B83D3B" w:rsidRPr="007C0E94" w:rsidRDefault="00B83D3B" w:rsidP="00B83D3B">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B052458" w14:textId="77777777" w:rsidR="00B83D3B" w:rsidRPr="007C0E94" w:rsidRDefault="00B83D3B" w:rsidP="00B83D3B">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F4FFB0A" w14:textId="77777777" w:rsidR="00B83D3B" w:rsidRPr="007C0E94" w:rsidRDefault="00B83D3B" w:rsidP="00B83D3B">
            <w:pPr>
              <w:rPr>
                <w:sz w:val="18"/>
                <w:szCs w:val="18"/>
              </w:rPr>
            </w:pPr>
            <w:r>
              <w:rPr>
                <w:sz w:val="18"/>
                <w:szCs w:val="18"/>
              </w:rPr>
              <w:t>tbc</w:t>
            </w:r>
          </w:p>
        </w:tc>
        <w:tc>
          <w:tcPr>
            <w:tcW w:w="810" w:type="dxa"/>
            <w:vMerge/>
            <w:tcBorders>
              <w:left w:val="dotted" w:sz="4" w:space="0" w:color="auto"/>
              <w:right w:val="nil"/>
            </w:tcBorders>
            <w:vAlign w:val="center"/>
          </w:tcPr>
          <w:p w14:paraId="1A5E9BE2" w14:textId="77777777" w:rsidR="00B83D3B" w:rsidRPr="007C0E94" w:rsidRDefault="00B83D3B" w:rsidP="00B83D3B">
            <w:pPr>
              <w:rPr>
                <w:sz w:val="18"/>
                <w:szCs w:val="18"/>
              </w:rPr>
            </w:pPr>
          </w:p>
        </w:tc>
        <w:tc>
          <w:tcPr>
            <w:tcW w:w="900" w:type="dxa"/>
            <w:vMerge/>
            <w:tcBorders>
              <w:left w:val="nil"/>
              <w:right w:val="nil"/>
            </w:tcBorders>
            <w:vAlign w:val="center"/>
          </w:tcPr>
          <w:p w14:paraId="3A8EDA22" w14:textId="77777777" w:rsidR="00B83D3B" w:rsidRPr="007C0E94" w:rsidRDefault="00B83D3B" w:rsidP="00B83D3B">
            <w:pPr>
              <w:rPr>
                <w:sz w:val="18"/>
                <w:szCs w:val="18"/>
              </w:rPr>
            </w:pPr>
          </w:p>
        </w:tc>
        <w:tc>
          <w:tcPr>
            <w:tcW w:w="1260" w:type="dxa"/>
            <w:vMerge/>
            <w:tcBorders>
              <w:left w:val="dotted" w:sz="4" w:space="0" w:color="auto"/>
              <w:bottom w:val="dotted" w:sz="4" w:space="0" w:color="auto"/>
              <w:right w:val="nil"/>
            </w:tcBorders>
            <w:vAlign w:val="center"/>
          </w:tcPr>
          <w:p w14:paraId="15532A90" w14:textId="77777777" w:rsidR="00B83D3B" w:rsidRPr="007C0E94" w:rsidRDefault="00B83D3B" w:rsidP="00B83D3B">
            <w:pPr>
              <w:rPr>
                <w:sz w:val="18"/>
                <w:szCs w:val="18"/>
              </w:rPr>
            </w:pPr>
          </w:p>
        </w:tc>
        <w:tc>
          <w:tcPr>
            <w:tcW w:w="540" w:type="dxa"/>
            <w:vMerge/>
            <w:tcBorders>
              <w:left w:val="nil"/>
              <w:bottom w:val="dotted" w:sz="4" w:space="0" w:color="auto"/>
              <w:right w:val="dotted" w:sz="4" w:space="0" w:color="auto"/>
            </w:tcBorders>
            <w:vAlign w:val="center"/>
          </w:tcPr>
          <w:p w14:paraId="3294927B" w14:textId="77777777" w:rsidR="00B83D3B" w:rsidRPr="007C0E94" w:rsidRDefault="00B83D3B" w:rsidP="00B83D3B">
            <w:pPr>
              <w:rPr>
                <w:sz w:val="18"/>
                <w:szCs w:val="18"/>
              </w:rPr>
            </w:pPr>
          </w:p>
        </w:tc>
        <w:tc>
          <w:tcPr>
            <w:tcW w:w="1800" w:type="dxa"/>
            <w:vMerge/>
            <w:tcBorders>
              <w:left w:val="dotted" w:sz="4" w:space="0" w:color="auto"/>
              <w:bottom w:val="dotted" w:sz="4" w:space="0" w:color="auto"/>
              <w:right w:val="nil"/>
            </w:tcBorders>
            <w:vAlign w:val="center"/>
          </w:tcPr>
          <w:p w14:paraId="08C44D0E" w14:textId="77777777" w:rsidR="00B83D3B" w:rsidRPr="007C0E94" w:rsidRDefault="00B83D3B" w:rsidP="00B83D3B">
            <w:pPr>
              <w:rPr>
                <w:sz w:val="18"/>
                <w:szCs w:val="18"/>
              </w:rPr>
            </w:pPr>
          </w:p>
        </w:tc>
        <w:tc>
          <w:tcPr>
            <w:tcW w:w="990" w:type="dxa"/>
            <w:gridSpan w:val="2"/>
            <w:vMerge/>
            <w:tcBorders>
              <w:left w:val="nil"/>
              <w:bottom w:val="dotted" w:sz="4" w:space="0" w:color="auto"/>
              <w:right w:val="single" w:sz="2" w:space="0" w:color="auto"/>
            </w:tcBorders>
            <w:vAlign w:val="center"/>
          </w:tcPr>
          <w:p w14:paraId="6DCCD9CA" w14:textId="77777777" w:rsidR="00B83D3B" w:rsidRPr="007C0E94" w:rsidRDefault="00B83D3B" w:rsidP="00B83D3B">
            <w:pPr>
              <w:rPr>
                <w:sz w:val="18"/>
                <w:szCs w:val="18"/>
              </w:rPr>
            </w:pPr>
          </w:p>
        </w:tc>
      </w:tr>
      <w:tr w:rsidR="00B83D3B" w:rsidRPr="007C0E94" w14:paraId="7D8E9909" w14:textId="77777777" w:rsidTr="00161F93">
        <w:trPr>
          <w:trHeight w:val="263"/>
        </w:trPr>
        <w:tc>
          <w:tcPr>
            <w:tcW w:w="1008" w:type="dxa"/>
            <w:vMerge/>
            <w:tcBorders>
              <w:left w:val="single" w:sz="2" w:space="0" w:color="auto"/>
              <w:right w:val="nil"/>
            </w:tcBorders>
            <w:vAlign w:val="center"/>
          </w:tcPr>
          <w:p w14:paraId="3E2AA96A" w14:textId="77777777" w:rsidR="00B83D3B" w:rsidRPr="007C0E94" w:rsidRDefault="00B83D3B" w:rsidP="00B83D3B">
            <w:pPr>
              <w:rPr>
                <w:sz w:val="18"/>
                <w:szCs w:val="18"/>
              </w:rPr>
            </w:pPr>
          </w:p>
        </w:tc>
        <w:tc>
          <w:tcPr>
            <w:tcW w:w="630" w:type="dxa"/>
            <w:gridSpan w:val="2"/>
            <w:vMerge/>
            <w:tcBorders>
              <w:left w:val="nil"/>
              <w:right w:val="dotted" w:sz="2" w:space="0" w:color="auto"/>
            </w:tcBorders>
            <w:vAlign w:val="center"/>
          </w:tcPr>
          <w:p w14:paraId="05B22E2A" w14:textId="77777777" w:rsidR="00B83D3B" w:rsidRPr="007C0E94" w:rsidRDefault="00B83D3B" w:rsidP="00B83D3B">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FA1AEE4" w14:textId="77777777" w:rsidR="00B83D3B" w:rsidRPr="007C0E94" w:rsidRDefault="00B83D3B" w:rsidP="00B83D3B">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18BF2C0F" w14:textId="77777777" w:rsidR="00B83D3B" w:rsidRPr="007C0E94" w:rsidRDefault="00B83D3B" w:rsidP="00B83D3B">
            <w:pPr>
              <w:rPr>
                <w:sz w:val="18"/>
                <w:szCs w:val="18"/>
              </w:rPr>
            </w:pPr>
            <w:r>
              <w:rPr>
                <w:sz w:val="18"/>
                <w:szCs w:val="18"/>
              </w:rPr>
              <w:t>tbc</w:t>
            </w:r>
          </w:p>
        </w:tc>
        <w:tc>
          <w:tcPr>
            <w:tcW w:w="810" w:type="dxa"/>
            <w:vMerge/>
            <w:tcBorders>
              <w:left w:val="dotted" w:sz="4" w:space="0" w:color="auto"/>
              <w:right w:val="nil"/>
            </w:tcBorders>
            <w:vAlign w:val="center"/>
          </w:tcPr>
          <w:p w14:paraId="7909FD02" w14:textId="77777777" w:rsidR="00B83D3B" w:rsidRPr="007C0E94" w:rsidRDefault="00B83D3B" w:rsidP="00B83D3B">
            <w:pPr>
              <w:rPr>
                <w:sz w:val="18"/>
                <w:szCs w:val="18"/>
              </w:rPr>
            </w:pPr>
          </w:p>
        </w:tc>
        <w:tc>
          <w:tcPr>
            <w:tcW w:w="900" w:type="dxa"/>
            <w:vMerge/>
            <w:tcBorders>
              <w:left w:val="nil"/>
              <w:right w:val="nil"/>
            </w:tcBorders>
            <w:vAlign w:val="center"/>
          </w:tcPr>
          <w:p w14:paraId="0F3C3376" w14:textId="77777777" w:rsidR="00B83D3B" w:rsidRPr="007C0E94" w:rsidRDefault="00B83D3B" w:rsidP="00B83D3B">
            <w:pPr>
              <w:rPr>
                <w:sz w:val="18"/>
                <w:szCs w:val="18"/>
              </w:rPr>
            </w:pPr>
          </w:p>
        </w:tc>
        <w:tc>
          <w:tcPr>
            <w:tcW w:w="1260" w:type="dxa"/>
            <w:vMerge w:val="restart"/>
            <w:tcBorders>
              <w:top w:val="dotted" w:sz="4" w:space="0" w:color="auto"/>
              <w:left w:val="dotted" w:sz="4" w:space="0" w:color="auto"/>
              <w:right w:val="nil"/>
            </w:tcBorders>
            <w:vAlign w:val="center"/>
          </w:tcPr>
          <w:p w14:paraId="138EE18E" w14:textId="77777777" w:rsidR="00B83D3B" w:rsidRPr="007C0E94" w:rsidRDefault="00B83D3B" w:rsidP="00B83D3B">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6B6FB417" w14:textId="77777777" w:rsidR="00B83D3B" w:rsidRPr="007C0E94" w:rsidRDefault="00B83D3B" w:rsidP="00B83D3B">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375CB657" w14:textId="77777777" w:rsidR="00B83D3B" w:rsidRPr="008071F4" w:rsidRDefault="00B83D3B" w:rsidP="00B83D3B">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ACBF54E" w14:textId="77777777" w:rsidR="00B83D3B" w:rsidRPr="007C0E94" w:rsidRDefault="00B83D3B" w:rsidP="00B83D3B">
            <w:pPr>
              <w:rPr>
                <w:sz w:val="18"/>
                <w:szCs w:val="18"/>
              </w:rPr>
            </w:pPr>
            <w:r w:rsidRPr="007C0E94">
              <w:rPr>
                <w:sz w:val="18"/>
                <w:szCs w:val="18"/>
              </w:rPr>
              <w:t>tbc</w:t>
            </w:r>
          </w:p>
        </w:tc>
      </w:tr>
      <w:tr w:rsidR="00B83D3B" w:rsidRPr="007C0E94" w14:paraId="3240B1EB" w14:textId="77777777" w:rsidTr="00161F93">
        <w:trPr>
          <w:trHeight w:val="218"/>
        </w:trPr>
        <w:tc>
          <w:tcPr>
            <w:tcW w:w="1008" w:type="dxa"/>
            <w:vMerge/>
            <w:tcBorders>
              <w:left w:val="single" w:sz="2" w:space="0" w:color="auto"/>
              <w:bottom w:val="dotted" w:sz="4" w:space="0" w:color="auto"/>
              <w:right w:val="nil"/>
            </w:tcBorders>
            <w:vAlign w:val="center"/>
          </w:tcPr>
          <w:p w14:paraId="6291D718" w14:textId="77777777" w:rsidR="00B83D3B" w:rsidRPr="007C0E94" w:rsidRDefault="00B83D3B" w:rsidP="00B83D3B">
            <w:pPr>
              <w:rPr>
                <w:sz w:val="18"/>
                <w:szCs w:val="18"/>
              </w:rPr>
            </w:pPr>
          </w:p>
        </w:tc>
        <w:tc>
          <w:tcPr>
            <w:tcW w:w="630" w:type="dxa"/>
            <w:gridSpan w:val="2"/>
            <w:vMerge/>
            <w:tcBorders>
              <w:left w:val="nil"/>
              <w:bottom w:val="dotted" w:sz="4" w:space="0" w:color="auto"/>
              <w:right w:val="dotted" w:sz="2" w:space="0" w:color="auto"/>
            </w:tcBorders>
            <w:vAlign w:val="center"/>
          </w:tcPr>
          <w:p w14:paraId="0FF5920F" w14:textId="77777777" w:rsidR="00B83D3B" w:rsidRPr="007C0E94" w:rsidRDefault="00B83D3B" w:rsidP="00B83D3B">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AF0F0DC" w14:textId="77777777" w:rsidR="00B83D3B" w:rsidRPr="007C0E94" w:rsidRDefault="00B83D3B" w:rsidP="00B83D3B">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8551697" w14:textId="77777777" w:rsidR="00B83D3B" w:rsidRPr="007C0E94" w:rsidRDefault="00B83D3B" w:rsidP="00B83D3B">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3508390" w14:textId="77777777" w:rsidR="00B83D3B" w:rsidRPr="007C0E94" w:rsidRDefault="00B83D3B" w:rsidP="00B83D3B">
            <w:pPr>
              <w:rPr>
                <w:sz w:val="18"/>
                <w:szCs w:val="18"/>
              </w:rPr>
            </w:pPr>
          </w:p>
        </w:tc>
        <w:tc>
          <w:tcPr>
            <w:tcW w:w="900" w:type="dxa"/>
            <w:vMerge/>
            <w:tcBorders>
              <w:left w:val="nil"/>
              <w:bottom w:val="dotted" w:sz="4" w:space="0" w:color="auto"/>
              <w:right w:val="nil"/>
            </w:tcBorders>
            <w:vAlign w:val="center"/>
          </w:tcPr>
          <w:p w14:paraId="62D3E395" w14:textId="77777777" w:rsidR="00B83D3B" w:rsidRPr="007C0E94" w:rsidRDefault="00B83D3B" w:rsidP="00B83D3B">
            <w:pPr>
              <w:rPr>
                <w:sz w:val="18"/>
                <w:szCs w:val="18"/>
              </w:rPr>
            </w:pPr>
          </w:p>
        </w:tc>
        <w:tc>
          <w:tcPr>
            <w:tcW w:w="1260" w:type="dxa"/>
            <w:vMerge/>
            <w:tcBorders>
              <w:left w:val="dotted" w:sz="4" w:space="0" w:color="auto"/>
              <w:bottom w:val="dotted" w:sz="4" w:space="0" w:color="auto"/>
              <w:right w:val="nil"/>
            </w:tcBorders>
            <w:vAlign w:val="center"/>
          </w:tcPr>
          <w:p w14:paraId="75CEB4C6" w14:textId="77777777" w:rsidR="00B83D3B" w:rsidRPr="007C0E94" w:rsidRDefault="00B83D3B" w:rsidP="00B83D3B">
            <w:pPr>
              <w:rPr>
                <w:sz w:val="18"/>
                <w:szCs w:val="18"/>
              </w:rPr>
            </w:pPr>
          </w:p>
        </w:tc>
        <w:tc>
          <w:tcPr>
            <w:tcW w:w="540" w:type="dxa"/>
            <w:vMerge/>
            <w:tcBorders>
              <w:left w:val="nil"/>
              <w:bottom w:val="dotted" w:sz="4" w:space="0" w:color="auto"/>
              <w:right w:val="dotted" w:sz="4" w:space="0" w:color="auto"/>
            </w:tcBorders>
            <w:vAlign w:val="center"/>
          </w:tcPr>
          <w:p w14:paraId="15FA147B" w14:textId="77777777" w:rsidR="00B83D3B" w:rsidRPr="007C0E94" w:rsidRDefault="00B83D3B" w:rsidP="00B83D3B">
            <w:pPr>
              <w:rPr>
                <w:sz w:val="18"/>
                <w:szCs w:val="18"/>
              </w:rPr>
            </w:pPr>
          </w:p>
        </w:tc>
        <w:tc>
          <w:tcPr>
            <w:tcW w:w="1800" w:type="dxa"/>
            <w:vMerge/>
            <w:tcBorders>
              <w:left w:val="dotted" w:sz="4" w:space="0" w:color="auto"/>
              <w:bottom w:val="dotted" w:sz="4" w:space="0" w:color="auto"/>
              <w:right w:val="nil"/>
            </w:tcBorders>
            <w:vAlign w:val="center"/>
          </w:tcPr>
          <w:p w14:paraId="35F07299" w14:textId="77777777" w:rsidR="00B83D3B" w:rsidRPr="007C0E94" w:rsidRDefault="00B83D3B" w:rsidP="00B83D3B">
            <w:pPr>
              <w:rPr>
                <w:sz w:val="18"/>
                <w:szCs w:val="18"/>
              </w:rPr>
            </w:pPr>
          </w:p>
        </w:tc>
        <w:tc>
          <w:tcPr>
            <w:tcW w:w="990" w:type="dxa"/>
            <w:gridSpan w:val="2"/>
            <w:vMerge/>
            <w:tcBorders>
              <w:left w:val="nil"/>
              <w:bottom w:val="dotted" w:sz="2" w:space="0" w:color="auto"/>
              <w:right w:val="single" w:sz="2" w:space="0" w:color="auto"/>
            </w:tcBorders>
            <w:vAlign w:val="center"/>
          </w:tcPr>
          <w:p w14:paraId="64692F19" w14:textId="77777777" w:rsidR="00B83D3B" w:rsidRPr="007C0E94" w:rsidRDefault="00B83D3B" w:rsidP="00B83D3B">
            <w:pPr>
              <w:rPr>
                <w:sz w:val="18"/>
                <w:szCs w:val="18"/>
              </w:rPr>
            </w:pPr>
          </w:p>
        </w:tc>
      </w:tr>
      <w:tr w:rsidR="00B83D3B" w:rsidRPr="00FB6D69" w14:paraId="231E0782"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76F6440F" w14:textId="77777777" w:rsidR="00B83D3B" w:rsidRPr="00FB6D69" w:rsidRDefault="00B83D3B" w:rsidP="00B83D3B">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223FA3D" w14:textId="24B5DC9E" w:rsidR="00B83D3B" w:rsidRDefault="00B83D3B" w:rsidP="00B83D3B">
            <w:pPr>
              <w:numPr>
                <w:ilvl w:val="0"/>
                <w:numId w:val="1"/>
              </w:numPr>
              <w:spacing w:before="40" w:after="40"/>
              <w:jc w:val="left"/>
              <w:rPr>
                <w:rFonts w:cs="Arial"/>
                <w:color w:val="000000" w:themeColor="text1"/>
                <w:szCs w:val="20"/>
              </w:rPr>
            </w:pPr>
            <w:r>
              <w:rPr>
                <w:rStyle w:val="normaltextrun"/>
                <w:rFonts w:cs="Arial"/>
                <w:color w:val="000000"/>
                <w:szCs w:val="20"/>
                <w:shd w:val="clear" w:color="auto" w:fill="FFFFFF"/>
              </w:rPr>
              <w:t>A property portfolio of c.200 sites across the Greater London area sqm with total property running costs of c.£190 million</w:t>
            </w:r>
          </w:p>
          <w:p w14:paraId="5E89D361" w14:textId="77777777" w:rsidR="00B83D3B" w:rsidRDefault="00B83D3B" w:rsidP="00B83D3B">
            <w:pPr>
              <w:numPr>
                <w:ilvl w:val="0"/>
                <w:numId w:val="1"/>
              </w:numPr>
              <w:spacing w:before="40" w:after="40"/>
              <w:jc w:val="left"/>
              <w:rPr>
                <w:rFonts w:cs="Arial"/>
                <w:color w:val="000000" w:themeColor="text1"/>
                <w:szCs w:val="20"/>
              </w:rPr>
            </w:pPr>
            <w:r>
              <w:rPr>
                <w:rFonts w:cs="Arial"/>
                <w:color w:val="000000" w:themeColor="text1"/>
                <w:szCs w:val="20"/>
              </w:rPr>
              <w:t>c.80,000 building assets</w:t>
            </w:r>
          </w:p>
          <w:p w14:paraId="2B1DCDB6" w14:textId="77777777" w:rsidR="00B83D3B" w:rsidRDefault="00B83D3B" w:rsidP="00B83D3B">
            <w:pPr>
              <w:numPr>
                <w:ilvl w:val="0"/>
                <w:numId w:val="1"/>
              </w:numPr>
              <w:spacing w:before="40" w:after="40"/>
              <w:jc w:val="left"/>
              <w:rPr>
                <w:rFonts w:cs="Arial"/>
                <w:color w:val="000000" w:themeColor="text1"/>
                <w:szCs w:val="20"/>
              </w:rPr>
            </w:pPr>
            <w:r>
              <w:rPr>
                <w:rFonts w:cs="Arial"/>
                <w:color w:val="000000" w:themeColor="text1"/>
                <w:szCs w:val="20"/>
              </w:rPr>
              <w:t>5 TRIRIGA modules to be deployed initially</w:t>
            </w:r>
          </w:p>
          <w:p w14:paraId="55BC0D0C" w14:textId="1F95E049" w:rsidR="00B83D3B" w:rsidRDefault="00A1278B" w:rsidP="00B83D3B">
            <w:pPr>
              <w:numPr>
                <w:ilvl w:val="0"/>
                <w:numId w:val="1"/>
              </w:numPr>
              <w:spacing w:before="40" w:after="40"/>
              <w:jc w:val="left"/>
              <w:rPr>
                <w:rFonts w:cs="Arial"/>
                <w:color w:val="000000" w:themeColor="text1"/>
                <w:szCs w:val="20"/>
              </w:rPr>
            </w:pPr>
            <w:r>
              <w:rPr>
                <w:rFonts w:cs="Arial"/>
                <w:color w:val="000000" w:themeColor="text1"/>
                <w:szCs w:val="20"/>
              </w:rPr>
              <w:t>4</w:t>
            </w:r>
            <w:r w:rsidR="00B83D3B">
              <w:rPr>
                <w:rFonts w:cs="Arial"/>
                <w:color w:val="000000" w:themeColor="text1"/>
                <w:szCs w:val="20"/>
              </w:rPr>
              <w:t xml:space="preserve"> Premonition modules to be deployed</w:t>
            </w:r>
          </w:p>
          <w:p w14:paraId="131D367A" w14:textId="77777777" w:rsidR="00B83D3B" w:rsidRDefault="00B83D3B" w:rsidP="00B83D3B">
            <w:pPr>
              <w:numPr>
                <w:ilvl w:val="0"/>
                <w:numId w:val="1"/>
              </w:numPr>
              <w:spacing w:before="40" w:after="40"/>
              <w:jc w:val="left"/>
              <w:rPr>
                <w:rFonts w:cs="Arial"/>
                <w:color w:val="000000" w:themeColor="text1"/>
                <w:szCs w:val="20"/>
              </w:rPr>
            </w:pPr>
            <w:r>
              <w:rPr>
                <w:rFonts w:cs="Arial"/>
                <w:color w:val="000000" w:themeColor="text1"/>
                <w:szCs w:val="20"/>
              </w:rPr>
              <w:t>Externally hosted platform to meet client’s information security requirements utilizing Microsoft Azure</w:t>
            </w:r>
          </w:p>
          <w:p w14:paraId="609DDC6C" w14:textId="714DF0C8" w:rsidR="00667602" w:rsidRPr="00144E5D" w:rsidRDefault="00667602" w:rsidP="00B83D3B">
            <w:pPr>
              <w:numPr>
                <w:ilvl w:val="0"/>
                <w:numId w:val="1"/>
              </w:numPr>
              <w:spacing w:before="40" w:after="40"/>
              <w:jc w:val="left"/>
              <w:rPr>
                <w:rFonts w:cs="Arial"/>
                <w:color w:val="000000" w:themeColor="text1"/>
                <w:szCs w:val="20"/>
              </w:rPr>
            </w:pPr>
            <w:r>
              <w:rPr>
                <w:rFonts w:cs="Arial"/>
                <w:color w:val="000000" w:themeColor="text1"/>
                <w:szCs w:val="20"/>
              </w:rPr>
              <w:t>Line management responsibility for 6 team members</w:t>
            </w:r>
          </w:p>
        </w:tc>
      </w:tr>
    </w:tbl>
    <w:p w14:paraId="5212CBC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58242" behindDoc="0" locked="0" layoutInCell="1" allowOverlap="1" wp14:anchorId="587A69AF" wp14:editId="6B3548D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6268C8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7A69AF"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6268C8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B37EED9"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61FC0E5"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DE2DC4D"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BD2FCFC" w14:textId="77777777" w:rsidR="00366A73" w:rsidRPr="00315425" w:rsidRDefault="00366A73" w:rsidP="00366A73">
            <w:pPr>
              <w:jc w:val="center"/>
              <w:rPr>
                <w:rFonts w:cs="Arial"/>
                <w:b/>
                <w:sz w:val="4"/>
                <w:szCs w:val="20"/>
              </w:rPr>
            </w:pPr>
          </w:p>
          <w:p w14:paraId="584016A7" w14:textId="77777777" w:rsidR="00366A73" w:rsidRPr="00315425" w:rsidRDefault="00366A73" w:rsidP="00366A73">
            <w:pPr>
              <w:jc w:val="center"/>
              <w:rPr>
                <w:rFonts w:cs="Arial"/>
                <w:b/>
                <w:sz w:val="6"/>
                <w:szCs w:val="20"/>
              </w:rPr>
            </w:pPr>
          </w:p>
          <w:p w14:paraId="1DDCB9F1" w14:textId="77777777" w:rsidR="00366A73" w:rsidRDefault="00366A73" w:rsidP="00366A73">
            <w:pPr>
              <w:spacing w:after="40"/>
              <w:jc w:val="center"/>
              <w:rPr>
                <w:rFonts w:cs="Arial"/>
                <w:noProof/>
                <w:sz w:val="10"/>
                <w:szCs w:val="20"/>
                <w:lang w:eastAsia="en-US"/>
              </w:rPr>
            </w:pPr>
          </w:p>
          <w:p w14:paraId="2A2A9B46" w14:textId="297DDB86" w:rsidR="000E3EF7" w:rsidRDefault="003A2A21" w:rsidP="00366A73">
            <w:pPr>
              <w:spacing w:after="40"/>
              <w:jc w:val="center"/>
              <w:rPr>
                <w:rFonts w:cs="Arial"/>
                <w:noProof/>
                <w:sz w:val="10"/>
                <w:szCs w:val="20"/>
                <w:lang w:eastAsia="en-US"/>
              </w:rPr>
            </w:pPr>
            <w:r>
              <w:rPr>
                <w:rFonts w:cs="Arial"/>
                <w:noProof/>
                <w:sz w:val="10"/>
                <w:szCs w:val="20"/>
                <w:lang w:eastAsia="en-GB"/>
              </w:rPr>
              <w:lastRenderedPageBreak/>
              <w:drawing>
                <wp:inline distT="0" distB="0" distL="0" distR="0" wp14:anchorId="5C5B75E0" wp14:editId="60DD5832">
                  <wp:extent cx="2768600" cy="1574800"/>
                  <wp:effectExtent l="0" t="0" r="0" b="254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F93A30C" w14:textId="3E3FDE37" w:rsidR="00366A73" w:rsidRPr="00D376CF" w:rsidRDefault="00366A73" w:rsidP="00A660AC">
            <w:pPr>
              <w:spacing w:after="40"/>
              <w:jc w:val="left"/>
              <w:rPr>
                <w:rFonts w:cs="Arial"/>
                <w:sz w:val="14"/>
                <w:szCs w:val="20"/>
              </w:rPr>
            </w:pPr>
          </w:p>
        </w:tc>
      </w:tr>
    </w:tbl>
    <w:p w14:paraId="232A40C1" w14:textId="77777777" w:rsidR="00366A73" w:rsidRDefault="00366A73" w:rsidP="00366A73">
      <w:pPr>
        <w:jc w:val="left"/>
        <w:rPr>
          <w:rFonts w:cs="Arial"/>
        </w:rPr>
      </w:pPr>
    </w:p>
    <w:p w14:paraId="2702EA3B" w14:textId="77777777" w:rsidR="00366A73" w:rsidRDefault="00366A73" w:rsidP="00366A73">
      <w:pPr>
        <w:jc w:val="left"/>
        <w:rPr>
          <w:rFonts w:cs="Arial"/>
          <w:vanish/>
        </w:rPr>
      </w:pPr>
    </w:p>
    <w:p w14:paraId="35E0A32A"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9B30E59" w14:textId="77777777" w:rsidTr="6B64C33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05E051E9"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0D5E08E0" w14:textId="77777777" w:rsidTr="6B64C333">
        <w:trPr>
          <w:trHeight w:val="2540"/>
        </w:trPr>
        <w:tc>
          <w:tcPr>
            <w:tcW w:w="10458" w:type="dxa"/>
            <w:tcBorders>
              <w:top w:val="dotted" w:sz="2" w:space="0" w:color="auto"/>
              <w:left w:val="single" w:sz="2" w:space="0" w:color="auto"/>
              <w:bottom w:val="dotted" w:sz="2" w:space="0" w:color="auto"/>
              <w:right w:val="single" w:sz="2" w:space="0" w:color="auto"/>
            </w:tcBorders>
          </w:tcPr>
          <w:p w14:paraId="6FC4961C" w14:textId="74E301BE" w:rsidR="00D13CDC" w:rsidRDefault="00B372C8" w:rsidP="004F2B1B">
            <w:pPr>
              <w:pStyle w:val="Puces4"/>
              <w:numPr>
                <w:ilvl w:val="0"/>
                <w:numId w:val="0"/>
              </w:numPr>
              <w:rPr>
                <w:color w:val="000000" w:themeColor="text1"/>
              </w:rPr>
            </w:pPr>
            <w:r>
              <w:rPr>
                <w:color w:val="000000" w:themeColor="text1"/>
              </w:rPr>
              <w:t xml:space="preserve">As </w:t>
            </w:r>
            <w:r w:rsidR="00671DD8">
              <w:rPr>
                <w:color w:val="000000" w:themeColor="text1"/>
              </w:rPr>
              <w:t>Systems Lead you will</w:t>
            </w:r>
            <w:r w:rsidR="00EB3BFB">
              <w:rPr>
                <w:color w:val="000000" w:themeColor="text1"/>
              </w:rPr>
              <w:t>:</w:t>
            </w:r>
          </w:p>
          <w:p w14:paraId="305C522B" w14:textId="25ECD685" w:rsidR="00E1748E" w:rsidRPr="00966339" w:rsidRDefault="00E1748E" w:rsidP="009533BE">
            <w:pPr>
              <w:pStyle w:val="Puces4"/>
              <w:numPr>
                <w:ilvl w:val="0"/>
                <w:numId w:val="21"/>
              </w:numPr>
              <w:rPr>
                <w:color w:val="000000" w:themeColor="text1"/>
                <w:szCs w:val="20"/>
              </w:rPr>
            </w:pPr>
            <w:r w:rsidRPr="00966339">
              <w:rPr>
                <w:color w:val="000000" w:themeColor="text1"/>
                <w:szCs w:val="20"/>
              </w:rPr>
              <w:t xml:space="preserve">Develop the IT systems in line with the Authority and </w:t>
            </w:r>
            <w:r w:rsidR="009D3405">
              <w:rPr>
                <w:color w:val="000000" w:themeColor="text1"/>
                <w:szCs w:val="20"/>
              </w:rPr>
              <w:t>t</w:t>
            </w:r>
            <w:r w:rsidRPr="00966339">
              <w:rPr>
                <w:color w:val="000000" w:themeColor="text1"/>
                <w:szCs w:val="20"/>
              </w:rPr>
              <w:t>he </w:t>
            </w:r>
            <w:r w:rsidR="009D3405">
              <w:rPr>
                <w:color w:val="000000" w:themeColor="text1"/>
                <w:szCs w:val="20"/>
              </w:rPr>
              <w:t>s</w:t>
            </w:r>
            <w:r w:rsidRPr="00966339">
              <w:rPr>
                <w:color w:val="000000" w:themeColor="text1"/>
                <w:szCs w:val="20"/>
              </w:rPr>
              <w:t>upplier Account Development Plan</w:t>
            </w:r>
            <w:r w:rsidR="00EB3BFB" w:rsidRPr="00966339">
              <w:rPr>
                <w:color w:val="000000" w:themeColor="text1"/>
                <w:szCs w:val="20"/>
              </w:rPr>
              <w:t>.</w:t>
            </w:r>
          </w:p>
          <w:p w14:paraId="757F527C" w14:textId="77777777" w:rsidR="00EB3BFB" w:rsidRPr="00966339" w:rsidRDefault="00EB3BFB" w:rsidP="00EB3BFB">
            <w:pPr>
              <w:pStyle w:val="paragraph"/>
              <w:numPr>
                <w:ilvl w:val="0"/>
                <w:numId w:val="21"/>
              </w:numPr>
              <w:spacing w:before="0" w:beforeAutospacing="0" w:after="0" w:afterAutospacing="0"/>
              <w:textAlignment w:val="baseline"/>
              <w:rPr>
                <w:rStyle w:val="normaltextrun"/>
                <w:rFonts w:ascii="Arial" w:hAnsi="Arial" w:cs="Arial"/>
                <w:color w:val="000000"/>
                <w:sz w:val="20"/>
                <w:szCs w:val="20"/>
                <w:shd w:val="clear" w:color="auto" w:fill="FFFFFF"/>
              </w:rPr>
            </w:pPr>
            <w:r w:rsidRPr="00966339">
              <w:rPr>
                <w:rStyle w:val="normaltextrun"/>
                <w:rFonts w:ascii="Arial" w:hAnsi="Arial" w:cs="Arial"/>
                <w:color w:val="000000"/>
                <w:sz w:val="20"/>
                <w:szCs w:val="20"/>
                <w:shd w:val="clear" w:color="auto" w:fill="FFFFFF"/>
              </w:rPr>
              <w:t>Provide ongoing expertise and best practice in Property Systems Strategy and advising the Authority of trends and innovations in this area by monitoring the latest versions of software available from supplier vendors and ensure regular system capability and functionality reviews are undertaken to consider options for improvement and innovation</w:t>
            </w:r>
            <w:r w:rsidRPr="00966339">
              <w:rPr>
                <w:rStyle w:val="normaltextrun"/>
                <w:rFonts w:ascii="Arial" w:hAnsi="Arial" w:cs="Arial"/>
                <w:sz w:val="20"/>
                <w:szCs w:val="20"/>
                <w:shd w:val="clear" w:color="auto" w:fill="FFFFFF"/>
              </w:rPr>
              <w:t>​</w:t>
            </w:r>
          </w:p>
          <w:p w14:paraId="5FBC7620" w14:textId="0D0768F4" w:rsidR="00EB3BFB" w:rsidRPr="00966339" w:rsidRDefault="00EB3BFB" w:rsidP="00EB3BFB">
            <w:pPr>
              <w:pStyle w:val="paragraph"/>
              <w:numPr>
                <w:ilvl w:val="0"/>
                <w:numId w:val="21"/>
              </w:numPr>
              <w:spacing w:before="0" w:beforeAutospacing="0" w:after="0" w:afterAutospacing="0"/>
              <w:textAlignment w:val="baseline"/>
              <w:rPr>
                <w:rStyle w:val="normaltextrun"/>
                <w:rFonts w:ascii="Arial" w:hAnsi="Arial" w:cs="Arial"/>
                <w:color w:val="000000"/>
                <w:sz w:val="20"/>
                <w:szCs w:val="20"/>
                <w:shd w:val="clear" w:color="auto" w:fill="FFFFFF"/>
              </w:rPr>
            </w:pPr>
            <w:r w:rsidRPr="00966339">
              <w:rPr>
                <w:rStyle w:val="normaltextrun"/>
                <w:rFonts w:ascii="Arial" w:hAnsi="Arial" w:cs="Arial"/>
                <w:color w:val="000000"/>
                <w:sz w:val="20"/>
                <w:szCs w:val="20"/>
                <w:shd w:val="clear" w:color="auto" w:fill="FFFFFF"/>
              </w:rPr>
              <w:t xml:space="preserve">Ensure that the contract is fully compliant with the Information Security requirements of the contract and that all team members are </w:t>
            </w:r>
            <w:r w:rsidR="00A7339A">
              <w:rPr>
                <w:rStyle w:val="normaltextrun"/>
                <w:rFonts w:ascii="Arial" w:hAnsi="Arial" w:cs="Arial"/>
                <w:color w:val="000000"/>
                <w:sz w:val="20"/>
                <w:szCs w:val="20"/>
                <w:shd w:val="clear" w:color="auto" w:fill="FFFFFF"/>
              </w:rPr>
              <w:t xml:space="preserve">aware of and </w:t>
            </w:r>
            <w:r w:rsidRPr="00966339">
              <w:rPr>
                <w:rStyle w:val="normaltextrun"/>
                <w:rFonts w:ascii="Arial" w:hAnsi="Arial" w:cs="Arial"/>
                <w:color w:val="000000"/>
                <w:sz w:val="20"/>
                <w:szCs w:val="20"/>
                <w:shd w:val="clear" w:color="auto" w:fill="FFFFFF"/>
              </w:rPr>
              <w:t>adhering to the Information Security Management System.</w:t>
            </w:r>
          </w:p>
          <w:p w14:paraId="4708633C" w14:textId="44F92C22" w:rsidR="00524181" w:rsidRPr="00966339" w:rsidRDefault="00524181" w:rsidP="00EB3BFB">
            <w:pPr>
              <w:pStyle w:val="paragraph"/>
              <w:numPr>
                <w:ilvl w:val="0"/>
                <w:numId w:val="21"/>
              </w:numPr>
              <w:spacing w:before="0" w:beforeAutospacing="0" w:after="0" w:afterAutospacing="0"/>
              <w:textAlignment w:val="baseline"/>
              <w:rPr>
                <w:rStyle w:val="normaltextrun"/>
                <w:rFonts w:ascii="Arial" w:hAnsi="Arial" w:cs="Arial"/>
                <w:color w:val="000000"/>
                <w:sz w:val="20"/>
                <w:szCs w:val="20"/>
                <w:shd w:val="clear" w:color="auto" w:fill="FFFFFF"/>
              </w:rPr>
            </w:pPr>
            <w:r w:rsidRPr="00966339">
              <w:rPr>
                <w:rStyle w:val="normaltextrun"/>
                <w:rFonts w:ascii="Arial" w:hAnsi="Arial" w:cs="Arial"/>
                <w:color w:val="000000"/>
                <w:sz w:val="20"/>
                <w:szCs w:val="20"/>
                <w:shd w:val="clear" w:color="auto" w:fill="FFFFFF"/>
              </w:rPr>
              <w:t>Ensure</w:t>
            </w:r>
            <w:r w:rsidR="00A7339A">
              <w:rPr>
                <w:rStyle w:val="normaltextrun"/>
                <w:rFonts w:ascii="Arial" w:hAnsi="Arial" w:cs="Arial"/>
                <w:color w:val="000000"/>
                <w:sz w:val="20"/>
                <w:szCs w:val="20"/>
                <w:shd w:val="clear" w:color="auto" w:fill="FFFFFF"/>
              </w:rPr>
              <w:t xml:space="preserve"> that </w:t>
            </w:r>
            <w:r w:rsidRPr="00966339">
              <w:rPr>
                <w:rStyle w:val="normaltextrun"/>
                <w:rFonts w:ascii="Arial" w:hAnsi="Arial" w:cs="Arial"/>
                <w:color w:val="000000"/>
                <w:sz w:val="20"/>
                <w:szCs w:val="20"/>
                <w:shd w:val="clear" w:color="auto" w:fill="FFFFFF"/>
              </w:rPr>
              <w:t xml:space="preserve">the contract has the right level of support from internal and external </w:t>
            </w:r>
            <w:r w:rsidR="00A7339A">
              <w:rPr>
                <w:rStyle w:val="normaltextrun"/>
                <w:rFonts w:ascii="Arial" w:hAnsi="Arial" w:cs="Arial"/>
                <w:color w:val="000000"/>
                <w:sz w:val="20"/>
                <w:szCs w:val="20"/>
                <w:shd w:val="clear" w:color="auto" w:fill="FFFFFF"/>
              </w:rPr>
              <w:t xml:space="preserve">systems </w:t>
            </w:r>
            <w:r w:rsidRPr="00966339">
              <w:rPr>
                <w:rStyle w:val="normaltextrun"/>
                <w:rFonts w:ascii="Arial" w:hAnsi="Arial" w:cs="Arial"/>
                <w:color w:val="000000"/>
                <w:sz w:val="20"/>
                <w:szCs w:val="20"/>
                <w:shd w:val="clear" w:color="auto" w:fill="FFFFFF"/>
              </w:rPr>
              <w:t>vendors</w:t>
            </w:r>
            <w:r w:rsidR="00CC016C">
              <w:rPr>
                <w:rStyle w:val="normaltextrun"/>
                <w:rFonts w:ascii="Arial" w:hAnsi="Arial" w:cs="Arial"/>
                <w:color w:val="000000"/>
                <w:sz w:val="20"/>
                <w:szCs w:val="20"/>
                <w:shd w:val="clear" w:color="auto" w:fill="FFFFFF"/>
              </w:rPr>
              <w:t xml:space="preserve"> and be the principal </w:t>
            </w:r>
            <w:r w:rsidR="006958D1">
              <w:rPr>
                <w:rStyle w:val="normaltextrun"/>
                <w:rFonts w:ascii="Arial" w:hAnsi="Arial" w:cs="Arial"/>
                <w:color w:val="000000"/>
                <w:sz w:val="20"/>
                <w:szCs w:val="20"/>
                <w:shd w:val="clear" w:color="auto" w:fill="FFFFFF"/>
              </w:rPr>
              <w:t xml:space="preserve">contact for </w:t>
            </w:r>
            <w:r w:rsidR="00046D97">
              <w:rPr>
                <w:rStyle w:val="normaltextrun"/>
                <w:rFonts w:ascii="Arial" w:hAnsi="Arial" w:cs="Arial"/>
                <w:color w:val="000000"/>
                <w:sz w:val="20"/>
                <w:szCs w:val="20"/>
                <w:shd w:val="clear" w:color="auto" w:fill="FFFFFF"/>
              </w:rPr>
              <w:t xml:space="preserve">both the contract and </w:t>
            </w:r>
            <w:r w:rsidR="006958D1">
              <w:rPr>
                <w:rStyle w:val="normaltextrun"/>
                <w:rFonts w:ascii="Arial" w:hAnsi="Arial" w:cs="Arial"/>
                <w:color w:val="000000"/>
                <w:sz w:val="20"/>
                <w:szCs w:val="20"/>
                <w:shd w:val="clear" w:color="auto" w:fill="FFFFFF"/>
              </w:rPr>
              <w:t xml:space="preserve">Property Professional Services </w:t>
            </w:r>
            <w:r w:rsidR="00046D97">
              <w:rPr>
                <w:rStyle w:val="normaltextrun"/>
                <w:rFonts w:ascii="Arial" w:hAnsi="Arial" w:cs="Arial"/>
                <w:color w:val="000000"/>
                <w:sz w:val="20"/>
                <w:szCs w:val="20"/>
                <w:shd w:val="clear" w:color="auto" w:fill="FFFFFF"/>
              </w:rPr>
              <w:t xml:space="preserve">for Sodexo IS&amp;T and all </w:t>
            </w:r>
            <w:r w:rsidR="002C7BDD">
              <w:rPr>
                <w:rStyle w:val="normaltextrun"/>
                <w:rFonts w:ascii="Arial" w:hAnsi="Arial" w:cs="Arial"/>
                <w:color w:val="000000"/>
                <w:sz w:val="20"/>
                <w:szCs w:val="20"/>
                <w:shd w:val="clear" w:color="auto" w:fill="FFFFFF"/>
              </w:rPr>
              <w:t>IT vendor management.</w:t>
            </w:r>
          </w:p>
          <w:p w14:paraId="4D11DD02" w14:textId="26C7AF3C" w:rsidR="001830FD" w:rsidRPr="00966339" w:rsidRDefault="00EB3BFB" w:rsidP="009533BE">
            <w:pPr>
              <w:pStyle w:val="paragraph"/>
              <w:numPr>
                <w:ilvl w:val="0"/>
                <w:numId w:val="21"/>
              </w:numPr>
              <w:spacing w:before="0" w:beforeAutospacing="0" w:after="0" w:afterAutospacing="0"/>
              <w:textAlignment w:val="baseline"/>
              <w:rPr>
                <w:rFonts w:ascii="Arial" w:hAnsi="Arial" w:cs="Arial"/>
                <w:sz w:val="20"/>
                <w:szCs w:val="20"/>
              </w:rPr>
            </w:pPr>
            <w:r w:rsidRPr="00966339">
              <w:rPr>
                <w:rStyle w:val="normaltextrun"/>
                <w:rFonts w:ascii="Arial" w:hAnsi="Arial" w:cs="Arial"/>
                <w:color w:val="000000"/>
                <w:sz w:val="20"/>
                <w:szCs w:val="20"/>
                <w:shd w:val="clear" w:color="auto" w:fill="FFFFFF"/>
              </w:rPr>
              <w:t>B</w:t>
            </w:r>
            <w:r w:rsidR="00D13CDC" w:rsidRPr="00966339">
              <w:rPr>
                <w:rStyle w:val="normaltextrun"/>
                <w:rFonts w:ascii="Arial" w:hAnsi="Arial" w:cs="Arial"/>
                <w:color w:val="000000"/>
                <w:sz w:val="20"/>
                <w:szCs w:val="20"/>
                <w:shd w:val="clear" w:color="auto" w:fill="FFFFFF"/>
              </w:rPr>
              <w:t xml:space="preserve">e </w:t>
            </w:r>
            <w:r w:rsidR="001830FD" w:rsidRPr="00966339">
              <w:rPr>
                <w:rStyle w:val="normaltextrun"/>
                <w:rFonts w:ascii="Arial" w:hAnsi="Arial" w:cs="Arial"/>
                <w:color w:val="000000"/>
                <w:sz w:val="20"/>
                <w:szCs w:val="20"/>
                <w:shd w:val="clear" w:color="auto" w:fill="FFFFFF"/>
              </w:rPr>
              <w:t>willing to support other members of the contract team to minimise</w:t>
            </w:r>
            <w:r w:rsidR="001830FD" w:rsidRPr="00966339">
              <w:rPr>
                <w:rFonts w:ascii="Arial" w:hAnsi="Arial" w:cs="Arial"/>
                <w:sz w:val="20"/>
                <w:szCs w:val="20"/>
              </w:rPr>
              <w:t xml:space="preserve"> the impact on service levels and contractual obligations.</w:t>
            </w:r>
          </w:p>
          <w:p w14:paraId="13BB23ED" w14:textId="46517383" w:rsidR="000E3FBA" w:rsidRPr="00966339" w:rsidRDefault="00492012" w:rsidP="6B64C333">
            <w:pPr>
              <w:pStyle w:val="paragraph"/>
              <w:numPr>
                <w:ilvl w:val="0"/>
                <w:numId w:val="21"/>
              </w:numPr>
              <w:spacing w:before="0" w:beforeAutospacing="0" w:after="0" w:afterAutospacing="0"/>
              <w:textAlignment w:val="baseline"/>
              <w:rPr>
                <w:rStyle w:val="eop"/>
                <w:rFonts w:ascii="Arial" w:hAnsi="Arial" w:cs="Arial"/>
                <w:color w:val="FF0000"/>
                <w:sz w:val="20"/>
                <w:szCs w:val="20"/>
              </w:rPr>
            </w:pPr>
            <w:r w:rsidRPr="00966339">
              <w:rPr>
                <w:rStyle w:val="normaltextrun"/>
                <w:rFonts w:ascii="Arial" w:hAnsi="Arial" w:cs="Arial"/>
                <w:color w:val="000000"/>
                <w:sz w:val="20"/>
                <w:szCs w:val="20"/>
                <w:shd w:val="clear" w:color="auto" w:fill="FFFFFF"/>
              </w:rPr>
              <w:t>T</w:t>
            </w:r>
            <w:r w:rsidR="00810559" w:rsidRPr="00966339">
              <w:rPr>
                <w:rStyle w:val="normaltextrun"/>
                <w:rFonts w:ascii="Arial" w:hAnsi="Arial" w:cs="Arial"/>
                <w:color w:val="000000"/>
                <w:sz w:val="20"/>
                <w:szCs w:val="20"/>
                <w:shd w:val="clear" w:color="auto" w:fill="FFFFFF"/>
              </w:rPr>
              <w:t>ake ownership of delivery of wider contractual obligations outside immediate service area as required.</w:t>
            </w:r>
            <w:r w:rsidR="00810559" w:rsidRPr="00966339">
              <w:rPr>
                <w:rStyle w:val="eop"/>
                <w:rFonts w:ascii="Arial" w:hAnsi="Arial" w:cs="Arial"/>
                <w:color w:val="000000"/>
                <w:sz w:val="20"/>
                <w:szCs w:val="20"/>
                <w:shd w:val="clear" w:color="auto" w:fill="FFFFFF"/>
              </w:rPr>
              <w:t> </w:t>
            </w:r>
          </w:p>
        </w:tc>
      </w:tr>
      <w:tr w:rsidR="00D44BBD" w:rsidRPr="0023730C" w14:paraId="20E5F711" w14:textId="77777777" w:rsidTr="6B64C333">
        <w:trPr>
          <w:trHeight w:val="128"/>
        </w:trPr>
        <w:tc>
          <w:tcPr>
            <w:tcW w:w="10458" w:type="dxa"/>
            <w:tcBorders>
              <w:top w:val="dotted" w:sz="2" w:space="0" w:color="auto"/>
              <w:left w:val="single" w:sz="2" w:space="0" w:color="auto"/>
              <w:bottom w:val="single" w:sz="4" w:space="0" w:color="auto"/>
              <w:right w:val="single" w:sz="2" w:space="0" w:color="auto"/>
            </w:tcBorders>
          </w:tcPr>
          <w:p w14:paraId="6FEE37F7" w14:textId="77777777" w:rsidR="00D44BBD" w:rsidRDefault="00D44BBD" w:rsidP="00DC479F">
            <w:pPr>
              <w:spacing w:before="40" w:after="40"/>
              <w:jc w:val="left"/>
            </w:pPr>
          </w:p>
        </w:tc>
      </w:tr>
    </w:tbl>
    <w:p w14:paraId="6B8741AE" w14:textId="77777777" w:rsidR="00366A73" w:rsidRDefault="00366A73" w:rsidP="00366A73">
      <w:pPr>
        <w:jc w:val="left"/>
        <w:rPr>
          <w:rFonts w:cs="Arial"/>
        </w:rPr>
      </w:pPr>
    </w:p>
    <w:p w14:paraId="4F68843A"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3A93AD1" w14:textId="77777777" w:rsidTr="6B64C333">
        <w:trPr>
          <w:trHeight w:val="565"/>
        </w:trPr>
        <w:tc>
          <w:tcPr>
            <w:tcW w:w="10458" w:type="dxa"/>
            <w:shd w:val="clear" w:color="auto" w:fill="F2F2F2" w:themeFill="background1" w:themeFillShade="F2"/>
            <w:vAlign w:val="center"/>
          </w:tcPr>
          <w:p w14:paraId="77A58341"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2B441D1B" w14:textId="77777777" w:rsidTr="6B64C333">
        <w:trPr>
          <w:trHeight w:val="620"/>
        </w:trPr>
        <w:tc>
          <w:tcPr>
            <w:tcW w:w="10458" w:type="dxa"/>
          </w:tcPr>
          <w:p w14:paraId="58D23176" w14:textId="76B6654B" w:rsidR="00410311" w:rsidRPr="00176247" w:rsidRDefault="00176247" w:rsidP="00176247">
            <w:pPr>
              <w:pStyle w:val="ListParagraph"/>
              <w:numPr>
                <w:ilvl w:val="0"/>
                <w:numId w:val="42"/>
              </w:numPr>
              <w:spacing w:before="40" w:after="40"/>
              <w:jc w:val="left"/>
              <w:rPr>
                <w:rStyle w:val="normaltextrun"/>
                <w:rFonts w:cs="Arial"/>
                <w:color w:val="000000"/>
                <w:shd w:val="clear" w:color="auto" w:fill="FFFFFF"/>
                <w:lang w:val="en-GB" w:eastAsia="en-GB"/>
              </w:rPr>
            </w:pPr>
            <w:r w:rsidRPr="00176247">
              <w:rPr>
                <w:rStyle w:val="normaltextrun"/>
                <w:rFonts w:cs="Arial"/>
                <w:color w:val="000000"/>
                <w:shd w:val="clear" w:color="auto" w:fill="FFFFFF"/>
                <w:lang w:val="en-GB" w:eastAsia="en-GB"/>
              </w:rPr>
              <w:t>Oversee</w:t>
            </w:r>
            <w:r w:rsidR="00410311" w:rsidRPr="00176247">
              <w:rPr>
                <w:rStyle w:val="normaltextrun"/>
                <w:rFonts w:cs="Arial"/>
                <w:color w:val="000000"/>
                <w:shd w:val="clear" w:color="auto" w:fill="FFFFFF"/>
                <w:lang w:val="en-GB" w:eastAsia="en-GB"/>
              </w:rPr>
              <w:t xml:space="preserve"> the maintenance and development of the </w:t>
            </w:r>
            <w:r w:rsidR="00967A45" w:rsidRPr="00176247">
              <w:rPr>
                <w:rStyle w:val="normaltextrun"/>
                <w:rFonts w:cs="Arial"/>
                <w:color w:val="000000"/>
                <w:shd w:val="clear" w:color="auto" w:fill="FFFFFF"/>
                <w:lang w:val="en-GB" w:eastAsia="en-GB"/>
              </w:rPr>
              <w:t>C</w:t>
            </w:r>
            <w:r w:rsidR="00410311" w:rsidRPr="00176247">
              <w:rPr>
                <w:rStyle w:val="normaltextrun"/>
                <w:rFonts w:cs="Arial"/>
                <w:color w:val="000000"/>
                <w:shd w:val="clear" w:color="auto" w:fill="FFFFFF"/>
                <w:lang w:val="en-GB" w:eastAsia="en-GB"/>
              </w:rPr>
              <w:t xml:space="preserve">ommon </w:t>
            </w:r>
            <w:r w:rsidR="00967A45" w:rsidRPr="00176247">
              <w:rPr>
                <w:rStyle w:val="normaltextrun"/>
                <w:rFonts w:cs="Arial"/>
                <w:color w:val="000000"/>
                <w:shd w:val="clear" w:color="auto" w:fill="FFFFFF"/>
                <w:lang w:val="en-GB" w:eastAsia="en-GB"/>
              </w:rPr>
              <w:t>D</w:t>
            </w:r>
            <w:r w:rsidR="00410311" w:rsidRPr="00176247">
              <w:rPr>
                <w:rStyle w:val="normaltextrun"/>
                <w:rFonts w:cs="Arial"/>
                <w:color w:val="000000"/>
                <w:shd w:val="clear" w:color="auto" w:fill="FFFFFF"/>
                <w:lang w:val="en-GB" w:eastAsia="en-GB"/>
              </w:rPr>
              <w:t xml:space="preserve">ata Environment ensuring that the associated contractual reporting </w:t>
            </w:r>
            <w:r w:rsidR="00967A45" w:rsidRPr="00176247">
              <w:rPr>
                <w:rStyle w:val="normaltextrun"/>
                <w:rFonts w:cs="Arial"/>
                <w:color w:val="000000"/>
                <w:shd w:val="clear" w:color="auto" w:fill="FFFFFF"/>
                <w:lang w:val="en-GB" w:eastAsia="en-GB"/>
              </w:rPr>
              <w:t>obligations are met.</w:t>
            </w:r>
          </w:p>
          <w:p w14:paraId="300E5018" w14:textId="582AAF91" w:rsidR="00A32F1F" w:rsidRDefault="00176247" w:rsidP="00380480">
            <w:pPr>
              <w:numPr>
                <w:ilvl w:val="0"/>
                <w:numId w:val="21"/>
              </w:numPr>
              <w:spacing w:before="40" w:after="40"/>
              <w:jc w:val="left"/>
              <w:rPr>
                <w:rStyle w:val="normaltextrun"/>
                <w:rFonts w:cs="Arial"/>
                <w:color w:val="000000"/>
                <w:shd w:val="clear" w:color="auto" w:fill="FFFFFF"/>
                <w:lang w:val="en-GB" w:eastAsia="en-GB"/>
              </w:rPr>
            </w:pPr>
            <w:r>
              <w:rPr>
                <w:rStyle w:val="normaltextrun"/>
                <w:rFonts w:cs="Arial"/>
                <w:color w:val="000000"/>
                <w:shd w:val="clear" w:color="auto" w:fill="FFFFFF"/>
                <w:lang w:val="en-GB" w:eastAsia="en-GB"/>
              </w:rPr>
              <w:t>Oversee</w:t>
            </w:r>
            <w:r w:rsidR="00A32F1F">
              <w:rPr>
                <w:rStyle w:val="normaltextrun"/>
                <w:rFonts w:cs="Arial"/>
                <w:color w:val="000000"/>
                <w:shd w:val="clear" w:color="auto" w:fill="FFFFFF"/>
                <w:lang w:val="en-GB" w:eastAsia="en-GB"/>
              </w:rPr>
              <w:t xml:space="preserve"> the maintenance and development of interfaces to </w:t>
            </w:r>
            <w:r w:rsidR="00223383">
              <w:rPr>
                <w:rStyle w:val="normaltextrun"/>
                <w:rFonts w:cs="Arial"/>
                <w:color w:val="000000"/>
                <w:shd w:val="clear" w:color="auto" w:fill="FFFFFF"/>
                <w:lang w:val="en-GB" w:eastAsia="en-GB"/>
              </w:rPr>
              <w:t>client and supplier systems</w:t>
            </w:r>
            <w:r w:rsidR="00264D56">
              <w:rPr>
                <w:rStyle w:val="normaltextrun"/>
                <w:rFonts w:cs="Arial"/>
                <w:color w:val="000000"/>
                <w:shd w:val="clear" w:color="auto" w:fill="FFFFFF"/>
                <w:lang w:val="en-GB" w:eastAsia="en-GB"/>
              </w:rPr>
              <w:t xml:space="preserve"> promoting</w:t>
            </w:r>
            <w:r w:rsidR="00264D56">
              <w:rPr>
                <w:rFonts w:cs="Arial"/>
                <w:color w:val="0E0618"/>
                <w:sz w:val="27"/>
                <w:szCs w:val="27"/>
                <w:shd w:val="clear" w:color="auto" w:fill="FFFFFF"/>
              </w:rPr>
              <w:t xml:space="preserve"> </w:t>
            </w:r>
            <w:r w:rsidR="00264D56" w:rsidRPr="00264D56">
              <w:rPr>
                <w:rStyle w:val="normaltextrun"/>
                <w:color w:val="000000"/>
                <w:lang w:val="en-GB" w:eastAsia="en-GB"/>
              </w:rPr>
              <w:t>high quality interoperability</w:t>
            </w:r>
            <w:r w:rsidR="00264D56">
              <w:rPr>
                <w:rStyle w:val="normaltextrun"/>
                <w:rFonts w:cs="Arial"/>
                <w:color w:val="000000"/>
                <w:shd w:val="clear" w:color="auto" w:fill="FFFFFF"/>
                <w:lang w:val="en-GB" w:eastAsia="en-GB"/>
              </w:rPr>
              <w:t xml:space="preserve"> </w:t>
            </w:r>
            <w:r w:rsidR="00B67C42">
              <w:rPr>
                <w:rStyle w:val="normaltextrun"/>
                <w:rFonts w:cs="Arial"/>
                <w:color w:val="000000"/>
                <w:shd w:val="clear" w:color="auto" w:fill="FFFFFF"/>
                <w:lang w:val="en-GB" w:eastAsia="en-GB"/>
              </w:rPr>
              <w:t>to automate processes.</w:t>
            </w:r>
          </w:p>
          <w:p w14:paraId="7A97E690" w14:textId="234AC7BA" w:rsidR="008575A7" w:rsidRPr="00410311" w:rsidRDefault="008575A7" w:rsidP="00380480">
            <w:pPr>
              <w:numPr>
                <w:ilvl w:val="0"/>
                <w:numId w:val="21"/>
              </w:numPr>
              <w:spacing w:before="40" w:after="40"/>
              <w:jc w:val="left"/>
              <w:rPr>
                <w:rStyle w:val="normaltextrun"/>
                <w:rFonts w:cs="Arial"/>
                <w:color w:val="000000"/>
                <w:shd w:val="clear" w:color="auto" w:fill="FFFFFF"/>
                <w:lang w:val="en-GB" w:eastAsia="en-GB"/>
              </w:rPr>
            </w:pPr>
            <w:r>
              <w:rPr>
                <w:rStyle w:val="normaltextrun"/>
                <w:rFonts w:cs="Arial"/>
                <w:color w:val="000000"/>
                <w:shd w:val="clear" w:color="auto" w:fill="FFFFFF"/>
                <w:lang w:val="en-GB" w:eastAsia="en-GB"/>
              </w:rPr>
              <w:t xml:space="preserve">Oversee the development </w:t>
            </w:r>
            <w:r w:rsidR="002A67F6">
              <w:rPr>
                <w:rStyle w:val="normaltextrun"/>
                <w:rFonts w:cs="Arial"/>
                <w:color w:val="000000"/>
                <w:shd w:val="clear" w:color="auto" w:fill="FFFFFF"/>
                <w:lang w:val="en-GB" w:eastAsia="en-GB"/>
              </w:rPr>
              <w:t>of systems ensuring robust and rigorous testing and release management protocols and processes.</w:t>
            </w:r>
          </w:p>
          <w:p w14:paraId="1EC0E82D" w14:textId="26DF8E51" w:rsidR="004E10AA" w:rsidRPr="004E10AA" w:rsidRDefault="00391593" w:rsidP="00380480">
            <w:pPr>
              <w:numPr>
                <w:ilvl w:val="0"/>
                <w:numId w:val="21"/>
              </w:numPr>
              <w:spacing w:before="40" w:after="40"/>
              <w:jc w:val="left"/>
              <w:rPr>
                <w:rStyle w:val="normaltextrun"/>
                <w:rFonts w:cs="Arial"/>
                <w:color w:val="000000"/>
                <w:shd w:val="clear" w:color="auto" w:fill="FFFFFF"/>
                <w:lang w:val="en-GB" w:eastAsia="en-GB"/>
              </w:rPr>
            </w:pPr>
            <w:r>
              <w:rPr>
                <w:rStyle w:val="normaltextrun"/>
                <w:rFonts w:cs="Arial"/>
                <w:color w:val="000000"/>
                <w:shd w:val="clear" w:color="auto" w:fill="FFFFFF"/>
                <w:lang w:val="en-GB" w:eastAsia="en-GB"/>
              </w:rPr>
              <w:t xml:space="preserve">Oversee </w:t>
            </w:r>
            <w:r w:rsidR="004E10AA">
              <w:rPr>
                <w:rStyle w:val="normaltextrun"/>
                <w:rFonts w:cs="Arial"/>
                <w:color w:val="000000"/>
                <w:shd w:val="clear" w:color="auto" w:fill="FFFFFF"/>
                <w:lang w:val="en-GB" w:eastAsia="en-GB"/>
              </w:rPr>
              <w:t xml:space="preserve">the </w:t>
            </w:r>
            <w:r>
              <w:rPr>
                <w:rStyle w:val="normaltextrun"/>
                <w:rFonts w:cs="Arial"/>
                <w:color w:val="000000"/>
                <w:shd w:val="clear" w:color="auto" w:fill="FFFFFF"/>
                <w:lang w:val="en-GB" w:eastAsia="en-GB"/>
              </w:rPr>
              <w:t>definition, Implementation and Reporting of Data Standard, including maintenance of the data model.</w:t>
            </w:r>
          </w:p>
          <w:p w14:paraId="69C187AD" w14:textId="764A62E5" w:rsidR="00524181" w:rsidRPr="00BB7503" w:rsidRDefault="00524181" w:rsidP="00380480">
            <w:pPr>
              <w:numPr>
                <w:ilvl w:val="0"/>
                <w:numId w:val="21"/>
              </w:numPr>
              <w:spacing w:before="40" w:after="40"/>
              <w:jc w:val="left"/>
              <w:rPr>
                <w:rStyle w:val="normaltextrun"/>
                <w:rFonts w:cs="Arial"/>
                <w:color w:val="000000"/>
                <w:shd w:val="clear" w:color="auto" w:fill="FFFFFF"/>
                <w:lang w:val="en-GB" w:eastAsia="en-GB"/>
              </w:rPr>
            </w:pPr>
            <w:r w:rsidRPr="6B64C333">
              <w:rPr>
                <w:rStyle w:val="normaltextrun"/>
                <w:rFonts w:cs="Arial"/>
                <w:color w:val="000000"/>
                <w:shd w:val="clear" w:color="auto" w:fill="FFFFFF"/>
                <w:lang w:val="en-GB" w:eastAsia="en-GB"/>
              </w:rPr>
              <w:t>To manage and operate the IT systems to the Performance and Security standards</w:t>
            </w:r>
            <w:r w:rsidR="00B67C42" w:rsidRPr="6B64C333">
              <w:rPr>
                <w:rStyle w:val="normaltextrun"/>
                <w:rFonts w:cs="Arial"/>
                <w:color w:val="000000"/>
                <w:shd w:val="clear" w:color="auto" w:fill="FFFFFF"/>
                <w:lang w:val="en-GB" w:eastAsia="en-GB"/>
              </w:rPr>
              <w:t>.</w:t>
            </w:r>
          </w:p>
          <w:p w14:paraId="6C2A4063" w14:textId="21807347" w:rsidR="00BB7503" w:rsidRPr="00966339" w:rsidRDefault="00BB7503" w:rsidP="00BB7503">
            <w:pPr>
              <w:pStyle w:val="ListParagraph"/>
              <w:numPr>
                <w:ilvl w:val="0"/>
                <w:numId w:val="42"/>
              </w:numPr>
              <w:spacing w:before="40" w:after="40"/>
              <w:jc w:val="left"/>
              <w:rPr>
                <w:rStyle w:val="normaltextrun"/>
                <w:rFonts w:cs="Arial"/>
                <w:color w:val="000000"/>
                <w:shd w:val="clear" w:color="auto" w:fill="FFFFFF"/>
                <w:lang w:val="en-GB" w:eastAsia="en-GB"/>
              </w:rPr>
            </w:pPr>
            <w:r w:rsidRPr="00BB7503">
              <w:rPr>
                <w:rStyle w:val="normaltextrun"/>
                <w:rFonts w:cs="Arial"/>
                <w:color w:val="000000"/>
                <w:shd w:val="clear" w:color="auto" w:fill="FFFFFF"/>
                <w:lang w:val="en-GB" w:eastAsia="en-GB"/>
              </w:rPr>
              <w:t xml:space="preserve">Leads Integrator </w:t>
            </w:r>
            <w:r w:rsidR="001D03C2">
              <w:rPr>
                <w:rStyle w:val="normaltextrun"/>
                <w:rFonts w:cs="Arial"/>
                <w:color w:val="000000"/>
                <w:shd w:val="clear" w:color="auto" w:fill="FFFFFF"/>
                <w:lang w:val="en-GB" w:eastAsia="en-GB"/>
              </w:rPr>
              <w:t>e</w:t>
            </w:r>
            <w:r w:rsidRPr="00BB7503">
              <w:rPr>
                <w:rStyle w:val="normaltextrun"/>
                <w:rFonts w:cs="Arial"/>
                <w:color w:val="000000"/>
                <w:shd w:val="clear" w:color="auto" w:fill="FFFFFF"/>
                <w:lang w:val="en-GB" w:eastAsia="en-GB"/>
              </w:rPr>
              <w:t xml:space="preserve">ngagement at the joint </w:t>
            </w:r>
            <w:r w:rsidR="001D03C2">
              <w:rPr>
                <w:rStyle w:val="normaltextrun"/>
                <w:rFonts w:cs="Arial"/>
                <w:color w:val="000000"/>
                <w:shd w:val="clear" w:color="auto" w:fill="FFFFFF"/>
                <w:lang w:val="en-GB" w:eastAsia="en-GB"/>
              </w:rPr>
              <w:t>Authority /</w:t>
            </w:r>
            <w:r w:rsidRPr="00BB7503">
              <w:rPr>
                <w:rStyle w:val="normaltextrun"/>
                <w:rFonts w:cs="Arial"/>
                <w:color w:val="000000"/>
                <w:shd w:val="clear" w:color="auto" w:fill="FFFFFF"/>
                <w:lang w:val="en-GB" w:eastAsia="en-GB"/>
              </w:rPr>
              <w:t xml:space="preserve"> Sodexo Technical Board</w:t>
            </w:r>
          </w:p>
          <w:p w14:paraId="5FB756A5" w14:textId="33F2D5BA" w:rsidR="00524181" w:rsidRPr="00966339" w:rsidRDefault="00524181" w:rsidP="00380480">
            <w:pPr>
              <w:numPr>
                <w:ilvl w:val="0"/>
                <w:numId w:val="21"/>
              </w:numPr>
              <w:spacing w:before="40" w:after="40"/>
              <w:jc w:val="left"/>
              <w:rPr>
                <w:rStyle w:val="normaltextrun"/>
                <w:rFonts w:cs="Arial"/>
                <w:color w:val="000000"/>
                <w:shd w:val="clear" w:color="auto" w:fill="FFFFFF"/>
                <w:lang w:val="en-GB" w:eastAsia="en-GB"/>
              </w:rPr>
            </w:pPr>
            <w:r w:rsidRPr="6B64C333">
              <w:rPr>
                <w:rStyle w:val="normaltextrun"/>
                <w:rFonts w:cs="Arial"/>
                <w:color w:val="000000"/>
                <w:shd w:val="clear" w:color="auto" w:fill="FFFFFF"/>
                <w:lang w:val="en-GB" w:eastAsia="en-GB"/>
              </w:rPr>
              <w:t>Lead the Systems team and report upwards to the </w:t>
            </w:r>
            <w:r w:rsidR="007100BA">
              <w:rPr>
                <w:rStyle w:val="normaltextrun"/>
                <w:rFonts w:cs="Arial"/>
                <w:color w:val="000000"/>
                <w:shd w:val="clear" w:color="auto" w:fill="FFFFFF"/>
                <w:lang w:val="en-GB" w:eastAsia="en-GB"/>
              </w:rPr>
              <w:t>Operations</w:t>
            </w:r>
            <w:r w:rsidRPr="6B64C333">
              <w:rPr>
                <w:rStyle w:val="normaltextrun"/>
                <w:rFonts w:cs="Arial"/>
                <w:color w:val="000000"/>
                <w:shd w:val="clear" w:color="auto" w:fill="FFFFFF"/>
                <w:lang w:val="en-GB" w:eastAsia="en-GB"/>
              </w:rPr>
              <w:t xml:space="preserve"> Director.</w:t>
            </w:r>
            <w:r w:rsidRPr="6B64C333">
              <w:rPr>
                <w:rStyle w:val="normaltextrun"/>
                <w:rFonts w:cs="Arial"/>
                <w:shd w:val="clear" w:color="auto" w:fill="FFFFFF"/>
                <w:lang w:val="en-GB" w:eastAsia="en-GB"/>
              </w:rPr>
              <w:t>​</w:t>
            </w:r>
          </w:p>
          <w:p w14:paraId="071F67F0" w14:textId="02AC39E9" w:rsidR="00272350" w:rsidRPr="00966339" w:rsidRDefault="00524181" w:rsidP="00380480">
            <w:pPr>
              <w:numPr>
                <w:ilvl w:val="0"/>
                <w:numId w:val="21"/>
              </w:numPr>
              <w:spacing w:before="40" w:after="40"/>
              <w:jc w:val="left"/>
              <w:rPr>
                <w:rStyle w:val="normaltextrun"/>
                <w:rFonts w:cs="Arial"/>
                <w:color w:val="000000"/>
                <w:shd w:val="clear" w:color="auto" w:fill="FFFFFF"/>
                <w:lang w:val="en-GB" w:eastAsia="en-GB"/>
              </w:rPr>
            </w:pPr>
            <w:r w:rsidRPr="00966339">
              <w:rPr>
                <w:rStyle w:val="normaltextrun"/>
                <w:rFonts w:cs="Arial"/>
                <w:color w:val="000000"/>
                <w:shd w:val="clear" w:color="auto" w:fill="FFFFFF"/>
                <w:lang w:val="en-GB" w:eastAsia="en-GB"/>
              </w:rPr>
              <w:t xml:space="preserve">Ensure all support and application development processes </w:t>
            </w:r>
            <w:r w:rsidR="00485358" w:rsidRPr="00966339">
              <w:rPr>
                <w:rStyle w:val="normaltextrun"/>
                <w:rFonts w:cs="Arial"/>
                <w:color w:val="000000"/>
                <w:shd w:val="clear" w:color="auto" w:fill="FFFFFF"/>
                <w:lang w:val="en-GB" w:eastAsia="en-GB"/>
              </w:rPr>
              <w:t xml:space="preserve">and </w:t>
            </w:r>
            <w:r w:rsidR="00272350" w:rsidRPr="00966339">
              <w:rPr>
                <w:rStyle w:val="normaltextrun"/>
                <w:rFonts w:cs="Arial"/>
                <w:color w:val="000000"/>
                <w:shd w:val="clear" w:color="auto" w:fill="FFFFFF"/>
                <w:lang w:val="en-GB" w:eastAsia="en-GB"/>
              </w:rPr>
              <w:t xml:space="preserve">standard </w:t>
            </w:r>
            <w:r w:rsidR="00485358" w:rsidRPr="00966339">
              <w:rPr>
                <w:rStyle w:val="normaltextrun"/>
                <w:rFonts w:cs="Arial"/>
                <w:color w:val="000000"/>
                <w:shd w:val="clear" w:color="auto" w:fill="FFFFFF"/>
                <w:lang w:val="en-GB" w:eastAsia="en-GB"/>
              </w:rPr>
              <w:t>operating</w:t>
            </w:r>
            <w:r w:rsidR="00272350" w:rsidRPr="00966339">
              <w:rPr>
                <w:rStyle w:val="normaltextrun"/>
                <w:rFonts w:cs="Arial"/>
                <w:color w:val="000000"/>
                <w:shd w:val="clear" w:color="auto" w:fill="FFFFFF"/>
                <w:lang w:val="en-GB" w:eastAsia="en-GB"/>
              </w:rPr>
              <w:t xml:space="preserve"> procedures are current and up to date</w:t>
            </w:r>
            <w:r w:rsidR="008575E2" w:rsidRPr="00966339">
              <w:rPr>
                <w:rStyle w:val="normaltextrun"/>
                <w:rFonts w:cs="Arial"/>
                <w:color w:val="000000"/>
                <w:shd w:val="clear" w:color="auto" w:fill="FFFFFF"/>
                <w:lang w:val="en-GB" w:eastAsia="en-GB"/>
              </w:rPr>
              <w:t>.</w:t>
            </w:r>
          </w:p>
          <w:p w14:paraId="5586C242" w14:textId="0888AC1F" w:rsidR="008575E2" w:rsidRPr="00966339" w:rsidRDefault="008575E2" w:rsidP="00380480">
            <w:pPr>
              <w:numPr>
                <w:ilvl w:val="0"/>
                <w:numId w:val="21"/>
              </w:numPr>
              <w:spacing w:before="40" w:after="40"/>
              <w:jc w:val="left"/>
              <w:rPr>
                <w:rStyle w:val="normaltextrun"/>
                <w:rFonts w:cs="Arial"/>
                <w:color w:val="000000"/>
                <w:shd w:val="clear" w:color="auto" w:fill="FFFFFF"/>
                <w:lang w:val="en-GB" w:eastAsia="en-GB"/>
              </w:rPr>
            </w:pPr>
            <w:r w:rsidRPr="00966339">
              <w:rPr>
                <w:rStyle w:val="normaltextrun"/>
                <w:rFonts w:cs="Arial"/>
                <w:color w:val="000000"/>
                <w:shd w:val="clear" w:color="auto" w:fill="FFFFFF"/>
                <w:lang w:val="en-GB" w:eastAsia="en-GB"/>
              </w:rPr>
              <w:t xml:space="preserve">Own the IT Service Solution and </w:t>
            </w:r>
            <w:r w:rsidR="003375AE" w:rsidRPr="00966339">
              <w:rPr>
                <w:rStyle w:val="normaltextrun"/>
                <w:rFonts w:cs="Arial"/>
                <w:color w:val="000000"/>
                <w:shd w:val="clear" w:color="auto" w:fill="FFFFFF"/>
                <w:lang w:val="en-GB" w:eastAsia="en-GB"/>
              </w:rPr>
              <w:t>contribute to 6 monthly updates as required.</w:t>
            </w:r>
          </w:p>
          <w:p w14:paraId="22BA51AE" w14:textId="64620D9D" w:rsidR="00380480" w:rsidRPr="00966339" w:rsidRDefault="00380480" w:rsidP="00380480">
            <w:pPr>
              <w:pStyle w:val="ListParagraph"/>
              <w:numPr>
                <w:ilvl w:val="0"/>
                <w:numId w:val="21"/>
              </w:numPr>
              <w:jc w:val="left"/>
              <w:rPr>
                <w:rStyle w:val="normaltextrun"/>
                <w:rFonts w:cs="Arial"/>
                <w:color w:val="000000"/>
                <w:shd w:val="clear" w:color="auto" w:fill="FFFFFF"/>
                <w:lang w:val="en-GB"/>
              </w:rPr>
            </w:pPr>
            <w:r w:rsidRPr="00966339">
              <w:rPr>
                <w:rStyle w:val="normaltextrun"/>
                <w:rFonts w:cs="Arial"/>
                <w:color w:val="000000"/>
                <w:shd w:val="clear" w:color="auto" w:fill="FFFFFF"/>
                <w:lang w:val="en-GB"/>
              </w:rPr>
              <w:t>To actively participate in your community of practice, driving service innovation, supporting the evolution of P</w:t>
            </w:r>
            <w:r w:rsidR="00C80BCA">
              <w:rPr>
                <w:rStyle w:val="normaltextrun"/>
                <w:rFonts w:cs="Arial"/>
                <w:color w:val="000000"/>
                <w:shd w:val="clear" w:color="auto" w:fill="FFFFFF"/>
                <w:lang w:val="en-GB"/>
              </w:rPr>
              <w:t xml:space="preserve">roperty </w:t>
            </w:r>
            <w:r w:rsidRPr="00966339">
              <w:rPr>
                <w:rStyle w:val="normaltextrun"/>
                <w:rFonts w:cs="Arial"/>
                <w:color w:val="000000"/>
                <w:shd w:val="clear" w:color="auto" w:fill="FFFFFF"/>
                <w:lang w:val="en-GB"/>
              </w:rPr>
              <w:t>P</w:t>
            </w:r>
            <w:r w:rsidR="00C80BCA">
              <w:rPr>
                <w:rStyle w:val="normaltextrun"/>
                <w:rFonts w:cs="Arial"/>
                <w:color w:val="000000"/>
                <w:shd w:val="clear" w:color="auto" w:fill="FFFFFF"/>
                <w:lang w:val="en-GB"/>
              </w:rPr>
              <w:t xml:space="preserve">rofessional </w:t>
            </w:r>
            <w:r w:rsidRPr="00966339">
              <w:rPr>
                <w:rStyle w:val="normaltextrun"/>
                <w:rFonts w:cs="Arial"/>
                <w:color w:val="000000"/>
                <w:shd w:val="clear" w:color="auto" w:fill="FFFFFF"/>
                <w:lang w:val="en-GB"/>
              </w:rPr>
              <w:t>S</w:t>
            </w:r>
            <w:r w:rsidR="00C80BCA">
              <w:rPr>
                <w:rStyle w:val="normaltextrun"/>
                <w:rFonts w:cs="Arial"/>
                <w:color w:val="000000"/>
                <w:shd w:val="clear" w:color="auto" w:fill="FFFFFF"/>
                <w:lang w:val="en-GB"/>
              </w:rPr>
              <w:t>ervices</w:t>
            </w:r>
            <w:r w:rsidRPr="00966339">
              <w:rPr>
                <w:rStyle w:val="normaltextrun"/>
                <w:rFonts w:cs="Arial"/>
                <w:color w:val="000000"/>
                <w:shd w:val="clear" w:color="auto" w:fill="FFFFFF"/>
                <w:lang w:val="en-GB"/>
              </w:rPr>
              <w:t xml:space="preserve"> service offerings and the development of staff in your community.</w:t>
            </w:r>
          </w:p>
          <w:p w14:paraId="03BAAB23" w14:textId="4311F394" w:rsidR="004E4800" w:rsidRPr="003A2A21" w:rsidRDefault="004E4800" w:rsidP="00F47CF5">
            <w:pPr>
              <w:pStyle w:val="Puces4"/>
              <w:numPr>
                <w:ilvl w:val="0"/>
                <w:numId w:val="0"/>
              </w:numPr>
              <w:ind w:left="360"/>
              <w:rPr>
                <w:color w:val="000000" w:themeColor="text1"/>
                <w:szCs w:val="20"/>
              </w:rPr>
            </w:pPr>
          </w:p>
        </w:tc>
      </w:tr>
      <w:tr w:rsidR="009D116E" w:rsidRPr="00062691" w14:paraId="6B6C1360" w14:textId="77777777" w:rsidTr="6B64C333">
        <w:trPr>
          <w:trHeight w:val="620"/>
        </w:trPr>
        <w:tc>
          <w:tcPr>
            <w:tcW w:w="10458" w:type="dxa"/>
          </w:tcPr>
          <w:p w14:paraId="555650F1" w14:textId="77777777" w:rsidR="009D116E" w:rsidRDefault="009D116E" w:rsidP="00FE3B65">
            <w:pPr>
              <w:pStyle w:val="ListParagraph"/>
            </w:pPr>
          </w:p>
        </w:tc>
      </w:tr>
    </w:tbl>
    <w:p w14:paraId="6F1D61E8"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FB8A9CC"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541FDF6"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8101C32" w14:textId="77777777" w:rsidTr="00161F93">
        <w:trPr>
          <w:trHeight w:val="620"/>
        </w:trPr>
        <w:tc>
          <w:tcPr>
            <w:tcW w:w="10456" w:type="dxa"/>
            <w:tcBorders>
              <w:top w:val="nil"/>
              <w:left w:val="single" w:sz="2" w:space="0" w:color="auto"/>
              <w:bottom w:val="single" w:sz="4" w:space="0" w:color="auto"/>
              <w:right w:val="single" w:sz="4" w:space="0" w:color="auto"/>
            </w:tcBorders>
          </w:tcPr>
          <w:p w14:paraId="79A2C7C5" w14:textId="77777777" w:rsidR="007C0779" w:rsidRPr="00386057" w:rsidRDefault="00937E58" w:rsidP="004E4965">
            <w:pPr>
              <w:numPr>
                <w:ilvl w:val="0"/>
                <w:numId w:val="3"/>
              </w:numPr>
              <w:spacing w:before="40"/>
              <w:jc w:val="left"/>
              <w:rPr>
                <w:rStyle w:val="eop"/>
                <w:rFonts w:cs="Arial"/>
                <w:color w:val="000000" w:themeColor="text1"/>
                <w:szCs w:val="20"/>
                <w:lang w:val="en-GB"/>
              </w:rPr>
            </w:pPr>
            <w:r w:rsidRPr="00386057">
              <w:rPr>
                <w:rStyle w:val="normaltextrun"/>
                <w:rFonts w:cs="Arial"/>
                <w:color w:val="000000"/>
                <w:szCs w:val="20"/>
                <w:shd w:val="clear" w:color="auto" w:fill="FFFFFF"/>
              </w:rPr>
              <w:t>To manage and operate the IT systems to the Performance and Security standards (</w:t>
            </w:r>
            <w:proofErr w:type="gramStart"/>
            <w:r w:rsidRPr="00386057">
              <w:rPr>
                <w:rStyle w:val="normaltextrun"/>
                <w:rFonts w:cs="Arial"/>
                <w:color w:val="000000"/>
                <w:szCs w:val="20"/>
                <w:shd w:val="clear" w:color="auto" w:fill="FFFFFF"/>
              </w:rPr>
              <w:t>e.g.</w:t>
            </w:r>
            <w:proofErr w:type="gramEnd"/>
            <w:r w:rsidRPr="00386057">
              <w:rPr>
                <w:rStyle w:val="normaltextrun"/>
                <w:rFonts w:cs="Arial"/>
                <w:color w:val="000000"/>
                <w:szCs w:val="20"/>
                <w:shd w:val="clear" w:color="auto" w:fill="FFFFFF"/>
              </w:rPr>
              <w:t xml:space="preserve"> KPI’s and ISMS).</w:t>
            </w:r>
            <w:r w:rsidRPr="00386057">
              <w:rPr>
                <w:rStyle w:val="eop"/>
                <w:rFonts w:cs="Arial"/>
                <w:color w:val="000000"/>
                <w:szCs w:val="20"/>
                <w:shd w:val="clear" w:color="auto" w:fill="FFFFFF"/>
              </w:rPr>
              <w:t> </w:t>
            </w:r>
          </w:p>
          <w:p w14:paraId="3175DB0D" w14:textId="3E2875E8" w:rsidR="00937E58" w:rsidRPr="00386057" w:rsidRDefault="00A52FE0" w:rsidP="004E4965">
            <w:pPr>
              <w:numPr>
                <w:ilvl w:val="0"/>
                <w:numId w:val="3"/>
              </w:numPr>
              <w:spacing w:before="40"/>
              <w:jc w:val="left"/>
              <w:rPr>
                <w:rStyle w:val="eop"/>
                <w:rFonts w:cs="Arial"/>
                <w:color w:val="000000" w:themeColor="text1"/>
                <w:szCs w:val="20"/>
                <w:lang w:val="en-GB"/>
              </w:rPr>
            </w:pPr>
            <w:r w:rsidRPr="00386057">
              <w:rPr>
                <w:rStyle w:val="normaltextrun"/>
                <w:rFonts w:cs="Arial"/>
                <w:color w:val="000000"/>
                <w:szCs w:val="20"/>
                <w:shd w:val="clear" w:color="auto" w:fill="FFFFFF"/>
              </w:rPr>
              <w:t xml:space="preserve">To develop the IT systems in line with the </w:t>
            </w:r>
            <w:r w:rsidR="0074398B">
              <w:rPr>
                <w:rStyle w:val="normaltextrun"/>
                <w:rFonts w:cs="Arial"/>
                <w:color w:val="000000"/>
                <w:szCs w:val="20"/>
                <w:shd w:val="clear" w:color="auto" w:fill="FFFFFF"/>
              </w:rPr>
              <w:t>client</w:t>
            </w:r>
            <w:r w:rsidRPr="00386057">
              <w:rPr>
                <w:rStyle w:val="normaltextrun"/>
                <w:rFonts w:cs="Arial"/>
                <w:color w:val="000000"/>
                <w:szCs w:val="20"/>
                <w:shd w:val="clear" w:color="auto" w:fill="FFFFFF"/>
              </w:rPr>
              <w:t xml:space="preserve"> and The Supplier Account Development Plan</w:t>
            </w:r>
            <w:r w:rsidRPr="00386057">
              <w:rPr>
                <w:rStyle w:val="eop"/>
                <w:rFonts w:cs="Arial"/>
                <w:color w:val="000000"/>
                <w:szCs w:val="20"/>
                <w:shd w:val="clear" w:color="auto" w:fill="FFFFFF"/>
              </w:rPr>
              <w:t> </w:t>
            </w:r>
          </w:p>
          <w:p w14:paraId="5DF44124" w14:textId="61BC27BA" w:rsidR="00A52FE0" w:rsidRPr="00386057" w:rsidRDefault="00A52FE0" w:rsidP="004E4965">
            <w:pPr>
              <w:numPr>
                <w:ilvl w:val="0"/>
                <w:numId w:val="3"/>
              </w:numPr>
              <w:spacing w:before="40"/>
              <w:jc w:val="left"/>
              <w:rPr>
                <w:rStyle w:val="eop"/>
                <w:rFonts w:cs="Arial"/>
                <w:color w:val="000000" w:themeColor="text1"/>
                <w:szCs w:val="20"/>
                <w:lang w:val="en-GB"/>
              </w:rPr>
            </w:pPr>
            <w:r w:rsidRPr="00386057">
              <w:rPr>
                <w:rStyle w:val="normaltextrun"/>
                <w:rFonts w:cs="Arial"/>
                <w:color w:val="000000"/>
                <w:szCs w:val="20"/>
                <w:shd w:val="clear" w:color="auto" w:fill="FFFFFF"/>
              </w:rPr>
              <w:t>To manage a Common Data Environment (CDE) where all systems of record and single data sources are stored.</w:t>
            </w:r>
            <w:r w:rsidRPr="00386057">
              <w:rPr>
                <w:rStyle w:val="eop"/>
                <w:rFonts w:cs="Arial"/>
                <w:color w:val="000000"/>
                <w:szCs w:val="20"/>
                <w:shd w:val="clear" w:color="auto" w:fill="FFFFFF"/>
              </w:rPr>
              <w:t> </w:t>
            </w:r>
          </w:p>
          <w:p w14:paraId="6A3ADF68" w14:textId="1A5F73A4" w:rsidR="00A52FE0" w:rsidRPr="00386057" w:rsidRDefault="00A52FE0" w:rsidP="004E4965">
            <w:pPr>
              <w:numPr>
                <w:ilvl w:val="0"/>
                <w:numId w:val="3"/>
              </w:numPr>
              <w:spacing w:before="40"/>
              <w:jc w:val="left"/>
              <w:rPr>
                <w:rStyle w:val="eop"/>
                <w:rFonts w:cs="Arial"/>
                <w:color w:val="000000" w:themeColor="text1"/>
                <w:szCs w:val="20"/>
                <w:lang w:val="en-GB"/>
              </w:rPr>
            </w:pPr>
            <w:r w:rsidRPr="00386057">
              <w:rPr>
                <w:rStyle w:val="normaltextrun"/>
                <w:rFonts w:cs="Arial"/>
                <w:color w:val="000000"/>
                <w:szCs w:val="20"/>
                <w:shd w:val="clear" w:color="auto" w:fill="FFFFFF"/>
              </w:rPr>
              <w:t xml:space="preserve">To establish and maintain interfaces to </w:t>
            </w:r>
            <w:r w:rsidR="0074398B">
              <w:rPr>
                <w:rStyle w:val="normaltextrun"/>
                <w:rFonts w:cs="Arial"/>
                <w:color w:val="000000"/>
                <w:szCs w:val="20"/>
                <w:shd w:val="clear" w:color="auto" w:fill="FFFFFF"/>
              </w:rPr>
              <w:t>client</w:t>
            </w:r>
            <w:r w:rsidRPr="00386057">
              <w:rPr>
                <w:rStyle w:val="normaltextrun"/>
                <w:rFonts w:cs="Arial"/>
                <w:color w:val="000000"/>
                <w:szCs w:val="20"/>
                <w:shd w:val="clear" w:color="auto" w:fill="FFFFFF"/>
              </w:rPr>
              <w:t xml:space="preserve"> networks and systems</w:t>
            </w:r>
            <w:r w:rsidRPr="00386057">
              <w:rPr>
                <w:rStyle w:val="eop"/>
                <w:rFonts w:cs="Arial"/>
                <w:color w:val="000000"/>
                <w:szCs w:val="20"/>
                <w:shd w:val="clear" w:color="auto" w:fill="FFFFFF"/>
              </w:rPr>
              <w:t> </w:t>
            </w:r>
          </w:p>
          <w:p w14:paraId="6CA82450" w14:textId="6FB45DA6" w:rsidR="00A52FE0" w:rsidRPr="00386057" w:rsidRDefault="00322B20" w:rsidP="004E4965">
            <w:pPr>
              <w:numPr>
                <w:ilvl w:val="0"/>
                <w:numId w:val="3"/>
              </w:numPr>
              <w:spacing w:before="40"/>
              <w:jc w:val="left"/>
              <w:rPr>
                <w:rStyle w:val="eop"/>
                <w:rFonts w:cs="Arial"/>
                <w:color w:val="000000" w:themeColor="text1"/>
                <w:szCs w:val="20"/>
                <w:lang w:val="en-GB"/>
              </w:rPr>
            </w:pPr>
            <w:r w:rsidRPr="00386057">
              <w:rPr>
                <w:rStyle w:val="normaltextrun"/>
                <w:rFonts w:cs="Arial"/>
                <w:color w:val="000000"/>
                <w:szCs w:val="20"/>
                <w:shd w:val="clear" w:color="auto" w:fill="FFFFFF"/>
              </w:rPr>
              <w:t xml:space="preserve">To establish and maintain interfaces to the </w:t>
            </w:r>
            <w:r w:rsidR="0074398B">
              <w:rPr>
                <w:rStyle w:val="normaltextrun"/>
                <w:rFonts w:cs="Arial"/>
                <w:color w:val="000000"/>
                <w:szCs w:val="20"/>
                <w:shd w:val="clear" w:color="auto" w:fill="FFFFFF"/>
              </w:rPr>
              <w:t xml:space="preserve">client </w:t>
            </w:r>
            <w:r w:rsidRPr="00386057">
              <w:rPr>
                <w:rStyle w:val="normaltextrun"/>
                <w:rFonts w:cs="Arial"/>
                <w:color w:val="000000"/>
                <w:szCs w:val="20"/>
                <w:shd w:val="clear" w:color="auto" w:fill="FFFFFF"/>
              </w:rPr>
              <w:t>Supply chain partners ensuring security of information assets</w:t>
            </w:r>
            <w:r w:rsidRPr="00386057">
              <w:rPr>
                <w:rStyle w:val="eop"/>
                <w:rFonts w:cs="Arial"/>
                <w:color w:val="000000"/>
                <w:szCs w:val="20"/>
                <w:shd w:val="clear" w:color="auto" w:fill="FFFFFF"/>
              </w:rPr>
              <w:t> </w:t>
            </w:r>
          </w:p>
          <w:p w14:paraId="10F0ABD7" w14:textId="3DC33CDE" w:rsidR="00322B20" w:rsidRPr="001A72D0" w:rsidRDefault="00322B20" w:rsidP="004E4965">
            <w:pPr>
              <w:numPr>
                <w:ilvl w:val="0"/>
                <w:numId w:val="3"/>
              </w:numPr>
              <w:spacing w:before="40"/>
              <w:jc w:val="left"/>
              <w:rPr>
                <w:rStyle w:val="eop"/>
                <w:rFonts w:cs="Arial"/>
                <w:color w:val="000000" w:themeColor="text1"/>
                <w:szCs w:val="20"/>
                <w:lang w:val="en-GB"/>
              </w:rPr>
            </w:pPr>
            <w:r w:rsidRPr="00386057">
              <w:rPr>
                <w:rStyle w:val="normaltextrun"/>
                <w:rFonts w:cs="Arial"/>
                <w:color w:val="000000"/>
                <w:szCs w:val="20"/>
                <w:shd w:val="clear" w:color="auto" w:fill="FFFFFF"/>
              </w:rPr>
              <w:t>To manage and operate an MI &amp; Reporting service delivering accurate and assured information and analysis</w:t>
            </w:r>
          </w:p>
          <w:p w14:paraId="01F50E76" w14:textId="77777777" w:rsidR="001A72D0" w:rsidRPr="00AE0010" w:rsidRDefault="001A72D0" w:rsidP="004E4965">
            <w:pPr>
              <w:numPr>
                <w:ilvl w:val="0"/>
                <w:numId w:val="3"/>
              </w:numPr>
              <w:spacing w:before="40"/>
              <w:jc w:val="left"/>
              <w:rPr>
                <w:rStyle w:val="normaltextrun"/>
                <w:rFonts w:cs="Arial"/>
                <w:color w:val="000000" w:themeColor="text1"/>
                <w:szCs w:val="20"/>
                <w:lang w:val="en-GB"/>
              </w:rPr>
            </w:pPr>
            <w:r w:rsidRPr="001A72D0">
              <w:rPr>
                <w:rStyle w:val="normaltextrun"/>
                <w:rFonts w:cs="Arial"/>
                <w:szCs w:val="20"/>
              </w:rPr>
              <w:t xml:space="preserve">Maintenance </w:t>
            </w:r>
            <w:r w:rsidRPr="001A72D0">
              <w:rPr>
                <w:rStyle w:val="normaltextrun"/>
                <w:rFonts w:cs="Arial"/>
                <w:color w:val="000000"/>
                <w:szCs w:val="20"/>
                <w:shd w:val="clear" w:color="auto" w:fill="FFFFFF"/>
              </w:rPr>
              <w:t>of</w:t>
            </w:r>
            <w:r w:rsidRPr="001A72D0">
              <w:rPr>
                <w:rStyle w:val="normaltextrun"/>
                <w:rFonts w:cs="Arial"/>
                <w:szCs w:val="20"/>
              </w:rPr>
              <w:t xml:space="preserve"> Property Professional Services Systems Roadmap</w:t>
            </w:r>
          </w:p>
          <w:p w14:paraId="1FC8DE97" w14:textId="280A64A6" w:rsidR="00AE0010" w:rsidRPr="00424476" w:rsidRDefault="00AE0010" w:rsidP="004E4965">
            <w:pPr>
              <w:numPr>
                <w:ilvl w:val="0"/>
                <w:numId w:val="3"/>
              </w:numPr>
              <w:spacing w:before="40"/>
              <w:jc w:val="left"/>
              <w:rPr>
                <w:rFonts w:cs="Arial"/>
                <w:color w:val="000000" w:themeColor="text1"/>
                <w:szCs w:val="20"/>
                <w:lang w:val="en-GB"/>
              </w:rPr>
            </w:pPr>
            <w:r>
              <w:rPr>
                <w:rStyle w:val="normaltextrun"/>
              </w:rPr>
              <w:t xml:space="preserve">Principal contact </w:t>
            </w:r>
            <w:r w:rsidR="00B608B0">
              <w:rPr>
                <w:rStyle w:val="normaltextrun"/>
              </w:rPr>
              <w:t xml:space="preserve">within Property Professional Services </w:t>
            </w:r>
            <w:r>
              <w:rPr>
                <w:rStyle w:val="normaltextrun"/>
              </w:rPr>
              <w:t xml:space="preserve">for Sodexo IS&amp;T and </w:t>
            </w:r>
            <w:r w:rsidR="00B608B0">
              <w:rPr>
                <w:rStyle w:val="normaltextrun"/>
              </w:rPr>
              <w:t>IT vendor</w:t>
            </w:r>
            <w:r w:rsidR="00A87D5B">
              <w:rPr>
                <w:rStyle w:val="normaltextrun"/>
              </w:rPr>
              <w:t xml:space="preserve"> management</w:t>
            </w:r>
          </w:p>
        </w:tc>
      </w:tr>
    </w:tbl>
    <w:p w14:paraId="1D16A619"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CE1E2A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8EED158"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EA3990" w:rsidRPr="00062691" w14:paraId="1F2968EA" w14:textId="77777777" w:rsidTr="004238D8">
        <w:trPr>
          <w:trHeight w:val="620"/>
        </w:trPr>
        <w:tc>
          <w:tcPr>
            <w:tcW w:w="10458" w:type="dxa"/>
            <w:tcBorders>
              <w:top w:val="nil"/>
              <w:left w:val="single" w:sz="2" w:space="0" w:color="auto"/>
              <w:bottom w:val="single" w:sz="4" w:space="0" w:color="auto"/>
              <w:right w:val="single" w:sz="4" w:space="0" w:color="auto"/>
            </w:tcBorders>
          </w:tcPr>
          <w:p w14:paraId="45DB1D43" w14:textId="1A631835" w:rsidR="00002D46" w:rsidRPr="00C423BE" w:rsidRDefault="007A3EB5" w:rsidP="00C423BE">
            <w:pPr>
              <w:pStyle w:val="Puces4"/>
              <w:numPr>
                <w:ilvl w:val="0"/>
                <w:numId w:val="0"/>
              </w:numPr>
              <w:suppressAutoHyphens/>
              <w:rPr>
                <w:b/>
                <w:color w:val="000000" w:themeColor="text1"/>
                <w:lang w:val="en-US"/>
              </w:rPr>
            </w:pPr>
            <w:r w:rsidRPr="00C423BE">
              <w:rPr>
                <w:b/>
                <w:color w:val="000000" w:themeColor="text1"/>
                <w:lang w:val="en-US"/>
              </w:rPr>
              <w:t>Professional:</w:t>
            </w:r>
          </w:p>
          <w:p w14:paraId="6E69C12C" w14:textId="748022A8" w:rsidR="004C4164" w:rsidRPr="004C4164" w:rsidRDefault="004C4164" w:rsidP="004C4164">
            <w:pPr>
              <w:pStyle w:val="Puces4"/>
              <w:numPr>
                <w:ilvl w:val="0"/>
                <w:numId w:val="3"/>
              </w:numPr>
            </w:pPr>
            <w:r w:rsidRPr="004C4164">
              <w:t xml:space="preserve">Relevant degree </w:t>
            </w:r>
            <w:r w:rsidR="004E4965">
              <w:t>and/</w:t>
            </w:r>
            <w:r w:rsidRPr="004C4164">
              <w:t>o</w:t>
            </w:r>
            <w:r>
              <w:t>r</w:t>
            </w:r>
            <w:r w:rsidRPr="004C4164">
              <w:t xml:space="preserve"> professional qualification although demonstrable track record and experience will take precedence </w:t>
            </w:r>
          </w:p>
          <w:p w14:paraId="51F4D65A" w14:textId="3F179635" w:rsidR="007702E3" w:rsidRDefault="00D925C1" w:rsidP="002B51DF">
            <w:pPr>
              <w:pStyle w:val="Puces4"/>
              <w:numPr>
                <w:ilvl w:val="0"/>
                <w:numId w:val="3"/>
              </w:numPr>
            </w:pPr>
            <w:r>
              <w:t xml:space="preserve">Proven </w:t>
            </w:r>
            <w:r w:rsidR="00B91822">
              <w:t>experience</w:t>
            </w:r>
            <w:r w:rsidR="00A028FC">
              <w:t xml:space="preserve"> in </w:t>
            </w:r>
            <w:r w:rsidR="004D4777">
              <w:t xml:space="preserve">developing and </w:t>
            </w:r>
            <w:r w:rsidR="00B91822">
              <w:t xml:space="preserve">supporting property </w:t>
            </w:r>
            <w:r w:rsidR="004D4777">
              <w:t>systems</w:t>
            </w:r>
          </w:p>
          <w:p w14:paraId="58D3D70F" w14:textId="78B1A431" w:rsidR="002B51DF" w:rsidRDefault="002B51DF" w:rsidP="002B51DF">
            <w:pPr>
              <w:pStyle w:val="Puces4"/>
              <w:numPr>
                <w:ilvl w:val="0"/>
                <w:numId w:val="3"/>
              </w:numPr>
            </w:pPr>
            <w:r>
              <w:t xml:space="preserve">In depth knowledge of </w:t>
            </w:r>
            <w:r w:rsidR="00450B97">
              <w:t xml:space="preserve">the </w:t>
            </w:r>
            <w:r>
              <w:t xml:space="preserve">operation, </w:t>
            </w:r>
            <w:proofErr w:type="gramStart"/>
            <w:r>
              <w:t>support</w:t>
            </w:r>
            <w:proofErr w:type="gramEnd"/>
            <w:r>
              <w:t xml:space="preserve"> and development of </w:t>
            </w:r>
            <w:r w:rsidR="000D5458">
              <w:t xml:space="preserve">Integrated Workplace Facilities Management </w:t>
            </w:r>
            <w:r w:rsidR="00B6536F">
              <w:t>(IWFM)</w:t>
            </w:r>
            <w:r>
              <w:t xml:space="preserve"> </w:t>
            </w:r>
            <w:r w:rsidR="007622A5">
              <w:t xml:space="preserve">and </w:t>
            </w:r>
            <w:r w:rsidR="000D5458">
              <w:t xml:space="preserve">Property </w:t>
            </w:r>
            <w:r w:rsidR="007622A5">
              <w:t xml:space="preserve">Finance </w:t>
            </w:r>
            <w:r>
              <w:t>systems</w:t>
            </w:r>
            <w:r w:rsidR="00476E0B">
              <w:t>,</w:t>
            </w:r>
            <w:r w:rsidR="001F4E67">
              <w:t xml:space="preserve"> </w:t>
            </w:r>
            <w:r>
              <w:t>experience in TRIRIGA desirable</w:t>
            </w:r>
          </w:p>
          <w:p w14:paraId="30B5F9BC" w14:textId="26DA8A39" w:rsidR="00DF6769" w:rsidRDefault="00247E8E" w:rsidP="002B51DF">
            <w:pPr>
              <w:pStyle w:val="Puces4"/>
              <w:numPr>
                <w:ilvl w:val="0"/>
                <w:numId w:val="3"/>
              </w:numPr>
            </w:pPr>
            <w:r>
              <w:t>Excellent knowledge of existing and emerging technologies in the Property sector</w:t>
            </w:r>
          </w:p>
          <w:p w14:paraId="6DECBDE4" w14:textId="7019FA23" w:rsidR="00247E8E" w:rsidRDefault="00C77762" w:rsidP="002B51DF">
            <w:pPr>
              <w:pStyle w:val="Puces4"/>
              <w:numPr>
                <w:ilvl w:val="0"/>
                <w:numId w:val="3"/>
              </w:numPr>
            </w:pPr>
            <w:r>
              <w:t xml:space="preserve">Highly skilled in designing </w:t>
            </w:r>
            <w:r w:rsidR="009E29A0">
              <w:t>technical architecture</w:t>
            </w:r>
            <w:r>
              <w:t>s</w:t>
            </w:r>
            <w:r w:rsidR="009E29A0">
              <w:t xml:space="preserve"> and integrating systems</w:t>
            </w:r>
          </w:p>
          <w:p w14:paraId="48C3244B" w14:textId="77777777" w:rsidR="00A21F0E" w:rsidRDefault="00A21F0E" w:rsidP="00A21F0E">
            <w:pPr>
              <w:pStyle w:val="Puces4"/>
              <w:numPr>
                <w:ilvl w:val="0"/>
                <w:numId w:val="0"/>
              </w:numPr>
              <w:ind w:left="360"/>
            </w:pPr>
          </w:p>
          <w:p w14:paraId="4801A116" w14:textId="77777777" w:rsidR="001603A2" w:rsidRPr="00413823" w:rsidRDefault="001603A2" w:rsidP="001603A2">
            <w:pPr>
              <w:pStyle w:val="Puces4"/>
              <w:numPr>
                <w:ilvl w:val="0"/>
                <w:numId w:val="0"/>
              </w:numPr>
              <w:suppressAutoHyphens/>
              <w:rPr>
                <w:b/>
                <w:color w:val="000000" w:themeColor="text1"/>
              </w:rPr>
            </w:pPr>
            <w:r w:rsidRPr="00413823">
              <w:rPr>
                <w:b/>
                <w:color w:val="000000" w:themeColor="text1"/>
                <w:lang w:val="en-US"/>
              </w:rPr>
              <w:t xml:space="preserve">Personal: </w:t>
            </w:r>
          </w:p>
          <w:p w14:paraId="018DA90E" w14:textId="00962FCC" w:rsidR="001603A2" w:rsidRPr="00413823" w:rsidRDefault="001603A2" w:rsidP="001603A2">
            <w:pPr>
              <w:pStyle w:val="Puces4"/>
              <w:numPr>
                <w:ilvl w:val="0"/>
                <w:numId w:val="3"/>
              </w:numPr>
              <w:suppressAutoHyphens/>
              <w:rPr>
                <w:color w:val="000000" w:themeColor="text1"/>
              </w:rPr>
            </w:pPr>
            <w:r w:rsidRPr="00413823">
              <w:rPr>
                <w:color w:val="000000" w:themeColor="text1"/>
              </w:rPr>
              <w:t xml:space="preserve">Strong organisational skills &amp; ability to prioritise &amp; manage complex projects </w:t>
            </w:r>
            <w:r w:rsidR="0006489A">
              <w:rPr>
                <w:color w:val="000000" w:themeColor="text1"/>
              </w:rPr>
              <w:t>and administering work</w:t>
            </w:r>
          </w:p>
          <w:p w14:paraId="329B2C51" w14:textId="34CB9B80" w:rsidR="001603A2" w:rsidRPr="00413823" w:rsidRDefault="001603A2" w:rsidP="001603A2">
            <w:pPr>
              <w:pStyle w:val="Puces4"/>
              <w:numPr>
                <w:ilvl w:val="0"/>
                <w:numId w:val="3"/>
              </w:numPr>
              <w:suppressAutoHyphens/>
              <w:rPr>
                <w:color w:val="000000" w:themeColor="text1"/>
              </w:rPr>
            </w:pPr>
            <w:r w:rsidRPr="00413823">
              <w:rPr>
                <w:color w:val="000000" w:themeColor="text1"/>
              </w:rPr>
              <w:t>Excellent interpersonal skills, with an ability to work with people at all levels and across functions</w:t>
            </w:r>
            <w:r w:rsidR="0006489A">
              <w:rPr>
                <w:color w:val="000000" w:themeColor="text1"/>
              </w:rPr>
              <w:t xml:space="preserve">, communicating, </w:t>
            </w:r>
            <w:proofErr w:type="gramStart"/>
            <w:r w:rsidR="0006489A">
              <w:rPr>
                <w:color w:val="000000" w:themeColor="text1"/>
              </w:rPr>
              <w:t>listening</w:t>
            </w:r>
            <w:proofErr w:type="gramEnd"/>
            <w:r w:rsidR="0006489A">
              <w:rPr>
                <w:color w:val="000000" w:themeColor="text1"/>
              </w:rPr>
              <w:t xml:space="preserve"> and gathering information</w:t>
            </w:r>
          </w:p>
          <w:p w14:paraId="05FFFC0B" w14:textId="21B40FE4" w:rsidR="001603A2" w:rsidRPr="00413823" w:rsidRDefault="00F4777B" w:rsidP="001603A2">
            <w:pPr>
              <w:pStyle w:val="Puces4"/>
              <w:numPr>
                <w:ilvl w:val="0"/>
                <w:numId w:val="3"/>
              </w:numPr>
              <w:suppressAutoHyphens/>
              <w:rPr>
                <w:color w:val="000000" w:themeColor="text1"/>
              </w:rPr>
            </w:pPr>
            <w:r>
              <w:rPr>
                <w:color w:val="000000" w:themeColor="text1"/>
              </w:rPr>
              <w:t>Strategic thinker with a c</w:t>
            </w:r>
            <w:r w:rsidR="001603A2" w:rsidRPr="00413823">
              <w:rPr>
                <w:color w:val="000000" w:themeColor="text1"/>
              </w:rPr>
              <w:t>lient focussed mind set and able to build client relationships at all levels</w:t>
            </w:r>
          </w:p>
          <w:p w14:paraId="4874DE17" w14:textId="77777777" w:rsidR="001603A2" w:rsidRPr="00413823" w:rsidRDefault="001603A2" w:rsidP="001603A2">
            <w:pPr>
              <w:pStyle w:val="Puces4"/>
              <w:numPr>
                <w:ilvl w:val="0"/>
                <w:numId w:val="3"/>
              </w:numPr>
              <w:suppressAutoHyphens/>
              <w:rPr>
                <w:color w:val="000000" w:themeColor="text1"/>
              </w:rPr>
            </w:pPr>
            <w:r w:rsidRPr="00413823">
              <w:rPr>
                <w:color w:val="000000" w:themeColor="text1"/>
              </w:rPr>
              <w:t>Using persuasion and influence to win support for the benefit of the business</w:t>
            </w:r>
          </w:p>
          <w:p w14:paraId="4679015E" w14:textId="2C41F8C2" w:rsidR="001603A2" w:rsidRPr="00413823" w:rsidRDefault="001603A2" w:rsidP="001603A2">
            <w:pPr>
              <w:pStyle w:val="Puces4"/>
              <w:numPr>
                <w:ilvl w:val="0"/>
                <w:numId w:val="3"/>
              </w:numPr>
              <w:suppressAutoHyphens/>
              <w:rPr>
                <w:color w:val="000000" w:themeColor="text1"/>
              </w:rPr>
            </w:pPr>
            <w:r w:rsidRPr="00413823">
              <w:rPr>
                <w:color w:val="000000" w:themeColor="text1"/>
              </w:rPr>
              <w:t xml:space="preserve">Team </w:t>
            </w:r>
            <w:r w:rsidR="00A2639C">
              <w:rPr>
                <w:color w:val="000000" w:themeColor="text1"/>
              </w:rPr>
              <w:t>leader</w:t>
            </w:r>
            <w:r w:rsidRPr="00413823">
              <w:rPr>
                <w:color w:val="000000" w:themeColor="text1"/>
              </w:rPr>
              <w:t xml:space="preserve">, self-motivated, </w:t>
            </w:r>
            <w:proofErr w:type="gramStart"/>
            <w:r w:rsidRPr="00413823">
              <w:rPr>
                <w:color w:val="000000" w:themeColor="text1"/>
              </w:rPr>
              <w:t>proactive</w:t>
            </w:r>
            <w:proofErr w:type="gramEnd"/>
            <w:r w:rsidRPr="00413823">
              <w:rPr>
                <w:color w:val="000000" w:themeColor="text1"/>
              </w:rPr>
              <w:t xml:space="preserve"> and work well under pressure</w:t>
            </w:r>
          </w:p>
          <w:p w14:paraId="2B364F9D" w14:textId="77777777" w:rsidR="001603A2" w:rsidRPr="00413823" w:rsidRDefault="001603A2" w:rsidP="001603A2">
            <w:pPr>
              <w:pStyle w:val="Puces4"/>
              <w:numPr>
                <w:ilvl w:val="0"/>
                <w:numId w:val="3"/>
              </w:numPr>
              <w:suppressAutoHyphens/>
              <w:rPr>
                <w:color w:val="000000" w:themeColor="text1"/>
              </w:rPr>
            </w:pPr>
            <w:r w:rsidRPr="00413823">
              <w:rPr>
                <w:color w:val="000000" w:themeColor="text1"/>
              </w:rPr>
              <w:t>Flexible and able to cope with ambiguity</w:t>
            </w:r>
          </w:p>
          <w:p w14:paraId="5D98F30E" w14:textId="66229F15" w:rsidR="001603A2" w:rsidRPr="007A3EB5" w:rsidRDefault="001603A2" w:rsidP="001603A2">
            <w:pPr>
              <w:pStyle w:val="Puces4"/>
              <w:numPr>
                <w:ilvl w:val="0"/>
                <w:numId w:val="3"/>
              </w:numPr>
              <w:rPr>
                <w:color w:val="000000" w:themeColor="text1"/>
                <w:szCs w:val="20"/>
              </w:rPr>
            </w:pPr>
            <w:r w:rsidRPr="00413823">
              <w:rPr>
                <w:color w:val="000000" w:themeColor="text1"/>
              </w:rPr>
              <w:t>Excellent time management and prioritisation skills</w:t>
            </w:r>
            <w:r w:rsidR="00C12F1C">
              <w:rPr>
                <w:color w:val="000000" w:themeColor="text1"/>
              </w:rPr>
              <w:t xml:space="preserve"> with a strong focus on results</w:t>
            </w:r>
          </w:p>
          <w:p w14:paraId="1C279CC8" w14:textId="77777777" w:rsidR="007A3EB5" w:rsidRPr="00F315F1" w:rsidRDefault="007A3EB5" w:rsidP="007A3EB5">
            <w:pPr>
              <w:pStyle w:val="ListParagraph"/>
              <w:numPr>
                <w:ilvl w:val="0"/>
                <w:numId w:val="3"/>
              </w:numPr>
              <w:rPr>
                <w:rFonts w:eastAsia="MS Mincho" w:cs="Arial"/>
                <w:bCs/>
                <w:color w:val="000000"/>
                <w:szCs w:val="22"/>
                <w:lang w:val="en-GB"/>
              </w:rPr>
            </w:pPr>
            <w:r w:rsidRPr="00F315F1">
              <w:rPr>
                <w:rFonts w:eastAsia="MS Mincho" w:cs="Arial"/>
                <w:bCs/>
                <w:color w:val="000000"/>
                <w:szCs w:val="22"/>
                <w:lang w:val="en-GB"/>
              </w:rPr>
              <w:t xml:space="preserve">Work in such a way that upholds and promotes the client values of professionalism, integrity, </w:t>
            </w:r>
            <w:proofErr w:type="gramStart"/>
            <w:r w:rsidRPr="00F315F1">
              <w:rPr>
                <w:rFonts w:eastAsia="MS Mincho" w:cs="Arial"/>
                <w:bCs/>
                <w:color w:val="000000"/>
                <w:szCs w:val="22"/>
                <w:lang w:val="en-GB"/>
              </w:rPr>
              <w:t>courage</w:t>
            </w:r>
            <w:proofErr w:type="gramEnd"/>
            <w:r w:rsidRPr="00F315F1">
              <w:rPr>
                <w:rFonts w:eastAsia="MS Mincho" w:cs="Arial"/>
                <w:bCs/>
                <w:color w:val="000000"/>
                <w:szCs w:val="22"/>
                <w:lang w:val="en-GB"/>
              </w:rPr>
              <w:t xml:space="preserve"> and compassion.</w:t>
            </w:r>
          </w:p>
          <w:p w14:paraId="36B66133" w14:textId="77777777" w:rsidR="007A3EB5" w:rsidRPr="00F315F1" w:rsidRDefault="007A3EB5" w:rsidP="007A3EB5">
            <w:pPr>
              <w:pStyle w:val="ListParagraph"/>
              <w:numPr>
                <w:ilvl w:val="0"/>
                <w:numId w:val="3"/>
              </w:numPr>
              <w:rPr>
                <w:rFonts w:eastAsia="MS Mincho" w:cs="Arial"/>
                <w:bCs/>
                <w:color w:val="000000"/>
                <w:szCs w:val="22"/>
                <w:lang w:val="en-GB"/>
              </w:rPr>
            </w:pPr>
            <w:r w:rsidRPr="00F315F1">
              <w:rPr>
                <w:rFonts w:eastAsia="MS Mincho" w:cs="Arial"/>
                <w:bCs/>
                <w:color w:val="000000"/>
                <w:szCs w:val="22"/>
                <w:lang w:val="en-GB"/>
              </w:rPr>
              <w:t xml:space="preserve">Applicants need to be eligible to pass security vetting carried out by the Client </w:t>
            </w:r>
          </w:p>
          <w:p w14:paraId="65843665" w14:textId="77777777" w:rsidR="007A3EB5" w:rsidRPr="00413823" w:rsidRDefault="007A3EB5" w:rsidP="007A3EB5">
            <w:pPr>
              <w:pStyle w:val="Puces4"/>
              <w:numPr>
                <w:ilvl w:val="0"/>
                <w:numId w:val="0"/>
              </w:numPr>
              <w:ind w:left="360"/>
              <w:rPr>
                <w:color w:val="000000" w:themeColor="text1"/>
                <w:szCs w:val="20"/>
              </w:rPr>
            </w:pPr>
          </w:p>
          <w:p w14:paraId="380B28CF" w14:textId="0F35C279" w:rsidR="00EA3990" w:rsidRPr="004238D8" w:rsidRDefault="00EA3990" w:rsidP="00A660AC">
            <w:pPr>
              <w:pStyle w:val="Puces4"/>
              <w:numPr>
                <w:ilvl w:val="0"/>
                <w:numId w:val="0"/>
              </w:numPr>
              <w:ind w:left="360"/>
            </w:pPr>
          </w:p>
        </w:tc>
      </w:tr>
    </w:tbl>
    <w:p w14:paraId="12AAA48A" w14:textId="7F7DEC43" w:rsidR="007F02BF" w:rsidRDefault="00D925C1" w:rsidP="000E3EF7">
      <w:pPr>
        <w:spacing w:after="200" w:line="276" w:lineRule="auto"/>
        <w:jc w:val="left"/>
      </w:pPr>
    </w:p>
    <w:tbl>
      <w:tblPr>
        <w:tblpPr w:leftFromText="180" w:rightFromText="180" w:vertAnchor="text" w:horzAnchor="margin" w:tblpXSpec="center" w:tblpY="28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21522" w:rsidRPr="00315425" w14:paraId="14417A94" w14:textId="77777777" w:rsidTr="00E10471">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9873D25" w14:textId="77777777" w:rsidR="00A21522" w:rsidRPr="00FB6D69" w:rsidRDefault="00A21522" w:rsidP="00E10471">
            <w:pPr>
              <w:pStyle w:val="titregris"/>
              <w:framePr w:hSpace="0" w:wrap="auto" w:vAnchor="margin" w:hAnchor="text" w:xAlign="left" w:yAlign="inline"/>
              <w:rPr>
                <w:b w:val="0"/>
              </w:rPr>
            </w:pPr>
            <w:bookmarkStart w:id="0" w:name="_Hlk521439174"/>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p>
        </w:tc>
      </w:tr>
      <w:tr w:rsidR="00A21522" w:rsidRPr="00062691" w14:paraId="4D1E6A89" w14:textId="77777777" w:rsidTr="00E10471">
        <w:trPr>
          <w:trHeight w:val="620"/>
        </w:trPr>
        <w:tc>
          <w:tcPr>
            <w:tcW w:w="10458" w:type="dxa"/>
            <w:tcBorders>
              <w:top w:val="nil"/>
              <w:left w:val="single" w:sz="2" w:space="0" w:color="auto"/>
              <w:bottom w:val="single" w:sz="4" w:space="0" w:color="auto"/>
              <w:right w:val="single" w:sz="4" w:space="0" w:color="auto"/>
            </w:tcBorders>
          </w:tcPr>
          <w:p w14:paraId="7CF4F0BB" w14:textId="77777777" w:rsidR="00356B7C" w:rsidRPr="00356B7C" w:rsidRDefault="00356B7C" w:rsidP="00356B7C">
            <w:pPr>
              <w:numPr>
                <w:ilvl w:val="0"/>
                <w:numId w:val="17"/>
              </w:numPr>
              <w:jc w:val="left"/>
              <w:textAlignment w:val="baseline"/>
              <w:rPr>
                <w:rFonts w:cs="Arial"/>
                <w:szCs w:val="20"/>
                <w:lang w:val="en-GB" w:eastAsia="en-GB"/>
              </w:rPr>
            </w:pPr>
            <w:r w:rsidRPr="00356B7C">
              <w:rPr>
                <w:rFonts w:cs="Arial"/>
                <w:color w:val="000000"/>
                <w:szCs w:val="20"/>
                <w:lang w:val="en-GB" w:eastAsia="en-GB"/>
              </w:rPr>
              <w:t>Client &amp; Customer Satisfaction / Quality of Services provided </w:t>
            </w:r>
          </w:p>
          <w:p w14:paraId="5BC42E1E" w14:textId="77777777" w:rsidR="00356B7C" w:rsidRPr="00356B7C" w:rsidRDefault="00356B7C" w:rsidP="00356B7C">
            <w:pPr>
              <w:numPr>
                <w:ilvl w:val="0"/>
                <w:numId w:val="17"/>
              </w:numPr>
              <w:jc w:val="left"/>
              <w:textAlignment w:val="baseline"/>
              <w:rPr>
                <w:rFonts w:cs="Arial"/>
                <w:szCs w:val="20"/>
                <w:lang w:val="en-GB" w:eastAsia="en-GB"/>
              </w:rPr>
            </w:pPr>
            <w:r w:rsidRPr="00356B7C">
              <w:rPr>
                <w:rFonts w:cs="Arial"/>
                <w:color w:val="000000"/>
                <w:szCs w:val="20"/>
                <w:lang w:val="en-GB" w:eastAsia="en-GB"/>
              </w:rPr>
              <w:t>Rigorous management of results </w:t>
            </w:r>
          </w:p>
          <w:p w14:paraId="55CFD06B" w14:textId="77777777" w:rsidR="00356B7C" w:rsidRPr="00E73D49" w:rsidRDefault="00356B7C" w:rsidP="00356B7C">
            <w:pPr>
              <w:numPr>
                <w:ilvl w:val="0"/>
                <w:numId w:val="17"/>
              </w:numPr>
              <w:jc w:val="left"/>
              <w:textAlignment w:val="baseline"/>
              <w:rPr>
                <w:rFonts w:cs="Arial"/>
                <w:szCs w:val="20"/>
                <w:lang w:val="en-GB" w:eastAsia="en-GB"/>
              </w:rPr>
            </w:pPr>
            <w:r w:rsidRPr="00356B7C">
              <w:rPr>
                <w:rFonts w:cs="Arial"/>
                <w:color w:val="000000"/>
                <w:szCs w:val="20"/>
                <w:lang w:val="en-GB" w:eastAsia="en-GB"/>
              </w:rPr>
              <w:t>Innovation and Change </w:t>
            </w:r>
          </w:p>
          <w:p w14:paraId="06B57603" w14:textId="4E0CDBBB" w:rsidR="00E73D49" w:rsidRPr="00356B7C" w:rsidRDefault="00E73D49" w:rsidP="00356B7C">
            <w:pPr>
              <w:numPr>
                <w:ilvl w:val="0"/>
                <w:numId w:val="17"/>
              </w:numPr>
              <w:jc w:val="left"/>
              <w:textAlignment w:val="baseline"/>
              <w:rPr>
                <w:rFonts w:cs="Arial"/>
                <w:szCs w:val="20"/>
                <w:lang w:val="en-GB" w:eastAsia="en-GB"/>
              </w:rPr>
            </w:pPr>
            <w:r>
              <w:rPr>
                <w:rFonts w:cs="Arial"/>
                <w:color w:val="000000"/>
                <w:szCs w:val="20"/>
                <w:lang w:val="en-GB" w:eastAsia="en-GB"/>
              </w:rPr>
              <w:t>Leadership and People Management</w:t>
            </w:r>
          </w:p>
          <w:p w14:paraId="42EB04A8" w14:textId="337A7C07" w:rsidR="00A21522" w:rsidRPr="007A6EA3" w:rsidRDefault="00A21522" w:rsidP="004861E5">
            <w:pPr>
              <w:ind w:left="720"/>
              <w:jc w:val="left"/>
              <w:textAlignment w:val="baseline"/>
              <w:rPr>
                <w:rFonts w:cs="Arial"/>
                <w:color w:val="000000" w:themeColor="text1"/>
                <w:szCs w:val="20"/>
                <w:lang w:val="en-GB"/>
              </w:rPr>
            </w:pPr>
          </w:p>
        </w:tc>
      </w:tr>
      <w:bookmarkEnd w:id="0"/>
    </w:tbl>
    <w:p w14:paraId="1CDDC5B8" w14:textId="12605CFD" w:rsidR="003A2A21" w:rsidRDefault="003A2A21" w:rsidP="000E3EF7">
      <w:pPr>
        <w:spacing w:after="200" w:line="276" w:lineRule="auto"/>
        <w:jc w:val="left"/>
      </w:pPr>
    </w:p>
    <w:p w14:paraId="5D8365A9"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CFB62D8" w14:textId="77777777" w:rsidTr="18CA502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4DFE907" w14:textId="77777777" w:rsidR="00E57078" w:rsidRPr="00FB6D69" w:rsidRDefault="00E57078" w:rsidP="00E57078">
            <w:pPr>
              <w:pStyle w:val="titregris"/>
              <w:framePr w:hSpace="0" w:wrap="auto" w:vAnchor="margin" w:hAnchor="text" w:xAlign="left" w:yAlign="inline"/>
              <w:rPr>
                <w:b w:val="0"/>
              </w:rPr>
            </w:pPr>
            <w:r>
              <w:rPr>
                <w:color w:val="FF0000"/>
              </w:rPr>
              <w:lastRenderedPageBreak/>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62C9ED1" w14:textId="77777777" w:rsidTr="18CA5020">
        <w:trPr>
          <w:trHeight w:val="620"/>
        </w:trPr>
        <w:tc>
          <w:tcPr>
            <w:tcW w:w="10456" w:type="dxa"/>
            <w:tcBorders>
              <w:top w:val="nil"/>
              <w:left w:val="single" w:sz="2" w:space="0" w:color="auto"/>
              <w:bottom w:val="single" w:sz="4" w:space="0" w:color="auto"/>
              <w:right w:val="single" w:sz="4" w:space="0" w:color="auto"/>
            </w:tcBorders>
          </w:tcPr>
          <w:p w14:paraId="030BE63E"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C0E4ED1" w14:textId="77777777" w:rsidTr="18CA5020">
              <w:tc>
                <w:tcPr>
                  <w:tcW w:w="2122" w:type="dxa"/>
                </w:tcPr>
                <w:p w14:paraId="7A8C900B" w14:textId="77777777" w:rsidR="00E57078" w:rsidRDefault="00E57078" w:rsidP="00D925C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D7EE6B0" w14:textId="476C76FD" w:rsidR="00E57078" w:rsidRDefault="00D73EE4" w:rsidP="00D925C1">
                  <w:pPr>
                    <w:framePr w:hSpace="180" w:wrap="around" w:vAnchor="text" w:hAnchor="margin" w:xAlign="center" w:y="192"/>
                    <w:spacing w:before="40"/>
                    <w:jc w:val="left"/>
                    <w:rPr>
                      <w:rFonts w:cs="Arial"/>
                      <w:color w:val="000000" w:themeColor="text1"/>
                      <w:lang w:val="en-GB"/>
                    </w:rPr>
                  </w:pPr>
                  <w:r w:rsidRPr="18CA5020">
                    <w:rPr>
                      <w:rFonts w:cs="Arial"/>
                      <w:color w:val="000000" w:themeColor="text1"/>
                      <w:lang w:val="en-GB"/>
                    </w:rPr>
                    <w:t>0.</w:t>
                  </w:r>
                  <w:r w:rsidR="00155382">
                    <w:rPr>
                      <w:rFonts w:cs="Arial"/>
                      <w:color w:val="000000" w:themeColor="text1"/>
                      <w:lang w:val="en-GB"/>
                    </w:rPr>
                    <w:t>2</w:t>
                  </w:r>
                </w:p>
              </w:tc>
              <w:tc>
                <w:tcPr>
                  <w:tcW w:w="2557" w:type="dxa"/>
                </w:tcPr>
                <w:p w14:paraId="0864E60D" w14:textId="2234FA2C" w:rsidR="00E57078" w:rsidRDefault="00E57078" w:rsidP="00D925C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D73EE4">
                    <w:rPr>
                      <w:rFonts w:cs="Arial"/>
                      <w:color w:val="000000" w:themeColor="text1"/>
                      <w:szCs w:val="20"/>
                      <w:lang w:val="en-GB"/>
                    </w:rPr>
                    <w:t xml:space="preserve">: </w:t>
                  </w:r>
                  <w:r w:rsidR="00155382">
                    <w:rPr>
                      <w:rFonts w:cs="Arial"/>
                      <w:color w:val="000000" w:themeColor="text1"/>
                      <w:szCs w:val="20"/>
                      <w:lang w:val="en-GB"/>
                    </w:rPr>
                    <w:t>3 Octob</w:t>
                  </w:r>
                  <w:r w:rsidR="00D31279">
                    <w:rPr>
                      <w:rFonts w:cs="Arial"/>
                      <w:color w:val="000000" w:themeColor="text1"/>
                      <w:szCs w:val="20"/>
                      <w:lang w:val="en-GB"/>
                    </w:rPr>
                    <w:t>er</w:t>
                  </w:r>
                  <w:r w:rsidR="00D73EE4">
                    <w:rPr>
                      <w:rFonts w:cs="Arial"/>
                      <w:color w:val="000000" w:themeColor="text1"/>
                      <w:szCs w:val="20"/>
                      <w:lang w:val="en-GB"/>
                    </w:rPr>
                    <w:t xml:space="preserve"> 2022</w:t>
                  </w:r>
                </w:p>
              </w:tc>
              <w:tc>
                <w:tcPr>
                  <w:tcW w:w="2557" w:type="dxa"/>
                </w:tcPr>
                <w:p w14:paraId="21DA3ACB" w14:textId="77777777" w:rsidR="00E57078" w:rsidRDefault="00E57078" w:rsidP="00D925C1">
                  <w:pPr>
                    <w:framePr w:hSpace="180" w:wrap="around" w:vAnchor="text" w:hAnchor="margin" w:xAlign="center" w:y="192"/>
                    <w:spacing w:before="40"/>
                    <w:jc w:val="left"/>
                    <w:rPr>
                      <w:rFonts w:cs="Arial"/>
                      <w:color w:val="000000" w:themeColor="text1"/>
                      <w:szCs w:val="20"/>
                      <w:lang w:val="en-GB"/>
                    </w:rPr>
                  </w:pPr>
                </w:p>
              </w:tc>
            </w:tr>
            <w:tr w:rsidR="00E57078" w14:paraId="3DA379CE" w14:textId="77777777" w:rsidTr="18CA5020">
              <w:tc>
                <w:tcPr>
                  <w:tcW w:w="2122" w:type="dxa"/>
                </w:tcPr>
                <w:p w14:paraId="5BF2964B" w14:textId="77777777" w:rsidR="00E57078" w:rsidRDefault="00E57078" w:rsidP="00D925C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047CAA72" w14:textId="70F5D5CC" w:rsidR="00E57078" w:rsidRDefault="00D73EE4" w:rsidP="00D925C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Amanda Nijjar</w:t>
                  </w:r>
                </w:p>
              </w:tc>
            </w:tr>
          </w:tbl>
          <w:p w14:paraId="4384BBFD" w14:textId="77777777" w:rsidR="00E57078" w:rsidRPr="00EA3990" w:rsidRDefault="00E57078" w:rsidP="00353228">
            <w:pPr>
              <w:spacing w:before="40"/>
              <w:ind w:left="720"/>
              <w:jc w:val="left"/>
              <w:rPr>
                <w:rFonts w:cs="Arial"/>
                <w:color w:val="000000" w:themeColor="text1"/>
                <w:szCs w:val="20"/>
                <w:lang w:val="en-GB"/>
              </w:rPr>
            </w:pPr>
          </w:p>
        </w:tc>
      </w:tr>
    </w:tbl>
    <w:p w14:paraId="08D5A3D4" w14:textId="2E06DCA4"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A2A21" w:rsidRPr="00FB6D69" w14:paraId="19DCC20F" w14:textId="77777777" w:rsidTr="00E10471">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5ED34B" w14:textId="77777777" w:rsidR="003A2A21" w:rsidRPr="00FB6D69" w:rsidRDefault="003A2A21" w:rsidP="00E10471">
            <w:pPr>
              <w:pStyle w:val="titregris"/>
              <w:framePr w:hSpace="0" w:wrap="auto" w:vAnchor="margin" w:hAnchor="text" w:xAlign="left" w:yAlign="inline"/>
              <w:rPr>
                <w:b w:val="0"/>
              </w:rPr>
            </w:pPr>
            <w:bookmarkStart w:id="1" w:name="_Hlk47417219"/>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3A2A21" w:rsidRPr="00EA3990" w14:paraId="3D22738C" w14:textId="77777777" w:rsidTr="00E10471">
        <w:trPr>
          <w:trHeight w:val="620"/>
        </w:trPr>
        <w:tc>
          <w:tcPr>
            <w:tcW w:w="10456" w:type="dxa"/>
            <w:tcBorders>
              <w:top w:val="nil"/>
              <w:left w:val="single" w:sz="2" w:space="0" w:color="auto"/>
              <w:bottom w:val="single" w:sz="4" w:space="0" w:color="auto"/>
              <w:right w:val="single" w:sz="4" w:space="0" w:color="auto"/>
            </w:tcBorders>
          </w:tcPr>
          <w:p w14:paraId="450D7CCF" w14:textId="77777777" w:rsidR="003A2A21" w:rsidRDefault="003A2A21" w:rsidP="00E10471">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3A2A21" w14:paraId="518D4094" w14:textId="77777777" w:rsidTr="00E10471">
              <w:tc>
                <w:tcPr>
                  <w:tcW w:w="2122" w:type="dxa"/>
                </w:tcPr>
                <w:p w14:paraId="3179F65B" w14:textId="77777777" w:rsidR="003A2A21" w:rsidRDefault="003A2A21" w:rsidP="00D925C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2EECBCC7" w14:textId="77777777" w:rsidR="003A2A21" w:rsidRDefault="003A2A21" w:rsidP="00D925C1">
                  <w:pPr>
                    <w:framePr w:hSpace="180" w:wrap="around" w:vAnchor="text" w:hAnchor="margin" w:xAlign="center" w:y="192"/>
                    <w:spacing w:before="40"/>
                    <w:jc w:val="left"/>
                    <w:rPr>
                      <w:rFonts w:cs="Arial"/>
                      <w:color w:val="000000" w:themeColor="text1"/>
                      <w:szCs w:val="20"/>
                      <w:lang w:val="en-GB"/>
                    </w:rPr>
                  </w:pPr>
                </w:p>
              </w:tc>
              <w:tc>
                <w:tcPr>
                  <w:tcW w:w="2557" w:type="dxa"/>
                </w:tcPr>
                <w:p w14:paraId="4B12EF37" w14:textId="77777777" w:rsidR="003A2A21" w:rsidRDefault="003A2A21" w:rsidP="00D925C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06FF16A" w14:textId="77777777" w:rsidR="003A2A21" w:rsidRDefault="003A2A21" w:rsidP="00D925C1">
                  <w:pPr>
                    <w:framePr w:hSpace="180" w:wrap="around" w:vAnchor="text" w:hAnchor="margin" w:xAlign="center" w:y="192"/>
                    <w:spacing w:before="40"/>
                    <w:jc w:val="left"/>
                    <w:rPr>
                      <w:rFonts w:cs="Arial"/>
                      <w:color w:val="000000" w:themeColor="text1"/>
                      <w:szCs w:val="20"/>
                      <w:lang w:val="en-GB"/>
                    </w:rPr>
                  </w:pPr>
                </w:p>
              </w:tc>
            </w:tr>
          </w:tbl>
          <w:p w14:paraId="32F35C23" w14:textId="77777777" w:rsidR="003A2A21" w:rsidRPr="00EA3990" w:rsidRDefault="003A2A21" w:rsidP="00E10471">
            <w:pPr>
              <w:spacing w:before="40"/>
              <w:jc w:val="left"/>
              <w:rPr>
                <w:rFonts w:cs="Arial"/>
                <w:color w:val="000000" w:themeColor="text1"/>
                <w:szCs w:val="20"/>
                <w:lang w:val="en-GB"/>
              </w:rPr>
            </w:pPr>
          </w:p>
        </w:tc>
      </w:tr>
      <w:bookmarkEnd w:id="1"/>
    </w:tbl>
    <w:p w14:paraId="06FA9EB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C40EB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49A4A52"/>
    <w:multiLevelType w:val="hybridMultilevel"/>
    <w:tmpl w:val="B622E42C"/>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CB60CF"/>
    <w:multiLevelType w:val="hybridMultilevel"/>
    <w:tmpl w:val="79E6E56E"/>
    <w:lvl w:ilvl="0" w:tplc="04090005">
      <w:start w:val="1"/>
      <w:numFmt w:val="bullet"/>
      <w:lvlText w:val=""/>
      <w:lvlJc w:val="left"/>
      <w:pPr>
        <w:ind w:left="360" w:hanging="360"/>
      </w:pPr>
      <w:rPr>
        <w:rFonts w:ascii="Wingdings" w:hAnsi="Wingdings" w:hint="default"/>
        <w:color w:val="FF0000"/>
        <w:sz w:val="16"/>
      </w:rPr>
    </w:lvl>
    <w:lvl w:ilvl="1" w:tplc="08090019">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D9409B"/>
    <w:multiLevelType w:val="hybridMultilevel"/>
    <w:tmpl w:val="55E82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B63B0"/>
    <w:multiLevelType w:val="hybridMultilevel"/>
    <w:tmpl w:val="C130C6A0"/>
    <w:lvl w:ilvl="0" w:tplc="D4CC1F64">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30097A"/>
    <w:multiLevelType w:val="hybridMultilevel"/>
    <w:tmpl w:val="9B1E412E"/>
    <w:lvl w:ilvl="0" w:tplc="04090005">
      <w:start w:val="1"/>
      <w:numFmt w:val="bullet"/>
      <w:lvlText w:val=""/>
      <w:lvlJc w:val="left"/>
      <w:pPr>
        <w:ind w:left="360" w:hanging="360"/>
      </w:pPr>
      <w:rPr>
        <w:rFonts w:ascii="Wingdings" w:hAnsi="Wingdings" w:hint="default"/>
        <w:color w:val="FF0000"/>
        <w:sz w:val="1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2B11B2"/>
    <w:multiLevelType w:val="hybridMultilevel"/>
    <w:tmpl w:val="0D2244FC"/>
    <w:lvl w:ilvl="0" w:tplc="04090005">
      <w:start w:val="1"/>
      <w:numFmt w:val="bullet"/>
      <w:lvlText w:val=""/>
      <w:lvlJc w:val="left"/>
      <w:pPr>
        <w:ind w:left="360" w:hanging="360"/>
      </w:pPr>
      <w:rPr>
        <w:rFonts w:ascii="Wingdings" w:hAnsi="Wingdings" w:hint="default"/>
        <w:color w:val="FF0000"/>
        <w:sz w:val="16"/>
      </w:rPr>
    </w:lvl>
    <w:lvl w:ilvl="1" w:tplc="08090019">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AC66B6"/>
    <w:multiLevelType w:val="hybridMultilevel"/>
    <w:tmpl w:val="B4C2F62E"/>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E66A4B"/>
    <w:multiLevelType w:val="multilevel"/>
    <w:tmpl w:val="07B29C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95CEF"/>
    <w:multiLevelType w:val="multilevel"/>
    <w:tmpl w:val="FBA23C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E3C83"/>
    <w:multiLevelType w:val="hybridMultilevel"/>
    <w:tmpl w:val="7D4A21F4"/>
    <w:lvl w:ilvl="0" w:tplc="08090019">
      <w:start w:val="1"/>
      <w:numFmt w:val="lowerLetter"/>
      <w:lvlText w:val="%1."/>
      <w:lvlJc w:val="left"/>
      <w:pPr>
        <w:ind w:left="1080" w:hanging="360"/>
      </w:pPr>
      <w:rPr>
        <w:rFonts w:hint="default"/>
        <w:color w:val="FF0000"/>
        <w:sz w:val="16"/>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06C51B2"/>
    <w:multiLevelType w:val="hybridMultilevel"/>
    <w:tmpl w:val="AD82C8F4"/>
    <w:lvl w:ilvl="0" w:tplc="08090019">
      <w:start w:val="1"/>
      <w:numFmt w:val="lowerLetter"/>
      <w:lvlText w:val="%1."/>
      <w:lvlJc w:val="left"/>
      <w:pPr>
        <w:ind w:left="1080" w:hanging="360"/>
      </w:pPr>
      <w:rPr>
        <w:rFonts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D325C19"/>
    <w:multiLevelType w:val="hybridMultilevel"/>
    <w:tmpl w:val="C130C6A0"/>
    <w:lvl w:ilvl="0" w:tplc="D4CC1F64">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27BE0"/>
    <w:multiLevelType w:val="hybridMultilevel"/>
    <w:tmpl w:val="0792E0FC"/>
    <w:lvl w:ilvl="0" w:tplc="04090005">
      <w:start w:val="1"/>
      <w:numFmt w:val="bullet"/>
      <w:lvlText w:val=""/>
      <w:lvlJc w:val="left"/>
      <w:pPr>
        <w:ind w:left="53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842B4"/>
    <w:multiLevelType w:val="hybridMultilevel"/>
    <w:tmpl w:val="84E4B60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F20EAA"/>
    <w:multiLevelType w:val="hybridMultilevel"/>
    <w:tmpl w:val="C130C6A0"/>
    <w:lvl w:ilvl="0" w:tplc="D4CC1F64">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2F3287"/>
    <w:multiLevelType w:val="hybridMultilevel"/>
    <w:tmpl w:val="404E3A80"/>
    <w:lvl w:ilvl="0" w:tplc="08090019">
      <w:start w:val="1"/>
      <w:numFmt w:val="lowerLetter"/>
      <w:lvlText w:val="%1."/>
      <w:lvlJc w:val="left"/>
      <w:pPr>
        <w:ind w:left="720" w:hanging="360"/>
      </w:pPr>
      <w:rPr>
        <w:rFont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2168BC"/>
    <w:multiLevelType w:val="hybridMultilevel"/>
    <w:tmpl w:val="7A8E1EB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71D4EE6"/>
    <w:multiLevelType w:val="hybridMultilevel"/>
    <w:tmpl w:val="30B4E6A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9A1D61"/>
    <w:multiLevelType w:val="hybridMultilevel"/>
    <w:tmpl w:val="C130C6A0"/>
    <w:lvl w:ilvl="0" w:tplc="D4CC1F64">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0E4ACF"/>
    <w:multiLevelType w:val="hybridMultilevel"/>
    <w:tmpl w:val="8674AEBE"/>
    <w:lvl w:ilvl="0" w:tplc="04090005">
      <w:start w:val="1"/>
      <w:numFmt w:val="bullet"/>
      <w:lvlText w:val=""/>
      <w:lvlJc w:val="left"/>
      <w:pPr>
        <w:ind w:left="360" w:hanging="360"/>
      </w:pPr>
      <w:rPr>
        <w:rFonts w:ascii="Wingdings" w:hAnsi="Wingdings" w:hint="default"/>
        <w:color w:val="FF0000"/>
        <w:sz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531BC4"/>
    <w:multiLevelType w:val="hybridMultilevel"/>
    <w:tmpl w:val="E780B93E"/>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95003B"/>
    <w:multiLevelType w:val="hybridMultilevel"/>
    <w:tmpl w:val="0E04280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C81932"/>
    <w:multiLevelType w:val="hybridMultilevel"/>
    <w:tmpl w:val="B31CBFB4"/>
    <w:lvl w:ilvl="0" w:tplc="593486D4">
      <w:start w:val="1"/>
      <w:numFmt w:val="bullet"/>
      <w:lvlText w:val=""/>
      <w:lvlJc w:val="left"/>
      <w:pPr>
        <w:ind w:left="720" w:hanging="360"/>
      </w:pPr>
      <w:rPr>
        <w:rFonts w:ascii="Wingdings" w:hAnsi="Wingdings" w:hint="default"/>
        <w:color w:val="000000" w:themeColor="text1"/>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B8549D"/>
    <w:multiLevelType w:val="hybridMultilevel"/>
    <w:tmpl w:val="B13E04BA"/>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AA4F10"/>
    <w:multiLevelType w:val="hybridMultilevel"/>
    <w:tmpl w:val="A4A62390"/>
    <w:lvl w:ilvl="0" w:tplc="04090005">
      <w:start w:val="1"/>
      <w:numFmt w:val="bullet"/>
      <w:lvlText w:val=""/>
      <w:lvlJc w:val="left"/>
      <w:pPr>
        <w:ind w:left="360" w:hanging="360"/>
      </w:pPr>
      <w:rPr>
        <w:rFonts w:ascii="Wingdings" w:hAnsi="Wingdings" w:hint="default"/>
        <w:color w:val="FF0000"/>
        <w:sz w:val="16"/>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84D0409"/>
    <w:multiLevelType w:val="hybridMultilevel"/>
    <w:tmpl w:val="B6882F66"/>
    <w:lvl w:ilvl="0" w:tplc="04090005">
      <w:start w:val="1"/>
      <w:numFmt w:val="bullet"/>
      <w:lvlText w:val=""/>
      <w:lvlJc w:val="left"/>
      <w:pPr>
        <w:ind w:left="360" w:hanging="360"/>
      </w:pPr>
      <w:rPr>
        <w:rFonts w:ascii="Wingdings" w:hAnsi="Wingdings" w:hint="default"/>
        <w:color w:val="FF0000"/>
        <w:sz w:val="1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BFC4930"/>
    <w:multiLevelType w:val="hybridMultilevel"/>
    <w:tmpl w:val="FE884696"/>
    <w:lvl w:ilvl="0" w:tplc="08090019">
      <w:start w:val="1"/>
      <w:numFmt w:val="lowerLetter"/>
      <w:lvlText w:val="%1."/>
      <w:lvlJc w:val="left"/>
      <w:pPr>
        <w:ind w:left="1080" w:hanging="360"/>
      </w:pPr>
      <w:rPr>
        <w:rFonts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26"/>
  </w:num>
  <w:num w:numId="3">
    <w:abstractNumId w:val="5"/>
  </w:num>
  <w:num w:numId="4">
    <w:abstractNumId w:val="19"/>
  </w:num>
  <w:num w:numId="5">
    <w:abstractNumId w:val="9"/>
  </w:num>
  <w:num w:numId="6">
    <w:abstractNumId w:val="7"/>
  </w:num>
  <w:num w:numId="7">
    <w:abstractNumId w:val="29"/>
  </w:num>
  <w:num w:numId="8">
    <w:abstractNumId w:val="14"/>
  </w:num>
  <w:num w:numId="9">
    <w:abstractNumId w:val="33"/>
  </w:num>
  <w:num w:numId="10">
    <w:abstractNumId w:val="34"/>
  </w:num>
  <w:num w:numId="11">
    <w:abstractNumId w:val="18"/>
  </w:num>
  <w:num w:numId="12">
    <w:abstractNumId w:val="0"/>
  </w:num>
  <w:num w:numId="13">
    <w:abstractNumId w:val="30"/>
  </w:num>
  <w:num w:numId="14">
    <w:abstractNumId w:val="8"/>
  </w:num>
  <w:num w:numId="15">
    <w:abstractNumId w:val="31"/>
  </w:num>
  <w:num w:numId="16">
    <w:abstractNumId w:val="32"/>
  </w:num>
  <w:num w:numId="17">
    <w:abstractNumId w:val="28"/>
  </w:num>
  <w:num w:numId="18">
    <w:abstractNumId w:val="37"/>
  </w:num>
  <w:num w:numId="19">
    <w:abstractNumId w:val="6"/>
  </w:num>
  <w:num w:numId="20">
    <w:abstractNumId w:val="2"/>
  </w:num>
  <w:num w:numId="21">
    <w:abstractNumId w:val="38"/>
  </w:num>
  <w:num w:numId="22">
    <w:abstractNumId w:val="39"/>
  </w:num>
  <w:num w:numId="23">
    <w:abstractNumId w:val="1"/>
  </w:num>
  <w:num w:numId="24">
    <w:abstractNumId w:val="13"/>
  </w:num>
  <w:num w:numId="25">
    <w:abstractNumId w:val="22"/>
  </w:num>
  <w:num w:numId="26">
    <w:abstractNumId w:val="11"/>
  </w:num>
  <w:num w:numId="27">
    <w:abstractNumId w:val="36"/>
  </w:num>
  <w:num w:numId="28">
    <w:abstractNumId w:val="12"/>
  </w:num>
  <w:num w:numId="29">
    <w:abstractNumId w:val="24"/>
  </w:num>
  <w:num w:numId="30">
    <w:abstractNumId w:val="3"/>
  </w:num>
  <w:num w:numId="31">
    <w:abstractNumId w:val="23"/>
  </w:num>
  <w:num w:numId="32">
    <w:abstractNumId w:val="25"/>
  </w:num>
  <w:num w:numId="33">
    <w:abstractNumId w:val="21"/>
  </w:num>
  <w:num w:numId="34">
    <w:abstractNumId w:val="4"/>
  </w:num>
  <w:num w:numId="35">
    <w:abstractNumId w:val="27"/>
  </w:num>
  <w:num w:numId="36">
    <w:abstractNumId w:val="16"/>
  </w:num>
  <w:num w:numId="37">
    <w:abstractNumId w:val="10"/>
  </w:num>
  <w:num w:numId="38">
    <w:abstractNumId w:val="35"/>
  </w:num>
  <w:num w:numId="39">
    <w:abstractNumId w:val="0"/>
  </w:num>
  <w:num w:numId="40">
    <w:abstractNumId w:val="17"/>
  </w:num>
  <w:num w:numId="41">
    <w:abstractNumId w:val="0"/>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0D8F"/>
    <w:rsid w:val="00001166"/>
    <w:rsid w:val="00002D46"/>
    <w:rsid w:val="000114E5"/>
    <w:rsid w:val="00021642"/>
    <w:rsid w:val="00023BCF"/>
    <w:rsid w:val="00031213"/>
    <w:rsid w:val="00046D97"/>
    <w:rsid w:val="00061A26"/>
    <w:rsid w:val="00061CC9"/>
    <w:rsid w:val="00063D5C"/>
    <w:rsid w:val="0006489A"/>
    <w:rsid w:val="00075A97"/>
    <w:rsid w:val="00090EC8"/>
    <w:rsid w:val="00092E9E"/>
    <w:rsid w:val="000A398A"/>
    <w:rsid w:val="000B0064"/>
    <w:rsid w:val="000B5EBC"/>
    <w:rsid w:val="000C3A39"/>
    <w:rsid w:val="000C6579"/>
    <w:rsid w:val="000C6AEC"/>
    <w:rsid w:val="000D5458"/>
    <w:rsid w:val="000E3EF7"/>
    <w:rsid w:val="000E3FBA"/>
    <w:rsid w:val="00104BDE"/>
    <w:rsid w:val="0011518F"/>
    <w:rsid w:val="001159A1"/>
    <w:rsid w:val="0013554A"/>
    <w:rsid w:val="001447A1"/>
    <w:rsid w:val="00144E5D"/>
    <w:rsid w:val="00146443"/>
    <w:rsid w:val="00155382"/>
    <w:rsid w:val="001603A2"/>
    <w:rsid w:val="00162D34"/>
    <w:rsid w:val="00176247"/>
    <w:rsid w:val="00180301"/>
    <w:rsid w:val="001830FD"/>
    <w:rsid w:val="00185077"/>
    <w:rsid w:val="00190031"/>
    <w:rsid w:val="00196A4E"/>
    <w:rsid w:val="001A72D0"/>
    <w:rsid w:val="001B2EED"/>
    <w:rsid w:val="001B3BF8"/>
    <w:rsid w:val="001B4C30"/>
    <w:rsid w:val="001C5E3E"/>
    <w:rsid w:val="001D03C2"/>
    <w:rsid w:val="001D422F"/>
    <w:rsid w:val="001D5373"/>
    <w:rsid w:val="001F1F6A"/>
    <w:rsid w:val="001F48C0"/>
    <w:rsid w:val="001F4E67"/>
    <w:rsid w:val="001F7808"/>
    <w:rsid w:val="0020790C"/>
    <w:rsid w:val="002164A8"/>
    <w:rsid w:val="00223383"/>
    <w:rsid w:val="002339C8"/>
    <w:rsid w:val="00234667"/>
    <w:rsid w:val="002409FB"/>
    <w:rsid w:val="0024320C"/>
    <w:rsid w:val="00247E8E"/>
    <w:rsid w:val="00247EBC"/>
    <w:rsid w:val="00251E05"/>
    <w:rsid w:val="0025591B"/>
    <w:rsid w:val="0025657C"/>
    <w:rsid w:val="00262640"/>
    <w:rsid w:val="00264D56"/>
    <w:rsid w:val="0026501D"/>
    <w:rsid w:val="00266D30"/>
    <w:rsid w:val="0026772C"/>
    <w:rsid w:val="00272350"/>
    <w:rsid w:val="002756CA"/>
    <w:rsid w:val="0028358F"/>
    <w:rsid w:val="002855E0"/>
    <w:rsid w:val="00293E5D"/>
    <w:rsid w:val="0029791E"/>
    <w:rsid w:val="002A0A5F"/>
    <w:rsid w:val="002A67F6"/>
    <w:rsid w:val="002B1DC6"/>
    <w:rsid w:val="002B51DF"/>
    <w:rsid w:val="002B62E6"/>
    <w:rsid w:val="002C3202"/>
    <w:rsid w:val="002C79E6"/>
    <w:rsid w:val="002C7BDD"/>
    <w:rsid w:val="002D01AC"/>
    <w:rsid w:val="002D4CA4"/>
    <w:rsid w:val="002E0858"/>
    <w:rsid w:val="002E77F8"/>
    <w:rsid w:val="002F3B4D"/>
    <w:rsid w:val="002F6986"/>
    <w:rsid w:val="003040C3"/>
    <w:rsid w:val="003211EB"/>
    <w:rsid w:val="00321D28"/>
    <w:rsid w:val="00322137"/>
    <w:rsid w:val="00322B20"/>
    <w:rsid w:val="0033438B"/>
    <w:rsid w:val="00334A75"/>
    <w:rsid w:val="003375AE"/>
    <w:rsid w:val="00337979"/>
    <w:rsid w:val="003466BE"/>
    <w:rsid w:val="003524BB"/>
    <w:rsid w:val="00355E1D"/>
    <w:rsid w:val="00356134"/>
    <w:rsid w:val="00356B7C"/>
    <w:rsid w:val="00366A73"/>
    <w:rsid w:val="00371CD1"/>
    <w:rsid w:val="00380480"/>
    <w:rsid w:val="00386057"/>
    <w:rsid w:val="00391593"/>
    <w:rsid w:val="003A2A21"/>
    <w:rsid w:val="003C00B0"/>
    <w:rsid w:val="003C0400"/>
    <w:rsid w:val="003C2A9E"/>
    <w:rsid w:val="003C2D6B"/>
    <w:rsid w:val="003C4B36"/>
    <w:rsid w:val="003C6D3F"/>
    <w:rsid w:val="003D2C84"/>
    <w:rsid w:val="003D494D"/>
    <w:rsid w:val="003D75C1"/>
    <w:rsid w:val="003E15B8"/>
    <w:rsid w:val="003E25AE"/>
    <w:rsid w:val="003E509A"/>
    <w:rsid w:val="004005E5"/>
    <w:rsid w:val="00405D57"/>
    <w:rsid w:val="00410311"/>
    <w:rsid w:val="004105E7"/>
    <w:rsid w:val="00422EE8"/>
    <w:rsid w:val="004238D8"/>
    <w:rsid w:val="00424476"/>
    <w:rsid w:val="004255BE"/>
    <w:rsid w:val="00426983"/>
    <w:rsid w:val="00433D73"/>
    <w:rsid w:val="00442E0F"/>
    <w:rsid w:val="004441CA"/>
    <w:rsid w:val="00450B97"/>
    <w:rsid w:val="004519B4"/>
    <w:rsid w:val="0045536F"/>
    <w:rsid w:val="0046595A"/>
    <w:rsid w:val="00476E0B"/>
    <w:rsid w:val="00481254"/>
    <w:rsid w:val="00481333"/>
    <w:rsid w:val="00485358"/>
    <w:rsid w:val="004861E5"/>
    <w:rsid w:val="0049129B"/>
    <w:rsid w:val="00492012"/>
    <w:rsid w:val="004B2221"/>
    <w:rsid w:val="004B2708"/>
    <w:rsid w:val="004B7101"/>
    <w:rsid w:val="004C379E"/>
    <w:rsid w:val="004C4164"/>
    <w:rsid w:val="004C5057"/>
    <w:rsid w:val="004C674D"/>
    <w:rsid w:val="004D170A"/>
    <w:rsid w:val="004D4777"/>
    <w:rsid w:val="004E10AA"/>
    <w:rsid w:val="004E36D5"/>
    <w:rsid w:val="004E4800"/>
    <w:rsid w:val="004E4965"/>
    <w:rsid w:val="004E5899"/>
    <w:rsid w:val="004F081C"/>
    <w:rsid w:val="004F2B1B"/>
    <w:rsid w:val="00500435"/>
    <w:rsid w:val="00504C1F"/>
    <w:rsid w:val="00520545"/>
    <w:rsid w:val="00524181"/>
    <w:rsid w:val="005255BB"/>
    <w:rsid w:val="00535578"/>
    <w:rsid w:val="00536DE1"/>
    <w:rsid w:val="00537B70"/>
    <w:rsid w:val="005465FF"/>
    <w:rsid w:val="00577666"/>
    <w:rsid w:val="00581E43"/>
    <w:rsid w:val="005B7B14"/>
    <w:rsid w:val="005D092E"/>
    <w:rsid w:val="005D5BE2"/>
    <w:rsid w:val="005D78D8"/>
    <w:rsid w:val="005E43B2"/>
    <w:rsid w:val="005E5B63"/>
    <w:rsid w:val="005F7530"/>
    <w:rsid w:val="0060015F"/>
    <w:rsid w:val="0060056C"/>
    <w:rsid w:val="00613392"/>
    <w:rsid w:val="00616B0B"/>
    <w:rsid w:val="0061720B"/>
    <w:rsid w:val="00624A4E"/>
    <w:rsid w:val="00633EC7"/>
    <w:rsid w:val="00646B79"/>
    <w:rsid w:val="00656519"/>
    <w:rsid w:val="00657B8C"/>
    <w:rsid w:val="00662564"/>
    <w:rsid w:val="006626B5"/>
    <w:rsid w:val="00664780"/>
    <w:rsid w:val="00667602"/>
    <w:rsid w:val="006705A3"/>
    <w:rsid w:val="00671DD8"/>
    <w:rsid w:val="00672E3A"/>
    <w:rsid w:val="00674674"/>
    <w:rsid w:val="006802C0"/>
    <w:rsid w:val="00684C9C"/>
    <w:rsid w:val="00690E2F"/>
    <w:rsid w:val="00694542"/>
    <w:rsid w:val="006958D1"/>
    <w:rsid w:val="00696164"/>
    <w:rsid w:val="006B4633"/>
    <w:rsid w:val="006C203C"/>
    <w:rsid w:val="006C36BA"/>
    <w:rsid w:val="006E28ED"/>
    <w:rsid w:val="006E2ABB"/>
    <w:rsid w:val="006F7F0E"/>
    <w:rsid w:val="007064D8"/>
    <w:rsid w:val="007100BA"/>
    <w:rsid w:val="007170B0"/>
    <w:rsid w:val="00723015"/>
    <w:rsid w:val="0074398B"/>
    <w:rsid w:val="00745A24"/>
    <w:rsid w:val="00746660"/>
    <w:rsid w:val="00752349"/>
    <w:rsid w:val="00753229"/>
    <w:rsid w:val="00753681"/>
    <w:rsid w:val="00760B1F"/>
    <w:rsid w:val="007622A5"/>
    <w:rsid w:val="007702E3"/>
    <w:rsid w:val="00773059"/>
    <w:rsid w:val="0077335F"/>
    <w:rsid w:val="00774715"/>
    <w:rsid w:val="0077767F"/>
    <w:rsid w:val="00781AA8"/>
    <w:rsid w:val="0078689B"/>
    <w:rsid w:val="00794D57"/>
    <w:rsid w:val="007A18E0"/>
    <w:rsid w:val="007A3EB5"/>
    <w:rsid w:val="007A6ED3"/>
    <w:rsid w:val="007A7AAD"/>
    <w:rsid w:val="007C0779"/>
    <w:rsid w:val="007C3669"/>
    <w:rsid w:val="007E1911"/>
    <w:rsid w:val="007E2458"/>
    <w:rsid w:val="007E4B0A"/>
    <w:rsid w:val="007F2008"/>
    <w:rsid w:val="007F602D"/>
    <w:rsid w:val="00800867"/>
    <w:rsid w:val="008034BC"/>
    <w:rsid w:val="00806A6F"/>
    <w:rsid w:val="00807F9E"/>
    <w:rsid w:val="00810559"/>
    <w:rsid w:val="00812080"/>
    <w:rsid w:val="008120B2"/>
    <w:rsid w:val="0081352C"/>
    <w:rsid w:val="00813DC3"/>
    <w:rsid w:val="008153CE"/>
    <w:rsid w:val="00816E62"/>
    <w:rsid w:val="008242F0"/>
    <w:rsid w:val="008353C9"/>
    <w:rsid w:val="00840A67"/>
    <w:rsid w:val="0085056E"/>
    <w:rsid w:val="00853015"/>
    <w:rsid w:val="00853257"/>
    <w:rsid w:val="008545B4"/>
    <w:rsid w:val="00855E11"/>
    <w:rsid w:val="008575A7"/>
    <w:rsid w:val="008575E2"/>
    <w:rsid w:val="008611D7"/>
    <w:rsid w:val="008A2B3A"/>
    <w:rsid w:val="008A462B"/>
    <w:rsid w:val="008A53CF"/>
    <w:rsid w:val="008B1314"/>
    <w:rsid w:val="008B64DE"/>
    <w:rsid w:val="008C09FD"/>
    <w:rsid w:val="008D1A2B"/>
    <w:rsid w:val="008E342A"/>
    <w:rsid w:val="008E5F50"/>
    <w:rsid w:val="008E7671"/>
    <w:rsid w:val="008F0713"/>
    <w:rsid w:val="008F6A83"/>
    <w:rsid w:val="009078ED"/>
    <w:rsid w:val="009122F0"/>
    <w:rsid w:val="009223F1"/>
    <w:rsid w:val="009254A6"/>
    <w:rsid w:val="00925F3B"/>
    <w:rsid w:val="009310AF"/>
    <w:rsid w:val="00937E58"/>
    <w:rsid w:val="009533BE"/>
    <w:rsid w:val="00953FC2"/>
    <w:rsid w:val="00966339"/>
    <w:rsid w:val="00967A45"/>
    <w:rsid w:val="00970B48"/>
    <w:rsid w:val="00973B80"/>
    <w:rsid w:val="00974218"/>
    <w:rsid w:val="00980FA2"/>
    <w:rsid w:val="009A01E3"/>
    <w:rsid w:val="009A54A2"/>
    <w:rsid w:val="009B53C3"/>
    <w:rsid w:val="009B6597"/>
    <w:rsid w:val="009B6EFD"/>
    <w:rsid w:val="009D116E"/>
    <w:rsid w:val="009D3405"/>
    <w:rsid w:val="009E163E"/>
    <w:rsid w:val="009E20B2"/>
    <w:rsid w:val="009E29A0"/>
    <w:rsid w:val="009F0ADA"/>
    <w:rsid w:val="00A028FC"/>
    <w:rsid w:val="00A06D1C"/>
    <w:rsid w:val="00A07F36"/>
    <w:rsid w:val="00A10C7F"/>
    <w:rsid w:val="00A1278B"/>
    <w:rsid w:val="00A21522"/>
    <w:rsid w:val="00A21F0E"/>
    <w:rsid w:val="00A2639C"/>
    <w:rsid w:val="00A27033"/>
    <w:rsid w:val="00A276E9"/>
    <w:rsid w:val="00A27AB8"/>
    <w:rsid w:val="00A32F1F"/>
    <w:rsid w:val="00A37146"/>
    <w:rsid w:val="00A37ECF"/>
    <w:rsid w:val="00A4317B"/>
    <w:rsid w:val="00A47DE2"/>
    <w:rsid w:val="00A52FE0"/>
    <w:rsid w:val="00A660AC"/>
    <w:rsid w:val="00A67D47"/>
    <w:rsid w:val="00A71B4F"/>
    <w:rsid w:val="00A7339A"/>
    <w:rsid w:val="00A75C2E"/>
    <w:rsid w:val="00A87D5B"/>
    <w:rsid w:val="00AA50ED"/>
    <w:rsid w:val="00AA6B11"/>
    <w:rsid w:val="00AB5778"/>
    <w:rsid w:val="00AD1DEC"/>
    <w:rsid w:val="00AD32D2"/>
    <w:rsid w:val="00AE0010"/>
    <w:rsid w:val="00AE5189"/>
    <w:rsid w:val="00AF3582"/>
    <w:rsid w:val="00B1313A"/>
    <w:rsid w:val="00B14B1A"/>
    <w:rsid w:val="00B26552"/>
    <w:rsid w:val="00B372C8"/>
    <w:rsid w:val="00B425F5"/>
    <w:rsid w:val="00B50EDF"/>
    <w:rsid w:val="00B608B0"/>
    <w:rsid w:val="00B6536F"/>
    <w:rsid w:val="00B67C42"/>
    <w:rsid w:val="00B70457"/>
    <w:rsid w:val="00B72801"/>
    <w:rsid w:val="00B83D3B"/>
    <w:rsid w:val="00B91822"/>
    <w:rsid w:val="00B94896"/>
    <w:rsid w:val="00BA4D2F"/>
    <w:rsid w:val="00BA6542"/>
    <w:rsid w:val="00BB7503"/>
    <w:rsid w:val="00BC3B56"/>
    <w:rsid w:val="00BD3015"/>
    <w:rsid w:val="00BD428D"/>
    <w:rsid w:val="00BE0D79"/>
    <w:rsid w:val="00BF132F"/>
    <w:rsid w:val="00BF4D80"/>
    <w:rsid w:val="00C05F85"/>
    <w:rsid w:val="00C07E2A"/>
    <w:rsid w:val="00C12F1C"/>
    <w:rsid w:val="00C22530"/>
    <w:rsid w:val="00C30FB0"/>
    <w:rsid w:val="00C320B0"/>
    <w:rsid w:val="00C36687"/>
    <w:rsid w:val="00C413E2"/>
    <w:rsid w:val="00C423BE"/>
    <w:rsid w:val="00C4467B"/>
    <w:rsid w:val="00C4695A"/>
    <w:rsid w:val="00C52E5D"/>
    <w:rsid w:val="00C5459D"/>
    <w:rsid w:val="00C57397"/>
    <w:rsid w:val="00C61430"/>
    <w:rsid w:val="00C72286"/>
    <w:rsid w:val="00C76E88"/>
    <w:rsid w:val="00C77762"/>
    <w:rsid w:val="00C80837"/>
    <w:rsid w:val="00C80BCA"/>
    <w:rsid w:val="00C82DA2"/>
    <w:rsid w:val="00C93671"/>
    <w:rsid w:val="00C97E04"/>
    <w:rsid w:val="00CA336D"/>
    <w:rsid w:val="00CA48CD"/>
    <w:rsid w:val="00CB7CA1"/>
    <w:rsid w:val="00CC016C"/>
    <w:rsid w:val="00CC0297"/>
    <w:rsid w:val="00CC2929"/>
    <w:rsid w:val="00CC44D9"/>
    <w:rsid w:val="00CE1A23"/>
    <w:rsid w:val="00CF2DC5"/>
    <w:rsid w:val="00CF542F"/>
    <w:rsid w:val="00D01D32"/>
    <w:rsid w:val="00D13CDC"/>
    <w:rsid w:val="00D14568"/>
    <w:rsid w:val="00D31279"/>
    <w:rsid w:val="00D328FF"/>
    <w:rsid w:val="00D36458"/>
    <w:rsid w:val="00D370F2"/>
    <w:rsid w:val="00D44BBD"/>
    <w:rsid w:val="00D6288A"/>
    <w:rsid w:val="00D65B9D"/>
    <w:rsid w:val="00D70E45"/>
    <w:rsid w:val="00D7228E"/>
    <w:rsid w:val="00D73EE4"/>
    <w:rsid w:val="00D74BA4"/>
    <w:rsid w:val="00D81B5E"/>
    <w:rsid w:val="00D8222B"/>
    <w:rsid w:val="00D822B8"/>
    <w:rsid w:val="00D84686"/>
    <w:rsid w:val="00D86AC4"/>
    <w:rsid w:val="00D925C1"/>
    <w:rsid w:val="00D929E4"/>
    <w:rsid w:val="00D949FB"/>
    <w:rsid w:val="00D960EF"/>
    <w:rsid w:val="00DC03C2"/>
    <w:rsid w:val="00DC479F"/>
    <w:rsid w:val="00DD58D5"/>
    <w:rsid w:val="00DE05E7"/>
    <w:rsid w:val="00DE48BC"/>
    <w:rsid w:val="00DE5E49"/>
    <w:rsid w:val="00DF4F83"/>
    <w:rsid w:val="00DF6769"/>
    <w:rsid w:val="00E006EA"/>
    <w:rsid w:val="00E06D5C"/>
    <w:rsid w:val="00E07D95"/>
    <w:rsid w:val="00E14B4B"/>
    <w:rsid w:val="00E1748E"/>
    <w:rsid w:val="00E20A06"/>
    <w:rsid w:val="00E25896"/>
    <w:rsid w:val="00E26401"/>
    <w:rsid w:val="00E31AA0"/>
    <w:rsid w:val="00E33C91"/>
    <w:rsid w:val="00E415D4"/>
    <w:rsid w:val="00E477A1"/>
    <w:rsid w:val="00E47827"/>
    <w:rsid w:val="00E55A35"/>
    <w:rsid w:val="00E57078"/>
    <w:rsid w:val="00E63A63"/>
    <w:rsid w:val="00E64636"/>
    <w:rsid w:val="00E70392"/>
    <w:rsid w:val="00E730EB"/>
    <w:rsid w:val="00E73D49"/>
    <w:rsid w:val="00E75093"/>
    <w:rsid w:val="00E76AA5"/>
    <w:rsid w:val="00E85A82"/>
    <w:rsid w:val="00E86121"/>
    <w:rsid w:val="00EA3158"/>
    <w:rsid w:val="00EA3990"/>
    <w:rsid w:val="00EA4C16"/>
    <w:rsid w:val="00EA5822"/>
    <w:rsid w:val="00EB2B39"/>
    <w:rsid w:val="00EB3BFB"/>
    <w:rsid w:val="00EB502D"/>
    <w:rsid w:val="00EC01E6"/>
    <w:rsid w:val="00EC1224"/>
    <w:rsid w:val="00EC1C45"/>
    <w:rsid w:val="00EC38BE"/>
    <w:rsid w:val="00ED185B"/>
    <w:rsid w:val="00ED5034"/>
    <w:rsid w:val="00ED5BF4"/>
    <w:rsid w:val="00EE33FD"/>
    <w:rsid w:val="00EE5B58"/>
    <w:rsid w:val="00EF6ED7"/>
    <w:rsid w:val="00F11CB7"/>
    <w:rsid w:val="00F315F1"/>
    <w:rsid w:val="00F3314F"/>
    <w:rsid w:val="00F403F6"/>
    <w:rsid w:val="00F42731"/>
    <w:rsid w:val="00F467D3"/>
    <w:rsid w:val="00F4777B"/>
    <w:rsid w:val="00F479E6"/>
    <w:rsid w:val="00F47CF5"/>
    <w:rsid w:val="00F5473C"/>
    <w:rsid w:val="00F56FEA"/>
    <w:rsid w:val="00F57200"/>
    <w:rsid w:val="00F627BE"/>
    <w:rsid w:val="00F65A58"/>
    <w:rsid w:val="00F725AE"/>
    <w:rsid w:val="00F833EB"/>
    <w:rsid w:val="00FA1A0A"/>
    <w:rsid w:val="00FA56C2"/>
    <w:rsid w:val="00FB41BE"/>
    <w:rsid w:val="00FC1DCC"/>
    <w:rsid w:val="00FD7409"/>
    <w:rsid w:val="00FD7F96"/>
    <w:rsid w:val="00FE3B65"/>
    <w:rsid w:val="00FF67AF"/>
    <w:rsid w:val="18CA5020"/>
    <w:rsid w:val="5DAB2792"/>
    <w:rsid w:val="6B64C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3636FE"/>
  <w15:docId w15:val="{009EBCF4-9F34-43C2-AD79-31613BF3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E3FBA"/>
    <w:pPr>
      <w:spacing w:before="100" w:beforeAutospacing="1" w:after="100" w:afterAutospacing="1"/>
      <w:jc w:val="left"/>
    </w:pPr>
    <w:rPr>
      <w:rFonts w:ascii="Times New Roman" w:hAnsi="Times New Roman"/>
      <w:sz w:val="24"/>
      <w:lang w:val="en-GB" w:eastAsia="en-GB"/>
    </w:rPr>
  </w:style>
  <w:style w:type="character" w:customStyle="1" w:styleId="normaltextrun">
    <w:name w:val="normaltextrun"/>
    <w:basedOn w:val="DefaultParagraphFont"/>
    <w:rsid w:val="000E3FBA"/>
  </w:style>
  <w:style w:type="character" w:customStyle="1" w:styleId="eop">
    <w:name w:val="eop"/>
    <w:basedOn w:val="DefaultParagraphFont"/>
    <w:rsid w:val="000E3FBA"/>
  </w:style>
  <w:style w:type="character" w:styleId="CommentReference">
    <w:name w:val="annotation reference"/>
    <w:basedOn w:val="DefaultParagraphFont"/>
    <w:uiPriority w:val="99"/>
    <w:semiHidden/>
    <w:unhideWhenUsed/>
    <w:rsid w:val="00B425F5"/>
    <w:rPr>
      <w:sz w:val="16"/>
      <w:szCs w:val="16"/>
    </w:rPr>
  </w:style>
  <w:style w:type="paragraph" w:styleId="CommentText">
    <w:name w:val="annotation text"/>
    <w:basedOn w:val="Normal"/>
    <w:link w:val="CommentTextChar"/>
    <w:uiPriority w:val="99"/>
    <w:semiHidden/>
    <w:unhideWhenUsed/>
    <w:rsid w:val="00B425F5"/>
    <w:rPr>
      <w:szCs w:val="20"/>
    </w:rPr>
  </w:style>
  <w:style w:type="character" w:customStyle="1" w:styleId="CommentTextChar">
    <w:name w:val="Comment Text Char"/>
    <w:basedOn w:val="DefaultParagraphFont"/>
    <w:link w:val="CommentText"/>
    <w:uiPriority w:val="99"/>
    <w:semiHidden/>
    <w:rsid w:val="00B425F5"/>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B425F5"/>
    <w:rPr>
      <w:b/>
      <w:bCs/>
    </w:rPr>
  </w:style>
  <w:style w:type="character" w:customStyle="1" w:styleId="CommentSubjectChar">
    <w:name w:val="Comment Subject Char"/>
    <w:basedOn w:val="CommentTextChar"/>
    <w:link w:val="CommentSubject"/>
    <w:uiPriority w:val="99"/>
    <w:semiHidden/>
    <w:rsid w:val="00B425F5"/>
    <w:rPr>
      <w:rFonts w:ascii="Arial" w:eastAsia="Times New Roman" w:hAnsi="Arial" w:cs="Times New Roman"/>
      <w:b/>
      <w:bCs/>
      <w:sz w:val="20"/>
      <w:szCs w:val="20"/>
      <w:lang w:val="en-US" w:eastAsia="fr-FR"/>
    </w:rPr>
  </w:style>
  <w:style w:type="paragraph" w:styleId="Revision">
    <w:name w:val="Revision"/>
    <w:hidden/>
    <w:uiPriority w:val="99"/>
    <w:semiHidden/>
    <w:rsid w:val="00E14B4B"/>
    <w:pPr>
      <w:spacing w:after="0" w:line="240" w:lineRule="auto"/>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5709">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904334395">
      <w:bodyDiv w:val="1"/>
      <w:marLeft w:val="0"/>
      <w:marRight w:val="0"/>
      <w:marTop w:val="0"/>
      <w:marBottom w:val="0"/>
      <w:divBdr>
        <w:top w:val="none" w:sz="0" w:space="0" w:color="auto"/>
        <w:left w:val="none" w:sz="0" w:space="0" w:color="auto"/>
        <w:bottom w:val="none" w:sz="0" w:space="0" w:color="auto"/>
        <w:right w:val="none" w:sz="0" w:space="0" w:color="auto"/>
      </w:divBdr>
    </w:div>
    <w:div w:id="993801555">
      <w:bodyDiv w:val="1"/>
      <w:marLeft w:val="0"/>
      <w:marRight w:val="0"/>
      <w:marTop w:val="0"/>
      <w:marBottom w:val="0"/>
      <w:divBdr>
        <w:top w:val="none" w:sz="0" w:space="0" w:color="auto"/>
        <w:left w:val="none" w:sz="0" w:space="0" w:color="auto"/>
        <w:bottom w:val="none" w:sz="0" w:space="0" w:color="auto"/>
        <w:right w:val="none" w:sz="0" w:space="0" w:color="auto"/>
      </w:divBdr>
      <w:divsChild>
        <w:div w:id="518273136">
          <w:marLeft w:val="0"/>
          <w:marRight w:val="0"/>
          <w:marTop w:val="0"/>
          <w:marBottom w:val="0"/>
          <w:divBdr>
            <w:top w:val="none" w:sz="0" w:space="0" w:color="auto"/>
            <w:left w:val="none" w:sz="0" w:space="0" w:color="auto"/>
            <w:bottom w:val="none" w:sz="0" w:space="0" w:color="auto"/>
            <w:right w:val="none" w:sz="0" w:space="0" w:color="auto"/>
          </w:divBdr>
        </w:div>
      </w:divsChild>
    </w:div>
    <w:div w:id="1296250738">
      <w:bodyDiv w:val="1"/>
      <w:marLeft w:val="0"/>
      <w:marRight w:val="0"/>
      <w:marTop w:val="0"/>
      <w:marBottom w:val="0"/>
      <w:divBdr>
        <w:top w:val="none" w:sz="0" w:space="0" w:color="auto"/>
        <w:left w:val="none" w:sz="0" w:space="0" w:color="auto"/>
        <w:bottom w:val="none" w:sz="0" w:space="0" w:color="auto"/>
        <w:right w:val="none" w:sz="0" w:space="0" w:color="auto"/>
      </w:divBdr>
      <w:divsChild>
        <w:div w:id="1759908684">
          <w:marLeft w:val="0"/>
          <w:marRight w:val="0"/>
          <w:marTop w:val="0"/>
          <w:marBottom w:val="0"/>
          <w:divBdr>
            <w:top w:val="none" w:sz="0" w:space="0" w:color="auto"/>
            <w:left w:val="none" w:sz="0" w:space="0" w:color="auto"/>
            <w:bottom w:val="none" w:sz="0" w:space="0" w:color="auto"/>
            <w:right w:val="none" w:sz="0" w:space="0" w:color="auto"/>
          </w:divBdr>
        </w:div>
      </w:divsChild>
    </w:div>
    <w:div w:id="1331564052">
      <w:bodyDiv w:val="1"/>
      <w:marLeft w:val="0"/>
      <w:marRight w:val="0"/>
      <w:marTop w:val="0"/>
      <w:marBottom w:val="0"/>
      <w:divBdr>
        <w:top w:val="none" w:sz="0" w:space="0" w:color="auto"/>
        <w:left w:val="none" w:sz="0" w:space="0" w:color="auto"/>
        <w:bottom w:val="none" w:sz="0" w:space="0" w:color="auto"/>
        <w:right w:val="none" w:sz="0" w:space="0" w:color="auto"/>
      </w:divBdr>
    </w:div>
    <w:div w:id="1393045771">
      <w:bodyDiv w:val="1"/>
      <w:marLeft w:val="0"/>
      <w:marRight w:val="0"/>
      <w:marTop w:val="0"/>
      <w:marBottom w:val="0"/>
      <w:divBdr>
        <w:top w:val="none" w:sz="0" w:space="0" w:color="auto"/>
        <w:left w:val="none" w:sz="0" w:space="0" w:color="auto"/>
        <w:bottom w:val="none" w:sz="0" w:space="0" w:color="auto"/>
        <w:right w:val="none" w:sz="0" w:space="0" w:color="auto"/>
      </w:divBdr>
    </w:div>
    <w:div w:id="1542594477">
      <w:bodyDiv w:val="1"/>
      <w:marLeft w:val="0"/>
      <w:marRight w:val="0"/>
      <w:marTop w:val="0"/>
      <w:marBottom w:val="0"/>
      <w:divBdr>
        <w:top w:val="none" w:sz="0" w:space="0" w:color="auto"/>
        <w:left w:val="none" w:sz="0" w:space="0" w:color="auto"/>
        <w:bottom w:val="none" w:sz="0" w:space="0" w:color="auto"/>
        <w:right w:val="none" w:sz="0" w:space="0" w:color="auto"/>
      </w:divBdr>
    </w:div>
    <w:div w:id="1673483317">
      <w:bodyDiv w:val="1"/>
      <w:marLeft w:val="0"/>
      <w:marRight w:val="0"/>
      <w:marTop w:val="0"/>
      <w:marBottom w:val="0"/>
      <w:divBdr>
        <w:top w:val="none" w:sz="0" w:space="0" w:color="auto"/>
        <w:left w:val="none" w:sz="0" w:space="0" w:color="auto"/>
        <w:bottom w:val="none" w:sz="0" w:space="0" w:color="auto"/>
        <w:right w:val="none" w:sz="0" w:space="0" w:color="auto"/>
      </w:divBdr>
    </w:div>
    <w:div w:id="1897548066">
      <w:bodyDiv w:val="1"/>
      <w:marLeft w:val="0"/>
      <w:marRight w:val="0"/>
      <w:marTop w:val="0"/>
      <w:marBottom w:val="0"/>
      <w:divBdr>
        <w:top w:val="none" w:sz="0" w:space="0" w:color="auto"/>
        <w:left w:val="none" w:sz="0" w:space="0" w:color="auto"/>
        <w:bottom w:val="none" w:sz="0" w:space="0" w:color="auto"/>
        <w:right w:val="none" w:sz="0" w:space="0" w:color="auto"/>
      </w:divBdr>
      <w:divsChild>
        <w:div w:id="1622613030">
          <w:marLeft w:val="0"/>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5299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7305DF-ED3D-41FF-9E87-46D0428D20E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8882217-4CB2-4CCD-A7C0-70B40A8A6991}">
      <dgm:prSet/>
      <dgm:spPr>
        <a:solidFill>
          <a:schemeClr val="accent1"/>
        </a:solidFill>
      </dgm:spPr>
      <dgm:t>
        <a:bodyPr/>
        <a:lstStyle/>
        <a:p>
          <a:r>
            <a:rPr lang="en-GB"/>
            <a:t>Operations Director</a:t>
          </a:r>
        </a:p>
      </dgm:t>
    </dgm:pt>
    <dgm:pt modelId="{1875CDE9-8FC4-4908-A533-C4FD3C2193D0}" type="parTrans" cxnId="{DA4777EB-611A-4690-81E2-769D3EC6966D}">
      <dgm:prSet/>
      <dgm:spPr/>
      <dgm:t>
        <a:bodyPr/>
        <a:lstStyle/>
        <a:p>
          <a:endParaRPr lang="en-GB"/>
        </a:p>
      </dgm:t>
    </dgm:pt>
    <dgm:pt modelId="{AE046FFB-30F4-4CE9-A98E-C1B442239EE5}" type="sibTrans" cxnId="{DA4777EB-611A-4690-81E2-769D3EC6966D}">
      <dgm:prSet/>
      <dgm:spPr/>
      <dgm:t>
        <a:bodyPr/>
        <a:lstStyle/>
        <a:p>
          <a:endParaRPr lang="en-GB"/>
        </a:p>
      </dgm:t>
    </dgm:pt>
    <dgm:pt modelId="{17863195-0110-4D14-9283-213BC4FAB447}">
      <dgm:prSet phldrT="[Text]"/>
      <dgm:spPr>
        <a:solidFill>
          <a:srgbClr val="0070C0"/>
        </a:solidFill>
      </dgm:spPr>
      <dgm:t>
        <a:bodyPr/>
        <a:lstStyle/>
        <a:p>
          <a:r>
            <a:rPr lang="en-US" b="0" baseline="0"/>
            <a:t>Systems Lead</a:t>
          </a:r>
        </a:p>
      </dgm:t>
    </dgm:pt>
    <dgm:pt modelId="{320BF7C1-7A75-4E2D-9632-94ADE144A74C}" type="sibTrans" cxnId="{A4D0E9B1-935C-47CD-9367-485CF9E9A676}">
      <dgm:prSet/>
      <dgm:spPr/>
      <dgm:t>
        <a:bodyPr/>
        <a:lstStyle/>
        <a:p>
          <a:endParaRPr lang="en-GB"/>
        </a:p>
      </dgm:t>
    </dgm:pt>
    <dgm:pt modelId="{0B373261-2B34-40F1-A650-47B990355F5F}" type="parTrans" cxnId="{A4D0E9B1-935C-47CD-9367-485CF9E9A676}">
      <dgm:prSet/>
      <dgm:spPr/>
      <dgm:t>
        <a:bodyPr/>
        <a:lstStyle/>
        <a:p>
          <a:endParaRPr lang="en-GB"/>
        </a:p>
      </dgm:t>
    </dgm:pt>
    <dgm:pt modelId="{BFCCD539-1AF4-49D0-B908-A27C2E1B0EA3}">
      <dgm:prSet phldrT="[Text]"/>
      <dgm:spPr>
        <a:solidFill>
          <a:srgbClr val="0070C0"/>
        </a:solidFill>
      </dgm:spPr>
      <dgm:t>
        <a:bodyPr/>
        <a:lstStyle/>
        <a:p>
          <a:r>
            <a:rPr lang="en-US" b="0" baseline="0"/>
            <a:t>Solution Manager</a:t>
          </a:r>
        </a:p>
      </dgm:t>
    </dgm:pt>
    <dgm:pt modelId="{18620DB7-F64F-44A7-803C-B6775657F4AC}" type="parTrans" cxnId="{75C50784-5117-47A5-9E96-2498E9DC3CF9}">
      <dgm:prSet/>
      <dgm:spPr/>
      <dgm:t>
        <a:bodyPr/>
        <a:lstStyle/>
        <a:p>
          <a:endParaRPr lang="en-GB"/>
        </a:p>
      </dgm:t>
    </dgm:pt>
    <dgm:pt modelId="{A3CBB22A-992D-4AA2-8364-840A41CFAE64}" type="sibTrans" cxnId="{75C50784-5117-47A5-9E96-2498E9DC3CF9}">
      <dgm:prSet/>
      <dgm:spPr/>
      <dgm:t>
        <a:bodyPr/>
        <a:lstStyle/>
        <a:p>
          <a:endParaRPr lang="en-GB"/>
        </a:p>
      </dgm:t>
    </dgm:pt>
    <dgm:pt modelId="{4FA8ED1A-EAAF-49B0-8BE4-EB272C3AF06B}">
      <dgm:prSet phldrT="[Text]"/>
      <dgm:spPr>
        <a:solidFill>
          <a:srgbClr val="0070C0"/>
        </a:solidFill>
      </dgm:spPr>
      <dgm:t>
        <a:bodyPr/>
        <a:lstStyle/>
        <a:p>
          <a:r>
            <a:rPr lang="en-US" b="0" baseline="0"/>
            <a:t>ISMS Manager</a:t>
          </a:r>
        </a:p>
      </dgm:t>
    </dgm:pt>
    <dgm:pt modelId="{EAB714AD-F138-428F-A82C-065912AC03AA}" type="parTrans" cxnId="{88027264-99C8-4277-BB4D-5B58DC64F26B}">
      <dgm:prSet/>
      <dgm:spPr/>
      <dgm:t>
        <a:bodyPr/>
        <a:lstStyle/>
        <a:p>
          <a:endParaRPr lang="en-GB"/>
        </a:p>
      </dgm:t>
    </dgm:pt>
    <dgm:pt modelId="{85848515-8A75-46DE-8406-4E3B9C5B1003}" type="sibTrans" cxnId="{88027264-99C8-4277-BB4D-5B58DC64F26B}">
      <dgm:prSet/>
      <dgm:spPr/>
      <dgm:t>
        <a:bodyPr/>
        <a:lstStyle/>
        <a:p>
          <a:endParaRPr lang="en-GB"/>
        </a:p>
      </dgm:t>
    </dgm:pt>
    <dgm:pt modelId="{0EEE9E87-DFFB-4856-9D80-9C760E233329}">
      <dgm:prSet phldrT="[Text]"/>
      <dgm:spPr>
        <a:solidFill>
          <a:srgbClr val="0070C0"/>
        </a:solidFill>
      </dgm:spPr>
      <dgm:t>
        <a:bodyPr/>
        <a:lstStyle/>
        <a:p>
          <a:r>
            <a:rPr lang="en-US" b="0" baseline="0"/>
            <a:t>Data &amp; Reporting Lead</a:t>
          </a:r>
        </a:p>
      </dgm:t>
    </dgm:pt>
    <dgm:pt modelId="{EFEF4B41-4F3F-4007-B8AC-9495C0F6E5FD}" type="parTrans" cxnId="{9913F5FB-2402-4186-99C4-06F8B2265186}">
      <dgm:prSet/>
      <dgm:spPr/>
      <dgm:t>
        <a:bodyPr/>
        <a:lstStyle/>
        <a:p>
          <a:endParaRPr lang="en-GB"/>
        </a:p>
      </dgm:t>
    </dgm:pt>
    <dgm:pt modelId="{3F936E61-0670-40F1-B1AC-B90D1F2125B6}" type="sibTrans" cxnId="{9913F5FB-2402-4186-99C4-06F8B2265186}">
      <dgm:prSet/>
      <dgm:spPr/>
      <dgm:t>
        <a:bodyPr/>
        <a:lstStyle/>
        <a:p>
          <a:endParaRPr lang="en-GB"/>
        </a:p>
      </dgm:t>
    </dgm:pt>
    <dgm:pt modelId="{48195AB9-A262-41BA-B36F-629B45DDCFF3}">
      <dgm:prSet phldrT="[Text]"/>
      <dgm:spPr>
        <a:solidFill>
          <a:srgbClr val="0070C0"/>
        </a:solidFill>
      </dgm:spPr>
      <dgm:t>
        <a:bodyPr/>
        <a:lstStyle/>
        <a:p>
          <a:r>
            <a:rPr lang="en-US" b="0" baseline="0"/>
            <a:t>Functional SME x 3 FTE</a:t>
          </a:r>
        </a:p>
      </dgm:t>
    </dgm:pt>
    <dgm:pt modelId="{E01A2EBF-72C1-43CA-95E9-DE7CA60FF585}" type="parTrans" cxnId="{BB4E6D57-0827-4FB3-B307-182B116E7E81}">
      <dgm:prSet/>
      <dgm:spPr/>
      <dgm:t>
        <a:bodyPr/>
        <a:lstStyle/>
        <a:p>
          <a:endParaRPr lang="en-GB"/>
        </a:p>
      </dgm:t>
    </dgm:pt>
    <dgm:pt modelId="{3F654EFF-0D31-4843-96C4-3C9EEEF74737}" type="sibTrans" cxnId="{BB4E6D57-0827-4FB3-B307-182B116E7E81}">
      <dgm:prSet/>
      <dgm:spPr/>
      <dgm:t>
        <a:bodyPr/>
        <a:lstStyle/>
        <a:p>
          <a:endParaRPr lang="en-GB"/>
        </a:p>
      </dgm:t>
    </dgm:pt>
    <dgm:pt modelId="{87B18062-035A-447E-8E9B-9D1B5E697415}">
      <dgm:prSet phldrT="[Text]"/>
      <dgm:spPr>
        <a:solidFill>
          <a:srgbClr val="0070C0"/>
        </a:solidFill>
      </dgm:spPr>
      <dgm:t>
        <a:bodyPr/>
        <a:lstStyle/>
        <a:p>
          <a:r>
            <a:rPr lang="en-US" b="0" baseline="0"/>
            <a:t>Technical SME &amp; Admin</a:t>
          </a:r>
        </a:p>
      </dgm:t>
    </dgm:pt>
    <dgm:pt modelId="{1D447DDF-B984-4980-9864-A4A5DEFE7C95}" type="parTrans" cxnId="{30A908D9-DCFF-44AD-8E98-880C1D9D3CFA}">
      <dgm:prSet/>
      <dgm:spPr/>
      <dgm:t>
        <a:bodyPr/>
        <a:lstStyle/>
        <a:p>
          <a:endParaRPr lang="en-GB"/>
        </a:p>
      </dgm:t>
    </dgm:pt>
    <dgm:pt modelId="{86D548D0-48C3-4D74-8F94-A8D42AC3AB42}" type="sibTrans" cxnId="{30A908D9-DCFF-44AD-8E98-880C1D9D3CFA}">
      <dgm:prSet/>
      <dgm:spPr/>
      <dgm:t>
        <a:bodyPr/>
        <a:lstStyle/>
        <a:p>
          <a:endParaRPr lang="en-GB"/>
        </a:p>
      </dgm:t>
    </dgm:pt>
    <dgm:pt modelId="{83A60A7A-A360-4D7E-BD98-C57A1B4CD02C}" type="pres">
      <dgm:prSet presAssocID="{057305DF-ED3D-41FF-9E87-46D0428D20E3}" presName="hierChild1" presStyleCnt="0">
        <dgm:presLayoutVars>
          <dgm:orgChart val="1"/>
          <dgm:chPref val="1"/>
          <dgm:dir/>
          <dgm:animOne val="branch"/>
          <dgm:animLvl val="lvl"/>
          <dgm:resizeHandles/>
        </dgm:presLayoutVars>
      </dgm:prSet>
      <dgm:spPr/>
    </dgm:pt>
    <dgm:pt modelId="{C3121A90-754D-4B0A-AE2E-8A9D180D8EBE}" type="pres">
      <dgm:prSet presAssocID="{F8882217-4CB2-4CCD-A7C0-70B40A8A6991}" presName="hierRoot1" presStyleCnt="0">
        <dgm:presLayoutVars>
          <dgm:hierBranch val="init"/>
        </dgm:presLayoutVars>
      </dgm:prSet>
      <dgm:spPr/>
    </dgm:pt>
    <dgm:pt modelId="{7D81DA6E-E8B7-4BC8-B8C1-0A140BB2B140}" type="pres">
      <dgm:prSet presAssocID="{F8882217-4CB2-4CCD-A7C0-70B40A8A6991}" presName="rootComposite1" presStyleCnt="0"/>
      <dgm:spPr/>
    </dgm:pt>
    <dgm:pt modelId="{2398DC5A-0585-4717-BB46-527084AD61FD}" type="pres">
      <dgm:prSet presAssocID="{F8882217-4CB2-4CCD-A7C0-70B40A8A6991}" presName="rootText1" presStyleLbl="node0" presStyleIdx="0" presStyleCnt="1">
        <dgm:presLayoutVars>
          <dgm:chPref val="3"/>
        </dgm:presLayoutVars>
      </dgm:prSet>
      <dgm:spPr/>
    </dgm:pt>
    <dgm:pt modelId="{BE1ACD3C-FB44-45BB-81EF-195BE2E691EB}" type="pres">
      <dgm:prSet presAssocID="{F8882217-4CB2-4CCD-A7C0-70B40A8A6991}" presName="rootConnector1" presStyleLbl="node1" presStyleIdx="0" presStyleCnt="0"/>
      <dgm:spPr/>
    </dgm:pt>
    <dgm:pt modelId="{3AD6D796-1D80-40A9-8503-66C4C09AEB27}" type="pres">
      <dgm:prSet presAssocID="{F8882217-4CB2-4CCD-A7C0-70B40A8A6991}" presName="hierChild2" presStyleCnt="0"/>
      <dgm:spPr/>
    </dgm:pt>
    <dgm:pt modelId="{D7D315A3-3796-4623-A02C-D8957BD8BB12}" type="pres">
      <dgm:prSet presAssocID="{0B373261-2B34-40F1-A650-47B990355F5F}" presName="Name37" presStyleLbl="parChTrans1D2" presStyleIdx="0" presStyleCnt="1"/>
      <dgm:spPr/>
    </dgm:pt>
    <dgm:pt modelId="{218AEC6D-8035-46DE-BDC1-56F0603CB932}" type="pres">
      <dgm:prSet presAssocID="{17863195-0110-4D14-9283-213BC4FAB447}" presName="hierRoot2" presStyleCnt="0">
        <dgm:presLayoutVars>
          <dgm:hierBranch val="init"/>
        </dgm:presLayoutVars>
      </dgm:prSet>
      <dgm:spPr/>
    </dgm:pt>
    <dgm:pt modelId="{7E00D1E1-3635-46B0-B8F3-5776235D27AF}" type="pres">
      <dgm:prSet presAssocID="{17863195-0110-4D14-9283-213BC4FAB447}" presName="rootComposite" presStyleCnt="0"/>
      <dgm:spPr/>
    </dgm:pt>
    <dgm:pt modelId="{42428339-E2CA-46AA-BBCC-DA8D432AC674}" type="pres">
      <dgm:prSet presAssocID="{17863195-0110-4D14-9283-213BC4FAB447}" presName="rootText" presStyleLbl="node2" presStyleIdx="0" presStyleCnt="1">
        <dgm:presLayoutVars>
          <dgm:chPref val="3"/>
        </dgm:presLayoutVars>
      </dgm:prSet>
      <dgm:spPr/>
    </dgm:pt>
    <dgm:pt modelId="{F925941E-960F-4837-9540-69B04A9D7ECF}" type="pres">
      <dgm:prSet presAssocID="{17863195-0110-4D14-9283-213BC4FAB447}" presName="rootConnector" presStyleLbl="node2" presStyleIdx="0" presStyleCnt="1"/>
      <dgm:spPr/>
    </dgm:pt>
    <dgm:pt modelId="{7A2FB5CE-E132-4D49-9351-5F623C8438E5}" type="pres">
      <dgm:prSet presAssocID="{17863195-0110-4D14-9283-213BC4FAB447}" presName="hierChild4" presStyleCnt="0"/>
      <dgm:spPr/>
    </dgm:pt>
    <dgm:pt modelId="{8A40BE60-17C0-4C10-B834-E79BC3CAFBE4}" type="pres">
      <dgm:prSet presAssocID="{18620DB7-F64F-44A7-803C-B6775657F4AC}" presName="Name37" presStyleLbl="parChTrans1D3" presStyleIdx="0" presStyleCnt="3"/>
      <dgm:spPr/>
    </dgm:pt>
    <dgm:pt modelId="{994DA13D-D55A-4DA8-B38A-0D299EB74538}" type="pres">
      <dgm:prSet presAssocID="{BFCCD539-1AF4-49D0-B908-A27C2E1B0EA3}" presName="hierRoot2" presStyleCnt="0">
        <dgm:presLayoutVars>
          <dgm:hierBranch val="init"/>
        </dgm:presLayoutVars>
      </dgm:prSet>
      <dgm:spPr/>
    </dgm:pt>
    <dgm:pt modelId="{25BFEEF3-CBB5-4845-A02F-B33F459CC619}" type="pres">
      <dgm:prSet presAssocID="{BFCCD539-1AF4-49D0-B908-A27C2E1B0EA3}" presName="rootComposite" presStyleCnt="0"/>
      <dgm:spPr/>
    </dgm:pt>
    <dgm:pt modelId="{7FBF6B93-B49B-44D9-8205-ED6F0BE6859F}" type="pres">
      <dgm:prSet presAssocID="{BFCCD539-1AF4-49D0-B908-A27C2E1B0EA3}" presName="rootText" presStyleLbl="node3" presStyleIdx="0" presStyleCnt="3">
        <dgm:presLayoutVars>
          <dgm:chPref val="3"/>
        </dgm:presLayoutVars>
      </dgm:prSet>
      <dgm:spPr/>
    </dgm:pt>
    <dgm:pt modelId="{6C14FA6B-D615-4052-80B2-0C8BF4BF2B38}" type="pres">
      <dgm:prSet presAssocID="{BFCCD539-1AF4-49D0-B908-A27C2E1B0EA3}" presName="rootConnector" presStyleLbl="node3" presStyleIdx="0" presStyleCnt="3"/>
      <dgm:spPr/>
    </dgm:pt>
    <dgm:pt modelId="{B894C6B1-F9EC-4CDE-884D-15808767F87D}" type="pres">
      <dgm:prSet presAssocID="{BFCCD539-1AF4-49D0-B908-A27C2E1B0EA3}" presName="hierChild4" presStyleCnt="0"/>
      <dgm:spPr/>
    </dgm:pt>
    <dgm:pt modelId="{2B1E2338-DED8-4E84-932B-D844997E4489}" type="pres">
      <dgm:prSet presAssocID="{E01A2EBF-72C1-43CA-95E9-DE7CA60FF585}" presName="Name37" presStyleLbl="parChTrans1D4" presStyleIdx="0" presStyleCnt="2"/>
      <dgm:spPr/>
    </dgm:pt>
    <dgm:pt modelId="{9A654467-4EFD-45CB-9316-890393F525F0}" type="pres">
      <dgm:prSet presAssocID="{48195AB9-A262-41BA-B36F-629B45DDCFF3}" presName="hierRoot2" presStyleCnt="0">
        <dgm:presLayoutVars>
          <dgm:hierBranch val="init"/>
        </dgm:presLayoutVars>
      </dgm:prSet>
      <dgm:spPr/>
    </dgm:pt>
    <dgm:pt modelId="{5D2B042D-27B7-4D56-A133-30F322CA79F0}" type="pres">
      <dgm:prSet presAssocID="{48195AB9-A262-41BA-B36F-629B45DDCFF3}" presName="rootComposite" presStyleCnt="0"/>
      <dgm:spPr/>
    </dgm:pt>
    <dgm:pt modelId="{5D918E43-194D-4674-8FC6-1290A69760AC}" type="pres">
      <dgm:prSet presAssocID="{48195AB9-A262-41BA-B36F-629B45DDCFF3}" presName="rootText" presStyleLbl="node4" presStyleIdx="0" presStyleCnt="2">
        <dgm:presLayoutVars>
          <dgm:chPref val="3"/>
        </dgm:presLayoutVars>
      </dgm:prSet>
      <dgm:spPr/>
    </dgm:pt>
    <dgm:pt modelId="{B3650EC4-B7E7-4370-9468-7E3973648A3F}" type="pres">
      <dgm:prSet presAssocID="{48195AB9-A262-41BA-B36F-629B45DDCFF3}" presName="rootConnector" presStyleLbl="node4" presStyleIdx="0" presStyleCnt="2"/>
      <dgm:spPr/>
    </dgm:pt>
    <dgm:pt modelId="{844901F5-40EB-4C80-A8C1-A5D1BA1A0513}" type="pres">
      <dgm:prSet presAssocID="{48195AB9-A262-41BA-B36F-629B45DDCFF3}" presName="hierChild4" presStyleCnt="0"/>
      <dgm:spPr/>
    </dgm:pt>
    <dgm:pt modelId="{3AC9A140-1FF2-4497-BC81-17BB64DFD090}" type="pres">
      <dgm:prSet presAssocID="{48195AB9-A262-41BA-B36F-629B45DDCFF3}" presName="hierChild5" presStyleCnt="0"/>
      <dgm:spPr/>
    </dgm:pt>
    <dgm:pt modelId="{6BD0333C-EB14-4C49-96BB-C7477B421782}" type="pres">
      <dgm:prSet presAssocID="{1D447DDF-B984-4980-9864-A4A5DEFE7C95}" presName="Name37" presStyleLbl="parChTrans1D4" presStyleIdx="1" presStyleCnt="2"/>
      <dgm:spPr/>
    </dgm:pt>
    <dgm:pt modelId="{C051734B-43BB-4B27-9103-1EE29D929B6B}" type="pres">
      <dgm:prSet presAssocID="{87B18062-035A-447E-8E9B-9D1B5E697415}" presName="hierRoot2" presStyleCnt="0">
        <dgm:presLayoutVars>
          <dgm:hierBranch val="init"/>
        </dgm:presLayoutVars>
      </dgm:prSet>
      <dgm:spPr/>
    </dgm:pt>
    <dgm:pt modelId="{148C884D-5B9E-4EE8-9EEE-5C85BFFA2061}" type="pres">
      <dgm:prSet presAssocID="{87B18062-035A-447E-8E9B-9D1B5E697415}" presName="rootComposite" presStyleCnt="0"/>
      <dgm:spPr/>
    </dgm:pt>
    <dgm:pt modelId="{BB26E7AF-7CDB-46C9-B52E-131489507410}" type="pres">
      <dgm:prSet presAssocID="{87B18062-035A-447E-8E9B-9D1B5E697415}" presName="rootText" presStyleLbl="node4" presStyleIdx="1" presStyleCnt="2">
        <dgm:presLayoutVars>
          <dgm:chPref val="3"/>
        </dgm:presLayoutVars>
      </dgm:prSet>
      <dgm:spPr/>
    </dgm:pt>
    <dgm:pt modelId="{490D5D26-A673-46AA-96A1-99D91888B598}" type="pres">
      <dgm:prSet presAssocID="{87B18062-035A-447E-8E9B-9D1B5E697415}" presName="rootConnector" presStyleLbl="node4" presStyleIdx="1" presStyleCnt="2"/>
      <dgm:spPr/>
    </dgm:pt>
    <dgm:pt modelId="{7121D757-63E1-4A42-B28F-919D9B441927}" type="pres">
      <dgm:prSet presAssocID="{87B18062-035A-447E-8E9B-9D1B5E697415}" presName="hierChild4" presStyleCnt="0"/>
      <dgm:spPr/>
    </dgm:pt>
    <dgm:pt modelId="{5A6ABD20-B62A-4AE7-A665-9726A0185858}" type="pres">
      <dgm:prSet presAssocID="{87B18062-035A-447E-8E9B-9D1B5E697415}" presName="hierChild5" presStyleCnt="0"/>
      <dgm:spPr/>
    </dgm:pt>
    <dgm:pt modelId="{1A81EA19-A3EA-495F-B9C6-1E97447F980E}" type="pres">
      <dgm:prSet presAssocID="{BFCCD539-1AF4-49D0-B908-A27C2E1B0EA3}" presName="hierChild5" presStyleCnt="0"/>
      <dgm:spPr/>
    </dgm:pt>
    <dgm:pt modelId="{15AC5EE6-50BB-4922-A148-610BF2A81621}" type="pres">
      <dgm:prSet presAssocID="{EAB714AD-F138-428F-A82C-065912AC03AA}" presName="Name37" presStyleLbl="parChTrans1D3" presStyleIdx="1" presStyleCnt="3"/>
      <dgm:spPr/>
    </dgm:pt>
    <dgm:pt modelId="{B7EEC503-7BDE-47E8-BDB0-3AFFF98FC2F3}" type="pres">
      <dgm:prSet presAssocID="{4FA8ED1A-EAAF-49B0-8BE4-EB272C3AF06B}" presName="hierRoot2" presStyleCnt="0">
        <dgm:presLayoutVars>
          <dgm:hierBranch val="init"/>
        </dgm:presLayoutVars>
      </dgm:prSet>
      <dgm:spPr/>
    </dgm:pt>
    <dgm:pt modelId="{51385B37-1922-4132-92AB-E744AE3EC3B9}" type="pres">
      <dgm:prSet presAssocID="{4FA8ED1A-EAAF-49B0-8BE4-EB272C3AF06B}" presName="rootComposite" presStyleCnt="0"/>
      <dgm:spPr/>
    </dgm:pt>
    <dgm:pt modelId="{3345A61B-19FD-4724-A2FF-4F929AA7CFC5}" type="pres">
      <dgm:prSet presAssocID="{4FA8ED1A-EAAF-49B0-8BE4-EB272C3AF06B}" presName="rootText" presStyleLbl="node3" presStyleIdx="1" presStyleCnt="3">
        <dgm:presLayoutVars>
          <dgm:chPref val="3"/>
        </dgm:presLayoutVars>
      </dgm:prSet>
      <dgm:spPr/>
    </dgm:pt>
    <dgm:pt modelId="{F7CF39F7-7BDE-4B35-9ACF-0CD95BE0865C}" type="pres">
      <dgm:prSet presAssocID="{4FA8ED1A-EAAF-49B0-8BE4-EB272C3AF06B}" presName="rootConnector" presStyleLbl="node3" presStyleIdx="1" presStyleCnt="3"/>
      <dgm:spPr/>
    </dgm:pt>
    <dgm:pt modelId="{808CD772-E300-43E4-AA19-DBE4066D932C}" type="pres">
      <dgm:prSet presAssocID="{4FA8ED1A-EAAF-49B0-8BE4-EB272C3AF06B}" presName="hierChild4" presStyleCnt="0"/>
      <dgm:spPr/>
    </dgm:pt>
    <dgm:pt modelId="{66FB7EFB-C975-4E2C-A4A2-467E9FA330AE}" type="pres">
      <dgm:prSet presAssocID="{4FA8ED1A-EAAF-49B0-8BE4-EB272C3AF06B}" presName="hierChild5" presStyleCnt="0"/>
      <dgm:spPr/>
    </dgm:pt>
    <dgm:pt modelId="{2FB102A6-8AB8-42A8-A288-C8263CB4FBCA}" type="pres">
      <dgm:prSet presAssocID="{EFEF4B41-4F3F-4007-B8AC-9495C0F6E5FD}" presName="Name37" presStyleLbl="parChTrans1D3" presStyleIdx="2" presStyleCnt="3"/>
      <dgm:spPr/>
    </dgm:pt>
    <dgm:pt modelId="{8121775C-ABC5-452F-82B7-F46D693B1B45}" type="pres">
      <dgm:prSet presAssocID="{0EEE9E87-DFFB-4856-9D80-9C760E233329}" presName="hierRoot2" presStyleCnt="0">
        <dgm:presLayoutVars>
          <dgm:hierBranch val="init"/>
        </dgm:presLayoutVars>
      </dgm:prSet>
      <dgm:spPr/>
    </dgm:pt>
    <dgm:pt modelId="{3D36767B-FF8F-4346-9AC0-635D0FBA5675}" type="pres">
      <dgm:prSet presAssocID="{0EEE9E87-DFFB-4856-9D80-9C760E233329}" presName="rootComposite" presStyleCnt="0"/>
      <dgm:spPr/>
    </dgm:pt>
    <dgm:pt modelId="{AC90AA1E-05A3-4C8B-AE88-63EA82B4DEA5}" type="pres">
      <dgm:prSet presAssocID="{0EEE9E87-DFFB-4856-9D80-9C760E233329}" presName="rootText" presStyleLbl="node3" presStyleIdx="2" presStyleCnt="3">
        <dgm:presLayoutVars>
          <dgm:chPref val="3"/>
        </dgm:presLayoutVars>
      </dgm:prSet>
      <dgm:spPr/>
    </dgm:pt>
    <dgm:pt modelId="{329D8F37-7BF7-4CF4-B68C-3166F4A181F0}" type="pres">
      <dgm:prSet presAssocID="{0EEE9E87-DFFB-4856-9D80-9C760E233329}" presName="rootConnector" presStyleLbl="node3" presStyleIdx="2" presStyleCnt="3"/>
      <dgm:spPr/>
    </dgm:pt>
    <dgm:pt modelId="{D2AFBD4A-FD73-48A3-8DA3-A2C32A91DC81}" type="pres">
      <dgm:prSet presAssocID="{0EEE9E87-DFFB-4856-9D80-9C760E233329}" presName="hierChild4" presStyleCnt="0"/>
      <dgm:spPr/>
    </dgm:pt>
    <dgm:pt modelId="{10953412-FBB9-4281-9D6E-D0A2A3243FEB}" type="pres">
      <dgm:prSet presAssocID="{0EEE9E87-DFFB-4856-9D80-9C760E233329}" presName="hierChild5" presStyleCnt="0"/>
      <dgm:spPr/>
    </dgm:pt>
    <dgm:pt modelId="{9B17170F-2C68-45D8-BBC0-A69E373B8BFA}" type="pres">
      <dgm:prSet presAssocID="{17863195-0110-4D14-9283-213BC4FAB447}" presName="hierChild5" presStyleCnt="0"/>
      <dgm:spPr/>
    </dgm:pt>
    <dgm:pt modelId="{7B077A6F-CEBB-49F2-A8D1-554AFBAE4E57}" type="pres">
      <dgm:prSet presAssocID="{F8882217-4CB2-4CCD-A7C0-70B40A8A6991}" presName="hierChild3" presStyleCnt="0"/>
      <dgm:spPr/>
    </dgm:pt>
  </dgm:ptLst>
  <dgm:cxnLst>
    <dgm:cxn modelId="{92D18100-C889-48BF-B427-4F18C9889EB3}" type="presOf" srcId="{0B373261-2B34-40F1-A650-47B990355F5F}" destId="{D7D315A3-3796-4623-A02C-D8957BD8BB12}" srcOrd="0" destOrd="0" presId="urn:microsoft.com/office/officeart/2005/8/layout/orgChart1"/>
    <dgm:cxn modelId="{33AF2C10-429A-4F9A-8D9E-D88E3AC3E91B}" type="presOf" srcId="{EAB714AD-F138-428F-A82C-065912AC03AA}" destId="{15AC5EE6-50BB-4922-A148-610BF2A81621}" srcOrd="0" destOrd="0" presId="urn:microsoft.com/office/officeart/2005/8/layout/orgChart1"/>
    <dgm:cxn modelId="{4022CC11-CAB4-4CF9-AFE6-C4B9687E6883}" type="presOf" srcId="{87B18062-035A-447E-8E9B-9D1B5E697415}" destId="{490D5D26-A673-46AA-96A1-99D91888B598}" srcOrd="1" destOrd="0" presId="urn:microsoft.com/office/officeart/2005/8/layout/orgChart1"/>
    <dgm:cxn modelId="{9FF30229-E59D-4DB9-BDA9-32BF1E282547}" type="presOf" srcId="{4FA8ED1A-EAAF-49B0-8BE4-EB272C3AF06B}" destId="{3345A61B-19FD-4724-A2FF-4F929AA7CFC5}" srcOrd="0" destOrd="0" presId="urn:microsoft.com/office/officeart/2005/8/layout/orgChart1"/>
    <dgm:cxn modelId="{E5995231-E8DE-41BC-B416-8DD66C77937C}" type="presOf" srcId="{BFCCD539-1AF4-49D0-B908-A27C2E1B0EA3}" destId="{6C14FA6B-D615-4052-80B2-0C8BF4BF2B38}" srcOrd="1" destOrd="0" presId="urn:microsoft.com/office/officeart/2005/8/layout/orgChart1"/>
    <dgm:cxn modelId="{FDB9F939-1CA9-4D49-92A2-42EDF99CEDF6}" type="presOf" srcId="{18620DB7-F64F-44A7-803C-B6775657F4AC}" destId="{8A40BE60-17C0-4C10-B834-E79BC3CAFBE4}" srcOrd="0" destOrd="0" presId="urn:microsoft.com/office/officeart/2005/8/layout/orgChart1"/>
    <dgm:cxn modelId="{156EF03D-06BB-4DD7-AB52-B8DED03B2D71}" type="presOf" srcId="{87B18062-035A-447E-8E9B-9D1B5E697415}" destId="{BB26E7AF-7CDB-46C9-B52E-131489507410}" srcOrd="0" destOrd="0" presId="urn:microsoft.com/office/officeart/2005/8/layout/orgChart1"/>
    <dgm:cxn modelId="{7098053F-985E-4E52-8421-B80E628D836E}" type="presOf" srcId="{F8882217-4CB2-4CCD-A7C0-70B40A8A6991}" destId="{2398DC5A-0585-4717-BB46-527084AD61FD}" srcOrd="0" destOrd="0" presId="urn:microsoft.com/office/officeart/2005/8/layout/orgChart1"/>
    <dgm:cxn modelId="{26AA9B3F-4758-4EEC-A835-038553E28E9B}" type="presOf" srcId="{EFEF4B41-4F3F-4007-B8AC-9495C0F6E5FD}" destId="{2FB102A6-8AB8-42A8-A288-C8263CB4FBCA}" srcOrd="0" destOrd="0" presId="urn:microsoft.com/office/officeart/2005/8/layout/orgChart1"/>
    <dgm:cxn modelId="{1189E463-411E-47A5-9BBF-889CA3A92F45}" type="presOf" srcId="{1D447DDF-B984-4980-9864-A4A5DEFE7C95}" destId="{6BD0333C-EB14-4C49-96BB-C7477B421782}" srcOrd="0" destOrd="0" presId="urn:microsoft.com/office/officeart/2005/8/layout/orgChart1"/>
    <dgm:cxn modelId="{88027264-99C8-4277-BB4D-5B58DC64F26B}" srcId="{17863195-0110-4D14-9283-213BC4FAB447}" destId="{4FA8ED1A-EAAF-49B0-8BE4-EB272C3AF06B}" srcOrd="1" destOrd="0" parTransId="{EAB714AD-F138-428F-A82C-065912AC03AA}" sibTransId="{85848515-8A75-46DE-8406-4E3B9C5B1003}"/>
    <dgm:cxn modelId="{BB4E6D57-0827-4FB3-B307-182B116E7E81}" srcId="{BFCCD539-1AF4-49D0-B908-A27C2E1B0EA3}" destId="{48195AB9-A262-41BA-B36F-629B45DDCFF3}" srcOrd="0" destOrd="0" parTransId="{E01A2EBF-72C1-43CA-95E9-DE7CA60FF585}" sibTransId="{3F654EFF-0D31-4843-96C4-3C9EEEF74737}"/>
    <dgm:cxn modelId="{AEC0077F-694C-4506-A93A-2C11A7C5F954}" type="presOf" srcId="{17863195-0110-4D14-9283-213BC4FAB447}" destId="{42428339-E2CA-46AA-BBCC-DA8D432AC674}" srcOrd="0" destOrd="0" presId="urn:microsoft.com/office/officeart/2005/8/layout/orgChart1"/>
    <dgm:cxn modelId="{75C50784-5117-47A5-9E96-2498E9DC3CF9}" srcId="{17863195-0110-4D14-9283-213BC4FAB447}" destId="{BFCCD539-1AF4-49D0-B908-A27C2E1B0EA3}" srcOrd="0" destOrd="0" parTransId="{18620DB7-F64F-44A7-803C-B6775657F4AC}" sibTransId="{A3CBB22A-992D-4AA2-8364-840A41CFAE64}"/>
    <dgm:cxn modelId="{A2DF7190-4446-479B-9592-7B3E11F4DB23}" type="presOf" srcId="{48195AB9-A262-41BA-B36F-629B45DDCFF3}" destId="{B3650EC4-B7E7-4370-9468-7E3973648A3F}" srcOrd="1" destOrd="0" presId="urn:microsoft.com/office/officeart/2005/8/layout/orgChart1"/>
    <dgm:cxn modelId="{65BD649B-ADD8-4817-973E-458C09FA6C37}" type="presOf" srcId="{4FA8ED1A-EAAF-49B0-8BE4-EB272C3AF06B}" destId="{F7CF39F7-7BDE-4B35-9ACF-0CD95BE0865C}" srcOrd="1" destOrd="0" presId="urn:microsoft.com/office/officeart/2005/8/layout/orgChart1"/>
    <dgm:cxn modelId="{C6A41EA4-91F8-4234-8B42-038B351A2D5E}" type="presOf" srcId="{BFCCD539-1AF4-49D0-B908-A27C2E1B0EA3}" destId="{7FBF6B93-B49B-44D9-8205-ED6F0BE6859F}" srcOrd="0" destOrd="0" presId="urn:microsoft.com/office/officeart/2005/8/layout/orgChart1"/>
    <dgm:cxn modelId="{A4D0E9B1-935C-47CD-9367-485CF9E9A676}" srcId="{F8882217-4CB2-4CCD-A7C0-70B40A8A6991}" destId="{17863195-0110-4D14-9283-213BC4FAB447}" srcOrd="0" destOrd="0" parTransId="{0B373261-2B34-40F1-A650-47B990355F5F}" sibTransId="{320BF7C1-7A75-4E2D-9632-94ADE144A74C}"/>
    <dgm:cxn modelId="{F98F53B6-7068-4307-B5A1-15FBA823B267}" type="presOf" srcId="{F8882217-4CB2-4CCD-A7C0-70B40A8A6991}" destId="{BE1ACD3C-FB44-45BB-81EF-195BE2E691EB}" srcOrd="1" destOrd="0" presId="urn:microsoft.com/office/officeart/2005/8/layout/orgChart1"/>
    <dgm:cxn modelId="{90475BC3-2B98-4CB1-9F43-02D718465065}" type="presOf" srcId="{057305DF-ED3D-41FF-9E87-46D0428D20E3}" destId="{83A60A7A-A360-4D7E-BD98-C57A1B4CD02C}" srcOrd="0" destOrd="0" presId="urn:microsoft.com/office/officeart/2005/8/layout/orgChart1"/>
    <dgm:cxn modelId="{B7909AD2-F8D1-453C-9AC9-E5A8512B0FCF}" type="presOf" srcId="{E01A2EBF-72C1-43CA-95E9-DE7CA60FF585}" destId="{2B1E2338-DED8-4E84-932B-D844997E4489}" srcOrd="0" destOrd="0" presId="urn:microsoft.com/office/officeart/2005/8/layout/orgChart1"/>
    <dgm:cxn modelId="{6CA653D5-2BA1-4AFF-B28A-2576DCDC30A2}" type="presOf" srcId="{0EEE9E87-DFFB-4856-9D80-9C760E233329}" destId="{AC90AA1E-05A3-4C8B-AE88-63EA82B4DEA5}" srcOrd="0" destOrd="0" presId="urn:microsoft.com/office/officeart/2005/8/layout/orgChart1"/>
    <dgm:cxn modelId="{30A908D9-DCFF-44AD-8E98-880C1D9D3CFA}" srcId="{BFCCD539-1AF4-49D0-B908-A27C2E1B0EA3}" destId="{87B18062-035A-447E-8E9B-9D1B5E697415}" srcOrd="1" destOrd="0" parTransId="{1D447DDF-B984-4980-9864-A4A5DEFE7C95}" sibTransId="{86D548D0-48C3-4D74-8F94-A8D42AC3AB42}"/>
    <dgm:cxn modelId="{DC8C3BE5-09C8-46D2-9CEB-2436E83A9634}" type="presOf" srcId="{17863195-0110-4D14-9283-213BC4FAB447}" destId="{F925941E-960F-4837-9540-69B04A9D7ECF}" srcOrd="1" destOrd="0" presId="urn:microsoft.com/office/officeart/2005/8/layout/orgChart1"/>
    <dgm:cxn modelId="{DA4777EB-611A-4690-81E2-769D3EC6966D}" srcId="{057305DF-ED3D-41FF-9E87-46D0428D20E3}" destId="{F8882217-4CB2-4CCD-A7C0-70B40A8A6991}" srcOrd="0" destOrd="0" parTransId="{1875CDE9-8FC4-4908-A533-C4FD3C2193D0}" sibTransId="{AE046FFB-30F4-4CE9-A98E-C1B442239EE5}"/>
    <dgm:cxn modelId="{F5599CEF-0CF2-4B0C-83BC-A56144F8E349}" type="presOf" srcId="{0EEE9E87-DFFB-4856-9D80-9C760E233329}" destId="{329D8F37-7BF7-4CF4-B68C-3166F4A181F0}" srcOrd="1" destOrd="0" presId="urn:microsoft.com/office/officeart/2005/8/layout/orgChart1"/>
    <dgm:cxn modelId="{05FE4EF4-8318-4BBC-B858-3A26E6F95472}" type="presOf" srcId="{48195AB9-A262-41BA-B36F-629B45DDCFF3}" destId="{5D918E43-194D-4674-8FC6-1290A69760AC}" srcOrd="0" destOrd="0" presId="urn:microsoft.com/office/officeart/2005/8/layout/orgChart1"/>
    <dgm:cxn modelId="{9913F5FB-2402-4186-99C4-06F8B2265186}" srcId="{17863195-0110-4D14-9283-213BC4FAB447}" destId="{0EEE9E87-DFFB-4856-9D80-9C760E233329}" srcOrd="2" destOrd="0" parTransId="{EFEF4B41-4F3F-4007-B8AC-9495C0F6E5FD}" sibTransId="{3F936E61-0670-40F1-B1AC-B90D1F2125B6}"/>
    <dgm:cxn modelId="{BB0DEFDE-1002-41B0-B1BD-ED658281C3EA}" type="presParOf" srcId="{83A60A7A-A360-4D7E-BD98-C57A1B4CD02C}" destId="{C3121A90-754D-4B0A-AE2E-8A9D180D8EBE}" srcOrd="0" destOrd="0" presId="urn:microsoft.com/office/officeart/2005/8/layout/orgChart1"/>
    <dgm:cxn modelId="{08F05D9D-0B8E-456D-8421-06B50769FA97}" type="presParOf" srcId="{C3121A90-754D-4B0A-AE2E-8A9D180D8EBE}" destId="{7D81DA6E-E8B7-4BC8-B8C1-0A140BB2B140}" srcOrd="0" destOrd="0" presId="urn:microsoft.com/office/officeart/2005/8/layout/orgChart1"/>
    <dgm:cxn modelId="{5FF82C8D-560D-4467-9659-1029EDF9A84C}" type="presParOf" srcId="{7D81DA6E-E8B7-4BC8-B8C1-0A140BB2B140}" destId="{2398DC5A-0585-4717-BB46-527084AD61FD}" srcOrd="0" destOrd="0" presId="urn:microsoft.com/office/officeart/2005/8/layout/orgChart1"/>
    <dgm:cxn modelId="{E297AFC0-4D65-49FB-856F-77A46421025E}" type="presParOf" srcId="{7D81DA6E-E8B7-4BC8-B8C1-0A140BB2B140}" destId="{BE1ACD3C-FB44-45BB-81EF-195BE2E691EB}" srcOrd="1" destOrd="0" presId="urn:microsoft.com/office/officeart/2005/8/layout/orgChart1"/>
    <dgm:cxn modelId="{EAF01A01-7091-4F32-B409-842BCCB7F72D}" type="presParOf" srcId="{C3121A90-754D-4B0A-AE2E-8A9D180D8EBE}" destId="{3AD6D796-1D80-40A9-8503-66C4C09AEB27}" srcOrd="1" destOrd="0" presId="urn:microsoft.com/office/officeart/2005/8/layout/orgChart1"/>
    <dgm:cxn modelId="{CF214279-E243-4EFB-ABE4-539472EAF9F8}" type="presParOf" srcId="{3AD6D796-1D80-40A9-8503-66C4C09AEB27}" destId="{D7D315A3-3796-4623-A02C-D8957BD8BB12}" srcOrd="0" destOrd="0" presId="urn:microsoft.com/office/officeart/2005/8/layout/orgChart1"/>
    <dgm:cxn modelId="{CA0691CB-423D-46F2-9F34-3FBFE101A733}" type="presParOf" srcId="{3AD6D796-1D80-40A9-8503-66C4C09AEB27}" destId="{218AEC6D-8035-46DE-BDC1-56F0603CB932}" srcOrd="1" destOrd="0" presId="urn:microsoft.com/office/officeart/2005/8/layout/orgChart1"/>
    <dgm:cxn modelId="{B0F1A274-9A38-4A32-B8A0-5EDCCED9D380}" type="presParOf" srcId="{218AEC6D-8035-46DE-BDC1-56F0603CB932}" destId="{7E00D1E1-3635-46B0-B8F3-5776235D27AF}" srcOrd="0" destOrd="0" presId="urn:microsoft.com/office/officeart/2005/8/layout/orgChart1"/>
    <dgm:cxn modelId="{7BF2EB5F-497F-4D63-A781-E005C2082CAF}" type="presParOf" srcId="{7E00D1E1-3635-46B0-B8F3-5776235D27AF}" destId="{42428339-E2CA-46AA-BBCC-DA8D432AC674}" srcOrd="0" destOrd="0" presId="urn:microsoft.com/office/officeart/2005/8/layout/orgChart1"/>
    <dgm:cxn modelId="{4BAE0734-53E7-455E-9140-A822BC8593A8}" type="presParOf" srcId="{7E00D1E1-3635-46B0-B8F3-5776235D27AF}" destId="{F925941E-960F-4837-9540-69B04A9D7ECF}" srcOrd="1" destOrd="0" presId="urn:microsoft.com/office/officeart/2005/8/layout/orgChart1"/>
    <dgm:cxn modelId="{76F79DB2-5063-4EC5-867E-173799E13DC3}" type="presParOf" srcId="{218AEC6D-8035-46DE-BDC1-56F0603CB932}" destId="{7A2FB5CE-E132-4D49-9351-5F623C8438E5}" srcOrd="1" destOrd="0" presId="urn:microsoft.com/office/officeart/2005/8/layout/orgChart1"/>
    <dgm:cxn modelId="{EACF0A76-B90A-4BF3-820A-3DE38C1D7AF0}" type="presParOf" srcId="{7A2FB5CE-E132-4D49-9351-5F623C8438E5}" destId="{8A40BE60-17C0-4C10-B834-E79BC3CAFBE4}" srcOrd="0" destOrd="0" presId="urn:microsoft.com/office/officeart/2005/8/layout/orgChart1"/>
    <dgm:cxn modelId="{3CAFC91B-2FC5-464D-A5C6-6CB4B44F1DBA}" type="presParOf" srcId="{7A2FB5CE-E132-4D49-9351-5F623C8438E5}" destId="{994DA13D-D55A-4DA8-B38A-0D299EB74538}" srcOrd="1" destOrd="0" presId="urn:microsoft.com/office/officeart/2005/8/layout/orgChart1"/>
    <dgm:cxn modelId="{945BB6C8-D178-46C9-B565-B1F39DCFD217}" type="presParOf" srcId="{994DA13D-D55A-4DA8-B38A-0D299EB74538}" destId="{25BFEEF3-CBB5-4845-A02F-B33F459CC619}" srcOrd="0" destOrd="0" presId="urn:microsoft.com/office/officeart/2005/8/layout/orgChart1"/>
    <dgm:cxn modelId="{A9A25828-8E81-45D3-8AA8-1670535F468F}" type="presParOf" srcId="{25BFEEF3-CBB5-4845-A02F-B33F459CC619}" destId="{7FBF6B93-B49B-44D9-8205-ED6F0BE6859F}" srcOrd="0" destOrd="0" presId="urn:microsoft.com/office/officeart/2005/8/layout/orgChart1"/>
    <dgm:cxn modelId="{61CC7357-1B4B-4312-BFB0-D0884C0C7620}" type="presParOf" srcId="{25BFEEF3-CBB5-4845-A02F-B33F459CC619}" destId="{6C14FA6B-D615-4052-80B2-0C8BF4BF2B38}" srcOrd="1" destOrd="0" presId="urn:microsoft.com/office/officeart/2005/8/layout/orgChart1"/>
    <dgm:cxn modelId="{B8FE8ECA-793E-40EF-9D20-C701B6159B6C}" type="presParOf" srcId="{994DA13D-D55A-4DA8-B38A-0D299EB74538}" destId="{B894C6B1-F9EC-4CDE-884D-15808767F87D}" srcOrd="1" destOrd="0" presId="urn:microsoft.com/office/officeart/2005/8/layout/orgChart1"/>
    <dgm:cxn modelId="{D4F0E766-9369-4C06-8786-D30A0309C1F8}" type="presParOf" srcId="{B894C6B1-F9EC-4CDE-884D-15808767F87D}" destId="{2B1E2338-DED8-4E84-932B-D844997E4489}" srcOrd="0" destOrd="0" presId="urn:microsoft.com/office/officeart/2005/8/layout/orgChart1"/>
    <dgm:cxn modelId="{C44067F6-9089-4C0B-9D1B-E47CD0EAEE26}" type="presParOf" srcId="{B894C6B1-F9EC-4CDE-884D-15808767F87D}" destId="{9A654467-4EFD-45CB-9316-890393F525F0}" srcOrd="1" destOrd="0" presId="urn:microsoft.com/office/officeart/2005/8/layout/orgChart1"/>
    <dgm:cxn modelId="{0812731B-1C0D-428F-8C4B-3B88921A2CDE}" type="presParOf" srcId="{9A654467-4EFD-45CB-9316-890393F525F0}" destId="{5D2B042D-27B7-4D56-A133-30F322CA79F0}" srcOrd="0" destOrd="0" presId="urn:microsoft.com/office/officeart/2005/8/layout/orgChart1"/>
    <dgm:cxn modelId="{E6EEA94C-E102-441B-A60F-7E84AE5E3F97}" type="presParOf" srcId="{5D2B042D-27B7-4D56-A133-30F322CA79F0}" destId="{5D918E43-194D-4674-8FC6-1290A69760AC}" srcOrd="0" destOrd="0" presId="urn:microsoft.com/office/officeart/2005/8/layout/orgChart1"/>
    <dgm:cxn modelId="{1F22C068-D77D-43C6-84C8-AAEB4EDD7A1E}" type="presParOf" srcId="{5D2B042D-27B7-4D56-A133-30F322CA79F0}" destId="{B3650EC4-B7E7-4370-9468-7E3973648A3F}" srcOrd="1" destOrd="0" presId="urn:microsoft.com/office/officeart/2005/8/layout/orgChart1"/>
    <dgm:cxn modelId="{0CA6DDBE-4079-440B-8675-1D5B3F20F307}" type="presParOf" srcId="{9A654467-4EFD-45CB-9316-890393F525F0}" destId="{844901F5-40EB-4C80-A8C1-A5D1BA1A0513}" srcOrd="1" destOrd="0" presId="urn:microsoft.com/office/officeart/2005/8/layout/orgChart1"/>
    <dgm:cxn modelId="{65F4D324-AE79-4760-A08A-77FA4DCB73C5}" type="presParOf" srcId="{9A654467-4EFD-45CB-9316-890393F525F0}" destId="{3AC9A140-1FF2-4497-BC81-17BB64DFD090}" srcOrd="2" destOrd="0" presId="urn:microsoft.com/office/officeart/2005/8/layout/orgChart1"/>
    <dgm:cxn modelId="{39946458-67B4-4C48-9DA0-9DDE262E94E8}" type="presParOf" srcId="{B894C6B1-F9EC-4CDE-884D-15808767F87D}" destId="{6BD0333C-EB14-4C49-96BB-C7477B421782}" srcOrd="2" destOrd="0" presId="urn:microsoft.com/office/officeart/2005/8/layout/orgChart1"/>
    <dgm:cxn modelId="{355A6C9D-B939-408B-9344-BF0B032504C2}" type="presParOf" srcId="{B894C6B1-F9EC-4CDE-884D-15808767F87D}" destId="{C051734B-43BB-4B27-9103-1EE29D929B6B}" srcOrd="3" destOrd="0" presId="urn:microsoft.com/office/officeart/2005/8/layout/orgChart1"/>
    <dgm:cxn modelId="{61193FB6-39AF-45A0-B5DA-1D5B87A47AC7}" type="presParOf" srcId="{C051734B-43BB-4B27-9103-1EE29D929B6B}" destId="{148C884D-5B9E-4EE8-9EEE-5C85BFFA2061}" srcOrd="0" destOrd="0" presId="urn:microsoft.com/office/officeart/2005/8/layout/orgChart1"/>
    <dgm:cxn modelId="{11B3B92F-748E-4D6A-AB28-6F76316397AC}" type="presParOf" srcId="{148C884D-5B9E-4EE8-9EEE-5C85BFFA2061}" destId="{BB26E7AF-7CDB-46C9-B52E-131489507410}" srcOrd="0" destOrd="0" presId="urn:microsoft.com/office/officeart/2005/8/layout/orgChart1"/>
    <dgm:cxn modelId="{C40F49EC-BBDC-4510-925E-178D5DB272E8}" type="presParOf" srcId="{148C884D-5B9E-4EE8-9EEE-5C85BFFA2061}" destId="{490D5D26-A673-46AA-96A1-99D91888B598}" srcOrd="1" destOrd="0" presId="urn:microsoft.com/office/officeart/2005/8/layout/orgChart1"/>
    <dgm:cxn modelId="{AC4D2C87-71E4-4697-8294-C05229B8D060}" type="presParOf" srcId="{C051734B-43BB-4B27-9103-1EE29D929B6B}" destId="{7121D757-63E1-4A42-B28F-919D9B441927}" srcOrd="1" destOrd="0" presId="urn:microsoft.com/office/officeart/2005/8/layout/orgChart1"/>
    <dgm:cxn modelId="{7889FF93-7125-4023-A94A-F3BFF74E16CD}" type="presParOf" srcId="{C051734B-43BB-4B27-9103-1EE29D929B6B}" destId="{5A6ABD20-B62A-4AE7-A665-9726A0185858}" srcOrd="2" destOrd="0" presId="urn:microsoft.com/office/officeart/2005/8/layout/orgChart1"/>
    <dgm:cxn modelId="{9480AE10-F4FE-46E4-915D-C6BF49FBC033}" type="presParOf" srcId="{994DA13D-D55A-4DA8-B38A-0D299EB74538}" destId="{1A81EA19-A3EA-495F-B9C6-1E97447F980E}" srcOrd="2" destOrd="0" presId="urn:microsoft.com/office/officeart/2005/8/layout/orgChart1"/>
    <dgm:cxn modelId="{294543A2-25ED-419B-8139-220822EF34C3}" type="presParOf" srcId="{7A2FB5CE-E132-4D49-9351-5F623C8438E5}" destId="{15AC5EE6-50BB-4922-A148-610BF2A81621}" srcOrd="2" destOrd="0" presId="urn:microsoft.com/office/officeart/2005/8/layout/orgChart1"/>
    <dgm:cxn modelId="{9FB8188E-1734-494B-853D-2F1EA6DE4E5F}" type="presParOf" srcId="{7A2FB5CE-E132-4D49-9351-5F623C8438E5}" destId="{B7EEC503-7BDE-47E8-BDB0-3AFFF98FC2F3}" srcOrd="3" destOrd="0" presId="urn:microsoft.com/office/officeart/2005/8/layout/orgChart1"/>
    <dgm:cxn modelId="{1331EBC4-890B-47E1-976E-62F3CDEE1FA9}" type="presParOf" srcId="{B7EEC503-7BDE-47E8-BDB0-3AFFF98FC2F3}" destId="{51385B37-1922-4132-92AB-E744AE3EC3B9}" srcOrd="0" destOrd="0" presId="urn:microsoft.com/office/officeart/2005/8/layout/orgChart1"/>
    <dgm:cxn modelId="{095EBE4C-0E37-481E-AEC2-691172678595}" type="presParOf" srcId="{51385B37-1922-4132-92AB-E744AE3EC3B9}" destId="{3345A61B-19FD-4724-A2FF-4F929AA7CFC5}" srcOrd="0" destOrd="0" presId="urn:microsoft.com/office/officeart/2005/8/layout/orgChart1"/>
    <dgm:cxn modelId="{33BEB93B-B15B-4650-A7A5-49DEB0615004}" type="presParOf" srcId="{51385B37-1922-4132-92AB-E744AE3EC3B9}" destId="{F7CF39F7-7BDE-4B35-9ACF-0CD95BE0865C}" srcOrd="1" destOrd="0" presId="urn:microsoft.com/office/officeart/2005/8/layout/orgChart1"/>
    <dgm:cxn modelId="{44337DB9-DECD-4DBB-B8DE-E1369690251D}" type="presParOf" srcId="{B7EEC503-7BDE-47E8-BDB0-3AFFF98FC2F3}" destId="{808CD772-E300-43E4-AA19-DBE4066D932C}" srcOrd="1" destOrd="0" presId="urn:microsoft.com/office/officeart/2005/8/layout/orgChart1"/>
    <dgm:cxn modelId="{77176FC1-A3F2-4AE4-AD6B-0C0FF9D1053A}" type="presParOf" srcId="{B7EEC503-7BDE-47E8-BDB0-3AFFF98FC2F3}" destId="{66FB7EFB-C975-4E2C-A4A2-467E9FA330AE}" srcOrd="2" destOrd="0" presId="urn:microsoft.com/office/officeart/2005/8/layout/orgChart1"/>
    <dgm:cxn modelId="{4BAAC61A-9598-46BC-9E32-36D0AA7FD4FB}" type="presParOf" srcId="{7A2FB5CE-E132-4D49-9351-5F623C8438E5}" destId="{2FB102A6-8AB8-42A8-A288-C8263CB4FBCA}" srcOrd="4" destOrd="0" presId="urn:microsoft.com/office/officeart/2005/8/layout/orgChart1"/>
    <dgm:cxn modelId="{6D60CC9F-D922-4E4F-86E6-9FC746166FE0}" type="presParOf" srcId="{7A2FB5CE-E132-4D49-9351-5F623C8438E5}" destId="{8121775C-ABC5-452F-82B7-F46D693B1B45}" srcOrd="5" destOrd="0" presId="urn:microsoft.com/office/officeart/2005/8/layout/orgChart1"/>
    <dgm:cxn modelId="{FFD6C2FA-E78B-4A3D-8EB5-0F788F93F4C2}" type="presParOf" srcId="{8121775C-ABC5-452F-82B7-F46D693B1B45}" destId="{3D36767B-FF8F-4346-9AC0-635D0FBA5675}" srcOrd="0" destOrd="0" presId="urn:microsoft.com/office/officeart/2005/8/layout/orgChart1"/>
    <dgm:cxn modelId="{4EA28642-7E76-4942-8FF3-C54425A387E7}" type="presParOf" srcId="{3D36767B-FF8F-4346-9AC0-635D0FBA5675}" destId="{AC90AA1E-05A3-4C8B-AE88-63EA82B4DEA5}" srcOrd="0" destOrd="0" presId="urn:microsoft.com/office/officeart/2005/8/layout/orgChart1"/>
    <dgm:cxn modelId="{C5834AAD-BF37-4E6B-9628-F7D197EFABE2}" type="presParOf" srcId="{3D36767B-FF8F-4346-9AC0-635D0FBA5675}" destId="{329D8F37-7BF7-4CF4-B68C-3166F4A181F0}" srcOrd="1" destOrd="0" presId="urn:microsoft.com/office/officeart/2005/8/layout/orgChart1"/>
    <dgm:cxn modelId="{A6602144-F8AB-4223-91E0-58758679D91A}" type="presParOf" srcId="{8121775C-ABC5-452F-82B7-F46D693B1B45}" destId="{D2AFBD4A-FD73-48A3-8DA3-A2C32A91DC81}" srcOrd="1" destOrd="0" presId="urn:microsoft.com/office/officeart/2005/8/layout/orgChart1"/>
    <dgm:cxn modelId="{5A78C553-3C52-4D82-B935-FC5893B27D35}" type="presParOf" srcId="{8121775C-ABC5-452F-82B7-F46D693B1B45}" destId="{10953412-FBB9-4281-9D6E-D0A2A3243FEB}" srcOrd="2" destOrd="0" presId="urn:microsoft.com/office/officeart/2005/8/layout/orgChart1"/>
    <dgm:cxn modelId="{516D30D5-8B9C-406B-B67C-9519705D791C}" type="presParOf" srcId="{218AEC6D-8035-46DE-BDC1-56F0603CB932}" destId="{9B17170F-2C68-45D8-BBC0-A69E373B8BFA}" srcOrd="2" destOrd="0" presId="urn:microsoft.com/office/officeart/2005/8/layout/orgChart1"/>
    <dgm:cxn modelId="{2EBF7F9F-76D1-41B8-92A2-8E73320CE2DF}" type="presParOf" srcId="{C3121A90-754D-4B0A-AE2E-8A9D180D8EBE}" destId="{7B077A6F-CEBB-49F2-A8D1-554AFBAE4E57}"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B102A6-8AB8-42A8-A288-C8263CB4FBCA}">
      <dsp:nvSpPr>
        <dsp:cNvPr id="0" name=""/>
        <dsp:cNvSpPr/>
      </dsp:nvSpPr>
      <dsp:spPr>
        <a:xfrm>
          <a:off x="1384300" y="570528"/>
          <a:ext cx="570466" cy="99006"/>
        </a:xfrm>
        <a:custGeom>
          <a:avLst/>
          <a:gdLst/>
          <a:ahLst/>
          <a:cxnLst/>
          <a:rect l="0" t="0" r="0" b="0"/>
          <a:pathLst>
            <a:path>
              <a:moveTo>
                <a:pt x="0" y="0"/>
              </a:moveTo>
              <a:lnTo>
                <a:pt x="0" y="49503"/>
              </a:lnTo>
              <a:lnTo>
                <a:pt x="570466" y="49503"/>
              </a:lnTo>
              <a:lnTo>
                <a:pt x="570466" y="990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AC5EE6-50BB-4922-A148-610BF2A81621}">
      <dsp:nvSpPr>
        <dsp:cNvPr id="0" name=""/>
        <dsp:cNvSpPr/>
      </dsp:nvSpPr>
      <dsp:spPr>
        <a:xfrm>
          <a:off x="1338579" y="570528"/>
          <a:ext cx="91440" cy="99006"/>
        </a:xfrm>
        <a:custGeom>
          <a:avLst/>
          <a:gdLst/>
          <a:ahLst/>
          <a:cxnLst/>
          <a:rect l="0" t="0" r="0" b="0"/>
          <a:pathLst>
            <a:path>
              <a:moveTo>
                <a:pt x="45720" y="0"/>
              </a:moveTo>
              <a:lnTo>
                <a:pt x="45720" y="990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D0333C-EB14-4C49-96BB-C7477B421782}">
      <dsp:nvSpPr>
        <dsp:cNvPr id="0" name=""/>
        <dsp:cNvSpPr/>
      </dsp:nvSpPr>
      <dsp:spPr>
        <a:xfrm>
          <a:off x="579530" y="905264"/>
          <a:ext cx="91440" cy="551607"/>
        </a:xfrm>
        <a:custGeom>
          <a:avLst/>
          <a:gdLst/>
          <a:ahLst/>
          <a:cxnLst/>
          <a:rect l="0" t="0" r="0" b="0"/>
          <a:pathLst>
            <a:path>
              <a:moveTo>
                <a:pt x="45720" y="0"/>
              </a:moveTo>
              <a:lnTo>
                <a:pt x="45720" y="551607"/>
              </a:lnTo>
              <a:lnTo>
                <a:pt x="116438" y="5516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1E2338-DED8-4E84-932B-D844997E4489}">
      <dsp:nvSpPr>
        <dsp:cNvPr id="0" name=""/>
        <dsp:cNvSpPr/>
      </dsp:nvSpPr>
      <dsp:spPr>
        <a:xfrm>
          <a:off x="579530" y="905264"/>
          <a:ext cx="91440" cy="216871"/>
        </a:xfrm>
        <a:custGeom>
          <a:avLst/>
          <a:gdLst/>
          <a:ahLst/>
          <a:cxnLst/>
          <a:rect l="0" t="0" r="0" b="0"/>
          <a:pathLst>
            <a:path>
              <a:moveTo>
                <a:pt x="45720" y="0"/>
              </a:moveTo>
              <a:lnTo>
                <a:pt x="45720" y="216871"/>
              </a:lnTo>
              <a:lnTo>
                <a:pt x="116438" y="2168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40BE60-17C0-4C10-B834-E79BC3CAFBE4}">
      <dsp:nvSpPr>
        <dsp:cNvPr id="0" name=""/>
        <dsp:cNvSpPr/>
      </dsp:nvSpPr>
      <dsp:spPr>
        <a:xfrm>
          <a:off x="813833" y="570528"/>
          <a:ext cx="570466" cy="99006"/>
        </a:xfrm>
        <a:custGeom>
          <a:avLst/>
          <a:gdLst/>
          <a:ahLst/>
          <a:cxnLst/>
          <a:rect l="0" t="0" r="0" b="0"/>
          <a:pathLst>
            <a:path>
              <a:moveTo>
                <a:pt x="570466" y="0"/>
              </a:moveTo>
              <a:lnTo>
                <a:pt x="570466" y="49503"/>
              </a:lnTo>
              <a:lnTo>
                <a:pt x="0" y="49503"/>
              </a:lnTo>
              <a:lnTo>
                <a:pt x="0" y="990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D315A3-3796-4623-A02C-D8957BD8BB12}">
      <dsp:nvSpPr>
        <dsp:cNvPr id="0" name=""/>
        <dsp:cNvSpPr/>
      </dsp:nvSpPr>
      <dsp:spPr>
        <a:xfrm>
          <a:off x="1338579" y="235792"/>
          <a:ext cx="91440" cy="99006"/>
        </a:xfrm>
        <a:custGeom>
          <a:avLst/>
          <a:gdLst/>
          <a:ahLst/>
          <a:cxnLst/>
          <a:rect l="0" t="0" r="0" b="0"/>
          <a:pathLst>
            <a:path>
              <a:moveTo>
                <a:pt x="45720" y="0"/>
              </a:moveTo>
              <a:lnTo>
                <a:pt x="45720" y="990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98DC5A-0585-4717-BB46-527084AD61FD}">
      <dsp:nvSpPr>
        <dsp:cNvPr id="0" name=""/>
        <dsp:cNvSpPr/>
      </dsp:nvSpPr>
      <dsp:spPr>
        <a:xfrm>
          <a:off x="1148570" y="62"/>
          <a:ext cx="471459" cy="235729"/>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Operations Director</a:t>
          </a:r>
        </a:p>
      </dsp:txBody>
      <dsp:txXfrm>
        <a:off x="1148570" y="62"/>
        <a:ext cx="471459" cy="235729"/>
      </dsp:txXfrm>
    </dsp:sp>
    <dsp:sp modelId="{42428339-E2CA-46AA-BBCC-DA8D432AC674}">
      <dsp:nvSpPr>
        <dsp:cNvPr id="0" name=""/>
        <dsp:cNvSpPr/>
      </dsp:nvSpPr>
      <dsp:spPr>
        <a:xfrm>
          <a:off x="1148570" y="334798"/>
          <a:ext cx="471459" cy="235729"/>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0" kern="1200" baseline="0"/>
            <a:t>Systems Lead</a:t>
          </a:r>
        </a:p>
      </dsp:txBody>
      <dsp:txXfrm>
        <a:off x="1148570" y="334798"/>
        <a:ext cx="471459" cy="235729"/>
      </dsp:txXfrm>
    </dsp:sp>
    <dsp:sp modelId="{7FBF6B93-B49B-44D9-8205-ED6F0BE6859F}">
      <dsp:nvSpPr>
        <dsp:cNvPr id="0" name=""/>
        <dsp:cNvSpPr/>
      </dsp:nvSpPr>
      <dsp:spPr>
        <a:xfrm>
          <a:off x="578104" y="669535"/>
          <a:ext cx="471459" cy="235729"/>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0" kern="1200" baseline="0"/>
            <a:t>Solution Manager</a:t>
          </a:r>
        </a:p>
      </dsp:txBody>
      <dsp:txXfrm>
        <a:off x="578104" y="669535"/>
        <a:ext cx="471459" cy="235729"/>
      </dsp:txXfrm>
    </dsp:sp>
    <dsp:sp modelId="{5D918E43-194D-4674-8FC6-1290A69760AC}">
      <dsp:nvSpPr>
        <dsp:cNvPr id="0" name=""/>
        <dsp:cNvSpPr/>
      </dsp:nvSpPr>
      <dsp:spPr>
        <a:xfrm>
          <a:off x="695968" y="1004271"/>
          <a:ext cx="471459" cy="235729"/>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0" kern="1200" baseline="0"/>
            <a:t>Functional SME x 3 FTE</a:t>
          </a:r>
        </a:p>
      </dsp:txBody>
      <dsp:txXfrm>
        <a:off x="695968" y="1004271"/>
        <a:ext cx="471459" cy="235729"/>
      </dsp:txXfrm>
    </dsp:sp>
    <dsp:sp modelId="{BB26E7AF-7CDB-46C9-B52E-131489507410}">
      <dsp:nvSpPr>
        <dsp:cNvPr id="0" name=""/>
        <dsp:cNvSpPr/>
      </dsp:nvSpPr>
      <dsp:spPr>
        <a:xfrm>
          <a:off x="695968" y="1339007"/>
          <a:ext cx="471459" cy="235729"/>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0" kern="1200" baseline="0"/>
            <a:t>Technical SME &amp; Admin</a:t>
          </a:r>
        </a:p>
      </dsp:txBody>
      <dsp:txXfrm>
        <a:off x="695968" y="1339007"/>
        <a:ext cx="471459" cy="235729"/>
      </dsp:txXfrm>
    </dsp:sp>
    <dsp:sp modelId="{3345A61B-19FD-4724-A2FF-4F929AA7CFC5}">
      <dsp:nvSpPr>
        <dsp:cNvPr id="0" name=""/>
        <dsp:cNvSpPr/>
      </dsp:nvSpPr>
      <dsp:spPr>
        <a:xfrm>
          <a:off x="1148570" y="669535"/>
          <a:ext cx="471459" cy="235729"/>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0" kern="1200" baseline="0"/>
            <a:t>ISMS Manager</a:t>
          </a:r>
        </a:p>
      </dsp:txBody>
      <dsp:txXfrm>
        <a:off x="1148570" y="669535"/>
        <a:ext cx="471459" cy="235729"/>
      </dsp:txXfrm>
    </dsp:sp>
    <dsp:sp modelId="{AC90AA1E-05A3-4C8B-AE88-63EA82B4DEA5}">
      <dsp:nvSpPr>
        <dsp:cNvPr id="0" name=""/>
        <dsp:cNvSpPr/>
      </dsp:nvSpPr>
      <dsp:spPr>
        <a:xfrm>
          <a:off x="1719036" y="669535"/>
          <a:ext cx="471459" cy="235729"/>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0" kern="1200" baseline="0"/>
            <a:t>Data &amp; Reporting Lead</a:t>
          </a:r>
        </a:p>
      </dsp:txBody>
      <dsp:txXfrm>
        <a:off x="1719036" y="669535"/>
        <a:ext cx="471459" cy="2357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eate a new document." ma:contentTypeScope="" ma:versionID="1e8d33be8c1c43265cadbff110944d0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fe1ab56b5af942628d8be4cd728c383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5c9006-41ab-4d20-a782-794274708dc7">
      <Terms xmlns="http://schemas.microsoft.com/office/infopath/2007/PartnerControls"/>
    </lcf76f155ced4ddcb4097134ff3c332f>
    <TaxCatchAll xmlns="71f06252-c02b-4d48-b841-46db7d6eb17f" xsi:nil="true"/>
  </documentManagement>
</p:properties>
</file>

<file path=customXml/itemProps1.xml><?xml version="1.0" encoding="utf-8"?>
<ds:datastoreItem xmlns:ds="http://schemas.openxmlformats.org/officeDocument/2006/customXml" ds:itemID="{E3706DF4-5EB3-4AF5-B76B-31D031356293}">
  <ds:schemaRefs>
    <ds:schemaRef ds:uri="http://schemas.openxmlformats.org/officeDocument/2006/bibliography"/>
  </ds:schemaRefs>
</ds:datastoreItem>
</file>

<file path=customXml/itemProps2.xml><?xml version="1.0" encoding="utf-8"?>
<ds:datastoreItem xmlns:ds="http://schemas.openxmlformats.org/officeDocument/2006/customXml" ds:itemID="{692E23DE-43D7-4E26-BFFC-845BCAEF0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2D481-29ED-439E-9256-100E75BFD252}">
  <ds:schemaRefs>
    <ds:schemaRef ds:uri="http://schemas.microsoft.com/sharepoint/v3/contenttype/forms"/>
  </ds:schemaRefs>
</ds:datastoreItem>
</file>

<file path=customXml/itemProps4.xml><?xml version="1.0" encoding="utf-8"?>
<ds:datastoreItem xmlns:ds="http://schemas.openxmlformats.org/officeDocument/2006/customXml" ds:itemID="{9763CD91-1CFB-48C5-AED0-DFD8AD49DE98}">
  <ds:schemaRefs>
    <ds:schemaRef ds:uri="5404505a-3ee0-46cc-aec6-fc2c6e5fc8d8"/>
    <ds:schemaRef ds:uri="http://purl.org/dc/terms/"/>
    <ds:schemaRef ds:uri="http://schemas.microsoft.com/office/2006/documentManagement/types"/>
    <ds:schemaRef ds:uri="http://purl.org/dc/elements/1.1/"/>
    <ds:schemaRef ds:uri="e1962264-c725-4c58-9942-71541301cbdd"/>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 ds:uri="805c9006-41ab-4d20-a782-794274708dc7"/>
    <ds:schemaRef ds:uri="71f06252-c02b-4d48-b841-46db7d6eb1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6705</Characters>
  <Application>Microsoft Office Word</Application>
  <DocSecurity>0</DocSecurity>
  <Lines>55</Lines>
  <Paragraphs>15</Paragraphs>
  <ScaleCrop>false</ScaleCrop>
  <Company>SODEXO</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Collinson, Olivia</cp:lastModifiedBy>
  <cp:revision>2</cp:revision>
  <dcterms:created xsi:type="dcterms:W3CDTF">2022-10-12T15:22:00Z</dcterms:created>
  <dcterms:modified xsi:type="dcterms:W3CDTF">2022-10-12T15:22:00Z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y fmtid="{D5CDD505-2E9C-101B-9397-08002B2CF9AE}" pid="9" name="MediaServiceImageTags">
    <vt:lpwstr/>
  </property>
</Properties>
</file>