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A3FAC" w14:textId="007AFC1A" w:rsidR="00D16186" w:rsidRDefault="009615AC">
      <w:pPr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71F1A188" wp14:editId="15B94AE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1398270"/>
                <wp:effectExtent l="0" t="0" r="0" b="0"/>
                <wp:wrapNone/>
                <wp:docPr id="61558312" name="Group 11" descr="Sodexo_Exec_email_banner_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1398270"/>
                          <a:chOff x="0" y="0"/>
                          <a:chExt cx="11907" cy="2202"/>
                        </a:xfrm>
                      </wpg:grpSpPr>
                      <pic:pic xmlns:pic="http://schemas.openxmlformats.org/drawingml/2006/picture">
                        <pic:nvPicPr>
                          <pic:cNvPr id="235385103" name="Picture 13" descr="Sodexo_Exec_email_banner_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7" cy="22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456190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07" cy="2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C09165" w14:textId="77777777" w:rsidR="00D16186" w:rsidRDefault="00D16186">
                              <w:pPr>
                                <w:spacing w:before="8"/>
                                <w:rPr>
                                  <w:rFonts w:ascii="Times New Roman"/>
                                  <w:sz w:val="45"/>
                                </w:rPr>
                              </w:pPr>
                            </w:p>
                            <w:p w14:paraId="4396978C" w14:textId="77777777" w:rsidR="00D16186" w:rsidRPr="00522BDE" w:rsidRDefault="001B0E29">
                              <w:pPr>
                                <w:ind w:left="417"/>
                                <w:rPr>
                                  <w:color w:val="FFFFFF" w:themeColor="background1"/>
                                  <w:sz w:val="44"/>
                                </w:rPr>
                              </w:pPr>
                              <w:r>
                                <w:rPr>
                                  <w:color w:val="FFFFFF"/>
                                  <w:sz w:val="44"/>
                                </w:rPr>
                                <w:t>Job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4"/>
                                </w:rPr>
                                <w:t>Description:</w:t>
                              </w:r>
                            </w:p>
                            <w:p w14:paraId="6D15F122" w14:textId="77777777" w:rsidR="00522BDE" w:rsidRPr="00522BDE" w:rsidRDefault="00522BDE">
                              <w:pPr>
                                <w:ind w:left="417"/>
                                <w:rPr>
                                  <w:color w:val="FFFFFF" w:themeColor="background1"/>
                                  <w:sz w:val="44"/>
                                </w:rPr>
                              </w:pPr>
                              <w:r w:rsidRPr="00522BDE">
                                <w:rPr>
                                  <w:color w:val="FFFFFF" w:themeColor="background1"/>
                                  <w:sz w:val="44"/>
                                </w:rPr>
                                <w:t>Professional Engineering Services</w:t>
                              </w:r>
                            </w:p>
                            <w:p w14:paraId="0340B71F" w14:textId="46CE22B2" w:rsidR="00D16186" w:rsidRPr="00522BDE" w:rsidRDefault="00522BDE">
                              <w:pPr>
                                <w:ind w:left="417"/>
                                <w:rPr>
                                  <w:color w:val="FFFFFF" w:themeColor="background1"/>
                                  <w:sz w:val="44"/>
                                </w:rPr>
                              </w:pPr>
                              <w:r w:rsidRPr="00522BDE">
                                <w:rPr>
                                  <w:color w:val="FFFFFF" w:themeColor="background1"/>
                                  <w:sz w:val="44"/>
                                </w:rPr>
                                <w:t>Support Manager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F1A188" id="Group 11" o:spid="_x0000_s1026" alt="Sodexo_Exec_email_banner_BLANK" style="position:absolute;margin-left:0;margin-top:0;width:595.35pt;height:110.1pt;z-index:15729152;mso-position-horizontal-relative:page;mso-position-vertical-relative:page" coordsize="11907,22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">
                <v:shape id="Picture 13" o:spid="_x0000_s1027" type="#_x0000_t75" alt="Sodexo_Exec_email_banner_BLANK" style="position:absolute;width:11907;height:2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">
                  <v:imagedata r:id="rId6" o:title="Sodexo_Exec_email_banner_BLAN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width:11907;height:2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" filled="f" stroked="f">
                  <v:textbox inset="0,0,0,0">
                    <w:txbxContent>
                      <w:p w14:paraId="31C09165" w14:textId="77777777" w:rsidR="00D16186" w:rsidRDefault="00D16186">
                        <w:pPr>
                          <w:spacing w:before="8"/>
                          <w:rPr>
                            <w:rFonts w:ascii="Times New Roman"/>
                            <w:sz w:val="45"/>
                          </w:rPr>
                        </w:pPr>
                      </w:p>
                      <w:p w14:paraId="4396978C" w14:textId="77777777" w:rsidR="00D16186" w:rsidRPr="00522BDE" w:rsidRDefault="001B0E29">
                        <w:pPr>
                          <w:ind w:left="417"/>
                          <w:rPr>
                            <w:color w:val="FFFFFF" w:themeColor="background1"/>
                            <w:sz w:val="44"/>
                          </w:rPr>
                        </w:pPr>
                        <w:r>
                          <w:rPr>
                            <w:color w:val="FFFFFF"/>
                            <w:sz w:val="44"/>
                          </w:rPr>
                          <w:t>Job</w:t>
                        </w:r>
                        <w:r>
                          <w:rPr>
                            <w:color w:val="FFFFFF"/>
                            <w:spacing w:val="-3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4"/>
                          </w:rPr>
                          <w:t>Description:</w:t>
                        </w:r>
                      </w:p>
                      <w:p w14:paraId="6D15F122" w14:textId="77777777" w:rsidR="00522BDE" w:rsidRPr="00522BDE" w:rsidRDefault="00522BDE">
                        <w:pPr>
                          <w:ind w:left="417"/>
                          <w:rPr>
                            <w:color w:val="FFFFFF" w:themeColor="background1"/>
                            <w:sz w:val="44"/>
                          </w:rPr>
                        </w:pPr>
                        <w:r w:rsidRPr="00522BDE">
                          <w:rPr>
                            <w:color w:val="FFFFFF" w:themeColor="background1"/>
                            <w:sz w:val="44"/>
                          </w:rPr>
                          <w:t>Professional Engineering Services</w:t>
                        </w:r>
                      </w:p>
                      <w:p w14:paraId="0340B71F" w14:textId="46CE22B2" w:rsidR="00D16186" w:rsidRPr="00522BDE" w:rsidRDefault="00522BDE">
                        <w:pPr>
                          <w:ind w:left="417"/>
                          <w:rPr>
                            <w:color w:val="FFFFFF" w:themeColor="background1"/>
                            <w:sz w:val="44"/>
                          </w:rPr>
                        </w:pPr>
                        <w:r w:rsidRPr="00522BDE">
                          <w:rPr>
                            <w:color w:val="FFFFFF" w:themeColor="background1"/>
                            <w:sz w:val="44"/>
                          </w:rPr>
                          <w:t>Support Manager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2995DEF" w14:textId="77777777" w:rsidR="00D16186" w:rsidRDefault="00D16186">
      <w:pPr>
        <w:rPr>
          <w:rFonts w:ascii="Times New Roman"/>
          <w:sz w:val="20"/>
        </w:rPr>
      </w:pPr>
    </w:p>
    <w:p w14:paraId="40B5795C" w14:textId="77777777" w:rsidR="00D16186" w:rsidRDefault="00D16186">
      <w:pPr>
        <w:rPr>
          <w:rFonts w:ascii="Times New Roman"/>
          <w:sz w:val="20"/>
        </w:rPr>
      </w:pPr>
    </w:p>
    <w:p w14:paraId="0CFD889B" w14:textId="77777777" w:rsidR="00D16186" w:rsidRDefault="00D16186">
      <w:pPr>
        <w:rPr>
          <w:rFonts w:ascii="Times New Roman"/>
          <w:sz w:val="20"/>
        </w:rPr>
      </w:pPr>
    </w:p>
    <w:p w14:paraId="756E4F0A" w14:textId="77777777" w:rsidR="00D16186" w:rsidRDefault="00D16186">
      <w:pPr>
        <w:rPr>
          <w:rFonts w:ascii="Times New Roman"/>
          <w:sz w:val="20"/>
        </w:rPr>
      </w:pPr>
    </w:p>
    <w:p w14:paraId="23DB1D55" w14:textId="77777777" w:rsidR="00D16186" w:rsidRDefault="00D16186">
      <w:pPr>
        <w:rPr>
          <w:rFonts w:ascii="Times New Roman"/>
          <w:sz w:val="20"/>
        </w:rPr>
      </w:pPr>
    </w:p>
    <w:p w14:paraId="416E2AF9" w14:textId="77777777" w:rsidR="00D16186" w:rsidRDefault="00D16186">
      <w:pPr>
        <w:spacing w:before="5" w:after="1"/>
        <w:rPr>
          <w:rFonts w:ascii="Times New Roman"/>
          <w:sz w:val="25"/>
        </w:rPr>
      </w:pPr>
    </w:p>
    <w:tbl>
      <w:tblPr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3"/>
        <w:gridCol w:w="669"/>
        <w:gridCol w:w="1616"/>
        <w:gridCol w:w="898"/>
        <w:gridCol w:w="805"/>
        <w:gridCol w:w="910"/>
        <w:gridCol w:w="1221"/>
        <w:gridCol w:w="577"/>
        <w:gridCol w:w="1729"/>
        <w:gridCol w:w="1062"/>
      </w:tblGrid>
      <w:tr w:rsidR="00D16186" w14:paraId="225116ED" w14:textId="77777777">
        <w:trPr>
          <w:trHeight w:val="386"/>
        </w:trPr>
        <w:tc>
          <w:tcPr>
            <w:tcW w:w="3258" w:type="dxa"/>
            <w:gridSpan w:val="3"/>
            <w:tcBorders>
              <w:bottom w:val="dotted" w:sz="2" w:space="0" w:color="000000"/>
              <w:right w:val="nil"/>
            </w:tcBorders>
            <w:shd w:val="clear" w:color="auto" w:fill="F1F1F1"/>
          </w:tcPr>
          <w:p w14:paraId="3A7372E4" w14:textId="77777777" w:rsidR="00D16186" w:rsidRDefault="001B0E29">
            <w:pPr>
              <w:pStyle w:val="TableParagraph"/>
              <w:spacing w:before="76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Function:</w:t>
            </w:r>
          </w:p>
        </w:tc>
        <w:tc>
          <w:tcPr>
            <w:tcW w:w="7202" w:type="dxa"/>
            <w:gridSpan w:val="7"/>
            <w:tcBorders>
              <w:left w:val="nil"/>
              <w:bottom w:val="dotted" w:sz="2" w:space="0" w:color="000000"/>
            </w:tcBorders>
          </w:tcPr>
          <w:p w14:paraId="7A0B65E6" w14:textId="77777777" w:rsidR="00D16186" w:rsidRDefault="001B0E29">
            <w:pPr>
              <w:pStyle w:val="TableParagraph"/>
              <w:spacing w:before="76"/>
              <w:ind w:left="112"/>
              <w:rPr>
                <w:sz w:val="20"/>
              </w:rPr>
            </w:pPr>
            <w:r>
              <w:rPr>
                <w:sz w:val="20"/>
              </w:rPr>
              <w:t>Service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Operations</w:t>
            </w:r>
          </w:p>
        </w:tc>
      </w:tr>
      <w:tr w:rsidR="00D16186" w14:paraId="76D47105" w14:textId="77777777">
        <w:trPr>
          <w:trHeight w:val="388"/>
        </w:trPr>
        <w:tc>
          <w:tcPr>
            <w:tcW w:w="3258" w:type="dxa"/>
            <w:gridSpan w:val="3"/>
            <w:tcBorders>
              <w:top w:val="dotted" w:sz="2" w:space="0" w:color="000000"/>
              <w:bottom w:val="dotted" w:sz="2" w:space="0" w:color="000000"/>
              <w:right w:val="nil"/>
            </w:tcBorders>
            <w:shd w:val="clear" w:color="auto" w:fill="F1F1F1"/>
          </w:tcPr>
          <w:p w14:paraId="1BE94B01" w14:textId="77777777" w:rsidR="00D16186" w:rsidRDefault="001B0E29">
            <w:pPr>
              <w:pStyle w:val="TableParagraph"/>
              <w:spacing w:before="78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Position:</w:t>
            </w:r>
          </w:p>
        </w:tc>
        <w:tc>
          <w:tcPr>
            <w:tcW w:w="7202" w:type="dxa"/>
            <w:gridSpan w:val="7"/>
            <w:tcBorders>
              <w:top w:val="dotted" w:sz="2" w:space="0" w:color="000000"/>
              <w:left w:val="nil"/>
              <w:bottom w:val="dotted" w:sz="2" w:space="0" w:color="000000"/>
            </w:tcBorders>
          </w:tcPr>
          <w:p w14:paraId="5FEF3516" w14:textId="351DB657" w:rsidR="00D16186" w:rsidRDefault="00ED7DE2">
            <w:pPr>
              <w:pStyle w:val="TableParagraph"/>
              <w:spacing w:before="78"/>
              <w:ind w:left="112"/>
              <w:rPr>
                <w:sz w:val="20"/>
              </w:rPr>
            </w:pPr>
            <w:bookmarkStart w:id="0" w:name="_Hlk186632555"/>
            <w:r>
              <w:rPr>
                <w:sz w:val="20"/>
              </w:rPr>
              <w:t>Professional Engineering Services</w:t>
            </w:r>
            <w:r w:rsidR="00E02151">
              <w:rPr>
                <w:sz w:val="20"/>
              </w:rPr>
              <w:t xml:space="preserve"> (PES)</w:t>
            </w:r>
            <w:r>
              <w:rPr>
                <w:sz w:val="20"/>
              </w:rPr>
              <w:t xml:space="preserve"> Support Manager</w:t>
            </w:r>
            <w:bookmarkEnd w:id="0"/>
          </w:p>
        </w:tc>
      </w:tr>
      <w:tr w:rsidR="00D16186" w14:paraId="16C90115" w14:textId="77777777">
        <w:trPr>
          <w:trHeight w:val="386"/>
        </w:trPr>
        <w:tc>
          <w:tcPr>
            <w:tcW w:w="3258" w:type="dxa"/>
            <w:gridSpan w:val="3"/>
            <w:tcBorders>
              <w:top w:val="dotted" w:sz="2" w:space="0" w:color="000000"/>
              <w:bottom w:val="dotted" w:sz="2" w:space="0" w:color="000000"/>
              <w:right w:val="nil"/>
            </w:tcBorders>
            <w:shd w:val="clear" w:color="auto" w:fill="F1F1F1"/>
          </w:tcPr>
          <w:p w14:paraId="4F00B976" w14:textId="77777777" w:rsidR="00D16186" w:rsidRDefault="001B0E29">
            <w:pPr>
              <w:pStyle w:val="TableParagraph"/>
              <w:spacing w:before="76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Job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holder:</w:t>
            </w:r>
          </w:p>
        </w:tc>
        <w:tc>
          <w:tcPr>
            <w:tcW w:w="7202" w:type="dxa"/>
            <w:gridSpan w:val="7"/>
            <w:tcBorders>
              <w:top w:val="dotted" w:sz="2" w:space="0" w:color="000000"/>
              <w:left w:val="nil"/>
              <w:bottom w:val="dotted" w:sz="2" w:space="0" w:color="000000"/>
            </w:tcBorders>
          </w:tcPr>
          <w:p w14:paraId="69D7CC64" w14:textId="5ECF84F3" w:rsidR="00D16186" w:rsidRDefault="00D16186">
            <w:pPr>
              <w:pStyle w:val="TableParagraph"/>
              <w:spacing w:before="76"/>
              <w:ind w:left="112"/>
              <w:rPr>
                <w:sz w:val="20"/>
              </w:rPr>
            </w:pPr>
          </w:p>
        </w:tc>
      </w:tr>
      <w:tr w:rsidR="00D16186" w14:paraId="730EE6CA" w14:textId="77777777">
        <w:trPr>
          <w:trHeight w:val="386"/>
        </w:trPr>
        <w:tc>
          <w:tcPr>
            <w:tcW w:w="3258" w:type="dxa"/>
            <w:gridSpan w:val="3"/>
            <w:tcBorders>
              <w:top w:val="dotted" w:sz="2" w:space="0" w:color="000000"/>
              <w:bottom w:val="dotted" w:sz="4" w:space="0" w:color="000000"/>
              <w:right w:val="nil"/>
            </w:tcBorders>
            <w:shd w:val="clear" w:color="auto" w:fill="F1F1F1"/>
          </w:tcPr>
          <w:p w14:paraId="383B338F" w14:textId="77777777" w:rsidR="00D16186" w:rsidRDefault="001B0E29">
            <w:pPr>
              <w:pStyle w:val="TableParagraph"/>
              <w:spacing w:before="76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Date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16"/>
              </w:rPr>
              <w:t>(in</w:t>
            </w:r>
            <w:r>
              <w:rPr>
                <w:color w:val="001F5F"/>
                <w:spacing w:val="-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job since)</w:t>
            </w:r>
            <w:r>
              <w:rPr>
                <w:color w:val="001F5F"/>
                <w:sz w:val="20"/>
              </w:rPr>
              <w:t>:</w:t>
            </w:r>
          </w:p>
        </w:tc>
        <w:tc>
          <w:tcPr>
            <w:tcW w:w="7202" w:type="dxa"/>
            <w:gridSpan w:val="7"/>
            <w:tcBorders>
              <w:top w:val="dotted" w:sz="2" w:space="0" w:color="000000"/>
              <w:left w:val="nil"/>
              <w:bottom w:val="dotted" w:sz="4" w:space="0" w:color="000000"/>
            </w:tcBorders>
          </w:tcPr>
          <w:p w14:paraId="5235BFE0" w14:textId="5A2C4EE5" w:rsidR="00D16186" w:rsidRDefault="00D16186">
            <w:pPr>
              <w:pStyle w:val="TableParagraph"/>
              <w:spacing w:before="76"/>
              <w:ind w:left="112"/>
              <w:rPr>
                <w:sz w:val="20"/>
              </w:rPr>
            </w:pPr>
          </w:p>
        </w:tc>
      </w:tr>
      <w:tr w:rsidR="00D16186" w14:paraId="69638F69" w14:textId="77777777">
        <w:trPr>
          <w:trHeight w:val="455"/>
        </w:trPr>
        <w:tc>
          <w:tcPr>
            <w:tcW w:w="3258" w:type="dxa"/>
            <w:gridSpan w:val="3"/>
            <w:tcBorders>
              <w:top w:val="dotted" w:sz="4" w:space="0" w:color="000000"/>
              <w:bottom w:val="dotted" w:sz="4" w:space="0" w:color="000000"/>
              <w:right w:val="nil"/>
            </w:tcBorders>
            <w:shd w:val="clear" w:color="auto" w:fill="F1F1F1"/>
          </w:tcPr>
          <w:p w14:paraId="1DB8BB3C" w14:textId="77777777" w:rsidR="00D16186" w:rsidRDefault="001B0E29"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Immediate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manager</w:t>
            </w:r>
          </w:p>
          <w:p w14:paraId="52F3BD58" w14:textId="77777777" w:rsidR="00D16186" w:rsidRDefault="001B0E29">
            <w:pPr>
              <w:pStyle w:val="TableParagraph"/>
              <w:spacing w:before="5" w:line="183" w:lineRule="exact"/>
              <w:ind w:left="107"/>
              <w:rPr>
                <w:sz w:val="16"/>
              </w:rPr>
            </w:pPr>
            <w:r>
              <w:rPr>
                <w:color w:val="001F5F"/>
                <w:sz w:val="16"/>
              </w:rPr>
              <w:t>(N+1</w:t>
            </w:r>
            <w:r>
              <w:rPr>
                <w:color w:val="001F5F"/>
                <w:spacing w:val="-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Job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title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and</w:t>
            </w:r>
            <w:r>
              <w:rPr>
                <w:color w:val="001F5F"/>
                <w:spacing w:val="-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name):</w:t>
            </w:r>
          </w:p>
        </w:tc>
        <w:tc>
          <w:tcPr>
            <w:tcW w:w="7202" w:type="dxa"/>
            <w:gridSpan w:val="7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14:paraId="6BB3BCEC" w14:textId="4147A6AB" w:rsidR="00D16186" w:rsidRDefault="004333A2"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sz w:val="20"/>
              </w:rPr>
              <w:t>Head of Professional Engineering Services</w:t>
            </w:r>
          </w:p>
        </w:tc>
      </w:tr>
      <w:tr w:rsidR="00D16186" w14:paraId="71728F65" w14:textId="77777777">
        <w:trPr>
          <w:trHeight w:val="386"/>
        </w:trPr>
        <w:tc>
          <w:tcPr>
            <w:tcW w:w="3258" w:type="dxa"/>
            <w:gridSpan w:val="3"/>
            <w:tcBorders>
              <w:top w:val="dotted" w:sz="4" w:space="0" w:color="000000"/>
              <w:bottom w:val="dotted" w:sz="4" w:space="0" w:color="000000"/>
              <w:right w:val="nil"/>
            </w:tcBorders>
            <w:shd w:val="clear" w:color="auto" w:fill="F1F1F1"/>
          </w:tcPr>
          <w:p w14:paraId="2B819BB8" w14:textId="77777777" w:rsidR="00D16186" w:rsidRDefault="001B0E29">
            <w:pPr>
              <w:pStyle w:val="TableParagraph"/>
              <w:spacing w:before="76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Additional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reporting line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to:</w:t>
            </w:r>
          </w:p>
        </w:tc>
        <w:tc>
          <w:tcPr>
            <w:tcW w:w="7202" w:type="dxa"/>
            <w:gridSpan w:val="7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14:paraId="263F9CE4" w14:textId="77777777" w:rsidR="00D16186" w:rsidRDefault="001B0E29">
            <w:pPr>
              <w:pStyle w:val="TableParagraph"/>
              <w:spacing w:before="76"/>
              <w:ind w:left="112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D16186" w14:paraId="100BECA8" w14:textId="77777777">
        <w:trPr>
          <w:trHeight w:val="385"/>
        </w:trPr>
        <w:tc>
          <w:tcPr>
            <w:tcW w:w="3258" w:type="dxa"/>
            <w:gridSpan w:val="3"/>
            <w:tcBorders>
              <w:top w:val="dotted" w:sz="4" w:space="0" w:color="000000"/>
              <w:right w:val="nil"/>
            </w:tcBorders>
            <w:shd w:val="clear" w:color="auto" w:fill="F1F1F1"/>
          </w:tcPr>
          <w:p w14:paraId="52F41B36" w14:textId="77777777" w:rsidR="00D16186" w:rsidRDefault="001B0E29">
            <w:pPr>
              <w:pStyle w:val="TableParagraph"/>
              <w:spacing w:before="78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Position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location:</w:t>
            </w:r>
          </w:p>
        </w:tc>
        <w:tc>
          <w:tcPr>
            <w:tcW w:w="7202" w:type="dxa"/>
            <w:gridSpan w:val="7"/>
            <w:tcBorders>
              <w:top w:val="dotted" w:sz="4" w:space="0" w:color="000000"/>
              <w:left w:val="nil"/>
            </w:tcBorders>
          </w:tcPr>
          <w:p w14:paraId="79C4DAD4" w14:textId="688F7B9A" w:rsidR="00D16186" w:rsidRDefault="004333A2">
            <w:pPr>
              <w:pStyle w:val="TableParagraph"/>
              <w:spacing w:before="78"/>
              <w:ind w:left="112"/>
              <w:rPr>
                <w:sz w:val="20"/>
              </w:rPr>
            </w:pPr>
            <w:r>
              <w:rPr>
                <w:sz w:val="20"/>
              </w:rPr>
              <w:t>Home Based</w:t>
            </w:r>
          </w:p>
        </w:tc>
      </w:tr>
      <w:tr w:rsidR="00D16186" w14:paraId="12C36D01" w14:textId="77777777">
        <w:trPr>
          <w:trHeight w:val="230"/>
        </w:trPr>
        <w:tc>
          <w:tcPr>
            <w:tcW w:w="10460" w:type="dxa"/>
            <w:gridSpan w:val="10"/>
            <w:tcBorders>
              <w:left w:val="nil"/>
              <w:bottom w:val="single" w:sz="2" w:space="0" w:color="000000"/>
              <w:right w:val="nil"/>
            </w:tcBorders>
          </w:tcPr>
          <w:p w14:paraId="3482A367" w14:textId="77777777" w:rsidR="00D16186" w:rsidRDefault="00D1618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6186" w14:paraId="2D92ACCC" w14:textId="77777777">
        <w:trPr>
          <w:trHeight w:val="364"/>
        </w:trPr>
        <w:tc>
          <w:tcPr>
            <w:tcW w:w="10460" w:type="dxa"/>
            <w:gridSpan w:val="10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F1F1F1"/>
          </w:tcPr>
          <w:p w14:paraId="6E3976E2" w14:textId="77777777" w:rsidR="00D16186" w:rsidRDefault="001B0E29">
            <w:pPr>
              <w:pStyle w:val="TableParagraph"/>
              <w:spacing w:before="66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20"/>
              </w:rPr>
              <w:t>1.</w:t>
            </w:r>
            <w:r>
              <w:rPr>
                <w:b/>
                <w:color w:val="FF0000"/>
                <w:spacing w:val="5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Purpose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of the Job</w:t>
            </w:r>
            <w:r>
              <w:rPr>
                <w:b/>
                <w:color w:val="001F5F"/>
                <w:spacing w:val="1"/>
                <w:sz w:val="20"/>
              </w:rPr>
              <w:t xml:space="preserve"> </w:t>
            </w:r>
            <w:r>
              <w:rPr>
                <w:color w:val="001F5F"/>
                <w:sz w:val="16"/>
              </w:rPr>
              <w:t>–</w:t>
            </w:r>
            <w:r>
              <w:rPr>
                <w:color w:val="001F5F"/>
                <w:spacing w:val="-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State</w:t>
            </w:r>
            <w:r>
              <w:rPr>
                <w:color w:val="001F5F"/>
                <w:spacing w:val="-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concisely</w:t>
            </w:r>
            <w:r>
              <w:rPr>
                <w:color w:val="001F5F"/>
                <w:spacing w:val="-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aim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of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job</w:t>
            </w:r>
            <w:r>
              <w:rPr>
                <w:b/>
                <w:color w:val="001F5F"/>
                <w:sz w:val="16"/>
              </w:rPr>
              <w:t>.</w:t>
            </w:r>
          </w:p>
        </w:tc>
      </w:tr>
      <w:tr w:rsidR="00D16186" w14:paraId="6D5E4B5C" w14:textId="77777777" w:rsidTr="00522BDE">
        <w:trPr>
          <w:trHeight w:val="833"/>
        </w:trPr>
        <w:tc>
          <w:tcPr>
            <w:tcW w:w="10460" w:type="dxa"/>
            <w:gridSpan w:val="10"/>
            <w:tcBorders>
              <w:top w:val="dotted" w:sz="2" w:space="0" w:color="000000"/>
              <w:bottom w:val="single" w:sz="2" w:space="0" w:color="000000"/>
              <w:right w:val="single" w:sz="2" w:space="0" w:color="000000"/>
            </w:tcBorders>
          </w:tcPr>
          <w:p w14:paraId="039B06BE" w14:textId="49C5A243" w:rsidR="00350107" w:rsidRDefault="00E02151" w:rsidP="00512DFD">
            <w:pPr>
              <w:pStyle w:val="Puces4"/>
              <w:numPr>
                <w:ilvl w:val="0"/>
                <w:numId w:val="0"/>
              </w:numPr>
              <w:spacing w:before="0" w:after="0"/>
              <w:ind w:left="107" w:right="279"/>
            </w:pPr>
            <w:r>
              <w:rPr>
                <w:color w:val="000000" w:themeColor="text1"/>
              </w:rPr>
              <w:t>T</w:t>
            </w:r>
            <w:r w:rsidR="00B85360" w:rsidRPr="00B85360">
              <w:rPr>
                <w:color w:val="000000" w:themeColor="text1"/>
              </w:rPr>
              <w:t xml:space="preserve">he </w:t>
            </w:r>
            <w:r w:rsidR="00C35B70">
              <w:rPr>
                <w:color w:val="000000" w:themeColor="text1"/>
              </w:rPr>
              <w:t>PES</w:t>
            </w:r>
            <w:r w:rsidR="00B85360" w:rsidRPr="00B85360">
              <w:rPr>
                <w:color w:val="000000" w:themeColor="text1"/>
              </w:rPr>
              <w:t xml:space="preserve"> Support Manager will provide </w:t>
            </w:r>
            <w:r w:rsidR="00103F13">
              <w:rPr>
                <w:color w:val="000000" w:themeColor="text1"/>
              </w:rPr>
              <w:t>c</w:t>
            </w:r>
            <w:r w:rsidR="00AB1AB8">
              <w:rPr>
                <w:color w:val="000000" w:themeColor="text1"/>
              </w:rPr>
              <w:t xml:space="preserve">ommercial, </w:t>
            </w:r>
            <w:r w:rsidR="00103F13">
              <w:rPr>
                <w:color w:val="000000" w:themeColor="text1"/>
              </w:rPr>
              <w:t>financial, quality assurance</w:t>
            </w:r>
            <w:r w:rsidR="00B5707A">
              <w:rPr>
                <w:color w:val="000000" w:themeColor="text1"/>
              </w:rPr>
              <w:t xml:space="preserve">, </w:t>
            </w:r>
            <w:r w:rsidR="00103F13">
              <w:rPr>
                <w:color w:val="000000" w:themeColor="text1"/>
              </w:rPr>
              <w:t xml:space="preserve">resource </w:t>
            </w:r>
            <w:r w:rsidR="00B85360" w:rsidRPr="00B85360">
              <w:rPr>
                <w:color w:val="000000" w:themeColor="text1"/>
              </w:rPr>
              <w:t>management</w:t>
            </w:r>
            <w:r w:rsidR="00B5707A">
              <w:rPr>
                <w:color w:val="000000" w:themeColor="text1"/>
              </w:rPr>
              <w:t xml:space="preserve"> and administrative</w:t>
            </w:r>
            <w:r w:rsidR="00B85360" w:rsidRPr="00B85360">
              <w:rPr>
                <w:color w:val="000000" w:themeColor="text1"/>
              </w:rPr>
              <w:t xml:space="preserve"> support </w:t>
            </w:r>
            <w:r w:rsidR="00B5707A">
              <w:rPr>
                <w:color w:val="000000" w:themeColor="text1"/>
              </w:rPr>
              <w:t>to the</w:t>
            </w:r>
            <w:r w:rsidR="00CF6A30">
              <w:rPr>
                <w:color w:val="000000" w:themeColor="text1"/>
              </w:rPr>
              <w:t xml:space="preserve"> </w:t>
            </w:r>
            <w:r w:rsidR="00910633">
              <w:rPr>
                <w:color w:val="000000" w:themeColor="text1"/>
              </w:rPr>
              <w:t>PES team</w:t>
            </w:r>
            <w:r w:rsidR="008B69D2">
              <w:rPr>
                <w:color w:val="000000" w:themeColor="text1"/>
              </w:rPr>
              <w:t>, as well as playing a key role and interface with both internal</w:t>
            </w:r>
            <w:r w:rsidR="00BD47F9">
              <w:rPr>
                <w:color w:val="000000" w:themeColor="text1"/>
              </w:rPr>
              <w:t xml:space="preserve"> Sodexo </w:t>
            </w:r>
            <w:r w:rsidR="00355804">
              <w:rPr>
                <w:color w:val="000000" w:themeColor="text1"/>
              </w:rPr>
              <w:t>S</w:t>
            </w:r>
            <w:r w:rsidR="00BD47F9">
              <w:rPr>
                <w:color w:val="000000" w:themeColor="text1"/>
              </w:rPr>
              <w:t>egments</w:t>
            </w:r>
            <w:r w:rsidR="008B69D2">
              <w:rPr>
                <w:color w:val="000000" w:themeColor="text1"/>
              </w:rPr>
              <w:t xml:space="preserve"> and external clients</w:t>
            </w:r>
            <w:r w:rsidR="00B85360" w:rsidRPr="00B85360">
              <w:rPr>
                <w:color w:val="000000" w:themeColor="text1"/>
              </w:rPr>
              <w:t>.</w:t>
            </w:r>
          </w:p>
        </w:tc>
      </w:tr>
      <w:tr w:rsidR="00D16186" w14:paraId="5FAA8D75" w14:textId="77777777">
        <w:trPr>
          <w:trHeight w:val="235"/>
        </w:trPr>
        <w:tc>
          <w:tcPr>
            <w:tcW w:w="10460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7E0C4B" w14:textId="77777777" w:rsidR="00D16186" w:rsidRDefault="00D1618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6186" w14:paraId="35DBC0A9" w14:textId="77777777">
        <w:trPr>
          <w:trHeight w:val="393"/>
        </w:trPr>
        <w:tc>
          <w:tcPr>
            <w:tcW w:w="10460" w:type="dxa"/>
            <w:gridSpan w:val="10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F1F1F1"/>
          </w:tcPr>
          <w:p w14:paraId="2D01B725" w14:textId="77777777" w:rsidR="00D16186" w:rsidRDefault="001B0E29">
            <w:pPr>
              <w:pStyle w:val="TableParagraph"/>
              <w:spacing w:before="81"/>
              <w:ind w:left="110"/>
              <w:rPr>
                <w:sz w:val="12"/>
              </w:rPr>
            </w:pPr>
            <w:r>
              <w:rPr>
                <w:b/>
                <w:color w:val="FF0000"/>
                <w:sz w:val="20"/>
              </w:rPr>
              <w:t>2.</w:t>
            </w:r>
            <w:r>
              <w:rPr>
                <w:b/>
                <w:color w:val="FF0000"/>
                <w:spacing w:val="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Dimensions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12"/>
              </w:rPr>
              <w:t>–</w:t>
            </w:r>
            <w:r>
              <w:rPr>
                <w:color w:val="001F5F"/>
                <w:spacing w:val="-1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Point</w:t>
            </w:r>
            <w:r>
              <w:rPr>
                <w:color w:val="001F5F"/>
                <w:spacing w:val="-1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out</w:t>
            </w:r>
            <w:r>
              <w:rPr>
                <w:color w:val="001F5F"/>
                <w:spacing w:val="-1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the</w:t>
            </w:r>
            <w:r>
              <w:rPr>
                <w:color w:val="001F5F"/>
                <w:spacing w:val="-1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main</w:t>
            </w:r>
            <w:r>
              <w:rPr>
                <w:color w:val="001F5F"/>
                <w:spacing w:val="-2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figures</w:t>
            </w:r>
            <w:r>
              <w:rPr>
                <w:color w:val="001F5F"/>
                <w:spacing w:val="-1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/</w:t>
            </w:r>
            <w:r>
              <w:rPr>
                <w:color w:val="001F5F"/>
                <w:spacing w:val="-1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indicators</w:t>
            </w:r>
            <w:r>
              <w:rPr>
                <w:color w:val="001F5F"/>
                <w:spacing w:val="-1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to</w:t>
            </w:r>
            <w:r>
              <w:rPr>
                <w:color w:val="001F5F"/>
                <w:spacing w:val="-3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give</w:t>
            </w:r>
            <w:r>
              <w:rPr>
                <w:color w:val="001F5F"/>
                <w:spacing w:val="-2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some</w:t>
            </w:r>
            <w:r>
              <w:rPr>
                <w:color w:val="001F5F"/>
                <w:spacing w:val="-1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insight</w:t>
            </w:r>
            <w:r>
              <w:rPr>
                <w:color w:val="001F5F"/>
                <w:spacing w:val="-3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on</w:t>
            </w:r>
            <w:r>
              <w:rPr>
                <w:color w:val="001F5F"/>
                <w:spacing w:val="-1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the</w:t>
            </w:r>
            <w:r>
              <w:rPr>
                <w:color w:val="001F5F"/>
                <w:spacing w:val="-3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“volumes”</w:t>
            </w:r>
            <w:r>
              <w:rPr>
                <w:color w:val="001F5F"/>
                <w:spacing w:val="-3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managed</w:t>
            </w:r>
            <w:r>
              <w:rPr>
                <w:color w:val="001F5F"/>
                <w:spacing w:val="-2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by</w:t>
            </w:r>
            <w:r>
              <w:rPr>
                <w:color w:val="001F5F"/>
                <w:spacing w:val="-1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the</w:t>
            </w:r>
            <w:r>
              <w:rPr>
                <w:color w:val="001F5F"/>
                <w:spacing w:val="-1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position</w:t>
            </w:r>
            <w:r>
              <w:rPr>
                <w:color w:val="001F5F"/>
                <w:spacing w:val="-3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and/or</w:t>
            </w:r>
            <w:r>
              <w:rPr>
                <w:color w:val="001F5F"/>
                <w:spacing w:val="-1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the</w:t>
            </w:r>
            <w:r>
              <w:rPr>
                <w:color w:val="001F5F"/>
                <w:spacing w:val="-3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activity</w:t>
            </w:r>
            <w:r>
              <w:rPr>
                <w:color w:val="001F5F"/>
                <w:spacing w:val="-2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of</w:t>
            </w:r>
            <w:r>
              <w:rPr>
                <w:color w:val="001F5F"/>
                <w:spacing w:val="6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the</w:t>
            </w:r>
            <w:r>
              <w:rPr>
                <w:color w:val="001F5F"/>
                <w:spacing w:val="-1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Department.</w:t>
            </w:r>
          </w:p>
        </w:tc>
      </w:tr>
      <w:tr w:rsidR="00E4723B" w14:paraId="40571DCE" w14:textId="77777777">
        <w:trPr>
          <w:trHeight w:val="232"/>
        </w:trPr>
        <w:tc>
          <w:tcPr>
            <w:tcW w:w="973" w:type="dxa"/>
            <w:tcBorders>
              <w:top w:val="dotted" w:sz="2" w:space="0" w:color="000000"/>
              <w:left w:val="single" w:sz="2" w:space="0" w:color="000000"/>
              <w:bottom w:val="nil"/>
              <w:right w:val="nil"/>
            </w:tcBorders>
          </w:tcPr>
          <w:p w14:paraId="4A7AF267" w14:textId="77777777" w:rsidR="00E4723B" w:rsidRDefault="00E4723B" w:rsidP="00E472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  <w:tcBorders>
              <w:top w:val="dotted" w:sz="2" w:space="0" w:color="000000"/>
              <w:left w:val="nil"/>
              <w:bottom w:val="nil"/>
              <w:right w:val="dotted" w:sz="2" w:space="0" w:color="000000"/>
            </w:tcBorders>
          </w:tcPr>
          <w:p w14:paraId="69B23F8B" w14:textId="77777777" w:rsidR="00E4723B" w:rsidRDefault="00E4723B" w:rsidP="00E472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top w:val="dotted" w:sz="2" w:space="0" w:color="000000"/>
              <w:left w:val="dotted" w:sz="2" w:space="0" w:color="000000"/>
              <w:bottom w:val="dotted" w:sz="4" w:space="0" w:color="000000"/>
              <w:right w:val="nil"/>
            </w:tcBorders>
          </w:tcPr>
          <w:p w14:paraId="763CA770" w14:textId="60F3167A" w:rsidR="00E4723B" w:rsidRDefault="00E4723B" w:rsidP="00E4723B">
            <w:pPr>
              <w:pStyle w:val="TableParagraph"/>
              <w:spacing w:before="13"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EBIT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growth:</w:t>
            </w:r>
          </w:p>
        </w:tc>
        <w:tc>
          <w:tcPr>
            <w:tcW w:w="898" w:type="dxa"/>
            <w:tcBorders>
              <w:top w:val="dotted" w:sz="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0FF05BC4" w14:textId="68B22746" w:rsidR="00E4723B" w:rsidRDefault="00E4723B" w:rsidP="00E4723B">
            <w:pPr>
              <w:pStyle w:val="TableParagraph"/>
              <w:spacing w:before="13" w:line="199" w:lineRule="exact"/>
              <w:ind w:left="-7" w:right="177"/>
              <w:jc w:val="right"/>
              <w:rPr>
                <w:sz w:val="18"/>
              </w:rPr>
            </w:pPr>
            <w:r>
              <w:rPr>
                <w:sz w:val="18"/>
              </w:rPr>
              <w:t>tbc</w:t>
            </w:r>
          </w:p>
        </w:tc>
        <w:tc>
          <w:tcPr>
            <w:tcW w:w="805" w:type="dxa"/>
            <w:tcBorders>
              <w:top w:val="dotted" w:sz="2" w:space="0" w:color="000000"/>
              <w:left w:val="dotted" w:sz="4" w:space="0" w:color="000000"/>
              <w:bottom w:val="nil"/>
              <w:right w:val="nil"/>
            </w:tcBorders>
          </w:tcPr>
          <w:p w14:paraId="12FD2D39" w14:textId="77777777" w:rsidR="00E4723B" w:rsidRDefault="00E4723B" w:rsidP="00E472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  <w:tcBorders>
              <w:top w:val="dotted" w:sz="2" w:space="0" w:color="000000"/>
              <w:left w:val="nil"/>
              <w:bottom w:val="nil"/>
              <w:right w:val="dotted" w:sz="4" w:space="0" w:color="000000"/>
            </w:tcBorders>
          </w:tcPr>
          <w:p w14:paraId="15BC8DF8" w14:textId="77777777" w:rsidR="00E4723B" w:rsidRDefault="00E4723B" w:rsidP="00E472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1" w:type="dxa"/>
            <w:vMerge w:val="restart"/>
            <w:tcBorders>
              <w:top w:val="dotted" w:sz="2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7D9F27A6" w14:textId="1599AA49" w:rsidR="00E4723B" w:rsidRDefault="00E4723B" w:rsidP="00E4723B">
            <w:pPr>
              <w:pStyle w:val="TableParagraph"/>
              <w:spacing w:before="44"/>
              <w:ind w:left="106" w:right="119"/>
              <w:rPr>
                <w:sz w:val="18"/>
              </w:rPr>
            </w:pPr>
            <w:r>
              <w:rPr>
                <w:sz w:val="18"/>
              </w:rPr>
              <w:t>Outsourcing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rate:</w:t>
            </w:r>
          </w:p>
        </w:tc>
        <w:tc>
          <w:tcPr>
            <w:tcW w:w="577" w:type="dxa"/>
            <w:vMerge w:val="restart"/>
            <w:tcBorders>
              <w:top w:val="dotted" w:sz="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5DC11339" w14:textId="43265DAE" w:rsidR="00E4723B" w:rsidRDefault="00E4723B" w:rsidP="00E4723B">
            <w:pPr>
              <w:pStyle w:val="TableParagraph"/>
              <w:spacing w:before="148"/>
              <w:ind w:left="150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1729" w:type="dxa"/>
            <w:vMerge w:val="restart"/>
            <w:tcBorders>
              <w:top w:val="dotted" w:sz="2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530B5EBA" w14:textId="31E4A7AA" w:rsidR="00E4723B" w:rsidRDefault="00E4723B" w:rsidP="00E4723B">
            <w:pPr>
              <w:pStyle w:val="TableParagraph"/>
              <w:spacing w:before="148"/>
              <w:ind w:left="108"/>
              <w:rPr>
                <w:sz w:val="18"/>
              </w:rPr>
            </w:pPr>
            <w:r>
              <w:rPr>
                <w:sz w:val="18"/>
              </w:rPr>
              <w:t>Region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Workforce</w:t>
            </w:r>
          </w:p>
        </w:tc>
        <w:tc>
          <w:tcPr>
            <w:tcW w:w="1062" w:type="dxa"/>
            <w:vMerge w:val="restart"/>
            <w:tcBorders>
              <w:top w:val="dotted" w:sz="2" w:space="0" w:color="000000"/>
              <w:left w:val="nil"/>
              <w:bottom w:val="dotted" w:sz="4" w:space="0" w:color="000000"/>
              <w:right w:val="single" w:sz="2" w:space="0" w:color="000000"/>
            </w:tcBorders>
          </w:tcPr>
          <w:p w14:paraId="763DEA6C" w14:textId="2C00FB3A" w:rsidR="00E4723B" w:rsidRDefault="00E4723B" w:rsidP="00E4723B">
            <w:pPr>
              <w:pStyle w:val="TableParagraph"/>
              <w:spacing w:before="148"/>
              <w:ind w:left="184"/>
              <w:rPr>
                <w:sz w:val="18"/>
              </w:rPr>
            </w:pPr>
            <w:r>
              <w:rPr>
                <w:sz w:val="18"/>
              </w:rPr>
              <w:t>tbc</w:t>
            </w:r>
          </w:p>
        </w:tc>
      </w:tr>
      <w:tr w:rsidR="00E4723B" w14:paraId="42F6BCEA" w14:textId="77777777">
        <w:trPr>
          <w:trHeight w:val="263"/>
        </w:trPr>
        <w:tc>
          <w:tcPr>
            <w:tcW w:w="973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91F4951" w14:textId="3CB2AB13" w:rsidR="00E4723B" w:rsidRDefault="00E4723B" w:rsidP="00E4723B">
            <w:pPr>
              <w:pStyle w:val="TableParagraph"/>
              <w:spacing w:before="54"/>
              <w:ind w:left="110" w:right="119"/>
              <w:rPr>
                <w:sz w:val="18"/>
              </w:rPr>
            </w:pPr>
            <w:r>
              <w:rPr>
                <w:sz w:val="18"/>
              </w:rPr>
              <w:t>Revenue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FY17:</w:t>
            </w:r>
          </w:p>
        </w:tc>
        <w:tc>
          <w:tcPr>
            <w:tcW w:w="669" w:type="dxa"/>
            <w:vMerge w:val="restart"/>
            <w:tcBorders>
              <w:top w:val="nil"/>
              <w:left w:val="nil"/>
              <w:bottom w:val="nil"/>
              <w:right w:val="dotted" w:sz="2" w:space="0" w:color="000000"/>
            </w:tcBorders>
          </w:tcPr>
          <w:p w14:paraId="704C8E53" w14:textId="2D59CAED" w:rsidR="00E4723B" w:rsidRDefault="00E4723B" w:rsidP="00E4723B">
            <w:pPr>
              <w:pStyle w:val="TableParagraph"/>
              <w:spacing w:before="157"/>
              <w:ind w:left="148"/>
              <w:rPr>
                <w:sz w:val="18"/>
              </w:rPr>
            </w:pPr>
            <w:r>
              <w:rPr>
                <w:sz w:val="18"/>
              </w:rPr>
              <w:t>€tbc</w:t>
            </w:r>
          </w:p>
        </w:tc>
        <w:tc>
          <w:tcPr>
            <w:tcW w:w="1616" w:type="dxa"/>
            <w:tcBorders>
              <w:top w:val="dotted" w:sz="4" w:space="0" w:color="000000"/>
              <w:left w:val="dotted" w:sz="2" w:space="0" w:color="000000"/>
              <w:bottom w:val="dotted" w:sz="4" w:space="0" w:color="000000"/>
              <w:right w:val="nil"/>
            </w:tcBorders>
          </w:tcPr>
          <w:p w14:paraId="43FD078E" w14:textId="68CAA376" w:rsidR="00E4723B" w:rsidRDefault="00E4723B" w:rsidP="00E4723B">
            <w:pPr>
              <w:pStyle w:val="TableParagraph"/>
              <w:spacing w:before="27"/>
              <w:ind w:left="105"/>
              <w:rPr>
                <w:sz w:val="18"/>
              </w:rPr>
            </w:pPr>
            <w:r>
              <w:rPr>
                <w:sz w:val="18"/>
              </w:rPr>
              <w:t>EBIT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margin:</w:t>
            </w:r>
          </w:p>
        </w:tc>
        <w:tc>
          <w:tcPr>
            <w:tcW w:w="898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5D17A0BC" w14:textId="40EDDD01" w:rsidR="00E4723B" w:rsidRDefault="00E4723B" w:rsidP="00E4723B">
            <w:pPr>
              <w:pStyle w:val="TableParagraph"/>
              <w:spacing w:before="27"/>
              <w:ind w:left="-7" w:right="177"/>
              <w:jc w:val="right"/>
              <w:rPr>
                <w:sz w:val="18"/>
              </w:rPr>
            </w:pPr>
            <w:r>
              <w:rPr>
                <w:sz w:val="18"/>
              </w:rPr>
              <w:t>tbc</w:t>
            </w:r>
          </w:p>
        </w:tc>
        <w:tc>
          <w:tcPr>
            <w:tcW w:w="805" w:type="dxa"/>
            <w:vMerge w:val="restart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6E7E3771" w14:textId="004441DD" w:rsidR="00E4723B" w:rsidRDefault="00E4723B" w:rsidP="00E4723B">
            <w:pPr>
              <w:pStyle w:val="TableParagraph"/>
              <w:spacing w:before="54"/>
              <w:ind w:left="109" w:right="90"/>
              <w:rPr>
                <w:sz w:val="18"/>
              </w:rPr>
            </w:pPr>
            <w:r>
              <w:rPr>
                <w:sz w:val="18"/>
              </w:rPr>
              <w:t>Growth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type:</w:t>
            </w: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7B21E082" w14:textId="559F6E3C" w:rsidR="00E4723B" w:rsidRDefault="00E4723B" w:rsidP="00E4723B">
            <w:pPr>
              <w:pStyle w:val="TableParagraph"/>
              <w:spacing w:before="157"/>
              <w:ind w:left="120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1221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</w:tcPr>
          <w:p w14:paraId="5DAEE22C" w14:textId="77777777" w:rsidR="00E4723B" w:rsidRDefault="00E4723B" w:rsidP="00E4723B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19279112" w14:textId="77777777" w:rsidR="00E4723B" w:rsidRDefault="00E4723B" w:rsidP="00E4723B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</w:tcPr>
          <w:p w14:paraId="1DF52646" w14:textId="77777777" w:rsidR="00E4723B" w:rsidRDefault="00E4723B" w:rsidP="00E4723B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dotted" w:sz="4" w:space="0" w:color="000000"/>
              <w:right w:val="single" w:sz="2" w:space="0" w:color="000000"/>
            </w:tcBorders>
          </w:tcPr>
          <w:p w14:paraId="60CA10E3" w14:textId="77777777" w:rsidR="00E4723B" w:rsidRDefault="00E4723B" w:rsidP="00E4723B">
            <w:pPr>
              <w:rPr>
                <w:sz w:val="2"/>
                <w:szCs w:val="2"/>
              </w:rPr>
            </w:pPr>
          </w:p>
        </w:tc>
      </w:tr>
      <w:tr w:rsidR="00E4723B" w14:paraId="142E9F7F" w14:textId="77777777">
        <w:trPr>
          <w:trHeight w:val="261"/>
        </w:trPr>
        <w:tc>
          <w:tcPr>
            <w:tcW w:w="973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EBA3ECB" w14:textId="77777777" w:rsidR="00E4723B" w:rsidRDefault="00E4723B" w:rsidP="00E4723B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nil"/>
              <w:bottom w:val="nil"/>
              <w:right w:val="dotted" w:sz="2" w:space="0" w:color="000000"/>
            </w:tcBorders>
          </w:tcPr>
          <w:p w14:paraId="1A07A6CC" w14:textId="77777777" w:rsidR="00E4723B" w:rsidRDefault="00E4723B" w:rsidP="00E4723B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dotted" w:sz="4" w:space="0" w:color="000000"/>
              <w:left w:val="dotted" w:sz="2" w:space="0" w:color="000000"/>
              <w:bottom w:val="dotted" w:sz="4" w:space="0" w:color="000000"/>
              <w:right w:val="nil"/>
            </w:tcBorders>
          </w:tcPr>
          <w:p w14:paraId="3296AAAA" w14:textId="6054E16B" w:rsidR="00E4723B" w:rsidRDefault="00E4723B" w:rsidP="00E4723B">
            <w:pPr>
              <w:pStyle w:val="TableParagraph"/>
              <w:spacing w:before="27"/>
              <w:ind w:left="105"/>
              <w:rPr>
                <w:sz w:val="18"/>
              </w:rPr>
            </w:pPr>
            <w:r>
              <w:rPr>
                <w:sz w:val="18"/>
              </w:rPr>
              <w:t>Net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growth</w:t>
            </w:r>
          </w:p>
        </w:tc>
        <w:tc>
          <w:tcPr>
            <w:tcW w:w="898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591E0B55" w14:textId="3358A422" w:rsidR="00E4723B" w:rsidRDefault="00E4723B" w:rsidP="00E4723B">
            <w:pPr>
              <w:pStyle w:val="TableParagraph"/>
              <w:tabs>
                <w:tab w:val="left" w:pos="472"/>
              </w:tabs>
              <w:spacing w:before="27"/>
              <w:ind w:left="-7" w:right="177"/>
              <w:jc w:val="right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tbc</w:t>
            </w:r>
          </w:p>
        </w:tc>
        <w:tc>
          <w:tcPr>
            <w:tcW w:w="805" w:type="dxa"/>
            <w:vMerge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70A591F8" w14:textId="77777777" w:rsidR="00E4723B" w:rsidRDefault="00E4723B" w:rsidP="00E4723B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1ADDCBFC" w14:textId="77777777" w:rsidR="00E4723B" w:rsidRDefault="00E4723B" w:rsidP="00E4723B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49E743CF" w14:textId="6A9D7328" w:rsidR="00E4723B" w:rsidRDefault="00E4723B" w:rsidP="00E4723B">
            <w:pPr>
              <w:pStyle w:val="TableParagraph"/>
              <w:spacing w:before="37"/>
              <w:ind w:left="106" w:right="119"/>
              <w:rPr>
                <w:sz w:val="18"/>
              </w:rPr>
            </w:pPr>
            <w:r>
              <w:rPr>
                <w:sz w:val="18"/>
              </w:rPr>
              <w:t>Outsourcing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growth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rate:</w:t>
            </w:r>
          </w:p>
        </w:tc>
        <w:tc>
          <w:tcPr>
            <w:tcW w:w="577" w:type="dxa"/>
            <w:vMerge w:val="restart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48213E0E" w14:textId="3557B853" w:rsidR="00E4723B" w:rsidRDefault="00E4723B" w:rsidP="00E4723B">
            <w:pPr>
              <w:pStyle w:val="TableParagraph"/>
              <w:spacing w:before="140"/>
              <w:ind w:left="150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1729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3E568178" w14:textId="0147061F" w:rsidR="00E4723B" w:rsidRDefault="00E4723B" w:rsidP="00E4723B">
            <w:pPr>
              <w:pStyle w:val="TableParagraph"/>
              <w:spacing w:before="140"/>
              <w:ind w:left="108"/>
              <w:rPr>
                <w:sz w:val="18"/>
              </w:rPr>
            </w:pPr>
            <w:r>
              <w:rPr>
                <w:sz w:val="18"/>
              </w:rPr>
              <w:t>HR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 Region</w:t>
            </w:r>
          </w:p>
        </w:tc>
        <w:tc>
          <w:tcPr>
            <w:tcW w:w="1062" w:type="dxa"/>
            <w:vMerge w:val="restart"/>
            <w:tcBorders>
              <w:top w:val="dotted" w:sz="4" w:space="0" w:color="000000"/>
              <w:left w:val="nil"/>
              <w:bottom w:val="dotted" w:sz="4" w:space="0" w:color="000000"/>
              <w:right w:val="single" w:sz="2" w:space="0" w:color="000000"/>
            </w:tcBorders>
          </w:tcPr>
          <w:p w14:paraId="17B19F07" w14:textId="1CC28F0F" w:rsidR="00E4723B" w:rsidRDefault="00E4723B" w:rsidP="00E4723B">
            <w:pPr>
              <w:pStyle w:val="TableParagraph"/>
              <w:spacing w:before="140"/>
              <w:ind w:left="184"/>
              <w:rPr>
                <w:sz w:val="18"/>
              </w:rPr>
            </w:pPr>
            <w:r>
              <w:rPr>
                <w:sz w:val="18"/>
              </w:rPr>
              <w:t>tbc</w:t>
            </w:r>
          </w:p>
        </w:tc>
      </w:tr>
      <w:tr w:rsidR="00E4723B" w14:paraId="58FCCCEA" w14:textId="77777777">
        <w:trPr>
          <w:trHeight w:val="218"/>
        </w:trPr>
        <w:tc>
          <w:tcPr>
            <w:tcW w:w="973" w:type="dxa"/>
            <w:tcBorders>
              <w:top w:val="nil"/>
              <w:left w:val="single" w:sz="2" w:space="0" w:color="000000"/>
              <w:bottom w:val="dotted" w:sz="4" w:space="0" w:color="000000"/>
              <w:right w:val="nil"/>
            </w:tcBorders>
          </w:tcPr>
          <w:p w14:paraId="5BA97758" w14:textId="77777777" w:rsidR="00E4723B" w:rsidRDefault="00E4723B" w:rsidP="00E4723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dotted" w:sz="4" w:space="0" w:color="000000"/>
              <w:right w:val="dotted" w:sz="2" w:space="0" w:color="000000"/>
            </w:tcBorders>
          </w:tcPr>
          <w:p w14:paraId="0F544B41" w14:textId="77777777" w:rsidR="00E4723B" w:rsidRDefault="00E4723B" w:rsidP="00E4723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6" w:type="dxa"/>
            <w:tcBorders>
              <w:top w:val="dotted" w:sz="4" w:space="0" w:color="000000"/>
              <w:left w:val="dotted" w:sz="2" w:space="0" w:color="000000"/>
              <w:bottom w:val="dotted" w:sz="4" w:space="0" w:color="000000"/>
              <w:right w:val="nil"/>
            </w:tcBorders>
          </w:tcPr>
          <w:p w14:paraId="2FD7BFC0" w14:textId="6EF6E3FA" w:rsidR="00E4723B" w:rsidRDefault="00E4723B" w:rsidP="00E4723B">
            <w:pPr>
              <w:pStyle w:val="TableParagraph"/>
              <w:spacing w:before="6" w:line="192" w:lineRule="exact"/>
              <w:ind w:left="105"/>
              <w:rPr>
                <w:sz w:val="18"/>
              </w:rPr>
            </w:pPr>
            <w:r>
              <w:rPr>
                <w:sz w:val="18"/>
              </w:rPr>
              <w:t>Cash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conversion:</w:t>
            </w:r>
          </w:p>
        </w:tc>
        <w:tc>
          <w:tcPr>
            <w:tcW w:w="898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02E3F901" w14:textId="1094D5A3" w:rsidR="00E4723B" w:rsidRDefault="00E4723B" w:rsidP="00E4723B">
            <w:pPr>
              <w:pStyle w:val="TableParagraph"/>
              <w:spacing w:before="6" w:line="192" w:lineRule="exact"/>
              <w:ind w:left="-7" w:right="177"/>
              <w:jc w:val="right"/>
              <w:rPr>
                <w:sz w:val="18"/>
              </w:rPr>
            </w:pPr>
            <w:r>
              <w:rPr>
                <w:sz w:val="18"/>
              </w:rPr>
              <w:t>tbc</w:t>
            </w:r>
          </w:p>
        </w:tc>
        <w:tc>
          <w:tcPr>
            <w:tcW w:w="805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</w:tcPr>
          <w:p w14:paraId="7ED43D14" w14:textId="77777777" w:rsidR="00E4723B" w:rsidRDefault="00E4723B" w:rsidP="00E4723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2F381E6E" w14:textId="77777777" w:rsidR="00E4723B" w:rsidRDefault="00E4723B" w:rsidP="00E4723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1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</w:tcPr>
          <w:p w14:paraId="16F43D9A" w14:textId="77777777" w:rsidR="00E4723B" w:rsidRDefault="00E4723B" w:rsidP="00E4723B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32EBF60B" w14:textId="77777777" w:rsidR="00E4723B" w:rsidRDefault="00E4723B" w:rsidP="00E4723B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</w:tcPr>
          <w:p w14:paraId="214AC735" w14:textId="77777777" w:rsidR="00E4723B" w:rsidRDefault="00E4723B" w:rsidP="00E4723B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dotted" w:sz="4" w:space="0" w:color="000000"/>
              <w:right w:val="single" w:sz="2" w:space="0" w:color="000000"/>
            </w:tcBorders>
          </w:tcPr>
          <w:p w14:paraId="4CC91378" w14:textId="77777777" w:rsidR="00E4723B" w:rsidRDefault="00E4723B" w:rsidP="00E4723B">
            <w:pPr>
              <w:rPr>
                <w:sz w:val="2"/>
                <w:szCs w:val="2"/>
              </w:rPr>
            </w:pPr>
          </w:p>
        </w:tc>
      </w:tr>
    </w:tbl>
    <w:p w14:paraId="2A1090C8" w14:textId="36243870" w:rsidR="00D16186" w:rsidRPr="00F206DF" w:rsidRDefault="00D16186">
      <w:pPr>
        <w:spacing w:before="7"/>
        <w:rPr>
          <w:rFonts w:ascii="Times New Roman"/>
          <w:sz w:val="20"/>
          <w:szCs w:val="32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D91FF3" w:rsidRPr="00315425" w14:paraId="2737D2D8" w14:textId="77777777" w:rsidTr="00910107">
        <w:trPr>
          <w:trHeight w:val="420"/>
          <w:jc w:val="center"/>
        </w:trPr>
        <w:tc>
          <w:tcPr>
            <w:tcW w:w="10456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812E069" w14:textId="10EF8334" w:rsidR="00D91FF3" w:rsidRPr="000943F3" w:rsidRDefault="00D91FF3" w:rsidP="00910107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 w:rsidRPr="00315425">
              <w:rPr>
                <w:color w:val="FF0000"/>
              </w:rPr>
              <w:t>3.</w:t>
            </w:r>
            <w:r>
              <w:t xml:space="preserve"> </w:t>
            </w:r>
            <w:r>
              <w:tab/>
              <w:t>Organisation chart</w:t>
            </w:r>
          </w:p>
        </w:tc>
      </w:tr>
      <w:tr w:rsidR="00D91FF3" w:rsidRPr="00315425" w14:paraId="4EBF2C2E" w14:textId="77777777" w:rsidTr="00E02151">
        <w:trPr>
          <w:trHeight w:val="5480"/>
          <w:jc w:val="center"/>
        </w:trPr>
        <w:tc>
          <w:tcPr>
            <w:tcW w:w="10456" w:type="dxa"/>
            <w:tcBorders>
              <w:top w:val="dotted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23A072E0" w14:textId="77777777" w:rsidR="00D91FF3" w:rsidRPr="00315425" w:rsidRDefault="00D91FF3" w:rsidP="00910107">
            <w:pPr>
              <w:jc w:val="center"/>
              <w:rPr>
                <w:b/>
                <w:sz w:val="4"/>
                <w:szCs w:val="20"/>
              </w:rPr>
            </w:pPr>
          </w:p>
          <w:p w14:paraId="5D63BD03" w14:textId="65DBF349" w:rsidR="00D91FF3" w:rsidRDefault="00D91FF3" w:rsidP="00910107">
            <w:pPr>
              <w:jc w:val="center"/>
              <w:rPr>
                <w:b/>
                <w:sz w:val="6"/>
                <w:szCs w:val="20"/>
              </w:rPr>
            </w:pPr>
          </w:p>
          <w:p w14:paraId="33DF60DE" w14:textId="77777777" w:rsidR="00E02151" w:rsidRPr="00315425" w:rsidRDefault="00E02151" w:rsidP="00910107">
            <w:pPr>
              <w:jc w:val="center"/>
              <w:rPr>
                <w:b/>
                <w:sz w:val="6"/>
                <w:szCs w:val="20"/>
              </w:rPr>
            </w:pPr>
          </w:p>
          <w:p w14:paraId="5656FA6C" w14:textId="33124EF2" w:rsidR="00D91FF3" w:rsidRDefault="00E02151" w:rsidP="00910107">
            <w:pPr>
              <w:spacing w:after="40"/>
              <w:jc w:val="center"/>
              <w:rPr>
                <w:noProof/>
                <w:sz w:val="10"/>
                <w:szCs w:val="20"/>
                <w:lang w:eastAsia="en-GB"/>
              </w:rPr>
            </w:pPr>
            <w:r>
              <w:rPr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75CA2DA7" wp14:editId="056A299A">
                  <wp:simplePos x="0" y="0"/>
                  <wp:positionH relativeFrom="column">
                    <wp:posOffset>506730</wp:posOffset>
                  </wp:positionH>
                  <wp:positionV relativeFrom="paragraph">
                    <wp:posOffset>69215</wp:posOffset>
                  </wp:positionV>
                  <wp:extent cx="5486400" cy="3200400"/>
                  <wp:effectExtent l="0" t="0" r="0" b="19050"/>
                  <wp:wrapSquare wrapText="bothSides"/>
                  <wp:docPr id="238821660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anchor>
              </w:drawing>
            </w:r>
          </w:p>
          <w:p w14:paraId="61D1F55F" w14:textId="13F181EE" w:rsidR="00D91FF3" w:rsidRPr="00D67470" w:rsidRDefault="00D91FF3" w:rsidP="00910107">
            <w:pPr>
              <w:spacing w:after="40"/>
              <w:rPr>
                <w:i/>
                <w:sz w:val="20"/>
                <w:szCs w:val="20"/>
              </w:rPr>
            </w:pPr>
          </w:p>
        </w:tc>
      </w:tr>
    </w:tbl>
    <w:p w14:paraId="15A7A834" w14:textId="77777777" w:rsidR="00910107" w:rsidRDefault="00910107">
      <w:pPr>
        <w:rPr>
          <w:sz w:val="20"/>
          <w:szCs w:val="20"/>
        </w:rPr>
      </w:pPr>
    </w:p>
    <w:p w14:paraId="718CB434" w14:textId="77777777" w:rsidR="007F1FB6" w:rsidRDefault="007F1FB6">
      <w:pPr>
        <w:rPr>
          <w:sz w:val="20"/>
          <w:szCs w:val="20"/>
        </w:rPr>
      </w:pPr>
    </w:p>
    <w:p w14:paraId="0AC264C1" w14:textId="77777777" w:rsidR="007F1FB6" w:rsidRDefault="007F1FB6">
      <w:pPr>
        <w:rPr>
          <w:sz w:val="20"/>
          <w:szCs w:val="20"/>
        </w:rPr>
      </w:pPr>
    </w:p>
    <w:p w14:paraId="753B6D42" w14:textId="77777777" w:rsidR="007F1FB6" w:rsidRDefault="007F1FB6">
      <w:pPr>
        <w:rPr>
          <w:sz w:val="20"/>
          <w:szCs w:val="20"/>
        </w:rPr>
      </w:pPr>
    </w:p>
    <w:p w14:paraId="4320C34E" w14:textId="77777777" w:rsidR="007F1FB6" w:rsidRDefault="007F1FB6">
      <w:pPr>
        <w:rPr>
          <w:sz w:val="20"/>
          <w:szCs w:val="20"/>
        </w:rPr>
      </w:pPr>
    </w:p>
    <w:p w14:paraId="441AED48" w14:textId="77777777" w:rsidR="00910633" w:rsidRPr="00F206DF" w:rsidRDefault="00910633">
      <w:pPr>
        <w:rPr>
          <w:sz w:val="20"/>
          <w:szCs w:val="20"/>
        </w:rPr>
      </w:pPr>
    </w:p>
    <w:tbl>
      <w:tblPr>
        <w:tblW w:w="0" w:type="auto"/>
        <w:tblInd w:w="7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1"/>
      </w:tblGrid>
      <w:tr w:rsidR="00D16186" w14:paraId="443CB51F" w14:textId="77777777">
        <w:trPr>
          <w:trHeight w:val="710"/>
        </w:trPr>
        <w:tc>
          <w:tcPr>
            <w:tcW w:w="10461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1F1F1"/>
          </w:tcPr>
          <w:p w14:paraId="041211AC" w14:textId="77777777" w:rsidR="00D16186" w:rsidRDefault="001B0E29">
            <w:pPr>
              <w:pStyle w:val="TableParagraph"/>
              <w:spacing w:before="146"/>
              <w:ind w:left="107"/>
              <w:rPr>
                <w:sz w:val="16"/>
              </w:rPr>
            </w:pPr>
            <w:r>
              <w:rPr>
                <w:b/>
                <w:color w:val="FF0000"/>
                <w:sz w:val="20"/>
              </w:rPr>
              <w:lastRenderedPageBreak/>
              <w:t>4.</w:t>
            </w:r>
            <w:r>
              <w:rPr>
                <w:b/>
                <w:color w:val="FF0000"/>
                <w:spacing w:val="1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Context</w:t>
            </w:r>
            <w:r>
              <w:rPr>
                <w:b/>
                <w:color w:val="001F5F"/>
                <w:spacing w:val="1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and</w:t>
            </w:r>
            <w:r>
              <w:rPr>
                <w:b/>
                <w:color w:val="001F5F"/>
                <w:spacing w:val="1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main</w:t>
            </w:r>
            <w:r>
              <w:rPr>
                <w:b/>
                <w:color w:val="001F5F"/>
                <w:spacing w:val="1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issues</w:t>
            </w:r>
            <w:r>
              <w:rPr>
                <w:b/>
                <w:color w:val="001F5F"/>
                <w:spacing w:val="17"/>
                <w:sz w:val="20"/>
              </w:rPr>
              <w:t xml:space="preserve"> </w:t>
            </w:r>
            <w:r>
              <w:rPr>
                <w:color w:val="001F5F"/>
                <w:sz w:val="16"/>
              </w:rPr>
              <w:t>–</w:t>
            </w:r>
            <w:r>
              <w:rPr>
                <w:color w:val="001F5F"/>
                <w:spacing w:val="10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Describe</w:t>
            </w:r>
            <w:r>
              <w:rPr>
                <w:color w:val="001F5F"/>
                <w:spacing w:val="10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7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most</w:t>
            </w:r>
            <w:r>
              <w:rPr>
                <w:color w:val="001F5F"/>
                <w:spacing w:val="1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difficult</w:t>
            </w:r>
            <w:r>
              <w:rPr>
                <w:color w:val="001F5F"/>
                <w:spacing w:val="10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types</w:t>
            </w:r>
            <w:r>
              <w:rPr>
                <w:color w:val="001F5F"/>
                <w:spacing w:val="1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of</w:t>
            </w:r>
            <w:r>
              <w:rPr>
                <w:color w:val="001F5F"/>
                <w:spacing w:val="1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problems</w:t>
            </w:r>
            <w:r>
              <w:rPr>
                <w:color w:val="001F5F"/>
                <w:spacing w:val="1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1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jobholder</w:t>
            </w:r>
            <w:r>
              <w:rPr>
                <w:color w:val="001F5F"/>
                <w:spacing w:val="10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has</w:t>
            </w:r>
            <w:r>
              <w:rPr>
                <w:color w:val="001F5F"/>
                <w:spacing w:val="1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to</w:t>
            </w:r>
            <w:r>
              <w:rPr>
                <w:color w:val="001F5F"/>
                <w:spacing w:val="1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face</w:t>
            </w:r>
            <w:r>
              <w:rPr>
                <w:color w:val="001F5F"/>
                <w:spacing w:val="10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(internal</w:t>
            </w:r>
            <w:r>
              <w:rPr>
                <w:color w:val="001F5F"/>
                <w:spacing w:val="1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or</w:t>
            </w:r>
            <w:r>
              <w:rPr>
                <w:color w:val="001F5F"/>
                <w:spacing w:val="10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external</w:t>
            </w:r>
            <w:r>
              <w:rPr>
                <w:color w:val="001F5F"/>
                <w:spacing w:val="1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to</w:t>
            </w:r>
            <w:r>
              <w:rPr>
                <w:color w:val="001F5F"/>
                <w:spacing w:val="7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Sodexo)</w:t>
            </w:r>
            <w:r>
              <w:rPr>
                <w:color w:val="001F5F"/>
                <w:spacing w:val="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and/or</w:t>
            </w:r>
            <w:r>
              <w:rPr>
                <w:color w:val="001F5F"/>
                <w:spacing w:val="-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 regulations,</w:t>
            </w:r>
            <w:r>
              <w:rPr>
                <w:color w:val="001F5F"/>
                <w:spacing w:val="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guidelines,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practices</w:t>
            </w:r>
            <w:r>
              <w:rPr>
                <w:color w:val="001F5F"/>
                <w:spacing w:val="-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that</w:t>
            </w:r>
            <w:r>
              <w:rPr>
                <w:color w:val="001F5F"/>
                <w:spacing w:val="-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are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to be adhered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to.</w:t>
            </w:r>
          </w:p>
        </w:tc>
      </w:tr>
      <w:tr w:rsidR="00D16186" w14:paraId="5DCEB42A" w14:textId="77777777">
        <w:trPr>
          <w:trHeight w:val="1960"/>
        </w:trPr>
        <w:tc>
          <w:tcPr>
            <w:tcW w:w="10461" w:type="dxa"/>
            <w:tcBorders>
              <w:top w:val="dotted" w:sz="4" w:space="0" w:color="000000"/>
              <w:bottom w:val="single" w:sz="4" w:space="0" w:color="000000"/>
            </w:tcBorders>
          </w:tcPr>
          <w:p w14:paraId="38C2DF71" w14:textId="77777777" w:rsidR="004B3095" w:rsidRPr="004B3095" w:rsidRDefault="004B3095" w:rsidP="00562A66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rPr>
                <w:sz w:val="20"/>
              </w:rPr>
            </w:pPr>
            <w:r w:rsidRPr="004B3095">
              <w:rPr>
                <w:sz w:val="20"/>
              </w:rPr>
              <w:t>Build strong effective governance and reporting mechanisms.</w:t>
            </w:r>
          </w:p>
          <w:p w14:paraId="2702D33C" w14:textId="78DBF36E" w:rsidR="004B3095" w:rsidRPr="004B3095" w:rsidRDefault="004B3095" w:rsidP="00562A66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rPr>
                <w:sz w:val="20"/>
              </w:rPr>
            </w:pPr>
            <w:r w:rsidRPr="004B3095">
              <w:rPr>
                <w:sz w:val="20"/>
              </w:rPr>
              <w:t xml:space="preserve">Build strong internal networks across the business to maximise outreach </w:t>
            </w:r>
            <w:r w:rsidR="00910633" w:rsidRPr="004B3095">
              <w:rPr>
                <w:sz w:val="20"/>
              </w:rPr>
              <w:t>and relationships</w:t>
            </w:r>
            <w:r w:rsidRPr="004B3095">
              <w:rPr>
                <w:sz w:val="20"/>
              </w:rPr>
              <w:t xml:space="preserve">. </w:t>
            </w:r>
          </w:p>
          <w:p w14:paraId="326E6ED4" w14:textId="77777777" w:rsidR="004B3095" w:rsidRPr="004B3095" w:rsidRDefault="004B3095" w:rsidP="00562A66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rPr>
                <w:sz w:val="20"/>
              </w:rPr>
            </w:pPr>
            <w:r w:rsidRPr="004B3095">
              <w:rPr>
                <w:sz w:val="20"/>
              </w:rPr>
              <w:t>Maintain strict levels of confidentiality and comply with data protection requirements at all times.</w:t>
            </w:r>
          </w:p>
          <w:p w14:paraId="7A3D6F5B" w14:textId="71B7F1FF" w:rsidR="00D16186" w:rsidRDefault="001B0E29" w:rsidP="00562A66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rPr>
                <w:sz w:val="20"/>
              </w:rPr>
            </w:pPr>
            <w:r>
              <w:rPr>
                <w:sz w:val="20"/>
              </w:rPr>
              <w:t>Assess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resource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business/clients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</w:p>
          <w:p w14:paraId="21E5E4BB" w14:textId="77777777" w:rsidR="00D16186" w:rsidRDefault="001B0E29" w:rsidP="00562A66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interface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  <w:p w14:paraId="0B84985A" w14:textId="77777777" w:rsidR="00D16186" w:rsidRDefault="001B0E29" w:rsidP="00562A66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maintained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(governance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visibility)</w:t>
            </w:r>
          </w:p>
          <w:p w14:paraId="78D573EF" w14:textId="77777777" w:rsidR="00D16186" w:rsidRDefault="001B0E29" w:rsidP="00562A66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committed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targets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exceeded</w:t>
            </w:r>
          </w:p>
          <w:p w14:paraId="794EC454" w14:textId="6DCB60B9" w:rsidR="00D16186" w:rsidRDefault="001B0E29" w:rsidP="00562A66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rPr>
                <w:sz w:val="20"/>
              </w:rPr>
            </w:pPr>
            <w:r>
              <w:rPr>
                <w:sz w:val="20"/>
              </w:rPr>
              <w:t>Ensure processes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deliver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regulatory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</w:tr>
    </w:tbl>
    <w:p w14:paraId="72961CE7" w14:textId="77777777" w:rsidR="00910107" w:rsidRDefault="00910107">
      <w:pPr>
        <w:rPr>
          <w:rFonts w:ascii="Times New Roman"/>
          <w:sz w:val="20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1"/>
      </w:tblGrid>
      <w:tr w:rsidR="00D16186" w14:paraId="18333D42" w14:textId="77777777">
        <w:trPr>
          <w:trHeight w:val="566"/>
        </w:trPr>
        <w:tc>
          <w:tcPr>
            <w:tcW w:w="10461" w:type="dxa"/>
            <w:tcBorders>
              <w:bottom w:val="dotted" w:sz="2" w:space="0" w:color="000000"/>
            </w:tcBorders>
            <w:shd w:val="clear" w:color="auto" w:fill="F1F1F1"/>
          </w:tcPr>
          <w:p w14:paraId="6B1177F1" w14:textId="77777777" w:rsidR="00D16186" w:rsidRDefault="001B0E29">
            <w:pPr>
              <w:pStyle w:val="TableParagraph"/>
              <w:spacing w:before="167"/>
              <w:ind w:left="107"/>
              <w:rPr>
                <w:sz w:val="16"/>
              </w:rPr>
            </w:pPr>
            <w:r>
              <w:rPr>
                <w:b/>
                <w:color w:val="FF0000"/>
                <w:sz w:val="20"/>
              </w:rPr>
              <w:t>5.</w:t>
            </w:r>
            <w:r>
              <w:rPr>
                <w:b/>
                <w:color w:val="FF0000"/>
                <w:spacing w:val="5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Main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assignments</w:t>
            </w:r>
            <w:r>
              <w:rPr>
                <w:b/>
                <w:color w:val="001F5F"/>
                <w:spacing w:val="1"/>
                <w:sz w:val="20"/>
              </w:rPr>
              <w:t xml:space="preserve"> </w:t>
            </w:r>
            <w:r>
              <w:rPr>
                <w:color w:val="001F5F"/>
                <w:sz w:val="16"/>
              </w:rPr>
              <w:t>– Indicate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main</w:t>
            </w:r>
            <w:r>
              <w:rPr>
                <w:color w:val="001F5F"/>
                <w:spacing w:val="-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activities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/</w:t>
            </w:r>
            <w:r>
              <w:rPr>
                <w:color w:val="001F5F"/>
                <w:spacing w:val="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duties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to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be</w:t>
            </w:r>
            <w:r>
              <w:rPr>
                <w:color w:val="001F5F"/>
                <w:spacing w:val="-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conducted in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job.</w:t>
            </w:r>
          </w:p>
        </w:tc>
      </w:tr>
      <w:tr w:rsidR="00D16186" w14:paraId="216DD1A9" w14:textId="77777777">
        <w:trPr>
          <w:trHeight w:val="3950"/>
        </w:trPr>
        <w:tc>
          <w:tcPr>
            <w:tcW w:w="10461" w:type="dxa"/>
            <w:tcBorders>
              <w:top w:val="dotted" w:sz="2" w:space="0" w:color="000000"/>
            </w:tcBorders>
          </w:tcPr>
          <w:p w14:paraId="70C87478" w14:textId="6EE4309D" w:rsidR="00A925EC" w:rsidRDefault="00A925EC" w:rsidP="00D035CE">
            <w:pPr>
              <w:pStyle w:val="Puces4"/>
              <w:numPr>
                <w:ilvl w:val="0"/>
                <w:numId w:val="5"/>
              </w:numPr>
              <w:spacing w:before="0" w:after="0"/>
              <w:ind w:right="279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To provide administrative support to all members of the Professional Engineering Services </w:t>
            </w:r>
            <w:r w:rsidR="00DB5772">
              <w:rPr>
                <w:color w:val="000000" w:themeColor="text1"/>
              </w:rPr>
              <w:t>Team. (</w:t>
            </w:r>
            <w:r w:rsidR="00535F00">
              <w:rPr>
                <w:color w:val="000000" w:themeColor="text1"/>
              </w:rPr>
              <w:t>PES)</w:t>
            </w:r>
          </w:p>
          <w:p w14:paraId="552914DB" w14:textId="77777777" w:rsidR="00A925EC" w:rsidRDefault="00A925EC" w:rsidP="00D035CE">
            <w:pPr>
              <w:pStyle w:val="Puces4"/>
              <w:numPr>
                <w:ilvl w:val="0"/>
                <w:numId w:val="5"/>
              </w:numPr>
              <w:spacing w:before="0" w:after="0"/>
              <w:ind w:right="279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Commercial</w:t>
            </w:r>
          </w:p>
          <w:p w14:paraId="2411F9BD" w14:textId="77777777" w:rsidR="00A925EC" w:rsidRDefault="00A925EC" w:rsidP="00D035CE">
            <w:pPr>
              <w:pStyle w:val="Puces4"/>
              <w:numPr>
                <w:ilvl w:val="1"/>
                <w:numId w:val="5"/>
              </w:numPr>
              <w:spacing w:before="0" w:after="0"/>
              <w:ind w:right="279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 support in the production of scope of works, and commercial proposals to external clients.</w:t>
            </w:r>
          </w:p>
          <w:p w14:paraId="60A69BE1" w14:textId="2104D5C4" w:rsidR="00A925EC" w:rsidRDefault="00A925EC" w:rsidP="00D035CE">
            <w:pPr>
              <w:pStyle w:val="Puces4"/>
              <w:numPr>
                <w:ilvl w:val="1"/>
                <w:numId w:val="5"/>
              </w:numPr>
              <w:spacing w:before="0" w:after="0"/>
              <w:ind w:right="279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To liaise with </w:t>
            </w:r>
            <w:r w:rsidR="001F2663">
              <w:rPr>
                <w:color w:val="000000" w:themeColor="text1"/>
              </w:rPr>
              <w:t xml:space="preserve">the Sodexo </w:t>
            </w:r>
            <w:r w:rsidR="00BD2390">
              <w:rPr>
                <w:color w:val="000000" w:themeColor="text1"/>
              </w:rPr>
              <w:t>L</w:t>
            </w:r>
            <w:r>
              <w:rPr>
                <w:color w:val="000000" w:themeColor="text1"/>
              </w:rPr>
              <w:t xml:space="preserve">egal </w:t>
            </w:r>
            <w:r w:rsidR="0029424A">
              <w:rPr>
                <w:color w:val="000000" w:themeColor="text1"/>
              </w:rPr>
              <w:t xml:space="preserve">&amp; Finance </w:t>
            </w:r>
            <w:r>
              <w:rPr>
                <w:color w:val="000000" w:themeColor="text1"/>
              </w:rPr>
              <w:t>department</w:t>
            </w:r>
            <w:r w:rsidR="0029424A">
              <w:rPr>
                <w:color w:val="000000" w:themeColor="text1"/>
              </w:rPr>
              <w:t xml:space="preserve">s </w:t>
            </w:r>
            <w:r>
              <w:rPr>
                <w:color w:val="000000" w:themeColor="text1"/>
              </w:rPr>
              <w:t>and external clients to obtain agreed T</w:t>
            </w:r>
            <w:r w:rsidR="00364C88">
              <w:rPr>
                <w:color w:val="000000" w:themeColor="text1"/>
              </w:rPr>
              <w:t>erms</w:t>
            </w:r>
            <w:r w:rsidR="007911B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&amp;</w:t>
            </w:r>
            <w:r w:rsidR="007911B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C</w:t>
            </w:r>
            <w:r w:rsidR="007911B8">
              <w:rPr>
                <w:color w:val="000000" w:themeColor="text1"/>
              </w:rPr>
              <w:t>onditions</w:t>
            </w:r>
            <w:r>
              <w:rPr>
                <w:color w:val="000000" w:themeColor="text1"/>
              </w:rPr>
              <w:t>.</w:t>
            </w:r>
          </w:p>
          <w:p w14:paraId="72B6E6DE" w14:textId="21901EF3" w:rsidR="00A925EC" w:rsidRPr="00E96058" w:rsidRDefault="00A925EC" w:rsidP="00D035CE">
            <w:pPr>
              <w:pStyle w:val="Puces4"/>
              <w:numPr>
                <w:ilvl w:val="1"/>
                <w:numId w:val="5"/>
              </w:numPr>
              <w:spacing w:before="0" w:after="0"/>
              <w:ind w:right="279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To ensure all proposals are approved by Legal, Finance and Signed by the appropriate </w:t>
            </w:r>
            <w:r w:rsidR="007911B8">
              <w:rPr>
                <w:color w:val="000000" w:themeColor="text1"/>
              </w:rPr>
              <w:t xml:space="preserve">Sodexo </w:t>
            </w:r>
            <w:r>
              <w:rPr>
                <w:color w:val="000000" w:themeColor="text1"/>
              </w:rPr>
              <w:t>signatory based on value.</w:t>
            </w:r>
          </w:p>
          <w:p w14:paraId="6DC3D492" w14:textId="77777777" w:rsidR="00A925EC" w:rsidRDefault="00A925EC" w:rsidP="00D035CE">
            <w:pPr>
              <w:pStyle w:val="Puces4"/>
              <w:numPr>
                <w:ilvl w:val="0"/>
                <w:numId w:val="5"/>
              </w:numPr>
              <w:spacing w:before="0" w:after="0"/>
              <w:ind w:right="279"/>
              <w:rPr>
                <w:color w:val="000000" w:themeColor="text1"/>
              </w:rPr>
            </w:pPr>
            <w:r>
              <w:rPr>
                <w:color w:val="000000" w:themeColor="text1"/>
              </w:rPr>
              <w:t>Financial</w:t>
            </w:r>
          </w:p>
          <w:p w14:paraId="0CBEE40C" w14:textId="2916A918" w:rsidR="00A925EC" w:rsidRDefault="00A925EC" w:rsidP="00D035CE">
            <w:pPr>
              <w:pStyle w:val="Puces4"/>
              <w:numPr>
                <w:ilvl w:val="1"/>
                <w:numId w:val="5"/>
              </w:numPr>
              <w:spacing w:before="0" w:after="0"/>
              <w:ind w:right="279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To support the production of costs </w:t>
            </w:r>
            <w:r w:rsidR="00FC7B18">
              <w:rPr>
                <w:color w:val="000000" w:themeColor="text1"/>
              </w:rPr>
              <w:t xml:space="preserve">for bids </w:t>
            </w:r>
            <w:r>
              <w:rPr>
                <w:color w:val="000000" w:themeColor="text1"/>
              </w:rPr>
              <w:t xml:space="preserve">and submit for </w:t>
            </w:r>
            <w:r w:rsidR="00910633">
              <w:rPr>
                <w:color w:val="000000" w:themeColor="text1"/>
              </w:rPr>
              <w:t>approval.</w:t>
            </w:r>
          </w:p>
          <w:p w14:paraId="123F4F58" w14:textId="2100D2AE" w:rsidR="00A925EC" w:rsidRDefault="00A925EC" w:rsidP="00D035CE">
            <w:pPr>
              <w:pStyle w:val="Puces4"/>
              <w:numPr>
                <w:ilvl w:val="1"/>
                <w:numId w:val="5"/>
              </w:numPr>
              <w:spacing w:before="0" w:after="0"/>
              <w:ind w:right="279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 manage and overse</w:t>
            </w:r>
            <w:r w:rsidR="00BC5DDC">
              <w:rPr>
                <w:color w:val="000000" w:themeColor="text1"/>
              </w:rPr>
              <w:t>e</w:t>
            </w:r>
            <w:r>
              <w:rPr>
                <w:color w:val="000000" w:themeColor="text1"/>
              </w:rPr>
              <w:t xml:space="preserve"> the monthly time reporting system for the </w:t>
            </w:r>
            <w:r w:rsidR="006E659F">
              <w:rPr>
                <w:color w:val="000000" w:themeColor="text1"/>
              </w:rPr>
              <w:t xml:space="preserve">PES </w:t>
            </w:r>
            <w:r>
              <w:rPr>
                <w:color w:val="000000" w:themeColor="text1"/>
              </w:rPr>
              <w:t xml:space="preserve">team, including the production of invoices for </w:t>
            </w:r>
            <w:r w:rsidR="003A17D4">
              <w:rPr>
                <w:color w:val="000000" w:themeColor="text1"/>
              </w:rPr>
              <w:t xml:space="preserve">Sodexo </w:t>
            </w:r>
            <w:r w:rsidR="00B651C0">
              <w:rPr>
                <w:color w:val="000000" w:themeColor="text1"/>
              </w:rPr>
              <w:t>internal</w:t>
            </w:r>
            <w:r w:rsidR="003A17D4">
              <w:rPr>
                <w:color w:val="000000" w:themeColor="text1"/>
              </w:rPr>
              <w:t xml:space="preserve"> UK &amp; Ireland and our </w:t>
            </w:r>
            <w:r>
              <w:rPr>
                <w:color w:val="000000" w:themeColor="text1"/>
              </w:rPr>
              <w:t>external clients.</w:t>
            </w:r>
          </w:p>
          <w:p w14:paraId="21D3922D" w14:textId="77777777" w:rsidR="00A925EC" w:rsidRDefault="00A925EC" w:rsidP="00D035CE">
            <w:pPr>
              <w:pStyle w:val="Puces4"/>
              <w:numPr>
                <w:ilvl w:val="0"/>
                <w:numId w:val="5"/>
              </w:numPr>
              <w:spacing w:before="0" w:after="0"/>
              <w:ind w:right="279"/>
              <w:rPr>
                <w:color w:val="000000" w:themeColor="text1"/>
              </w:rPr>
            </w:pPr>
            <w:r>
              <w:rPr>
                <w:color w:val="000000" w:themeColor="text1"/>
              </w:rPr>
              <w:t>Quality Assurance</w:t>
            </w:r>
          </w:p>
          <w:p w14:paraId="4C9B8C75" w14:textId="70F152AF" w:rsidR="00A925EC" w:rsidRPr="00AE01C2" w:rsidRDefault="00A925EC" w:rsidP="00D035CE">
            <w:pPr>
              <w:pStyle w:val="Puces4"/>
              <w:numPr>
                <w:ilvl w:val="1"/>
                <w:numId w:val="5"/>
              </w:numPr>
              <w:spacing w:before="0" w:after="0"/>
              <w:ind w:right="279"/>
              <w:rPr>
                <w:color w:val="000000" w:themeColor="text1"/>
              </w:rPr>
            </w:pPr>
            <w:r w:rsidRPr="00423F5C">
              <w:rPr>
                <w:color w:val="000000" w:themeColor="text1"/>
              </w:rPr>
              <w:t xml:space="preserve">To </w:t>
            </w:r>
            <w:r>
              <w:rPr>
                <w:color w:val="000000" w:themeColor="text1"/>
              </w:rPr>
              <w:t>support the completion of and version control of</w:t>
            </w:r>
            <w:r w:rsidRPr="00423F5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policies, procedures, guidance, forms and</w:t>
            </w:r>
            <w:r w:rsidRPr="00423F5C">
              <w:rPr>
                <w:color w:val="000000" w:themeColor="text1"/>
              </w:rPr>
              <w:t xml:space="preserve"> templates</w:t>
            </w:r>
            <w:r>
              <w:rPr>
                <w:color w:val="000000" w:themeColor="text1"/>
              </w:rPr>
              <w:t xml:space="preserve"> owned and managed by the </w:t>
            </w:r>
            <w:r w:rsidR="00DB5772">
              <w:rPr>
                <w:color w:val="000000" w:themeColor="text1"/>
              </w:rPr>
              <w:t xml:space="preserve">PES </w:t>
            </w:r>
            <w:r>
              <w:rPr>
                <w:color w:val="000000" w:themeColor="text1"/>
              </w:rPr>
              <w:t>team</w:t>
            </w:r>
            <w:r w:rsidRPr="00423F5C">
              <w:rPr>
                <w:color w:val="000000" w:themeColor="text1"/>
              </w:rPr>
              <w:t>.</w:t>
            </w:r>
          </w:p>
          <w:p w14:paraId="0668429E" w14:textId="77777777" w:rsidR="00A925EC" w:rsidRDefault="00A925EC" w:rsidP="00D035CE">
            <w:pPr>
              <w:pStyle w:val="Puces4"/>
              <w:numPr>
                <w:ilvl w:val="1"/>
                <w:numId w:val="5"/>
              </w:numPr>
              <w:spacing w:before="0" w:after="0"/>
              <w:ind w:right="279"/>
              <w:rPr>
                <w:color w:val="000000" w:themeColor="text1"/>
              </w:rPr>
            </w:pPr>
            <w:r>
              <w:rPr>
                <w:color w:val="000000" w:themeColor="text1"/>
              </w:rPr>
              <w:t>Undertake assurance reviews on internal and external client reports prior to issue.</w:t>
            </w:r>
          </w:p>
          <w:p w14:paraId="68D06044" w14:textId="6A16303C" w:rsidR="00A925EC" w:rsidRPr="003C05A0" w:rsidRDefault="00A925EC" w:rsidP="00D035CE">
            <w:pPr>
              <w:pStyle w:val="Puces4"/>
              <w:numPr>
                <w:ilvl w:val="1"/>
                <w:numId w:val="5"/>
              </w:numPr>
              <w:spacing w:before="0" w:after="0"/>
              <w:ind w:right="279"/>
              <w:rPr>
                <w:color w:val="000000" w:themeColor="text1"/>
              </w:rPr>
            </w:pPr>
            <w:r>
              <w:t xml:space="preserve">Proactively manage, track, maintain and update team audit schedule, NCR &amp; OFI Registers and </w:t>
            </w:r>
            <w:r w:rsidR="00D27A24">
              <w:t xml:space="preserve">AP </w:t>
            </w:r>
            <w:r>
              <w:t>Appointment Register</w:t>
            </w:r>
            <w:r w:rsidR="00D27A24">
              <w:t>s</w:t>
            </w:r>
            <w:r>
              <w:t xml:space="preserve"> for internal and external clients.</w:t>
            </w:r>
          </w:p>
          <w:p w14:paraId="1F353651" w14:textId="7EB862AA" w:rsidR="003C05A0" w:rsidRPr="003C05A0" w:rsidRDefault="003C05A0" w:rsidP="003C05A0">
            <w:pPr>
              <w:pStyle w:val="ListParagraph"/>
              <w:numPr>
                <w:ilvl w:val="1"/>
                <w:numId w:val="5"/>
              </w:numPr>
              <w:rPr>
                <w:rFonts w:eastAsia="MS Mincho"/>
                <w:bCs/>
                <w:color w:val="000000" w:themeColor="text1"/>
                <w:sz w:val="20"/>
                <w:lang w:eastAsia="fr-FR"/>
              </w:rPr>
            </w:pPr>
            <w:r w:rsidRPr="003C05A0">
              <w:rPr>
                <w:rFonts w:eastAsia="MS Mincho"/>
                <w:bCs/>
                <w:color w:val="000000" w:themeColor="text1"/>
                <w:sz w:val="20"/>
                <w:lang w:eastAsia="fr-FR"/>
              </w:rPr>
              <w:t xml:space="preserve">To manage the </w:t>
            </w:r>
            <w:r w:rsidR="00D27A24">
              <w:rPr>
                <w:rFonts w:eastAsia="MS Mincho"/>
                <w:bCs/>
                <w:color w:val="000000" w:themeColor="text1"/>
                <w:sz w:val="20"/>
                <w:lang w:eastAsia="fr-FR"/>
              </w:rPr>
              <w:t xml:space="preserve">PES </w:t>
            </w:r>
            <w:r w:rsidRPr="003C05A0">
              <w:rPr>
                <w:rFonts w:eastAsia="MS Mincho"/>
                <w:bCs/>
                <w:color w:val="000000" w:themeColor="text1"/>
                <w:sz w:val="20"/>
                <w:lang w:eastAsia="fr-FR"/>
              </w:rPr>
              <w:t>Team training matrix, identifying and organising when training is due.</w:t>
            </w:r>
          </w:p>
          <w:p w14:paraId="2AB3B2EB" w14:textId="77777777" w:rsidR="003C05A0" w:rsidRDefault="003C05A0" w:rsidP="00D035CE">
            <w:pPr>
              <w:pStyle w:val="Puces4"/>
              <w:numPr>
                <w:ilvl w:val="1"/>
                <w:numId w:val="5"/>
              </w:numPr>
              <w:spacing w:before="0" w:after="0"/>
              <w:ind w:right="279"/>
              <w:rPr>
                <w:color w:val="000000" w:themeColor="text1"/>
              </w:rPr>
            </w:pPr>
          </w:p>
          <w:p w14:paraId="1D0A0BBD" w14:textId="77777777" w:rsidR="00A925EC" w:rsidRDefault="00A925EC" w:rsidP="00D035CE">
            <w:pPr>
              <w:pStyle w:val="Puces4"/>
              <w:numPr>
                <w:ilvl w:val="0"/>
                <w:numId w:val="5"/>
              </w:numPr>
              <w:spacing w:before="0" w:after="0"/>
              <w:ind w:right="279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Resource Management</w:t>
            </w:r>
          </w:p>
          <w:p w14:paraId="25710EE1" w14:textId="77777777" w:rsidR="00A925EC" w:rsidRDefault="00A925EC" w:rsidP="00D035CE">
            <w:pPr>
              <w:pStyle w:val="Puces4"/>
              <w:numPr>
                <w:ilvl w:val="1"/>
                <w:numId w:val="5"/>
              </w:numPr>
              <w:spacing w:before="0" w:after="0"/>
              <w:ind w:right="279"/>
              <w:rPr>
                <w:color w:val="000000" w:themeColor="text1"/>
              </w:rPr>
            </w:pPr>
            <w:r w:rsidRPr="00A831E9">
              <w:rPr>
                <w:color w:val="000000" w:themeColor="text1"/>
              </w:rPr>
              <w:t>Maximising performance through resource optimisation to match supply and demand</w:t>
            </w:r>
            <w:r>
              <w:rPr>
                <w:color w:val="000000" w:themeColor="text1"/>
              </w:rPr>
              <w:t>.</w:t>
            </w:r>
          </w:p>
          <w:p w14:paraId="7D549092" w14:textId="77777777" w:rsidR="00A925EC" w:rsidRDefault="00A925EC" w:rsidP="00D035CE">
            <w:pPr>
              <w:pStyle w:val="Puces4"/>
              <w:numPr>
                <w:ilvl w:val="0"/>
                <w:numId w:val="5"/>
              </w:numPr>
              <w:spacing w:before="0" w:after="0"/>
              <w:ind w:right="279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Administration</w:t>
            </w:r>
          </w:p>
          <w:p w14:paraId="06848307" w14:textId="4BC8A7E5" w:rsidR="00D035CE" w:rsidRPr="00B542F8" w:rsidRDefault="00D035CE" w:rsidP="00D035CE">
            <w:pPr>
              <w:widowControl/>
              <w:numPr>
                <w:ilvl w:val="1"/>
                <w:numId w:val="5"/>
              </w:numPr>
              <w:autoSpaceDE/>
              <w:autoSpaceDN/>
              <w:rPr>
                <w:color w:val="000000" w:themeColor="text1"/>
                <w:sz w:val="20"/>
                <w:szCs w:val="18"/>
              </w:rPr>
            </w:pPr>
            <w:r w:rsidRPr="00B542F8">
              <w:rPr>
                <w:color w:val="000000" w:themeColor="text1"/>
                <w:sz w:val="20"/>
                <w:szCs w:val="18"/>
              </w:rPr>
              <w:t>To support and coordinate meeting request for</w:t>
            </w:r>
            <w:r w:rsidR="00B542F8" w:rsidRPr="00B542F8">
              <w:rPr>
                <w:color w:val="000000" w:themeColor="text1"/>
                <w:sz w:val="20"/>
                <w:szCs w:val="18"/>
              </w:rPr>
              <w:t xml:space="preserve"> members of the</w:t>
            </w:r>
            <w:r w:rsidR="00D27A24">
              <w:rPr>
                <w:color w:val="000000" w:themeColor="text1"/>
                <w:sz w:val="20"/>
                <w:szCs w:val="18"/>
              </w:rPr>
              <w:t xml:space="preserve"> PES</w:t>
            </w:r>
            <w:r w:rsidR="00B542F8" w:rsidRPr="00B542F8">
              <w:rPr>
                <w:color w:val="000000" w:themeColor="text1"/>
                <w:sz w:val="20"/>
                <w:szCs w:val="18"/>
              </w:rPr>
              <w:t xml:space="preserve"> </w:t>
            </w:r>
            <w:r w:rsidRPr="00B542F8">
              <w:rPr>
                <w:color w:val="000000" w:themeColor="text1"/>
                <w:sz w:val="20"/>
                <w:szCs w:val="18"/>
              </w:rPr>
              <w:t xml:space="preserve">team involved in contract mobilisation and client progress meetings, and to organise and support internal team meetings.  </w:t>
            </w:r>
          </w:p>
          <w:p w14:paraId="303B3224" w14:textId="784AF05C" w:rsidR="00A925EC" w:rsidRDefault="00A925EC" w:rsidP="00D035CE">
            <w:pPr>
              <w:pStyle w:val="Puces4"/>
              <w:numPr>
                <w:ilvl w:val="1"/>
                <w:numId w:val="5"/>
              </w:numPr>
              <w:spacing w:before="0" w:after="0"/>
              <w:ind w:right="279"/>
              <w:rPr>
                <w:color w:val="000000" w:themeColor="text1"/>
              </w:rPr>
            </w:pPr>
            <w:r w:rsidRPr="00B542F8">
              <w:rPr>
                <w:color w:val="000000" w:themeColor="text1"/>
              </w:rPr>
              <w:t xml:space="preserve">To play a key role in administering and ensuring compliance of </w:t>
            </w:r>
            <w:r w:rsidR="00AE2EF8" w:rsidRPr="00B542F8">
              <w:rPr>
                <w:color w:val="000000" w:themeColor="text1"/>
              </w:rPr>
              <w:t>a</w:t>
            </w:r>
            <w:r w:rsidR="003433F0">
              <w:rPr>
                <w:color w:val="000000" w:themeColor="text1"/>
              </w:rPr>
              <w:t xml:space="preserve"> </w:t>
            </w:r>
            <w:r w:rsidR="00636145">
              <w:rPr>
                <w:color w:val="000000" w:themeColor="text1"/>
              </w:rPr>
              <w:t>di</w:t>
            </w:r>
            <w:r w:rsidR="003433F0">
              <w:rPr>
                <w:color w:val="000000" w:themeColor="text1"/>
              </w:rPr>
              <w:t xml:space="preserve">scipline specific </w:t>
            </w:r>
            <w:r w:rsidR="003F02F6">
              <w:rPr>
                <w:color w:val="000000" w:themeColor="text1"/>
              </w:rPr>
              <w:t xml:space="preserve">audit </w:t>
            </w:r>
            <w:r w:rsidRPr="00B542F8">
              <w:rPr>
                <w:color w:val="000000" w:themeColor="text1"/>
              </w:rPr>
              <w:t>programme</w:t>
            </w:r>
            <w:r w:rsidR="003F02F6">
              <w:rPr>
                <w:color w:val="000000" w:themeColor="text1"/>
              </w:rPr>
              <w:t>,</w:t>
            </w:r>
            <w:r w:rsidRPr="00B542F8">
              <w:rPr>
                <w:color w:val="000000" w:themeColor="text1"/>
              </w:rPr>
              <w:t xml:space="preserve"> </w:t>
            </w:r>
            <w:r w:rsidR="00CD6593">
              <w:rPr>
                <w:color w:val="000000" w:themeColor="text1"/>
              </w:rPr>
              <w:t xml:space="preserve">with the required </w:t>
            </w:r>
            <w:r w:rsidRPr="00B542F8">
              <w:rPr>
                <w:color w:val="000000" w:themeColor="text1"/>
              </w:rPr>
              <w:t>governance and management</w:t>
            </w:r>
            <w:r w:rsidRPr="00177DF6">
              <w:rPr>
                <w:color w:val="000000" w:themeColor="text1"/>
              </w:rPr>
              <w:t xml:space="preserve"> methodology and tools.</w:t>
            </w:r>
          </w:p>
          <w:p w14:paraId="69FF67B7" w14:textId="77777777" w:rsidR="00A925EC" w:rsidRDefault="00A925EC" w:rsidP="00D035CE">
            <w:pPr>
              <w:pStyle w:val="Puces4"/>
              <w:numPr>
                <w:ilvl w:val="1"/>
                <w:numId w:val="5"/>
              </w:numPr>
              <w:spacing w:before="0" w:after="0"/>
              <w:ind w:right="279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Manage office supplies, equipment and PPE for the Team.</w:t>
            </w:r>
          </w:p>
          <w:p w14:paraId="063AD31E" w14:textId="77777777" w:rsidR="00A925EC" w:rsidRDefault="00A925EC" w:rsidP="00D035CE">
            <w:pPr>
              <w:pStyle w:val="Puces4"/>
              <w:numPr>
                <w:ilvl w:val="1"/>
                <w:numId w:val="5"/>
              </w:numPr>
              <w:spacing w:before="0" w:after="0"/>
              <w:ind w:right="279"/>
              <w:rPr>
                <w:color w:val="000000" w:themeColor="text1"/>
              </w:rPr>
            </w:pPr>
            <w:r w:rsidRPr="00423F5C">
              <w:rPr>
                <w:color w:val="000000" w:themeColor="text1"/>
              </w:rPr>
              <w:t>Collation and presentation of data where required.</w:t>
            </w:r>
          </w:p>
          <w:p w14:paraId="33821BB6" w14:textId="129FFCAB" w:rsidR="00D16186" w:rsidRPr="00A93B9A" w:rsidRDefault="00A925EC" w:rsidP="00A93B9A">
            <w:pPr>
              <w:widowControl/>
              <w:numPr>
                <w:ilvl w:val="1"/>
                <w:numId w:val="5"/>
              </w:numPr>
              <w:autoSpaceDE/>
              <w:autoSpaceDN/>
              <w:rPr>
                <w:color w:val="000000" w:themeColor="text1"/>
                <w:sz w:val="20"/>
                <w:szCs w:val="18"/>
              </w:rPr>
            </w:pPr>
            <w:r>
              <w:rPr>
                <w:sz w:val="20"/>
              </w:rPr>
              <w:t>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 interface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external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clients, with respect to routine reports, work requests and distribution of reports and appointments</w:t>
            </w:r>
            <w:r w:rsidR="00A93B9A">
              <w:rPr>
                <w:sz w:val="20"/>
              </w:rPr>
              <w:t>.</w:t>
            </w:r>
          </w:p>
        </w:tc>
      </w:tr>
    </w:tbl>
    <w:p w14:paraId="62CF50FC" w14:textId="77777777" w:rsidR="00D16186" w:rsidRPr="00F206DF" w:rsidRDefault="00D16186">
      <w:pPr>
        <w:spacing w:before="6"/>
        <w:rPr>
          <w:rFonts w:ascii="Times New Roman"/>
          <w:sz w:val="20"/>
          <w:szCs w:val="28"/>
        </w:rPr>
      </w:pPr>
    </w:p>
    <w:tbl>
      <w:tblPr>
        <w:tblW w:w="0" w:type="auto"/>
        <w:tblInd w:w="7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1"/>
      </w:tblGrid>
      <w:tr w:rsidR="00D16186" w14:paraId="57B00670" w14:textId="77777777">
        <w:trPr>
          <w:trHeight w:val="710"/>
        </w:trPr>
        <w:tc>
          <w:tcPr>
            <w:tcW w:w="10461" w:type="dxa"/>
            <w:tcBorders>
              <w:bottom w:val="dotted" w:sz="2" w:space="0" w:color="000000"/>
            </w:tcBorders>
            <w:shd w:val="clear" w:color="auto" w:fill="F1F1F1"/>
          </w:tcPr>
          <w:p w14:paraId="4662CF1B" w14:textId="77777777" w:rsidR="00D16186" w:rsidRDefault="001B0E29">
            <w:pPr>
              <w:pStyle w:val="TableParagraph"/>
              <w:spacing w:before="148"/>
              <w:ind w:left="391" w:hanging="284"/>
              <w:rPr>
                <w:sz w:val="16"/>
              </w:rPr>
            </w:pPr>
            <w:r>
              <w:rPr>
                <w:b/>
                <w:color w:val="FF0000"/>
                <w:sz w:val="20"/>
              </w:rPr>
              <w:t>6.</w:t>
            </w:r>
            <w:r>
              <w:rPr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Accountabilities </w:t>
            </w:r>
            <w:r>
              <w:rPr>
                <w:color w:val="001F5F"/>
                <w:sz w:val="16"/>
              </w:rPr>
              <w:t>– Give the 3 to 5 key outputs of the position vis-à-vis the organization; they should focus on end results, not duties or</w:t>
            </w:r>
            <w:r>
              <w:rPr>
                <w:color w:val="001F5F"/>
                <w:spacing w:val="-4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activities.</w:t>
            </w:r>
          </w:p>
        </w:tc>
      </w:tr>
      <w:tr w:rsidR="00D16186" w14:paraId="17414593" w14:textId="77777777" w:rsidTr="004E7BDE">
        <w:trPr>
          <w:trHeight w:val="810"/>
        </w:trPr>
        <w:tc>
          <w:tcPr>
            <w:tcW w:w="10461" w:type="dxa"/>
            <w:tcBorders>
              <w:top w:val="dotted" w:sz="2" w:space="0" w:color="000000"/>
              <w:bottom w:val="single" w:sz="4" w:space="0" w:color="000000"/>
              <w:right w:val="single" w:sz="4" w:space="0" w:color="000000"/>
            </w:tcBorders>
          </w:tcPr>
          <w:p w14:paraId="704A5A64" w14:textId="5808E39F" w:rsidR="004E7BDE" w:rsidRPr="00213E65" w:rsidRDefault="004E7BDE" w:rsidP="004E7BD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213E65">
              <w:rPr>
                <w:sz w:val="20"/>
              </w:rPr>
              <w:t>Successfully complete your allocated deliverables within agreed timescale and quality parameters</w:t>
            </w:r>
            <w:r w:rsidR="00AE2EF8">
              <w:rPr>
                <w:sz w:val="20"/>
              </w:rPr>
              <w:t>.</w:t>
            </w:r>
          </w:p>
          <w:p w14:paraId="6B3E01D5" w14:textId="450FD9D1" w:rsidR="004E7BDE" w:rsidRPr="00213E65" w:rsidRDefault="004E7BDE" w:rsidP="004E7BD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213E65">
              <w:rPr>
                <w:sz w:val="20"/>
              </w:rPr>
              <w:t xml:space="preserve">Successfully support the </w:t>
            </w:r>
            <w:r w:rsidR="0020416C">
              <w:rPr>
                <w:sz w:val="20"/>
              </w:rPr>
              <w:t xml:space="preserve">PES </w:t>
            </w:r>
            <w:r w:rsidRPr="00213E65">
              <w:rPr>
                <w:sz w:val="20"/>
              </w:rPr>
              <w:t>Team with respect to scheduling and delivery of agreed activities.</w:t>
            </w:r>
          </w:p>
          <w:p w14:paraId="3D80FBE9" w14:textId="54FE031C" w:rsidR="002226E1" w:rsidRPr="00C03926" w:rsidRDefault="004E7BDE" w:rsidP="00C03926">
            <w:pPr>
              <w:pStyle w:val="ListParagraph"/>
              <w:tabs>
                <w:tab w:val="left" w:pos="828"/>
                <w:tab w:val="left" w:pos="829"/>
              </w:tabs>
              <w:spacing w:before="38"/>
              <w:ind w:left="828"/>
              <w:rPr>
                <w:sz w:val="20"/>
              </w:rPr>
            </w:pPr>
            <w:r w:rsidRPr="00213E65">
              <w:rPr>
                <w:sz w:val="20"/>
              </w:rPr>
              <w:t>Successfully maintain the quality and standard of all documentation and records</w:t>
            </w:r>
            <w:r w:rsidR="00AE2EF8">
              <w:rPr>
                <w:sz w:val="20"/>
              </w:rPr>
              <w:t>.</w:t>
            </w:r>
          </w:p>
          <w:p w14:paraId="60F80310" w14:textId="77777777" w:rsidR="00D16186" w:rsidRDefault="004E7BDE" w:rsidP="004E7BD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38"/>
              <w:ind w:hanging="362"/>
              <w:rPr>
                <w:sz w:val="20"/>
              </w:rPr>
            </w:pPr>
            <w:r w:rsidRPr="00213E65">
              <w:rPr>
                <w:sz w:val="20"/>
              </w:rPr>
              <w:t xml:space="preserve">Successfully manage internal and external client data, including reports, records, data analysis and feedback. </w:t>
            </w:r>
          </w:p>
          <w:p w14:paraId="144969B5" w14:textId="0947DA2A" w:rsidR="00F40364" w:rsidRPr="00213E65" w:rsidRDefault="00F40364" w:rsidP="004E7BD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38"/>
              <w:ind w:hanging="362"/>
              <w:rPr>
                <w:sz w:val="20"/>
              </w:rPr>
            </w:pPr>
            <w:r>
              <w:rPr>
                <w:sz w:val="20"/>
              </w:rPr>
              <w:t xml:space="preserve">Produce </w:t>
            </w:r>
            <w:r w:rsidR="00855F6E">
              <w:rPr>
                <w:sz w:val="20"/>
              </w:rPr>
              <w:t>W</w:t>
            </w:r>
            <w:r>
              <w:rPr>
                <w:sz w:val="20"/>
              </w:rPr>
              <w:t>eekly/Monthly schedules</w:t>
            </w:r>
            <w:r w:rsidR="00EE08EB">
              <w:rPr>
                <w:sz w:val="20"/>
              </w:rPr>
              <w:t xml:space="preserve"> to enable the AE Team to</w:t>
            </w:r>
            <w:r w:rsidR="004E66DB">
              <w:rPr>
                <w:sz w:val="20"/>
              </w:rPr>
              <w:t xml:space="preserve"> meet delivery of </w:t>
            </w:r>
            <w:r w:rsidR="00910633">
              <w:rPr>
                <w:sz w:val="20"/>
              </w:rPr>
              <w:t>agreed actions</w:t>
            </w:r>
            <w:r w:rsidR="000463E5">
              <w:rPr>
                <w:sz w:val="20"/>
              </w:rPr>
              <w:t xml:space="preserve"> and</w:t>
            </w:r>
            <w:r w:rsidR="00855F6E">
              <w:rPr>
                <w:sz w:val="20"/>
              </w:rPr>
              <w:t xml:space="preserve"> contract specifications.</w:t>
            </w:r>
          </w:p>
          <w:p w14:paraId="57BFDC9C" w14:textId="3B6F0133" w:rsidR="00C2419C" w:rsidRPr="00213E65" w:rsidRDefault="00C2419C" w:rsidP="00C2419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38"/>
              <w:rPr>
                <w:sz w:val="20"/>
              </w:rPr>
            </w:pPr>
            <w:r w:rsidRPr="00213E65">
              <w:rPr>
                <w:sz w:val="20"/>
              </w:rPr>
              <w:t>Ensure all financial processes are completed in line with company policies and procedures and in a timely fashion</w:t>
            </w:r>
            <w:r w:rsidR="00AE2EF8">
              <w:rPr>
                <w:sz w:val="20"/>
              </w:rPr>
              <w:t>.</w:t>
            </w:r>
          </w:p>
          <w:p w14:paraId="264DF1C8" w14:textId="05698063" w:rsidR="00C2419C" w:rsidRPr="00213E65" w:rsidRDefault="00C2419C" w:rsidP="00213E6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38"/>
              <w:rPr>
                <w:sz w:val="20"/>
              </w:rPr>
            </w:pPr>
            <w:r w:rsidRPr="00213E65">
              <w:rPr>
                <w:sz w:val="20"/>
              </w:rPr>
              <w:t>Delivery of a consistent level of service, within the Company's standards, to the contract specification</w:t>
            </w:r>
            <w:r w:rsidR="00213E65" w:rsidRPr="00213E65">
              <w:rPr>
                <w:sz w:val="20"/>
              </w:rPr>
              <w:t>s</w:t>
            </w:r>
            <w:r w:rsidRPr="00213E65">
              <w:rPr>
                <w:sz w:val="20"/>
              </w:rPr>
              <w:t xml:space="preserve"> and service offer</w:t>
            </w:r>
            <w:r w:rsidR="00AE2EF8">
              <w:rPr>
                <w:sz w:val="20"/>
              </w:rPr>
              <w:t>ed.</w:t>
            </w:r>
          </w:p>
        </w:tc>
      </w:tr>
    </w:tbl>
    <w:p w14:paraId="3E16C98E" w14:textId="02833ED2" w:rsidR="008947AA" w:rsidRDefault="008947AA">
      <w:pPr>
        <w:rPr>
          <w:rFonts w:ascii="Times New Roman"/>
          <w:sz w:val="20"/>
        </w:rPr>
      </w:pPr>
    </w:p>
    <w:p w14:paraId="0B3F2C6C" w14:textId="788D1F3F" w:rsidR="00F85923" w:rsidRDefault="00F85923">
      <w:pPr>
        <w:rPr>
          <w:rFonts w:ascii="Times New Roman"/>
          <w:sz w:val="16"/>
        </w:rPr>
      </w:pPr>
      <w:r>
        <w:rPr>
          <w:rFonts w:ascii="Times New Roman"/>
          <w:sz w:val="16"/>
        </w:rPr>
        <w:br w:type="page"/>
      </w:r>
    </w:p>
    <w:p w14:paraId="58F49A3D" w14:textId="77777777" w:rsidR="00D16186" w:rsidRDefault="00D16186">
      <w:pPr>
        <w:spacing w:before="6"/>
        <w:rPr>
          <w:rFonts w:ascii="Times New Roman"/>
          <w:sz w:val="16"/>
        </w:rPr>
      </w:pPr>
    </w:p>
    <w:tbl>
      <w:tblPr>
        <w:tblW w:w="0" w:type="auto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1"/>
      </w:tblGrid>
      <w:tr w:rsidR="00D16186" w14:paraId="341E33F4" w14:textId="77777777" w:rsidTr="00F206DF">
        <w:trPr>
          <w:trHeight w:val="710"/>
        </w:trPr>
        <w:tc>
          <w:tcPr>
            <w:tcW w:w="10461" w:type="dxa"/>
            <w:shd w:val="clear" w:color="auto" w:fill="F1F1F1"/>
          </w:tcPr>
          <w:p w14:paraId="1197EAED" w14:textId="77777777" w:rsidR="00D16186" w:rsidRDefault="00D16186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0C1C48B6" w14:textId="77777777" w:rsidR="00D16186" w:rsidRDefault="001B0E29">
            <w:pPr>
              <w:pStyle w:val="TableParagraph"/>
              <w:ind w:left="107"/>
              <w:rPr>
                <w:sz w:val="16"/>
              </w:rPr>
            </w:pPr>
            <w:r>
              <w:rPr>
                <w:b/>
                <w:color w:val="FF0000"/>
                <w:sz w:val="20"/>
              </w:rPr>
              <w:t>7.</w:t>
            </w:r>
            <w:r>
              <w:rPr>
                <w:b/>
                <w:color w:val="FF0000"/>
                <w:spacing w:val="5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Person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Specification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16"/>
              </w:rPr>
              <w:t>–</w:t>
            </w:r>
            <w:r>
              <w:rPr>
                <w:color w:val="001F5F"/>
                <w:spacing w:val="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Indicate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skills,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knowledge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and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experience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that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job</w:t>
            </w:r>
            <w:r>
              <w:rPr>
                <w:color w:val="001F5F"/>
                <w:spacing w:val="-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holder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should</w:t>
            </w:r>
            <w:r>
              <w:rPr>
                <w:color w:val="001F5F"/>
                <w:spacing w:val="-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require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to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conduct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role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effectively</w:t>
            </w:r>
          </w:p>
        </w:tc>
      </w:tr>
      <w:tr w:rsidR="00D16186" w14:paraId="1CE3B5EF" w14:textId="77777777" w:rsidTr="00F206DF">
        <w:trPr>
          <w:trHeight w:val="1838"/>
        </w:trPr>
        <w:tc>
          <w:tcPr>
            <w:tcW w:w="10461" w:type="dxa"/>
          </w:tcPr>
          <w:p w14:paraId="191B16F8" w14:textId="77777777" w:rsidR="004E7BDE" w:rsidRPr="004E7BDE" w:rsidRDefault="004E7BDE" w:rsidP="008947AA">
            <w:pPr>
              <w:pStyle w:val="TableParagraph"/>
              <w:tabs>
                <w:tab w:val="left" w:pos="828"/>
                <w:tab w:val="left" w:pos="829"/>
              </w:tabs>
              <w:spacing w:before="18"/>
              <w:ind w:left="467"/>
              <w:rPr>
                <w:b/>
                <w:bCs/>
                <w:sz w:val="20"/>
              </w:rPr>
            </w:pPr>
            <w:r w:rsidRPr="004E7BDE">
              <w:rPr>
                <w:b/>
                <w:bCs/>
                <w:sz w:val="20"/>
              </w:rPr>
              <w:t xml:space="preserve">Essential </w:t>
            </w:r>
          </w:p>
          <w:p w14:paraId="3F4CE649" w14:textId="4F93D8EC" w:rsidR="004E7BDE" w:rsidRPr="004E7BDE" w:rsidRDefault="004E7BDE" w:rsidP="008947A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8"/>
              <w:rPr>
                <w:sz w:val="20"/>
              </w:rPr>
            </w:pPr>
            <w:r w:rsidRPr="004E7BDE">
              <w:rPr>
                <w:sz w:val="20"/>
              </w:rPr>
              <w:t>Strong administrative experience</w:t>
            </w:r>
            <w:r w:rsidR="00204ABC">
              <w:rPr>
                <w:sz w:val="20"/>
              </w:rPr>
              <w:t>.</w:t>
            </w:r>
          </w:p>
          <w:p w14:paraId="042B4F39" w14:textId="75F5AB26" w:rsidR="004E7BDE" w:rsidRPr="004E7BDE" w:rsidRDefault="004E7BDE" w:rsidP="008947A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8"/>
              <w:rPr>
                <w:sz w:val="20"/>
              </w:rPr>
            </w:pPr>
            <w:r w:rsidRPr="004E7BDE">
              <w:rPr>
                <w:sz w:val="20"/>
              </w:rPr>
              <w:t>Excellent team organisation and coordination skills</w:t>
            </w:r>
            <w:r w:rsidR="00204ABC">
              <w:rPr>
                <w:sz w:val="20"/>
              </w:rPr>
              <w:t>.</w:t>
            </w:r>
          </w:p>
          <w:p w14:paraId="0C8AE2E0" w14:textId="49CD86D1" w:rsidR="004E7BDE" w:rsidRPr="004E7BDE" w:rsidRDefault="004E7BDE" w:rsidP="008947A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8"/>
              <w:rPr>
                <w:sz w:val="20"/>
              </w:rPr>
            </w:pPr>
            <w:r w:rsidRPr="004E7BDE">
              <w:rPr>
                <w:sz w:val="20"/>
              </w:rPr>
              <w:t>Highly organised and responsive, with ability to deliver under pressure</w:t>
            </w:r>
            <w:r w:rsidR="00204ABC">
              <w:rPr>
                <w:sz w:val="20"/>
              </w:rPr>
              <w:t>.</w:t>
            </w:r>
          </w:p>
          <w:p w14:paraId="472E6272" w14:textId="6CB3D3B4" w:rsidR="004E7BDE" w:rsidRPr="004E7BDE" w:rsidRDefault="004E7BDE" w:rsidP="008947A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8"/>
              <w:rPr>
                <w:sz w:val="20"/>
              </w:rPr>
            </w:pPr>
            <w:r w:rsidRPr="004E7BDE">
              <w:rPr>
                <w:sz w:val="20"/>
              </w:rPr>
              <w:t>Excellent documentation skills</w:t>
            </w:r>
            <w:r w:rsidR="00204ABC">
              <w:rPr>
                <w:sz w:val="20"/>
              </w:rPr>
              <w:t>.</w:t>
            </w:r>
            <w:r w:rsidRPr="004E7BDE">
              <w:rPr>
                <w:sz w:val="20"/>
              </w:rPr>
              <w:t xml:space="preserve"> </w:t>
            </w:r>
          </w:p>
          <w:p w14:paraId="59839CA9" w14:textId="32A471B4" w:rsidR="004E7BDE" w:rsidRPr="004E7BDE" w:rsidRDefault="004E7BDE" w:rsidP="008947A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8"/>
              <w:rPr>
                <w:sz w:val="20"/>
              </w:rPr>
            </w:pPr>
            <w:r w:rsidRPr="004E7BDE">
              <w:rPr>
                <w:sz w:val="20"/>
              </w:rPr>
              <w:t xml:space="preserve">High levels of computer literacy – Microsoft Office, Excel, </w:t>
            </w:r>
            <w:r w:rsidR="00C71E3D" w:rsidRPr="004E7BDE">
              <w:rPr>
                <w:sz w:val="20"/>
              </w:rPr>
              <w:t xml:space="preserve">Power </w:t>
            </w:r>
            <w:r w:rsidR="00C71E3D">
              <w:rPr>
                <w:sz w:val="20"/>
              </w:rPr>
              <w:t>P</w:t>
            </w:r>
            <w:r w:rsidR="00C71E3D" w:rsidRPr="004E7BDE">
              <w:rPr>
                <w:sz w:val="20"/>
              </w:rPr>
              <w:t>oint</w:t>
            </w:r>
            <w:r w:rsidRPr="004E7BDE">
              <w:rPr>
                <w:sz w:val="20"/>
              </w:rPr>
              <w:t>, MS Visio and Outlook</w:t>
            </w:r>
            <w:r w:rsidR="00204ABC">
              <w:rPr>
                <w:sz w:val="20"/>
              </w:rPr>
              <w:t>.</w:t>
            </w:r>
          </w:p>
          <w:p w14:paraId="7016E8E3" w14:textId="69AAC2DB" w:rsidR="008947AA" w:rsidRPr="007D38D9" w:rsidRDefault="008947AA" w:rsidP="008947AA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eastAsia="Times New Roman"/>
                <w:sz w:val="20"/>
                <w:szCs w:val="20"/>
                <w:lang w:val="en-US"/>
              </w:rPr>
            </w:pPr>
            <w:r w:rsidRPr="007D38D9">
              <w:rPr>
                <w:rFonts w:eastAsia="Times New Roman"/>
                <w:sz w:val="20"/>
                <w:szCs w:val="20"/>
                <w:lang w:val="en-US"/>
              </w:rPr>
              <w:t>Excellent communication skills with the ability to select the most appropriate method of communication with the ability to present professional information in a relevant and well-reasoned manner at all levels</w:t>
            </w:r>
            <w:r w:rsidR="00204ABC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  <w:p w14:paraId="2B6F2E44" w14:textId="57023BCD" w:rsidR="00AD5EA7" w:rsidRPr="00AD5EA7" w:rsidRDefault="00AD5EA7" w:rsidP="008947AA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AD5EA7">
              <w:rPr>
                <w:sz w:val="20"/>
              </w:rPr>
              <w:t>Resilient, able to work autonomously, and comfortable with rapid change</w:t>
            </w:r>
            <w:r w:rsidR="00204ABC">
              <w:rPr>
                <w:sz w:val="20"/>
              </w:rPr>
              <w:t>.</w:t>
            </w:r>
          </w:p>
          <w:p w14:paraId="5BC1D663" w14:textId="0BBD0510" w:rsidR="004E7BDE" w:rsidRPr="004E7BDE" w:rsidRDefault="004E7BDE" w:rsidP="008947A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8"/>
              <w:rPr>
                <w:sz w:val="20"/>
              </w:rPr>
            </w:pPr>
            <w:r w:rsidRPr="004E7BDE">
              <w:rPr>
                <w:sz w:val="20"/>
              </w:rPr>
              <w:t>Ability to work openly and collaboratively</w:t>
            </w:r>
            <w:r w:rsidR="00204ABC">
              <w:rPr>
                <w:sz w:val="20"/>
              </w:rPr>
              <w:t>.</w:t>
            </w:r>
          </w:p>
          <w:p w14:paraId="364A6869" w14:textId="6D77E544" w:rsidR="004E7BDE" w:rsidRPr="004E7BDE" w:rsidRDefault="004E7BDE" w:rsidP="008947A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8"/>
              <w:rPr>
                <w:sz w:val="20"/>
              </w:rPr>
            </w:pPr>
            <w:r w:rsidRPr="004E7BDE">
              <w:rPr>
                <w:sz w:val="20"/>
              </w:rPr>
              <w:t>Strong attention to detail</w:t>
            </w:r>
            <w:r w:rsidR="00204ABC">
              <w:rPr>
                <w:sz w:val="20"/>
              </w:rPr>
              <w:t>.</w:t>
            </w:r>
          </w:p>
          <w:p w14:paraId="5F9452D1" w14:textId="2BA35339" w:rsidR="004E7BDE" w:rsidRPr="004E7BDE" w:rsidRDefault="004E7BDE" w:rsidP="008947A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8"/>
              <w:rPr>
                <w:sz w:val="20"/>
              </w:rPr>
            </w:pPr>
            <w:r w:rsidRPr="004E7BDE">
              <w:rPr>
                <w:sz w:val="20"/>
              </w:rPr>
              <w:t>Willingness to learn</w:t>
            </w:r>
            <w:r w:rsidR="00204ABC">
              <w:rPr>
                <w:sz w:val="20"/>
              </w:rPr>
              <w:t>.</w:t>
            </w:r>
            <w:r w:rsidRPr="004E7BDE">
              <w:rPr>
                <w:sz w:val="20"/>
              </w:rPr>
              <w:t xml:space="preserve"> </w:t>
            </w:r>
          </w:p>
          <w:p w14:paraId="583A117D" w14:textId="6561B7F0" w:rsidR="004E7BDE" w:rsidRPr="009B312A" w:rsidRDefault="008947AA" w:rsidP="009B312A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eastAsia="Times New Roman"/>
                <w:sz w:val="20"/>
                <w:szCs w:val="20"/>
                <w:lang w:val="en-US"/>
              </w:rPr>
            </w:pPr>
            <w:r w:rsidRPr="007D38D9">
              <w:rPr>
                <w:rFonts w:eastAsia="Times New Roman"/>
                <w:sz w:val="20"/>
                <w:szCs w:val="20"/>
                <w:lang w:val="en-US"/>
              </w:rPr>
              <w:t xml:space="preserve">Analytical thinker with the ability to make decisions by gathering and evaluating complex data and consulting others, seeing multiple cause and effects on </w:t>
            </w:r>
            <w:r w:rsidR="00910633" w:rsidRPr="007D38D9">
              <w:rPr>
                <w:rFonts w:eastAsia="Times New Roman"/>
                <w:sz w:val="20"/>
                <w:szCs w:val="20"/>
                <w:lang w:val="en-US"/>
              </w:rPr>
              <w:t>outcomes</w:t>
            </w:r>
            <w:r w:rsidRPr="007D38D9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  <w:p w14:paraId="37341EF8" w14:textId="1D61C96C" w:rsidR="00AD5EA7" w:rsidRPr="008947AA" w:rsidRDefault="004E7BDE" w:rsidP="008947AA">
            <w:pPr>
              <w:pStyle w:val="TableParagraph"/>
              <w:tabs>
                <w:tab w:val="left" w:pos="828"/>
                <w:tab w:val="left" w:pos="829"/>
              </w:tabs>
              <w:spacing w:before="18"/>
              <w:ind w:left="467"/>
              <w:rPr>
                <w:b/>
                <w:bCs/>
                <w:sz w:val="20"/>
              </w:rPr>
            </w:pPr>
            <w:r w:rsidRPr="008947AA">
              <w:rPr>
                <w:b/>
                <w:bCs/>
                <w:sz w:val="20"/>
              </w:rPr>
              <w:t xml:space="preserve">Desirable </w:t>
            </w:r>
          </w:p>
          <w:p w14:paraId="6769628E" w14:textId="7F0EAB99" w:rsidR="00AF5C4B" w:rsidRDefault="009B6D22" w:rsidP="008947AA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Proven </w:t>
            </w:r>
            <w:r w:rsidR="00AF5C4B">
              <w:rPr>
                <w:sz w:val="20"/>
              </w:rPr>
              <w:t>Quality Assurance competency with documentary evidence</w:t>
            </w:r>
            <w:r w:rsidR="00590048">
              <w:rPr>
                <w:sz w:val="20"/>
              </w:rPr>
              <w:t>.</w:t>
            </w:r>
          </w:p>
          <w:p w14:paraId="3A2C445B" w14:textId="4E7EA08B" w:rsidR="00AF51BC" w:rsidRDefault="00AF51BC" w:rsidP="008947AA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Proven Commercial and</w:t>
            </w:r>
            <w:r w:rsidR="00204ABC">
              <w:rPr>
                <w:sz w:val="20"/>
              </w:rPr>
              <w:t xml:space="preserve"> Financial competency with documentary evidence.</w:t>
            </w:r>
          </w:p>
          <w:p w14:paraId="09231D09" w14:textId="29922A31" w:rsidR="00AD5EA7" w:rsidRDefault="00AD5EA7" w:rsidP="008947AA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AD5EA7">
              <w:rPr>
                <w:sz w:val="20"/>
              </w:rPr>
              <w:t xml:space="preserve">Proven health and safety competency with documentary evidence. </w:t>
            </w:r>
          </w:p>
          <w:p w14:paraId="7BE72D9C" w14:textId="6AE1D65A" w:rsidR="008947AA" w:rsidRPr="00AD5EA7" w:rsidRDefault="008947AA" w:rsidP="008947AA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Basic Hard</w:t>
            </w:r>
            <w:r w:rsidR="0092513F">
              <w:rPr>
                <w:sz w:val="20"/>
              </w:rPr>
              <w:t xml:space="preserve"> </w:t>
            </w:r>
            <w:r>
              <w:rPr>
                <w:sz w:val="20"/>
              </w:rPr>
              <w:t>FM technical awareness</w:t>
            </w:r>
            <w:r w:rsidR="00204ABC">
              <w:rPr>
                <w:sz w:val="20"/>
              </w:rPr>
              <w:t>.</w:t>
            </w:r>
          </w:p>
          <w:p w14:paraId="5C281373" w14:textId="74E91D13" w:rsidR="004E7BDE" w:rsidRPr="004E7BDE" w:rsidRDefault="004E7BDE" w:rsidP="008947A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8"/>
              <w:rPr>
                <w:sz w:val="20"/>
              </w:rPr>
            </w:pPr>
            <w:r w:rsidRPr="004E7BDE">
              <w:rPr>
                <w:sz w:val="20"/>
              </w:rPr>
              <w:t>Experience of SAP</w:t>
            </w:r>
            <w:r w:rsidR="00204ABC">
              <w:rPr>
                <w:sz w:val="20"/>
              </w:rPr>
              <w:t>.</w:t>
            </w:r>
          </w:p>
          <w:p w14:paraId="751AB6CC" w14:textId="2E0D4EC6" w:rsidR="009B312A" w:rsidRPr="00AF51BC" w:rsidRDefault="004E7BDE" w:rsidP="00AF51BC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18"/>
              <w:rPr>
                <w:sz w:val="20"/>
              </w:rPr>
            </w:pPr>
            <w:r w:rsidRPr="004E7BDE">
              <w:rPr>
                <w:sz w:val="20"/>
              </w:rPr>
              <w:t>Process mapping techniques</w:t>
            </w:r>
            <w:r w:rsidR="00204ABC">
              <w:rPr>
                <w:sz w:val="20"/>
              </w:rPr>
              <w:t>.</w:t>
            </w:r>
          </w:p>
        </w:tc>
      </w:tr>
    </w:tbl>
    <w:p w14:paraId="4B58FE50" w14:textId="77777777" w:rsidR="008947AA" w:rsidRDefault="008947AA"/>
    <w:tbl>
      <w:tblPr>
        <w:tblW w:w="0" w:type="auto"/>
        <w:tblInd w:w="7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4471"/>
        <w:gridCol w:w="4524"/>
        <w:gridCol w:w="498"/>
      </w:tblGrid>
      <w:tr w:rsidR="00D16186" w14:paraId="7BDF2916" w14:textId="77777777">
        <w:trPr>
          <w:trHeight w:val="708"/>
        </w:trPr>
        <w:tc>
          <w:tcPr>
            <w:tcW w:w="10458" w:type="dxa"/>
            <w:gridSpan w:val="4"/>
            <w:tcBorders>
              <w:bottom w:val="dotted" w:sz="2" w:space="0" w:color="000000"/>
            </w:tcBorders>
            <w:shd w:val="clear" w:color="auto" w:fill="F1F1F1"/>
          </w:tcPr>
          <w:p w14:paraId="081BD13B" w14:textId="77777777" w:rsidR="00D16186" w:rsidRDefault="00D16186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2E368027" w14:textId="77777777" w:rsidR="00D16186" w:rsidRDefault="001B0E29">
            <w:pPr>
              <w:pStyle w:val="TableParagraph"/>
              <w:ind w:left="107"/>
              <w:rPr>
                <w:sz w:val="16"/>
              </w:rPr>
            </w:pPr>
            <w:r>
              <w:rPr>
                <w:b/>
                <w:color w:val="FF0000"/>
                <w:sz w:val="20"/>
              </w:rPr>
              <w:t>8.</w:t>
            </w:r>
            <w:r>
              <w:rPr>
                <w:b/>
                <w:color w:val="FF0000"/>
                <w:spacing w:val="50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Competencies</w:t>
            </w:r>
            <w:r>
              <w:rPr>
                <w:b/>
                <w:color w:val="001F5F"/>
                <w:spacing w:val="1"/>
                <w:sz w:val="20"/>
              </w:rPr>
              <w:t xml:space="preserve"> </w:t>
            </w:r>
            <w:r>
              <w:rPr>
                <w:color w:val="001F5F"/>
                <w:sz w:val="16"/>
              </w:rPr>
              <w:t>–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Indicate</w:t>
            </w:r>
            <w:r>
              <w:rPr>
                <w:color w:val="001F5F"/>
                <w:spacing w:val="-6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which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of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Sodexo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core</w:t>
            </w:r>
            <w:r>
              <w:rPr>
                <w:color w:val="001F5F"/>
                <w:spacing w:val="-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competencies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and</w:t>
            </w:r>
            <w:r>
              <w:rPr>
                <w:color w:val="001F5F"/>
                <w:spacing w:val="-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any professional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competencies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that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role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requires</w:t>
            </w:r>
          </w:p>
        </w:tc>
      </w:tr>
      <w:tr w:rsidR="00D16186" w14:paraId="76C11187" w14:textId="77777777">
        <w:trPr>
          <w:trHeight w:val="270"/>
        </w:trPr>
        <w:tc>
          <w:tcPr>
            <w:tcW w:w="10458" w:type="dxa"/>
            <w:gridSpan w:val="4"/>
            <w:tcBorders>
              <w:top w:val="dotted" w:sz="2" w:space="0" w:color="000000"/>
              <w:bottom w:val="nil"/>
              <w:right w:val="single" w:sz="4" w:space="0" w:color="000000"/>
            </w:tcBorders>
          </w:tcPr>
          <w:p w14:paraId="3B3837CA" w14:textId="77777777" w:rsidR="00D16186" w:rsidRDefault="00D161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6186" w14:paraId="21636709" w14:textId="77777777" w:rsidTr="008947AA">
        <w:trPr>
          <w:trHeight w:val="510"/>
        </w:trPr>
        <w:tc>
          <w:tcPr>
            <w:tcW w:w="965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7CA5D61" w14:textId="77777777" w:rsidR="00D16186" w:rsidRDefault="00D16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3D76" w14:textId="77777777" w:rsidR="00D16186" w:rsidRDefault="001B0E29">
            <w:pPr>
              <w:pStyle w:val="TableParagraph"/>
              <w:spacing w:before="30"/>
              <w:ind w:left="957" w:right="677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Satisfaction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Services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AEEF" w14:textId="77777777" w:rsidR="00D16186" w:rsidRDefault="001B0E29">
            <w:pPr>
              <w:pStyle w:val="TableParagraph"/>
              <w:spacing w:before="33"/>
              <w:ind w:left="961"/>
              <w:rPr>
                <w:sz w:val="20"/>
              </w:rPr>
            </w:pPr>
            <w:r>
              <w:rPr>
                <w:sz w:val="20"/>
              </w:rPr>
              <w:t>Innovation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E336" w14:textId="77777777" w:rsidR="00D16186" w:rsidRDefault="00D161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6186" w14:paraId="789851D3" w14:textId="77777777" w:rsidTr="008947AA">
        <w:trPr>
          <w:trHeight w:val="282"/>
        </w:trPr>
        <w:tc>
          <w:tcPr>
            <w:tcW w:w="96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D7484A1" w14:textId="77777777" w:rsidR="00D16186" w:rsidRDefault="00D16186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15D0" w14:textId="77777777" w:rsidR="00D16186" w:rsidRDefault="001B0E29">
            <w:pPr>
              <w:pStyle w:val="TableParagraph"/>
              <w:spacing w:before="35" w:line="227" w:lineRule="exact"/>
              <w:ind w:left="957"/>
              <w:rPr>
                <w:sz w:val="20"/>
              </w:rPr>
            </w:pPr>
            <w:r>
              <w:rPr>
                <w:sz w:val="20"/>
              </w:rPr>
              <w:t>Rigorous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EBA2E" w14:textId="77777777" w:rsidR="00D16186" w:rsidRDefault="001B0E29">
            <w:pPr>
              <w:pStyle w:val="TableParagraph"/>
              <w:spacing w:before="35" w:line="227" w:lineRule="exact"/>
              <w:ind w:left="961"/>
              <w:rPr>
                <w:sz w:val="20"/>
              </w:rPr>
            </w:pPr>
            <w:r>
              <w:rPr>
                <w:sz w:val="20"/>
              </w:rPr>
              <w:t>Planning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Organising</w:t>
            </w:r>
          </w:p>
        </w:tc>
        <w:tc>
          <w:tcPr>
            <w:tcW w:w="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6D06" w14:textId="77777777" w:rsidR="00D16186" w:rsidRDefault="00D16186">
            <w:pPr>
              <w:rPr>
                <w:sz w:val="2"/>
                <w:szCs w:val="2"/>
              </w:rPr>
            </w:pPr>
          </w:p>
        </w:tc>
      </w:tr>
      <w:tr w:rsidR="00D16186" w14:paraId="0A6B9406" w14:textId="77777777" w:rsidTr="008947AA">
        <w:trPr>
          <w:trHeight w:val="282"/>
        </w:trPr>
        <w:tc>
          <w:tcPr>
            <w:tcW w:w="96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687F2E8" w14:textId="77777777" w:rsidR="00D16186" w:rsidRDefault="00D16186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6D73" w14:textId="77777777" w:rsidR="00D16186" w:rsidRDefault="001B0E29">
            <w:pPr>
              <w:pStyle w:val="TableParagraph"/>
              <w:spacing w:before="33"/>
              <w:ind w:left="957"/>
              <w:rPr>
                <w:sz w:val="20"/>
              </w:rPr>
            </w:pPr>
            <w:r>
              <w:rPr>
                <w:sz w:val="20"/>
              </w:rPr>
              <w:t>Brand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Notoriety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8CFA" w14:textId="77777777" w:rsidR="00D16186" w:rsidRDefault="001B0E29">
            <w:pPr>
              <w:pStyle w:val="TableParagraph"/>
              <w:spacing w:before="33"/>
              <w:ind w:left="961"/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</w:p>
        </w:tc>
        <w:tc>
          <w:tcPr>
            <w:tcW w:w="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0F23" w14:textId="77777777" w:rsidR="00D16186" w:rsidRDefault="00D16186">
            <w:pPr>
              <w:rPr>
                <w:sz w:val="2"/>
                <w:szCs w:val="2"/>
              </w:rPr>
            </w:pPr>
          </w:p>
        </w:tc>
      </w:tr>
      <w:tr w:rsidR="00D16186" w14:paraId="5B12D7C3" w14:textId="77777777" w:rsidTr="008947AA">
        <w:trPr>
          <w:trHeight w:val="282"/>
        </w:trPr>
        <w:tc>
          <w:tcPr>
            <w:tcW w:w="96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C1A69A4" w14:textId="77777777" w:rsidR="00D16186" w:rsidRDefault="00D16186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B302" w14:textId="77777777" w:rsidR="00D16186" w:rsidRDefault="001B0E29">
            <w:pPr>
              <w:pStyle w:val="TableParagraph"/>
              <w:spacing w:before="33"/>
              <w:ind w:left="957"/>
              <w:rPr>
                <w:sz w:val="20"/>
              </w:rPr>
            </w:pPr>
            <w:r>
              <w:rPr>
                <w:sz w:val="20"/>
              </w:rPr>
              <w:t>Commercial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Awareness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4C4A" w14:textId="77777777" w:rsidR="00D16186" w:rsidRDefault="00D16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7066" w14:textId="77777777" w:rsidR="00D16186" w:rsidRDefault="00D16186">
            <w:pPr>
              <w:rPr>
                <w:sz w:val="2"/>
                <w:szCs w:val="2"/>
              </w:rPr>
            </w:pPr>
          </w:p>
        </w:tc>
      </w:tr>
      <w:tr w:rsidR="00D16186" w14:paraId="3BD32FB6" w14:textId="77777777" w:rsidTr="008947AA">
        <w:trPr>
          <w:trHeight w:val="282"/>
        </w:trPr>
        <w:tc>
          <w:tcPr>
            <w:tcW w:w="96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CEC4474" w14:textId="77777777" w:rsidR="00D16186" w:rsidRDefault="00D16186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1692" w14:textId="77777777" w:rsidR="00D16186" w:rsidRDefault="001B0E29">
            <w:pPr>
              <w:pStyle w:val="TableParagraph"/>
              <w:spacing w:before="33"/>
              <w:ind w:left="957"/>
              <w:rPr>
                <w:sz w:val="20"/>
              </w:rPr>
            </w:pPr>
            <w:r>
              <w:rPr>
                <w:sz w:val="20"/>
              </w:rPr>
              <w:t>Employee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Engagement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9F67" w14:textId="77777777" w:rsidR="00D16186" w:rsidRDefault="00D16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0D63" w14:textId="77777777" w:rsidR="00D16186" w:rsidRDefault="00D16186">
            <w:pPr>
              <w:rPr>
                <w:sz w:val="2"/>
                <w:szCs w:val="2"/>
              </w:rPr>
            </w:pPr>
          </w:p>
        </w:tc>
      </w:tr>
      <w:tr w:rsidR="00D16186" w14:paraId="0AAC1D03" w14:textId="77777777" w:rsidTr="008947AA">
        <w:trPr>
          <w:trHeight w:val="282"/>
        </w:trPr>
        <w:tc>
          <w:tcPr>
            <w:tcW w:w="96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FDA1B0E" w14:textId="77777777" w:rsidR="00D16186" w:rsidRDefault="00D16186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4CBBEE" w14:textId="77777777" w:rsidR="00D16186" w:rsidRDefault="001B0E29">
            <w:pPr>
              <w:pStyle w:val="TableParagraph"/>
              <w:spacing w:before="33" w:line="230" w:lineRule="exact"/>
              <w:ind w:left="957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D27D1D" w14:textId="77777777" w:rsidR="00D16186" w:rsidRDefault="00D16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B1B5" w14:textId="77777777" w:rsidR="00D16186" w:rsidRDefault="00D16186">
            <w:pPr>
              <w:rPr>
                <w:sz w:val="2"/>
                <w:szCs w:val="2"/>
              </w:rPr>
            </w:pPr>
          </w:p>
        </w:tc>
      </w:tr>
    </w:tbl>
    <w:p w14:paraId="07E1AEAC" w14:textId="43B1EA4D" w:rsidR="00D16186" w:rsidRDefault="00D16186">
      <w:pPr>
        <w:rPr>
          <w:rFonts w:ascii="Times New Roman"/>
          <w:sz w:val="20"/>
        </w:rPr>
      </w:pPr>
    </w:p>
    <w:tbl>
      <w:tblPr>
        <w:tblW w:w="0" w:type="auto"/>
        <w:tblInd w:w="7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2122"/>
        <w:gridCol w:w="2993"/>
        <w:gridCol w:w="2556"/>
        <w:gridCol w:w="2556"/>
        <w:gridCol w:w="119"/>
      </w:tblGrid>
      <w:tr w:rsidR="00D16186" w14:paraId="15434142" w14:textId="77777777">
        <w:trPr>
          <w:trHeight w:val="710"/>
        </w:trPr>
        <w:tc>
          <w:tcPr>
            <w:tcW w:w="10459" w:type="dxa"/>
            <w:gridSpan w:val="6"/>
            <w:tcBorders>
              <w:bottom w:val="dotted" w:sz="2" w:space="0" w:color="000000"/>
            </w:tcBorders>
            <w:shd w:val="clear" w:color="auto" w:fill="F1F1F1"/>
          </w:tcPr>
          <w:p w14:paraId="27AE2F13" w14:textId="77777777" w:rsidR="00D16186" w:rsidRDefault="00D16186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6050C285" w14:textId="77777777" w:rsidR="00D16186" w:rsidRDefault="001B0E29">
            <w:pPr>
              <w:pStyle w:val="TableParagraph"/>
              <w:ind w:left="107"/>
              <w:rPr>
                <w:sz w:val="16"/>
              </w:rPr>
            </w:pPr>
            <w:r>
              <w:rPr>
                <w:b/>
                <w:color w:val="FF0000"/>
                <w:sz w:val="20"/>
              </w:rPr>
              <w:t>9.</w:t>
            </w:r>
            <w:r>
              <w:rPr>
                <w:b/>
                <w:color w:val="FF0000"/>
                <w:spacing w:val="5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Management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Approval</w:t>
            </w:r>
            <w:r>
              <w:rPr>
                <w:b/>
                <w:color w:val="001F5F"/>
                <w:spacing w:val="3"/>
                <w:sz w:val="20"/>
              </w:rPr>
              <w:t xml:space="preserve"> </w:t>
            </w:r>
            <w:r>
              <w:rPr>
                <w:color w:val="001F5F"/>
                <w:sz w:val="16"/>
              </w:rPr>
              <w:t>–</w:t>
            </w:r>
            <w:r>
              <w:rPr>
                <w:color w:val="001F5F"/>
                <w:spacing w:val="-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To</w:t>
            </w:r>
            <w:r>
              <w:rPr>
                <w:color w:val="001F5F"/>
                <w:spacing w:val="-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be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completed</w:t>
            </w:r>
            <w:r>
              <w:rPr>
                <w:color w:val="001F5F"/>
                <w:spacing w:val="-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by</w:t>
            </w:r>
            <w:r>
              <w:rPr>
                <w:color w:val="001F5F"/>
                <w:spacing w:val="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document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owner</w:t>
            </w:r>
          </w:p>
        </w:tc>
      </w:tr>
      <w:tr w:rsidR="00D16186" w14:paraId="28060F98" w14:textId="77777777">
        <w:trPr>
          <w:trHeight w:val="271"/>
        </w:trPr>
        <w:tc>
          <w:tcPr>
            <w:tcW w:w="10459" w:type="dxa"/>
            <w:gridSpan w:val="6"/>
            <w:tcBorders>
              <w:top w:val="dotted" w:sz="2" w:space="0" w:color="000000"/>
              <w:bottom w:val="single" w:sz="4" w:space="0" w:color="000000"/>
              <w:right w:val="single" w:sz="4" w:space="0" w:color="000000"/>
            </w:tcBorders>
          </w:tcPr>
          <w:p w14:paraId="502B4BC1" w14:textId="77777777" w:rsidR="00D16186" w:rsidRDefault="00D161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6186" w14:paraId="2EA7CC81" w14:textId="77777777">
        <w:trPr>
          <w:trHeight w:val="268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0B9103F4" w14:textId="77777777" w:rsidR="00D16186" w:rsidRDefault="00D16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50ED" w14:textId="77777777" w:rsidR="00D16186" w:rsidRDefault="001B0E29">
            <w:pPr>
              <w:pStyle w:val="TableParagraph"/>
              <w:spacing w:before="38"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Version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7129" w14:textId="12908B01" w:rsidR="00D16186" w:rsidRPr="0092513F" w:rsidRDefault="0092513F">
            <w:pPr>
              <w:pStyle w:val="TableParagraph"/>
              <w:rPr>
                <w:sz w:val="18"/>
              </w:rPr>
            </w:pPr>
            <w:r w:rsidRPr="0092513F">
              <w:rPr>
                <w:sz w:val="18"/>
              </w:rPr>
              <w:t>REV 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FC4C" w14:textId="308EF3E7" w:rsidR="00D16186" w:rsidRDefault="001B0E29">
            <w:pPr>
              <w:pStyle w:val="TableParagraph"/>
              <w:spacing w:before="38"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spacing w:val="-1"/>
                <w:sz w:val="20"/>
              </w:rPr>
              <w:t xml:space="preserve"> </w:t>
            </w:r>
            <w:r w:rsidR="00522BDE">
              <w:rPr>
                <w:sz w:val="20"/>
              </w:rPr>
              <w:t>1</w:t>
            </w:r>
            <w:r w:rsidR="00855F6E" w:rsidRPr="00C03926">
              <w:rPr>
                <w:sz w:val="20"/>
                <w:vertAlign w:val="superscript"/>
              </w:rPr>
              <w:t>st</w:t>
            </w:r>
            <w:r w:rsidR="00855F6E">
              <w:rPr>
                <w:sz w:val="20"/>
              </w:rPr>
              <w:t xml:space="preserve"> May </w:t>
            </w:r>
            <w:r w:rsidR="00522BDE">
              <w:rPr>
                <w:sz w:val="20"/>
              </w:rPr>
              <w:t>2025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D79C" w14:textId="77777777" w:rsidR="00D16186" w:rsidRDefault="00D16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B65A02" w14:textId="77777777" w:rsidR="00D16186" w:rsidRDefault="00D161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6186" w14:paraId="4D0ABB2D" w14:textId="77777777">
        <w:trPr>
          <w:trHeight w:val="270"/>
        </w:trPr>
        <w:tc>
          <w:tcPr>
            <w:tcW w:w="11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65D392B" w14:textId="77777777" w:rsidR="00D16186" w:rsidRDefault="00D16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670B52" w14:textId="77777777" w:rsidR="00D16186" w:rsidRDefault="001B0E29">
            <w:pPr>
              <w:pStyle w:val="TableParagraph"/>
              <w:spacing w:before="38"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Document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Owner</w:t>
            </w:r>
          </w:p>
        </w:tc>
        <w:tc>
          <w:tcPr>
            <w:tcW w:w="8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92A4DCA" w14:textId="4D883E6F" w:rsidR="00D16186" w:rsidRDefault="009B2767">
            <w:pPr>
              <w:pStyle w:val="TableParagraph"/>
              <w:spacing w:before="38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Steven Lean</w:t>
            </w:r>
          </w:p>
        </w:tc>
        <w:tc>
          <w:tcPr>
            <w:tcW w:w="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01BF" w14:textId="77777777" w:rsidR="00D16186" w:rsidRDefault="00D161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BB8F6E" w14:textId="77777777" w:rsidR="001B0E29" w:rsidRDefault="001B0E29"/>
    <w:sectPr w:rsidR="001B0E29">
      <w:pgSz w:w="11910" w:h="16840"/>
      <w:pgMar w:top="116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.5pt;height:10.5pt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530097A"/>
    <w:multiLevelType w:val="hybridMultilevel"/>
    <w:tmpl w:val="E3ACE6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65982"/>
    <w:multiLevelType w:val="hybridMultilevel"/>
    <w:tmpl w:val="15CC7F74"/>
    <w:lvl w:ilvl="0" w:tplc="15CC7F9E">
      <w:start w:val="1"/>
      <w:numFmt w:val="decimal"/>
      <w:lvlText w:val="%1."/>
      <w:lvlJc w:val="left"/>
      <w:pPr>
        <w:ind w:left="1020" w:hanging="360"/>
      </w:pPr>
    </w:lvl>
    <w:lvl w:ilvl="1" w:tplc="477CB2A2">
      <w:start w:val="1"/>
      <w:numFmt w:val="decimal"/>
      <w:lvlText w:val="%2."/>
      <w:lvlJc w:val="left"/>
      <w:pPr>
        <w:ind w:left="1020" w:hanging="360"/>
      </w:pPr>
    </w:lvl>
    <w:lvl w:ilvl="2" w:tplc="A4FE213A">
      <w:start w:val="1"/>
      <w:numFmt w:val="decimal"/>
      <w:lvlText w:val="%3."/>
      <w:lvlJc w:val="left"/>
      <w:pPr>
        <w:ind w:left="1020" w:hanging="360"/>
      </w:pPr>
    </w:lvl>
    <w:lvl w:ilvl="3" w:tplc="2082A41A">
      <w:start w:val="1"/>
      <w:numFmt w:val="decimal"/>
      <w:lvlText w:val="%4."/>
      <w:lvlJc w:val="left"/>
      <w:pPr>
        <w:ind w:left="1020" w:hanging="360"/>
      </w:pPr>
    </w:lvl>
    <w:lvl w:ilvl="4" w:tplc="F3BC3238">
      <w:start w:val="1"/>
      <w:numFmt w:val="decimal"/>
      <w:lvlText w:val="%5."/>
      <w:lvlJc w:val="left"/>
      <w:pPr>
        <w:ind w:left="1020" w:hanging="360"/>
      </w:pPr>
    </w:lvl>
    <w:lvl w:ilvl="5" w:tplc="01A8D3AE">
      <w:start w:val="1"/>
      <w:numFmt w:val="decimal"/>
      <w:lvlText w:val="%6."/>
      <w:lvlJc w:val="left"/>
      <w:pPr>
        <w:ind w:left="1020" w:hanging="360"/>
      </w:pPr>
    </w:lvl>
    <w:lvl w:ilvl="6" w:tplc="635E79AA">
      <w:start w:val="1"/>
      <w:numFmt w:val="decimal"/>
      <w:lvlText w:val="%7."/>
      <w:lvlJc w:val="left"/>
      <w:pPr>
        <w:ind w:left="1020" w:hanging="360"/>
      </w:pPr>
    </w:lvl>
    <w:lvl w:ilvl="7" w:tplc="EDC6546A">
      <w:start w:val="1"/>
      <w:numFmt w:val="decimal"/>
      <w:lvlText w:val="%8."/>
      <w:lvlJc w:val="left"/>
      <w:pPr>
        <w:ind w:left="1020" w:hanging="360"/>
      </w:pPr>
    </w:lvl>
    <w:lvl w:ilvl="8" w:tplc="FD7AF328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D15FA"/>
    <w:multiLevelType w:val="hybridMultilevel"/>
    <w:tmpl w:val="9300CBB0"/>
    <w:lvl w:ilvl="0" w:tplc="AB42A768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color w:val="FF0000"/>
        <w:w w:val="100"/>
        <w:sz w:val="16"/>
        <w:szCs w:val="16"/>
        <w:lang w:val="en-GB" w:eastAsia="en-US" w:bidi="ar-SA"/>
      </w:rPr>
    </w:lvl>
    <w:lvl w:ilvl="1" w:tplc="C72C601C">
      <w:numFmt w:val="bullet"/>
      <w:lvlText w:val="•"/>
      <w:lvlJc w:val="left"/>
      <w:pPr>
        <w:ind w:left="1783" w:hanging="361"/>
      </w:pPr>
      <w:rPr>
        <w:rFonts w:hint="default"/>
        <w:lang w:val="en-GB" w:eastAsia="en-US" w:bidi="ar-SA"/>
      </w:rPr>
    </w:lvl>
    <w:lvl w:ilvl="2" w:tplc="7ED64662">
      <w:numFmt w:val="bullet"/>
      <w:lvlText w:val="•"/>
      <w:lvlJc w:val="left"/>
      <w:pPr>
        <w:ind w:left="2746" w:hanging="361"/>
      </w:pPr>
      <w:rPr>
        <w:rFonts w:hint="default"/>
        <w:lang w:val="en-GB" w:eastAsia="en-US" w:bidi="ar-SA"/>
      </w:rPr>
    </w:lvl>
    <w:lvl w:ilvl="3" w:tplc="79449E24">
      <w:numFmt w:val="bullet"/>
      <w:lvlText w:val="•"/>
      <w:lvlJc w:val="left"/>
      <w:pPr>
        <w:ind w:left="3710" w:hanging="361"/>
      </w:pPr>
      <w:rPr>
        <w:rFonts w:hint="default"/>
        <w:lang w:val="en-GB" w:eastAsia="en-US" w:bidi="ar-SA"/>
      </w:rPr>
    </w:lvl>
    <w:lvl w:ilvl="4" w:tplc="3D682B1A">
      <w:numFmt w:val="bullet"/>
      <w:lvlText w:val="•"/>
      <w:lvlJc w:val="left"/>
      <w:pPr>
        <w:ind w:left="4673" w:hanging="361"/>
      </w:pPr>
      <w:rPr>
        <w:rFonts w:hint="default"/>
        <w:lang w:val="en-GB" w:eastAsia="en-US" w:bidi="ar-SA"/>
      </w:rPr>
    </w:lvl>
    <w:lvl w:ilvl="5" w:tplc="EFE01792">
      <w:numFmt w:val="bullet"/>
      <w:lvlText w:val="•"/>
      <w:lvlJc w:val="left"/>
      <w:pPr>
        <w:ind w:left="5636" w:hanging="361"/>
      </w:pPr>
      <w:rPr>
        <w:rFonts w:hint="default"/>
        <w:lang w:val="en-GB" w:eastAsia="en-US" w:bidi="ar-SA"/>
      </w:rPr>
    </w:lvl>
    <w:lvl w:ilvl="6" w:tplc="B78CE886">
      <w:numFmt w:val="bullet"/>
      <w:lvlText w:val="•"/>
      <w:lvlJc w:val="left"/>
      <w:pPr>
        <w:ind w:left="6600" w:hanging="361"/>
      </w:pPr>
      <w:rPr>
        <w:rFonts w:hint="default"/>
        <w:lang w:val="en-GB" w:eastAsia="en-US" w:bidi="ar-SA"/>
      </w:rPr>
    </w:lvl>
    <w:lvl w:ilvl="7" w:tplc="E01C1B52">
      <w:numFmt w:val="bullet"/>
      <w:lvlText w:val="•"/>
      <w:lvlJc w:val="left"/>
      <w:pPr>
        <w:ind w:left="7563" w:hanging="361"/>
      </w:pPr>
      <w:rPr>
        <w:rFonts w:hint="default"/>
        <w:lang w:val="en-GB" w:eastAsia="en-US" w:bidi="ar-SA"/>
      </w:rPr>
    </w:lvl>
    <w:lvl w:ilvl="8" w:tplc="A2C27A82">
      <w:numFmt w:val="bullet"/>
      <w:lvlText w:val="•"/>
      <w:lvlJc w:val="left"/>
      <w:pPr>
        <w:ind w:left="8526" w:hanging="361"/>
      </w:pPr>
      <w:rPr>
        <w:rFonts w:hint="default"/>
        <w:lang w:val="en-GB" w:eastAsia="en-US" w:bidi="ar-SA"/>
      </w:rPr>
    </w:lvl>
  </w:abstractNum>
  <w:abstractNum w:abstractNumId="5" w15:restartNumberingAfterBreak="0">
    <w:nsid w:val="347D6591"/>
    <w:multiLevelType w:val="hybridMultilevel"/>
    <w:tmpl w:val="93940D04"/>
    <w:lvl w:ilvl="0" w:tplc="D448669A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color w:val="FF0000"/>
        <w:w w:val="100"/>
        <w:sz w:val="16"/>
        <w:szCs w:val="16"/>
        <w:lang w:val="en-GB" w:eastAsia="en-US" w:bidi="ar-SA"/>
      </w:rPr>
    </w:lvl>
    <w:lvl w:ilvl="1" w:tplc="978ECA3A">
      <w:numFmt w:val="bullet"/>
      <w:lvlText w:val="•"/>
      <w:lvlJc w:val="left"/>
      <w:pPr>
        <w:ind w:left="1783" w:hanging="361"/>
      </w:pPr>
      <w:rPr>
        <w:rFonts w:hint="default"/>
        <w:lang w:val="en-GB" w:eastAsia="en-US" w:bidi="ar-SA"/>
      </w:rPr>
    </w:lvl>
    <w:lvl w:ilvl="2" w:tplc="CB065BEA">
      <w:numFmt w:val="bullet"/>
      <w:lvlText w:val="•"/>
      <w:lvlJc w:val="left"/>
      <w:pPr>
        <w:ind w:left="2746" w:hanging="361"/>
      </w:pPr>
      <w:rPr>
        <w:rFonts w:hint="default"/>
        <w:lang w:val="en-GB" w:eastAsia="en-US" w:bidi="ar-SA"/>
      </w:rPr>
    </w:lvl>
    <w:lvl w:ilvl="3" w:tplc="9F10B20E">
      <w:numFmt w:val="bullet"/>
      <w:lvlText w:val="•"/>
      <w:lvlJc w:val="left"/>
      <w:pPr>
        <w:ind w:left="3710" w:hanging="361"/>
      </w:pPr>
      <w:rPr>
        <w:rFonts w:hint="default"/>
        <w:lang w:val="en-GB" w:eastAsia="en-US" w:bidi="ar-SA"/>
      </w:rPr>
    </w:lvl>
    <w:lvl w:ilvl="4" w:tplc="51466A7E">
      <w:numFmt w:val="bullet"/>
      <w:lvlText w:val="•"/>
      <w:lvlJc w:val="left"/>
      <w:pPr>
        <w:ind w:left="4673" w:hanging="361"/>
      </w:pPr>
      <w:rPr>
        <w:rFonts w:hint="default"/>
        <w:lang w:val="en-GB" w:eastAsia="en-US" w:bidi="ar-SA"/>
      </w:rPr>
    </w:lvl>
    <w:lvl w:ilvl="5" w:tplc="DB388AE2">
      <w:numFmt w:val="bullet"/>
      <w:lvlText w:val="•"/>
      <w:lvlJc w:val="left"/>
      <w:pPr>
        <w:ind w:left="5636" w:hanging="361"/>
      </w:pPr>
      <w:rPr>
        <w:rFonts w:hint="default"/>
        <w:lang w:val="en-GB" w:eastAsia="en-US" w:bidi="ar-SA"/>
      </w:rPr>
    </w:lvl>
    <w:lvl w:ilvl="6" w:tplc="A522A93A">
      <w:numFmt w:val="bullet"/>
      <w:lvlText w:val="•"/>
      <w:lvlJc w:val="left"/>
      <w:pPr>
        <w:ind w:left="6600" w:hanging="361"/>
      </w:pPr>
      <w:rPr>
        <w:rFonts w:hint="default"/>
        <w:lang w:val="en-GB" w:eastAsia="en-US" w:bidi="ar-SA"/>
      </w:rPr>
    </w:lvl>
    <w:lvl w:ilvl="7" w:tplc="8B88419E">
      <w:numFmt w:val="bullet"/>
      <w:lvlText w:val="•"/>
      <w:lvlJc w:val="left"/>
      <w:pPr>
        <w:ind w:left="7563" w:hanging="361"/>
      </w:pPr>
      <w:rPr>
        <w:rFonts w:hint="default"/>
        <w:lang w:val="en-GB" w:eastAsia="en-US" w:bidi="ar-SA"/>
      </w:rPr>
    </w:lvl>
    <w:lvl w:ilvl="8" w:tplc="AC4EAC1A">
      <w:numFmt w:val="bullet"/>
      <w:lvlText w:val="•"/>
      <w:lvlJc w:val="left"/>
      <w:pPr>
        <w:ind w:left="8526" w:hanging="361"/>
      </w:pPr>
      <w:rPr>
        <w:rFonts w:hint="default"/>
        <w:lang w:val="en-GB" w:eastAsia="en-US" w:bidi="ar-SA"/>
      </w:rPr>
    </w:lvl>
  </w:abstractNum>
  <w:abstractNum w:abstractNumId="6" w15:restartNumberingAfterBreak="0">
    <w:nsid w:val="5C0E4ACF"/>
    <w:multiLevelType w:val="hybridMultilevel"/>
    <w:tmpl w:val="3EF0EE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05454A"/>
    <w:multiLevelType w:val="hybridMultilevel"/>
    <w:tmpl w:val="CAD49C10"/>
    <w:lvl w:ilvl="0" w:tplc="AE6AA20E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color w:val="FF0000"/>
        <w:w w:val="100"/>
        <w:sz w:val="16"/>
        <w:szCs w:val="16"/>
        <w:lang w:val="en-GB" w:eastAsia="en-US" w:bidi="ar-SA"/>
      </w:rPr>
    </w:lvl>
    <w:lvl w:ilvl="1" w:tplc="70500BF8">
      <w:numFmt w:val="bullet"/>
      <w:lvlText w:val="•"/>
      <w:lvlJc w:val="left"/>
      <w:pPr>
        <w:ind w:left="1459" w:hanging="360"/>
      </w:pPr>
      <w:rPr>
        <w:rFonts w:hint="default"/>
        <w:lang w:val="en-GB" w:eastAsia="en-US" w:bidi="ar-SA"/>
      </w:rPr>
    </w:lvl>
    <w:lvl w:ilvl="2" w:tplc="711CBF04">
      <w:numFmt w:val="bullet"/>
      <w:lvlText w:val="•"/>
      <w:lvlJc w:val="left"/>
      <w:pPr>
        <w:ind w:left="2458" w:hanging="360"/>
      </w:pPr>
      <w:rPr>
        <w:rFonts w:hint="default"/>
        <w:lang w:val="en-GB" w:eastAsia="en-US" w:bidi="ar-SA"/>
      </w:rPr>
    </w:lvl>
    <w:lvl w:ilvl="3" w:tplc="7F04206E">
      <w:numFmt w:val="bullet"/>
      <w:lvlText w:val="•"/>
      <w:lvlJc w:val="left"/>
      <w:pPr>
        <w:ind w:left="3457" w:hanging="360"/>
      </w:pPr>
      <w:rPr>
        <w:rFonts w:hint="default"/>
        <w:lang w:val="en-GB" w:eastAsia="en-US" w:bidi="ar-SA"/>
      </w:rPr>
    </w:lvl>
    <w:lvl w:ilvl="4" w:tplc="8CB80E56">
      <w:numFmt w:val="bullet"/>
      <w:lvlText w:val="•"/>
      <w:lvlJc w:val="left"/>
      <w:pPr>
        <w:ind w:left="4457" w:hanging="360"/>
      </w:pPr>
      <w:rPr>
        <w:rFonts w:hint="default"/>
        <w:lang w:val="en-GB" w:eastAsia="en-US" w:bidi="ar-SA"/>
      </w:rPr>
    </w:lvl>
    <w:lvl w:ilvl="5" w:tplc="668437C6">
      <w:numFmt w:val="bullet"/>
      <w:lvlText w:val="•"/>
      <w:lvlJc w:val="left"/>
      <w:pPr>
        <w:ind w:left="5456" w:hanging="360"/>
      </w:pPr>
      <w:rPr>
        <w:rFonts w:hint="default"/>
        <w:lang w:val="en-GB" w:eastAsia="en-US" w:bidi="ar-SA"/>
      </w:rPr>
    </w:lvl>
    <w:lvl w:ilvl="6" w:tplc="0EEE18BE">
      <w:numFmt w:val="bullet"/>
      <w:lvlText w:val="•"/>
      <w:lvlJc w:val="left"/>
      <w:pPr>
        <w:ind w:left="6455" w:hanging="360"/>
      </w:pPr>
      <w:rPr>
        <w:rFonts w:hint="default"/>
        <w:lang w:val="en-GB" w:eastAsia="en-US" w:bidi="ar-SA"/>
      </w:rPr>
    </w:lvl>
    <w:lvl w:ilvl="7" w:tplc="99E671EC">
      <w:numFmt w:val="bullet"/>
      <w:lvlText w:val="•"/>
      <w:lvlJc w:val="left"/>
      <w:pPr>
        <w:ind w:left="7454" w:hanging="360"/>
      </w:pPr>
      <w:rPr>
        <w:rFonts w:hint="default"/>
        <w:lang w:val="en-GB" w:eastAsia="en-US" w:bidi="ar-SA"/>
      </w:rPr>
    </w:lvl>
    <w:lvl w:ilvl="8" w:tplc="DEAAA858">
      <w:numFmt w:val="bullet"/>
      <w:lvlText w:val="•"/>
      <w:lvlJc w:val="left"/>
      <w:pPr>
        <w:ind w:left="8454" w:hanging="360"/>
      </w:pPr>
      <w:rPr>
        <w:rFonts w:hint="default"/>
        <w:lang w:val="en-GB" w:eastAsia="en-US" w:bidi="ar-SA"/>
      </w:rPr>
    </w:lvl>
  </w:abstractNum>
  <w:abstractNum w:abstractNumId="8" w15:restartNumberingAfterBreak="0">
    <w:nsid w:val="6A7549E5"/>
    <w:multiLevelType w:val="hybridMultilevel"/>
    <w:tmpl w:val="58368B26"/>
    <w:lvl w:ilvl="0" w:tplc="B5BA4D24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color w:val="FF0000"/>
        <w:w w:val="100"/>
        <w:sz w:val="16"/>
        <w:szCs w:val="16"/>
        <w:lang w:val="en-GB" w:eastAsia="en-US" w:bidi="ar-SA"/>
      </w:rPr>
    </w:lvl>
    <w:lvl w:ilvl="1" w:tplc="EAF2CC06">
      <w:numFmt w:val="bullet"/>
      <w:lvlText w:val="•"/>
      <w:lvlJc w:val="left"/>
      <w:pPr>
        <w:ind w:left="1783" w:hanging="361"/>
      </w:pPr>
      <w:rPr>
        <w:rFonts w:hint="default"/>
        <w:lang w:val="en-GB" w:eastAsia="en-US" w:bidi="ar-SA"/>
      </w:rPr>
    </w:lvl>
    <w:lvl w:ilvl="2" w:tplc="A45E4ACC">
      <w:numFmt w:val="bullet"/>
      <w:lvlText w:val="•"/>
      <w:lvlJc w:val="left"/>
      <w:pPr>
        <w:ind w:left="2746" w:hanging="361"/>
      </w:pPr>
      <w:rPr>
        <w:rFonts w:hint="default"/>
        <w:lang w:val="en-GB" w:eastAsia="en-US" w:bidi="ar-SA"/>
      </w:rPr>
    </w:lvl>
    <w:lvl w:ilvl="3" w:tplc="FC5A9FE8">
      <w:numFmt w:val="bullet"/>
      <w:lvlText w:val="•"/>
      <w:lvlJc w:val="left"/>
      <w:pPr>
        <w:ind w:left="3709" w:hanging="361"/>
      </w:pPr>
      <w:rPr>
        <w:rFonts w:hint="default"/>
        <w:lang w:val="en-GB" w:eastAsia="en-US" w:bidi="ar-SA"/>
      </w:rPr>
    </w:lvl>
    <w:lvl w:ilvl="4" w:tplc="0EF8C542">
      <w:numFmt w:val="bullet"/>
      <w:lvlText w:val="•"/>
      <w:lvlJc w:val="left"/>
      <w:pPr>
        <w:ind w:left="4672" w:hanging="361"/>
      </w:pPr>
      <w:rPr>
        <w:rFonts w:hint="default"/>
        <w:lang w:val="en-GB" w:eastAsia="en-US" w:bidi="ar-SA"/>
      </w:rPr>
    </w:lvl>
    <w:lvl w:ilvl="5" w:tplc="327E715C">
      <w:numFmt w:val="bullet"/>
      <w:lvlText w:val="•"/>
      <w:lvlJc w:val="left"/>
      <w:pPr>
        <w:ind w:left="5635" w:hanging="361"/>
      </w:pPr>
      <w:rPr>
        <w:rFonts w:hint="default"/>
        <w:lang w:val="en-GB" w:eastAsia="en-US" w:bidi="ar-SA"/>
      </w:rPr>
    </w:lvl>
    <w:lvl w:ilvl="6" w:tplc="6246971E">
      <w:numFmt w:val="bullet"/>
      <w:lvlText w:val="•"/>
      <w:lvlJc w:val="left"/>
      <w:pPr>
        <w:ind w:left="6598" w:hanging="361"/>
      </w:pPr>
      <w:rPr>
        <w:rFonts w:hint="default"/>
        <w:lang w:val="en-GB" w:eastAsia="en-US" w:bidi="ar-SA"/>
      </w:rPr>
    </w:lvl>
    <w:lvl w:ilvl="7" w:tplc="FDEAAC06">
      <w:numFmt w:val="bullet"/>
      <w:lvlText w:val="•"/>
      <w:lvlJc w:val="left"/>
      <w:pPr>
        <w:ind w:left="7561" w:hanging="361"/>
      </w:pPr>
      <w:rPr>
        <w:rFonts w:hint="default"/>
        <w:lang w:val="en-GB" w:eastAsia="en-US" w:bidi="ar-SA"/>
      </w:rPr>
    </w:lvl>
    <w:lvl w:ilvl="8" w:tplc="0EFADA64">
      <w:numFmt w:val="bullet"/>
      <w:lvlText w:val="•"/>
      <w:lvlJc w:val="left"/>
      <w:pPr>
        <w:ind w:left="8524" w:hanging="361"/>
      </w:pPr>
      <w:rPr>
        <w:rFonts w:hint="default"/>
        <w:lang w:val="en-GB" w:eastAsia="en-US" w:bidi="ar-SA"/>
      </w:rPr>
    </w:lvl>
  </w:abstractNum>
  <w:abstractNum w:abstractNumId="9" w15:restartNumberingAfterBreak="0">
    <w:nsid w:val="6D355318"/>
    <w:multiLevelType w:val="hybridMultilevel"/>
    <w:tmpl w:val="F4924762"/>
    <w:lvl w:ilvl="0" w:tplc="CDAE34EE">
      <w:numFmt w:val="bullet"/>
      <w:lvlText w:val=""/>
      <w:lvlJc w:val="left"/>
      <w:pPr>
        <w:ind w:left="830" w:hanging="361"/>
      </w:pPr>
      <w:rPr>
        <w:rFonts w:ascii="Wingdings" w:eastAsia="Wingdings" w:hAnsi="Wingdings" w:cs="Wingdings" w:hint="default"/>
        <w:color w:val="FF0000"/>
        <w:w w:val="99"/>
        <w:sz w:val="20"/>
        <w:szCs w:val="20"/>
        <w:lang w:val="en-GB" w:eastAsia="en-US" w:bidi="ar-SA"/>
      </w:rPr>
    </w:lvl>
    <w:lvl w:ilvl="1" w:tplc="DCF094F6">
      <w:numFmt w:val="bullet"/>
      <w:lvlText w:val="•"/>
      <w:lvlJc w:val="left"/>
      <w:pPr>
        <w:ind w:left="1801" w:hanging="361"/>
      </w:pPr>
      <w:rPr>
        <w:rFonts w:hint="default"/>
        <w:lang w:val="en-GB" w:eastAsia="en-US" w:bidi="ar-SA"/>
      </w:rPr>
    </w:lvl>
    <w:lvl w:ilvl="2" w:tplc="48A68634">
      <w:numFmt w:val="bullet"/>
      <w:lvlText w:val="•"/>
      <w:lvlJc w:val="left"/>
      <w:pPr>
        <w:ind w:left="2763" w:hanging="361"/>
      </w:pPr>
      <w:rPr>
        <w:rFonts w:hint="default"/>
        <w:lang w:val="en-GB" w:eastAsia="en-US" w:bidi="ar-SA"/>
      </w:rPr>
    </w:lvl>
    <w:lvl w:ilvl="3" w:tplc="FBFA3100">
      <w:numFmt w:val="bullet"/>
      <w:lvlText w:val="•"/>
      <w:lvlJc w:val="left"/>
      <w:pPr>
        <w:ind w:left="3724" w:hanging="361"/>
      </w:pPr>
      <w:rPr>
        <w:rFonts w:hint="default"/>
        <w:lang w:val="en-GB" w:eastAsia="en-US" w:bidi="ar-SA"/>
      </w:rPr>
    </w:lvl>
    <w:lvl w:ilvl="4" w:tplc="4F223644">
      <w:numFmt w:val="bullet"/>
      <w:lvlText w:val="•"/>
      <w:lvlJc w:val="left"/>
      <w:pPr>
        <w:ind w:left="4686" w:hanging="361"/>
      </w:pPr>
      <w:rPr>
        <w:rFonts w:hint="default"/>
        <w:lang w:val="en-GB" w:eastAsia="en-US" w:bidi="ar-SA"/>
      </w:rPr>
    </w:lvl>
    <w:lvl w:ilvl="5" w:tplc="5476A004">
      <w:numFmt w:val="bullet"/>
      <w:lvlText w:val="•"/>
      <w:lvlJc w:val="left"/>
      <w:pPr>
        <w:ind w:left="5648" w:hanging="361"/>
      </w:pPr>
      <w:rPr>
        <w:rFonts w:hint="default"/>
        <w:lang w:val="en-GB" w:eastAsia="en-US" w:bidi="ar-SA"/>
      </w:rPr>
    </w:lvl>
    <w:lvl w:ilvl="6" w:tplc="32C66164">
      <w:numFmt w:val="bullet"/>
      <w:lvlText w:val="•"/>
      <w:lvlJc w:val="left"/>
      <w:pPr>
        <w:ind w:left="6609" w:hanging="361"/>
      </w:pPr>
      <w:rPr>
        <w:rFonts w:hint="default"/>
        <w:lang w:val="en-GB" w:eastAsia="en-US" w:bidi="ar-SA"/>
      </w:rPr>
    </w:lvl>
    <w:lvl w:ilvl="7" w:tplc="A758715C">
      <w:numFmt w:val="bullet"/>
      <w:lvlText w:val="•"/>
      <w:lvlJc w:val="left"/>
      <w:pPr>
        <w:ind w:left="7571" w:hanging="361"/>
      </w:pPr>
      <w:rPr>
        <w:rFonts w:hint="default"/>
        <w:lang w:val="en-GB" w:eastAsia="en-US" w:bidi="ar-SA"/>
      </w:rPr>
    </w:lvl>
    <w:lvl w:ilvl="8" w:tplc="45EE08E6">
      <w:numFmt w:val="bullet"/>
      <w:lvlText w:val="•"/>
      <w:lvlJc w:val="left"/>
      <w:pPr>
        <w:ind w:left="8532" w:hanging="361"/>
      </w:pPr>
      <w:rPr>
        <w:rFonts w:hint="default"/>
        <w:lang w:val="en-GB" w:eastAsia="en-US" w:bidi="ar-SA"/>
      </w:rPr>
    </w:lvl>
  </w:abstractNum>
  <w:num w:numId="1" w16cid:durableId="1392581330">
    <w:abstractNumId w:val="4"/>
  </w:num>
  <w:num w:numId="2" w16cid:durableId="1992783680">
    <w:abstractNumId w:val="5"/>
  </w:num>
  <w:num w:numId="3" w16cid:durableId="1532303646">
    <w:abstractNumId w:val="8"/>
  </w:num>
  <w:num w:numId="4" w16cid:durableId="103425478">
    <w:abstractNumId w:val="9"/>
  </w:num>
  <w:num w:numId="5" w16cid:durableId="1879321681">
    <w:abstractNumId w:val="7"/>
  </w:num>
  <w:num w:numId="6" w16cid:durableId="1300963394">
    <w:abstractNumId w:val="6"/>
  </w:num>
  <w:num w:numId="7" w16cid:durableId="806165323">
    <w:abstractNumId w:val="0"/>
  </w:num>
  <w:num w:numId="8" w16cid:durableId="1104617180">
    <w:abstractNumId w:val="3"/>
  </w:num>
  <w:num w:numId="9" w16cid:durableId="2067607126">
    <w:abstractNumId w:val="1"/>
  </w:num>
  <w:num w:numId="10" w16cid:durableId="82385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186"/>
    <w:rsid w:val="00016F24"/>
    <w:rsid w:val="00040B19"/>
    <w:rsid w:val="000463E5"/>
    <w:rsid w:val="00060110"/>
    <w:rsid w:val="000813AC"/>
    <w:rsid w:val="000945C8"/>
    <w:rsid w:val="000F4161"/>
    <w:rsid w:val="0010069A"/>
    <w:rsid w:val="00103F13"/>
    <w:rsid w:val="001B0E29"/>
    <w:rsid w:val="001F2663"/>
    <w:rsid w:val="001F39DC"/>
    <w:rsid w:val="001F739D"/>
    <w:rsid w:val="0020416C"/>
    <w:rsid w:val="00204ABC"/>
    <w:rsid w:val="00213E65"/>
    <w:rsid w:val="002226E1"/>
    <w:rsid w:val="00290FCE"/>
    <w:rsid w:val="0029424A"/>
    <w:rsid w:val="002C1E1B"/>
    <w:rsid w:val="003433F0"/>
    <w:rsid w:val="00350107"/>
    <w:rsid w:val="00355804"/>
    <w:rsid w:val="003646D0"/>
    <w:rsid w:val="00364C88"/>
    <w:rsid w:val="003A17D4"/>
    <w:rsid w:val="003C05A0"/>
    <w:rsid w:val="003E40F7"/>
    <w:rsid w:val="003F02F6"/>
    <w:rsid w:val="00404170"/>
    <w:rsid w:val="004333A2"/>
    <w:rsid w:val="00460EBC"/>
    <w:rsid w:val="004A6FE7"/>
    <w:rsid w:val="004B3095"/>
    <w:rsid w:val="004C087E"/>
    <w:rsid w:val="004E66DB"/>
    <w:rsid w:val="004E7BDE"/>
    <w:rsid w:val="00512DFD"/>
    <w:rsid w:val="00522BDE"/>
    <w:rsid w:val="00535F00"/>
    <w:rsid w:val="00550D4F"/>
    <w:rsid w:val="00562A66"/>
    <w:rsid w:val="005825A2"/>
    <w:rsid w:val="00590048"/>
    <w:rsid w:val="005961CD"/>
    <w:rsid w:val="005A6A42"/>
    <w:rsid w:val="005F4934"/>
    <w:rsid w:val="006301E8"/>
    <w:rsid w:val="00636145"/>
    <w:rsid w:val="006703FD"/>
    <w:rsid w:val="006870DB"/>
    <w:rsid w:val="00694E8B"/>
    <w:rsid w:val="00697B94"/>
    <w:rsid w:val="006D68F4"/>
    <w:rsid w:val="006E659F"/>
    <w:rsid w:val="00720F95"/>
    <w:rsid w:val="00773106"/>
    <w:rsid w:val="007911B8"/>
    <w:rsid w:val="007A73B7"/>
    <w:rsid w:val="007E70FF"/>
    <w:rsid w:val="007F1FB6"/>
    <w:rsid w:val="00821936"/>
    <w:rsid w:val="00855F6E"/>
    <w:rsid w:val="00893153"/>
    <w:rsid w:val="008947AA"/>
    <w:rsid w:val="008B69D2"/>
    <w:rsid w:val="00910107"/>
    <w:rsid w:val="00910633"/>
    <w:rsid w:val="00920452"/>
    <w:rsid w:val="0092513F"/>
    <w:rsid w:val="00943B85"/>
    <w:rsid w:val="009615AC"/>
    <w:rsid w:val="009A315F"/>
    <w:rsid w:val="009A6EAA"/>
    <w:rsid w:val="009B2767"/>
    <w:rsid w:val="009B312A"/>
    <w:rsid w:val="009B6D22"/>
    <w:rsid w:val="00A14CF7"/>
    <w:rsid w:val="00A27017"/>
    <w:rsid w:val="00A4515A"/>
    <w:rsid w:val="00A45C16"/>
    <w:rsid w:val="00A50939"/>
    <w:rsid w:val="00A831E9"/>
    <w:rsid w:val="00A83FB8"/>
    <w:rsid w:val="00A925EC"/>
    <w:rsid w:val="00A93B9A"/>
    <w:rsid w:val="00AA2A11"/>
    <w:rsid w:val="00AB1AB8"/>
    <w:rsid w:val="00AD5EA7"/>
    <w:rsid w:val="00AE01C2"/>
    <w:rsid w:val="00AE2EF8"/>
    <w:rsid w:val="00AF51BC"/>
    <w:rsid w:val="00AF5C4B"/>
    <w:rsid w:val="00B00C26"/>
    <w:rsid w:val="00B168FA"/>
    <w:rsid w:val="00B21F00"/>
    <w:rsid w:val="00B34238"/>
    <w:rsid w:val="00B542F8"/>
    <w:rsid w:val="00B5707A"/>
    <w:rsid w:val="00B651C0"/>
    <w:rsid w:val="00B67582"/>
    <w:rsid w:val="00B85360"/>
    <w:rsid w:val="00B96690"/>
    <w:rsid w:val="00BA06FF"/>
    <w:rsid w:val="00BB3622"/>
    <w:rsid w:val="00BB4FA3"/>
    <w:rsid w:val="00BC5DDC"/>
    <w:rsid w:val="00BD0CB1"/>
    <w:rsid w:val="00BD2390"/>
    <w:rsid w:val="00BD47F9"/>
    <w:rsid w:val="00C03926"/>
    <w:rsid w:val="00C2419C"/>
    <w:rsid w:val="00C30585"/>
    <w:rsid w:val="00C308F0"/>
    <w:rsid w:val="00C35B70"/>
    <w:rsid w:val="00C43A1A"/>
    <w:rsid w:val="00C4779E"/>
    <w:rsid w:val="00C71E3D"/>
    <w:rsid w:val="00CD6593"/>
    <w:rsid w:val="00CF2302"/>
    <w:rsid w:val="00CF6A30"/>
    <w:rsid w:val="00D035CE"/>
    <w:rsid w:val="00D05536"/>
    <w:rsid w:val="00D16186"/>
    <w:rsid w:val="00D27A24"/>
    <w:rsid w:val="00D44E68"/>
    <w:rsid w:val="00D91FF3"/>
    <w:rsid w:val="00DB018A"/>
    <w:rsid w:val="00DB5772"/>
    <w:rsid w:val="00E02151"/>
    <w:rsid w:val="00E4723B"/>
    <w:rsid w:val="00E6791F"/>
    <w:rsid w:val="00E77294"/>
    <w:rsid w:val="00E96058"/>
    <w:rsid w:val="00ED7DE2"/>
    <w:rsid w:val="00EE08EB"/>
    <w:rsid w:val="00EF342D"/>
    <w:rsid w:val="00F206DF"/>
    <w:rsid w:val="00F40364"/>
    <w:rsid w:val="00F85923"/>
    <w:rsid w:val="00FB4F9A"/>
    <w:rsid w:val="00FC7B18"/>
    <w:rsid w:val="00FD34D6"/>
    <w:rsid w:val="00FF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A86A9"/>
  <w15:docId w15:val="{872D27B7-EF05-4919-891F-026E6A8A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uces4">
    <w:name w:val="Puces 4"/>
    <w:basedOn w:val="Normal"/>
    <w:qFormat/>
    <w:rsid w:val="00350107"/>
    <w:pPr>
      <w:widowControl/>
      <w:numPr>
        <w:numId w:val="7"/>
      </w:numPr>
      <w:autoSpaceDE/>
      <w:autoSpaceDN/>
      <w:spacing w:before="20" w:after="20"/>
      <w:jc w:val="both"/>
    </w:pPr>
    <w:rPr>
      <w:rFonts w:eastAsia="MS Mincho"/>
      <w:bCs/>
      <w:color w:val="000000"/>
      <w:sz w:val="20"/>
      <w:lang w:eastAsia="fr-FR"/>
    </w:rPr>
  </w:style>
  <w:style w:type="paragraph" w:customStyle="1" w:styleId="titregris">
    <w:name w:val="titre gris"/>
    <w:basedOn w:val="Normal"/>
    <w:link w:val="titregrisChar"/>
    <w:qFormat/>
    <w:rsid w:val="00D05536"/>
    <w:pPr>
      <w:framePr w:hSpace="180" w:wrap="around" w:vAnchor="text" w:hAnchor="margin" w:xAlign="center" w:y="192"/>
      <w:widowControl/>
      <w:autoSpaceDE/>
      <w:autoSpaceDN/>
      <w:spacing w:before="60" w:after="60"/>
      <w:ind w:left="284" w:hanging="284"/>
    </w:pPr>
    <w:rPr>
      <w:rFonts w:eastAsia="Times New Roman"/>
      <w:b/>
      <w:color w:val="002060"/>
      <w:sz w:val="20"/>
      <w:szCs w:val="20"/>
      <w:shd w:val="clear" w:color="auto" w:fill="F2F2F2"/>
      <w:lang w:val="en-US" w:eastAsia="fr-FR"/>
    </w:rPr>
  </w:style>
  <w:style w:type="character" w:customStyle="1" w:styleId="titregrisChar">
    <w:name w:val="titre gris Char"/>
    <w:basedOn w:val="DefaultParagraphFont"/>
    <w:link w:val="titregris"/>
    <w:rsid w:val="00D05536"/>
    <w:rPr>
      <w:rFonts w:ascii="Arial" w:eastAsia="Times New Roman" w:hAnsi="Arial" w:cs="Arial"/>
      <w:b/>
      <w:color w:val="002060"/>
      <w:sz w:val="20"/>
      <w:szCs w:val="20"/>
      <w:lang w:eastAsia="fr-FR"/>
    </w:rPr>
  </w:style>
  <w:style w:type="paragraph" w:styleId="Revision">
    <w:name w:val="Revision"/>
    <w:hidden/>
    <w:uiPriority w:val="99"/>
    <w:semiHidden/>
    <w:rsid w:val="000F4161"/>
    <w:pPr>
      <w:widowControl/>
      <w:autoSpaceDE/>
      <w:autoSpaceDN/>
    </w:pPr>
    <w:rPr>
      <w:rFonts w:ascii="Arial" w:eastAsia="Arial" w:hAnsi="Arial" w:cs="Arial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F41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41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161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1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161"/>
    <w:rPr>
      <w:rFonts w:ascii="Arial" w:eastAsia="Arial" w:hAnsi="Arial" w:cs="Arial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microsoft.com/office/2007/relationships/diagramDrawing" Target="diagrams/drawing1.xml"/><Relationship Id="rId5" Type="http://schemas.openxmlformats.org/officeDocument/2006/relationships/image" Target="media/image2.jpe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65C5C61-1F86-4D4A-9121-A2DA742EEF1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5D9E1B16-D2D7-46AC-B0E9-B6CE8EF73FE1}">
      <dgm:prSet phldrT="[Text]"/>
      <dgm:spPr/>
      <dgm:t>
        <a:bodyPr/>
        <a:lstStyle/>
        <a:p>
          <a:r>
            <a:rPr lang="en-GB"/>
            <a:t>Head of Professional Engineering Services</a:t>
          </a:r>
        </a:p>
      </dgm:t>
    </dgm:pt>
    <dgm:pt modelId="{437271CD-5FA8-4CCD-8CC4-23D7537532AD}" type="parTrans" cxnId="{D5B95E85-CE90-444A-B88D-F227175F2299}">
      <dgm:prSet/>
      <dgm:spPr/>
      <dgm:t>
        <a:bodyPr/>
        <a:lstStyle/>
        <a:p>
          <a:endParaRPr lang="en-GB"/>
        </a:p>
      </dgm:t>
    </dgm:pt>
    <dgm:pt modelId="{8337ED73-FB0F-4642-861D-E556067CB91B}" type="sibTrans" cxnId="{D5B95E85-CE90-444A-B88D-F227175F2299}">
      <dgm:prSet/>
      <dgm:spPr/>
      <dgm:t>
        <a:bodyPr/>
        <a:lstStyle/>
        <a:p>
          <a:endParaRPr lang="en-GB"/>
        </a:p>
      </dgm:t>
    </dgm:pt>
    <dgm:pt modelId="{656DCF29-347E-4FFC-A832-888EB4F83022}" type="asst">
      <dgm:prSet phldrT="[Text]"/>
      <dgm:spPr/>
      <dgm:t>
        <a:bodyPr/>
        <a:lstStyle/>
        <a:p>
          <a:r>
            <a:rPr lang="en-GB"/>
            <a:t>Professional Engineering Services Manager</a:t>
          </a:r>
        </a:p>
      </dgm:t>
    </dgm:pt>
    <dgm:pt modelId="{76F41702-245D-4A3E-BEB8-5EF12C25DF46}" type="parTrans" cxnId="{FD66F093-2B9D-41E9-BADA-F6986E3E4ABE}">
      <dgm:prSet/>
      <dgm:spPr/>
      <dgm:t>
        <a:bodyPr/>
        <a:lstStyle/>
        <a:p>
          <a:endParaRPr lang="en-GB"/>
        </a:p>
      </dgm:t>
    </dgm:pt>
    <dgm:pt modelId="{1F14D03D-7DC9-48EB-80A0-7EC07408BA25}" type="sibTrans" cxnId="{FD66F093-2B9D-41E9-BADA-F6986E3E4ABE}">
      <dgm:prSet/>
      <dgm:spPr/>
      <dgm:t>
        <a:bodyPr/>
        <a:lstStyle/>
        <a:p>
          <a:endParaRPr lang="en-GB"/>
        </a:p>
      </dgm:t>
    </dgm:pt>
    <dgm:pt modelId="{05DEA8BF-533F-4326-AE5D-77B3D9F9621E}">
      <dgm:prSet phldrT="[Text]"/>
      <dgm:spPr/>
      <dgm:t>
        <a:bodyPr/>
        <a:lstStyle/>
        <a:p>
          <a:r>
            <a:rPr lang="en-GB"/>
            <a:t>Deputy Head of PES</a:t>
          </a:r>
        </a:p>
      </dgm:t>
    </dgm:pt>
    <dgm:pt modelId="{A440CCAE-4486-4801-8FD2-1A330530EC03}" type="parTrans" cxnId="{A43FE6E4-F1D1-47AA-AC80-67F2894B22FF}">
      <dgm:prSet/>
      <dgm:spPr/>
      <dgm:t>
        <a:bodyPr/>
        <a:lstStyle/>
        <a:p>
          <a:endParaRPr lang="en-GB"/>
        </a:p>
      </dgm:t>
    </dgm:pt>
    <dgm:pt modelId="{1A918DFB-340E-4573-BA31-59987BE52644}" type="sibTrans" cxnId="{A43FE6E4-F1D1-47AA-AC80-67F2894B22FF}">
      <dgm:prSet/>
      <dgm:spPr/>
      <dgm:t>
        <a:bodyPr/>
        <a:lstStyle/>
        <a:p>
          <a:endParaRPr lang="en-GB"/>
        </a:p>
      </dgm:t>
    </dgm:pt>
    <dgm:pt modelId="{3D78786C-835B-4CB2-B237-DAB24DB6371F}">
      <dgm:prSet phldrT="[Text]"/>
      <dgm:spPr/>
      <dgm:t>
        <a:bodyPr/>
        <a:lstStyle/>
        <a:p>
          <a:r>
            <a:rPr lang="en-GB"/>
            <a:t>Deputy Head of PES</a:t>
          </a:r>
        </a:p>
      </dgm:t>
    </dgm:pt>
    <dgm:pt modelId="{DD6EB7A1-CED4-4074-8E1A-51299A8FAA35}" type="parTrans" cxnId="{883BFA72-29B1-45C6-8CF2-4D763D931110}">
      <dgm:prSet/>
      <dgm:spPr/>
      <dgm:t>
        <a:bodyPr/>
        <a:lstStyle/>
        <a:p>
          <a:endParaRPr lang="en-GB"/>
        </a:p>
      </dgm:t>
    </dgm:pt>
    <dgm:pt modelId="{EBCB92AB-36D3-4C37-8C9E-FB2D3D9D946F}" type="sibTrans" cxnId="{883BFA72-29B1-45C6-8CF2-4D763D931110}">
      <dgm:prSet/>
      <dgm:spPr/>
      <dgm:t>
        <a:bodyPr/>
        <a:lstStyle/>
        <a:p>
          <a:endParaRPr lang="en-GB"/>
        </a:p>
      </dgm:t>
    </dgm:pt>
    <dgm:pt modelId="{3035D032-FD9F-4EEB-8D01-8391D36B4069}">
      <dgm:prSet phldrT="[Text]"/>
      <dgm:spPr/>
      <dgm:t>
        <a:bodyPr/>
        <a:lstStyle/>
        <a:p>
          <a:r>
            <a:rPr lang="en-GB"/>
            <a:t>Deputy Head of PES (ROI)</a:t>
          </a:r>
        </a:p>
      </dgm:t>
    </dgm:pt>
    <dgm:pt modelId="{8238E5EE-7FC2-4274-937E-6F7E3BBB3293}" type="parTrans" cxnId="{80E9AD4F-4986-4931-8C50-D6D0B10B86BD}">
      <dgm:prSet/>
      <dgm:spPr/>
      <dgm:t>
        <a:bodyPr/>
        <a:lstStyle/>
        <a:p>
          <a:endParaRPr lang="en-GB"/>
        </a:p>
      </dgm:t>
    </dgm:pt>
    <dgm:pt modelId="{A0628038-BD6E-4D71-A0E9-E68C77941684}" type="sibTrans" cxnId="{80E9AD4F-4986-4931-8C50-D6D0B10B86BD}">
      <dgm:prSet/>
      <dgm:spPr/>
      <dgm:t>
        <a:bodyPr/>
        <a:lstStyle/>
        <a:p>
          <a:endParaRPr lang="en-GB"/>
        </a:p>
      </dgm:t>
    </dgm:pt>
    <dgm:pt modelId="{B97B5DFA-28F4-4E32-8334-D1B7F877A141}" type="asst">
      <dgm:prSet phldrT="[Text]"/>
      <dgm:spPr/>
      <dgm:t>
        <a:bodyPr/>
        <a:lstStyle/>
        <a:p>
          <a:r>
            <a:rPr lang="en-GB"/>
            <a:t>Professional Engineering Services Manager</a:t>
          </a:r>
        </a:p>
      </dgm:t>
    </dgm:pt>
    <dgm:pt modelId="{911FF7E3-A9C7-4467-AD37-0179B022E231}" type="parTrans" cxnId="{0F7E4E97-7CE4-423D-9F6A-90D887CA3A09}">
      <dgm:prSet/>
      <dgm:spPr/>
      <dgm:t>
        <a:bodyPr/>
        <a:lstStyle/>
        <a:p>
          <a:endParaRPr lang="en-GB"/>
        </a:p>
      </dgm:t>
    </dgm:pt>
    <dgm:pt modelId="{694FA925-7777-4EB1-AD34-0BD5936E962F}" type="sibTrans" cxnId="{0F7E4E97-7CE4-423D-9F6A-90D887CA3A09}">
      <dgm:prSet/>
      <dgm:spPr/>
      <dgm:t>
        <a:bodyPr/>
        <a:lstStyle/>
        <a:p>
          <a:endParaRPr lang="en-GB"/>
        </a:p>
      </dgm:t>
    </dgm:pt>
    <dgm:pt modelId="{18BD07C7-1EC3-4790-B257-E9C2A2A9C93C}">
      <dgm:prSet/>
      <dgm:spPr/>
      <dgm:t>
        <a:bodyPr/>
        <a:lstStyle/>
        <a:p>
          <a:r>
            <a:rPr lang="en-GB"/>
            <a:t>x3 FTE</a:t>
          </a:r>
        </a:p>
      </dgm:t>
    </dgm:pt>
    <dgm:pt modelId="{BE2D41EA-94DF-451C-975F-0F6C50B260CF}" type="parTrans" cxnId="{ADC9B008-CA12-4494-B399-E07A911F855A}">
      <dgm:prSet/>
      <dgm:spPr/>
      <dgm:t>
        <a:bodyPr/>
        <a:lstStyle/>
        <a:p>
          <a:endParaRPr lang="en-GB"/>
        </a:p>
      </dgm:t>
    </dgm:pt>
    <dgm:pt modelId="{282B27CD-7236-4ED7-B238-45A65DDEC977}" type="sibTrans" cxnId="{ADC9B008-CA12-4494-B399-E07A911F855A}">
      <dgm:prSet/>
      <dgm:spPr/>
      <dgm:t>
        <a:bodyPr/>
        <a:lstStyle/>
        <a:p>
          <a:endParaRPr lang="en-GB"/>
        </a:p>
      </dgm:t>
    </dgm:pt>
    <dgm:pt modelId="{7DF81962-4CE6-4EE9-8E2E-6758960D531F}">
      <dgm:prSet/>
      <dgm:spPr/>
      <dgm:t>
        <a:bodyPr/>
        <a:lstStyle/>
        <a:p>
          <a:r>
            <a:rPr lang="en-GB"/>
            <a:t>x3 FTE</a:t>
          </a:r>
        </a:p>
      </dgm:t>
    </dgm:pt>
    <dgm:pt modelId="{5CF86B27-6BC7-4F00-B98A-C60BBE30FD02}" type="parTrans" cxnId="{FC25AB77-E376-40B9-AE7C-E3D3441D6ED3}">
      <dgm:prSet/>
      <dgm:spPr/>
      <dgm:t>
        <a:bodyPr/>
        <a:lstStyle/>
        <a:p>
          <a:endParaRPr lang="en-GB"/>
        </a:p>
      </dgm:t>
    </dgm:pt>
    <dgm:pt modelId="{AD98665B-9BF0-4A82-8A88-485CF36BB299}" type="sibTrans" cxnId="{FC25AB77-E376-40B9-AE7C-E3D3441D6ED3}">
      <dgm:prSet/>
      <dgm:spPr/>
      <dgm:t>
        <a:bodyPr/>
        <a:lstStyle/>
        <a:p>
          <a:endParaRPr lang="en-GB"/>
        </a:p>
      </dgm:t>
    </dgm:pt>
    <dgm:pt modelId="{848A9276-C245-45BE-AC6F-9E53CB89E892}">
      <dgm:prSet/>
      <dgm:spPr/>
      <dgm:t>
        <a:bodyPr/>
        <a:lstStyle/>
        <a:p>
          <a:r>
            <a:rPr lang="en-GB"/>
            <a:t>x3 FTE</a:t>
          </a:r>
        </a:p>
      </dgm:t>
    </dgm:pt>
    <dgm:pt modelId="{B3629218-2061-4AB5-8B11-30BC9B6CB3F4}" type="parTrans" cxnId="{40AD7001-6A76-4F17-A4C8-ABE9357801D0}">
      <dgm:prSet/>
      <dgm:spPr/>
      <dgm:t>
        <a:bodyPr/>
        <a:lstStyle/>
        <a:p>
          <a:endParaRPr lang="en-GB"/>
        </a:p>
      </dgm:t>
    </dgm:pt>
    <dgm:pt modelId="{7F56CAF2-505C-4A0F-9A92-900080CCFB2A}" type="sibTrans" cxnId="{40AD7001-6A76-4F17-A4C8-ABE9357801D0}">
      <dgm:prSet/>
      <dgm:spPr/>
      <dgm:t>
        <a:bodyPr/>
        <a:lstStyle/>
        <a:p>
          <a:endParaRPr lang="en-GB"/>
        </a:p>
      </dgm:t>
    </dgm:pt>
    <dgm:pt modelId="{3F0E22BC-DFB9-4497-B6B1-863AD2C76D33}" type="pres">
      <dgm:prSet presAssocID="{D65C5C61-1F86-4D4A-9121-A2DA742EEF1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7E5405F-DF5E-463A-8D48-7D8D17A5E153}" type="pres">
      <dgm:prSet presAssocID="{5D9E1B16-D2D7-46AC-B0E9-B6CE8EF73FE1}" presName="hierRoot1" presStyleCnt="0">
        <dgm:presLayoutVars>
          <dgm:hierBranch val="init"/>
        </dgm:presLayoutVars>
      </dgm:prSet>
      <dgm:spPr/>
    </dgm:pt>
    <dgm:pt modelId="{A9275126-24AD-4E51-BBBE-40BD9F441173}" type="pres">
      <dgm:prSet presAssocID="{5D9E1B16-D2D7-46AC-B0E9-B6CE8EF73FE1}" presName="rootComposite1" presStyleCnt="0"/>
      <dgm:spPr/>
    </dgm:pt>
    <dgm:pt modelId="{5D49DE5C-DE10-4E14-8A5E-ABCA12ADD9A0}" type="pres">
      <dgm:prSet presAssocID="{5D9E1B16-D2D7-46AC-B0E9-B6CE8EF73FE1}" presName="rootText1" presStyleLbl="node0" presStyleIdx="0" presStyleCnt="1">
        <dgm:presLayoutVars>
          <dgm:chPref val="3"/>
        </dgm:presLayoutVars>
      </dgm:prSet>
      <dgm:spPr/>
    </dgm:pt>
    <dgm:pt modelId="{27937886-241F-42DB-870A-0D3C50192E7B}" type="pres">
      <dgm:prSet presAssocID="{5D9E1B16-D2D7-46AC-B0E9-B6CE8EF73FE1}" presName="rootConnector1" presStyleLbl="node1" presStyleIdx="0" presStyleCnt="0"/>
      <dgm:spPr/>
    </dgm:pt>
    <dgm:pt modelId="{E5EFFD9E-2DEF-4637-AAFE-B6E0ED75437F}" type="pres">
      <dgm:prSet presAssocID="{5D9E1B16-D2D7-46AC-B0E9-B6CE8EF73FE1}" presName="hierChild2" presStyleCnt="0"/>
      <dgm:spPr/>
    </dgm:pt>
    <dgm:pt modelId="{D57263DB-FE80-43FD-AC12-C22536AFD4B1}" type="pres">
      <dgm:prSet presAssocID="{A440CCAE-4486-4801-8FD2-1A330530EC03}" presName="Name37" presStyleLbl="parChTrans1D2" presStyleIdx="0" presStyleCnt="5"/>
      <dgm:spPr/>
    </dgm:pt>
    <dgm:pt modelId="{A5216139-8BF3-49FB-836B-925D0303CFF1}" type="pres">
      <dgm:prSet presAssocID="{05DEA8BF-533F-4326-AE5D-77B3D9F9621E}" presName="hierRoot2" presStyleCnt="0">
        <dgm:presLayoutVars>
          <dgm:hierBranch val="init"/>
        </dgm:presLayoutVars>
      </dgm:prSet>
      <dgm:spPr/>
    </dgm:pt>
    <dgm:pt modelId="{737EC48C-D1A0-439C-9526-62213DC2F72A}" type="pres">
      <dgm:prSet presAssocID="{05DEA8BF-533F-4326-AE5D-77B3D9F9621E}" presName="rootComposite" presStyleCnt="0"/>
      <dgm:spPr/>
    </dgm:pt>
    <dgm:pt modelId="{CF4FD305-8479-4950-9839-1B04D97AFE22}" type="pres">
      <dgm:prSet presAssocID="{05DEA8BF-533F-4326-AE5D-77B3D9F9621E}" presName="rootText" presStyleLbl="node2" presStyleIdx="0" presStyleCnt="3">
        <dgm:presLayoutVars>
          <dgm:chPref val="3"/>
        </dgm:presLayoutVars>
      </dgm:prSet>
      <dgm:spPr/>
    </dgm:pt>
    <dgm:pt modelId="{AEBE7FDF-44D3-4712-938F-1AAF0059CFE3}" type="pres">
      <dgm:prSet presAssocID="{05DEA8BF-533F-4326-AE5D-77B3D9F9621E}" presName="rootConnector" presStyleLbl="node2" presStyleIdx="0" presStyleCnt="3"/>
      <dgm:spPr/>
    </dgm:pt>
    <dgm:pt modelId="{304162EA-E974-4C1B-A793-1D36A79CC621}" type="pres">
      <dgm:prSet presAssocID="{05DEA8BF-533F-4326-AE5D-77B3D9F9621E}" presName="hierChild4" presStyleCnt="0"/>
      <dgm:spPr/>
    </dgm:pt>
    <dgm:pt modelId="{DC8553F7-218A-47A9-8A64-0AEF2AE904EF}" type="pres">
      <dgm:prSet presAssocID="{BE2D41EA-94DF-451C-975F-0F6C50B260CF}" presName="Name37" presStyleLbl="parChTrans1D3" presStyleIdx="0" presStyleCnt="3"/>
      <dgm:spPr/>
    </dgm:pt>
    <dgm:pt modelId="{5E64DF17-CADF-43B4-8232-08DD27805445}" type="pres">
      <dgm:prSet presAssocID="{18BD07C7-1EC3-4790-B257-E9C2A2A9C93C}" presName="hierRoot2" presStyleCnt="0">
        <dgm:presLayoutVars>
          <dgm:hierBranch val="init"/>
        </dgm:presLayoutVars>
      </dgm:prSet>
      <dgm:spPr/>
    </dgm:pt>
    <dgm:pt modelId="{C6939E39-55E3-4EC2-AE9C-512327F91923}" type="pres">
      <dgm:prSet presAssocID="{18BD07C7-1EC3-4790-B257-E9C2A2A9C93C}" presName="rootComposite" presStyleCnt="0"/>
      <dgm:spPr/>
    </dgm:pt>
    <dgm:pt modelId="{79E8E4D4-C9AF-46A3-A383-94621DDB4FCA}" type="pres">
      <dgm:prSet presAssocID="{18BD07C7-1EC3-4790-B257-E9C2A2A9C93C}" presName="rootText" presStyleLbl="node3" presStyleIdx="0" presStyleCnt="3">
        <dgm:presLayoutVars>
          <dgm:chPref val="3"/>
        </dgm:presLayoutVars>
      </dgm:prSet>
      <dgm:spPr/>
    </dgm:pt>
    <dgm:pt modelId="{FA75E041-40B3-467A-B1B9-611C4DB6262F}" type="pres">
      <dgm:prSet presAssocID="{18BD07C7-1EC3-4790-B257-E9C2A2A9C93C}" presName="rootConnector" presStyleLbl="node3" presStyleIdx="0" presStyleCnt="3"/>
      <dgm:spPr/>
    </dgm:pt>
    <dgm:pt modelId="{ACEC5CC9-1BC8-4118-B4A7-C70E685B4072}" type="pres">
      <dgm:prSet presAssocID="{18BD07C7-1EC3-4790-B257-E9C2A2A9C93C}" presName="hierChild4" presStyleCnt="0"/>
      <dgm:spPr/>
    </dgm:pt>
    <dgm:pt modelId="{21407628-81BB-431C-93A5-19AE9A1BCC4E}" type="pres">
      <dgm:prSet presAssocID="{18BD07C7-1EC3-4790-B257-E9C2A2A9C93C}" presName="hierChild5" presStyleCnt="0"/>
      <dgm:spPr/>
    </dgm:pt>
    <dgm:pt modelId="{6FD737D6-57CA-4E32-A7F2-16F3239BFF30}" type="pres">
      <dgm:prSet presAssocID="{05DEA8BF-533F-4326-AE5D-77B3D9F9621E}" presName="hierChild5" presStyleCnt="0"/>
      <dgm:spPr/>
    </dgm:pt>
    <dgm:pt modelId="{96D5A843-14D0-40CA-AEF7-7485B4F314A6}" type="pres">
      <dgm:prSet presAssocID="{DD6EB7A1-CED4-4074-8E1A-51299A8FAA35}" presName="Name37" presStyleLbl="parChTrans1D2" presStyleIdx="1" presStyleCnt="5"/>
      <dgm:spPr/>
    </dgm:pt>
    <dgm:pt modelId="{EF7F180A-9ADF-4535-BC9C-E9F2A4881CED}" type="pres">
      <dgm:prSet presAssocID="{3D78786C-835B-4CB2-B237-DAB24DB6371F}" presName="hierRoot2" presStyleCnt="0">
        <dgm:presLayoutVars>
          <dgm:hierBranch val="init"/>
        </dgm:presLayoutVars>
      </dgm:prSet>
      <dgm:spPr/>
    </dgm:pt>
    <dgm:pt modelId="{6DAEABE7-7EE9-4EA7-954C-E867FF995CA1}" type="pres">
      <dgm:prSet presAssocID="{3D78786C-835B-4CB2-B237-DAB24DB6371F}" presName="rootComposite" presStyleCnt="0"/>
      <dgm:spPr/>
    </dgm:pt>
    <dgm:pt modelId="{0CACA0E3-982D-4527-976F-D1950BF6E801}" type="pres">
      <dgm:prSet presAssocID="{3D78786C-835B-4CB2-B237-DAB24DB6371F}" presName="rootText" presStyleLbl="node2" presStyleIdx="1" presStyleCnt="3">
        <dgm:presLayoutVars>
          <dgm:chPref val="3"/>
        </dgm:presLayoutVars>
      </dgm:prSet>
      <dgm:spPr/>
    </dgm:pt>
    <dgm:pt modelId="{BA66271B-457E-4734-AAC7-A04812B3ABC5}" type="pres">
      <dgm:prSet presAssocID="{3D78786C-835B-4CB2-B237-DAB24DB6371F}" presName="rootConnector" presStyleLbl="node2" presStyleIdx="1" presStyleCnt="3"/>
      <dgm:spPr/>
    </dgm:pt>
    <dgm:pt modelId="{22906265-6D79-4473-A26B-F035A794F1AC}" type="pres">
      <dgm:prSet presAssocID="{3D78786C-835B-4CB2-B237-DAB24DB6371F}" presName="hierChild4" presStyleCnt="0"/>
      <dgm:spPr/>
    </dgm:pt>
    <dgm:pt modelId="{3618046F-22EB-478D-B715-93C4D5A579E3}" type="pres">
      <dgm:prSet presAssocID="{5CF86B27-6BC7-4F00-B98A-C60BBE30FD02}" presName="Name37" presStyleLbl="parChTrans1D3" presStyleIdx="1" presStyleCnt="3"/>
      <dgm:spPr/>
    </dgm:pt>
    <dgm:pt modelId="{012B9C98-1D75-4605-ABCE-52B29CF6D065}" type="pres">
      <dgm:prSet presAssocID="{7DF81962-4CE6-4EE9-8E2E-6758960D531F}" presName="hierRoot2" presStyleCnt="0">
        <dgm:presLayoutVars>
          <dgm:hierBranch val="init"/>
        </dgm:presLayoutVars>
      </dgm:prSet>
      <dgm:spPr/>
    </dgm:pt>
    <dgm:pt modelId="{54EC23B0-BDB0-40BB-8E97-2412DAB888F8}" type="pres">
      <dgm:prSet presAssocID="{7DF81962-4CE6-4EE9-8E2E-6758960D531F}" presName="rootComposite" presStyleCnt="0"/>
      <dgm:spPr/>
    </dgm:pt>
    <dgm:pt modelId="{7709F320-D496-4F65-B90A-03F8E05BF10E}" type="pres">
      <dgm:prSet presAssocID="{7DF81962-4CE6-4EE9-8E2E-6758960D531F}" presName="rootText" presStyleLbl="node3" presStyleIdx="1" presStyleCnt="3">
        <dgm:presLayoutVars>
          <dgm:chPref val="3"/>
        </dgm:presLayoutVars>
      </dgm:prSet>
      <dgm:spPr/>
    </dgm:pt>
    <dgm:pt modelId="{16D1093D-25D0-40E8-AC56-4D8CFC819FBC}" type="pres">
      <dgm:prSet presAssocID="{7DF81962-4CE6-4EE9-8E2E-6758960D531F}" presName="rootConnector" presStyleLbl="node3" presStyleIdx="1" presStyleCnt="3"/>
      <dgm:spPr/>
    </dgm:pt>
    <dgm:pt modelId="{253446D4-50EA-49ED-BB40-61C1108E3FEC}" type="pres">
      <dgm:prSet presAssocID="{7DF81962-4CE6-4EE9-8E2E-6758960D531F}" presName="hierChild4" presStyleCnt="0"/>
      <dgm:spPr/>
    </dgm:pt>
    <dgm:pt modelId="{E2EAD424-91C0-4F68-9C7A-46CFD98A3056}" type="pres">
      <dgm:prSet presAssocID="{7DF81962-4CE6-4EE9-8E2E-6758960D531F}" presName="hierChild5" presStyleCnt="0"/>
      <dgm:spPr/>
    </dgm:pt>
    <dgm:pt modelId="{E8131B0C-3576-4992-B963-B863B50E2EB6}" type="pres">
      <dgm:prSet presAssocID="{3D78786C-835B-4CB2-B237-DAB24DB6371F}" presName="hierChild5" presStyleCnt="0"/>
      <dgm:spPr/>
    </dgm:pt>
    <dgm:pt modelId="{395A1DE4-1417-4C00-AC73-C12961A634A6}" type="pres">
      <dgm:prSet presAssocID="{8238E5EE-7FC2-4274-937E-6F7E3BBB3293}" presName="Name37" presStyleLbl="parChTrans1D2" presStyleIdx="2" presStyleCnt="5"/>
      <dgm:spPr/>
    </dgm:pt>
    <dgm:pt modelId="{E6105853-A553-486A-B9B2-E09407F4B99A}" type="pres">
      <dgm:prSet presAssocID="{3035D032-FD9F-4EEB-8D01-8391D36B4069}" presName="hierRoot2" presStyleCnt="0">
        <dgm:presLayoutVars>
          <dgm:hierBranch val="init"/>
        </dgm:presLayoutVars>
      </dgm:prSet>
      <dgm:spPr/>
    </dgm:pt>
    <dgm:pt modelId="{8672CA78-16E1-4E1E-9899-302D6CB1265E}" type="pres">
      <dgm:prSet presAssocID="{3035D032-FD9F-4EEB-8D01-8391D36B4069}" presName="rootComposite" presStyleCnt="0"/>
      <dgm:spPr/>
    </dgm:pt>
    <dgm:pt modelId="{23E59417-8CD4-4CF6-A02B-7C321AA4819D}" type="pres">
      <dgm:prSet presAssocID="{3035D032-FD9F-4EEB-8D01-8391D36B4069}" presName="rootText" presStyleLbl="node2" presStyleIdx="2" presStyleCnt="3">
        <dgm:presLayoutVars>
          <dgm:chPref val="3"/>
        </dgm:presLayoutVars>
      </dgm:prSet>
      <dgm:spPr/>
    </dgm:pt>
    <dgm:pt modelId="{E831BFD4-6333-40C8-A51F-7D73DCFDF1FE}" type="pres">
      <dgm:prSet presAssocID="{3035D032-FD9F-4EEB-8D01-8391D36B4069}" presName="rootConnector" presStyleLbl="node2" presStyleIdx="2" presStyleCnt="3"/>
      <dgm:spPr/>
    </dgm:pt>
    <dgm:pt modelId="{CB142040-C03D-4620-9F2F-1C4FBB0F0163}" type="pres">
      <dgm:prSet presAssocID="{3035D032-FD9F-4EEB-8D01-8391D36B4069}" presName="hierChild4" presStyleCnt="0"/>
      <dgm:spPr/>
    </dgm:pt>
    <dgm:pt modelId="{28FB8734-4266-49D0-901E-40173D4A3297}" type="pres">
      <dgm:prSet presAssocID="{B3629218-2061-4AB5-8B11-30BC9B6CB3F4}" presName="Name37" presStyleLbl="parChTrans1D3" presStyleIdx="2" presStyleCnt="3"/>
      <dgm:spPr/>
    </dgm:pt>
    <dgm:pt modelId="{54833D5D-40C3-4B3A-9C9E-C80A14EEAD24}" type="pres">
      <dgm:prSet presAssocID="{848A9276-C245-45BE-AC6F-9E53CB89E892}" presName="hierRoot2" presStyleCnt="0">
        <dgm:presLayoutVars>
          <dgm:hierBranch val="init"/>
        </dgm:presLayoutVars>
      </dgm:prSet>
      <dgm:spPr/>
    </dgm:pt>
    <dgm:pt modelId="{96A732DE-BDE8-4DD1-BDC2-E6A86B30F8C1}" type="pres">
      <dgm:prSet presAssocID="{848A9276-C245-45BE-AC6F-9E53CB89E892}" presName="rootComposite" presStyleCnt="0"/>
      <dgm:spPr/>
    </dgm:pt>
    <dgm:pt modelId="{6457A0AB-8709-4099-975E-BDBA3A88A517}" type="pres">
      <dgm:prSet presAssocID="{848A9276-C245-45BE-AC6F-9E53CB89E892}" presName="rootText" presStyleLbl="node3" presStyleIdx="2" presStyleCnt="3">
        <dgm:presLayoutVars>
          <dgm:chPref val="3"/>
        </dgm:presLayoutVars>
      </dgm:prSet>
      <dgm:spPr/>
    </dgm:pt>
    <dgm:pt modelId="{8D889DFC-20F3-4825-BC43-028DA7C09787}" type="pres">
      <dgm:prSet presAssocID="{848A9276-C245-45BE-AC6F-9E53CB89E892}" presName="rootConnector" presStyleLbl="node3" presStyleIdx="2" presStyleCnt="3"/>
      <dgm:spPr/>
    </dgm:pt>
    <dgm:pt modelId="{9F966F4F-8E90-4F1F-92A9-EEE1394C74CB}" type="pres">
      <dgm:prSet presAssocID="{848A9276-C245-45BE-AC6F-9E53CB89E892}" presName="hierChild4" presStyleCnt="0"/>
      <dgm:spPr/>
    </dgm:pt>
    <dgm:pt modelId="{692690DD-3726-46F3-8E51-83BA8C1CEF58}" type="pres">
      <dgm:prSet presAssocID="{848A9276-C245-45BE-AC6F-9E53CB89E892}" presName="hierChild5" presStyleCnt="0"/>
      <dgm:spPr/>
    </dgm:pt>
    <dgm:pt modelId="{9D902475-0DD9-4F64-9009-E47090AACD3A}" type="pres">
      <dgm:prSet presAssocID="{3035D032-FD9F-4EEB-8D01-8391D36B4069}" presName="hierChild5" presStyleCnt="0"/>
      <dgm:spPr/>
    </dgm:pt>
    <dgm:pt modelId="{7FDB6878-1B2F-49CF-A4F8-1908D220A7C3}" type="pres">
      <dgm:prSet presAssocID="{5D9E1B16-D2D7-46AC-B0E9-B6CE8EF73FE1}" presName="hierChild3" presStyleCnt="0"/>
      <dgm:spPr/>
    </dgm:pt>
    <dgm:pt modelId="{8F4921F4-03C2-40E2-BF3D-45BC4306C48D}" type="pres">
      <dgm:prSet presAssocID="{76F41702-245D-4A3E-BEB8-5EF12C25DF46}" presName="Name111" presStyleLbl="parChTrans1D2" presStyleIdx="3" presStyleCnt="5"/>
      <dgm:spPr/>
    </dgm:pt>
    <dgm:pt modelId="{8A9A71DF-3C60-485E-9D08-7CA6FE836D4B}" type="pres">
      <dgm:prSet presAssocID="{656DCF29-347E-4FFC-A832-888EB4F83022}" presName="hierRoot3" presStyleCnt="0">
        <dgm:presLayoutVars>
          <dgm:hierBranch val="init"/>
        </dgm:presLayoutVars>
      </dgm:prSet>
      <dgm:spPr/>
    </dgm:pt>
    <dgm:pt modelId="{F930C979-4303-4C2E-841C-E45794F454F2}" type="pres">
      <dgm:prSet presAssocID="{656DCF29-347E-4FFC-A832-888EB4F83022}" presName="rootComposite3" presStyleCnt="0"/>
      <dgm:spPr/>
    </dgm:pt>
    <dgm:pt modelId="{46536B51-5130-41EA-B418-E0900E3F555D}" type="pres">
      <dgm:prSet presAssocID="{656DCF29-347E-4FFC-A832-888EB4F83022}" presName="rootText3" presStyleLbl="asst1" presStyleIdx="0" presStyleCnt="2">
        <dgm:presLayoutVars>
          <dgm:chPref val="3"/>
        </dgm:presLayoutVars>
      </dgm:prSet>
      <dgm:spPr/>
    </dgm:pt>
    <dgm:pt modelId="{0925BFC0-D897-4696-9D9E-D1A32AEA9E17}" type="pres">
      <dgm:prSet presAssocID="{656DCF29-347E-4FFC-A832-888EB4F83022}" presName="rootConnector3" presStyleLbl="asst1" presStyleIdx="0" presStyleCnt="2"/>
      <dgm:spPr/>
    </dgm:pt>
    <dgm:pt modelId="{AD2FDFBF-884E-4012-91D5-9A98D6F5D48C}" type="pres">
      <dgm:prSet presAssocID="{656DCF29-347E-4FFC-A832-888EB4F83022}" presName="hierChild6" presStyleCnt="0"/>
      <dgm:spPr/>
    </dgm:pt>
    <dgm:pt modelId="{67897F62-08F8-4488-BAF7-CBD9F81F3F5A}" type="pres">
      <dgm:prSet presAssocID="{656DCF29-347E-4FFC-A832-888EB4F83022}" presName="hierChild7" presStyleCnt="0"/>
      <dgm:spPr/>
    </dgm:pt>
    <dgm:pt modelId="{1A8E85D4-587C-40A6-838D-BABE2B630DC0}" type="pres">
      <dgm:prSet presAssocID="{911FF7E3-A9C7-4467-AD37-0179B022E231}" presName="Name111" presStyleLbl="parChTrans1D2" presStyleIdx="4" presStyleCnt="5"/>
      <dgm:spPr/>
    </dgm:pt>
    <dgm:pt modelId="{904893CF-FB4F-4CF3-BC7D-FDD7B0B8BBF0}" type="pres">
      <dgm:prSet presAssocID="{B97B5DFA-28F4-4E32-8334-D1B7F877A141}" presName="hierRoot3" presStyleCnt="0">
        <dgm:presLayoutVars>
          <dgm:hierBranch val="init"/>
        </dgm:presLayoutVars>
      </dgm:prSet>
      <dgm:spPr/>
    </dgm:pt>
    <dgm:pt modelId="{4A5E8653-102B-4A21-A1BE-B84ADB194662}" type="pres">
      <dgm:prSet presAssocID="{B97B5DFA-28F4-4E32-8334-D1B7F877A141}" presName="rootComposite3" presStyleCnt="0"/>
      <dgm:spPr/>
    </dgm:pt>
    <dgm:pt modelId="{19C70CE4-CD3D-4971-83B3-DE62D3A60371}" type="pres">
      <dgm:prSet presAssocID="{B97B5DFA-28F4-4E32-8334-D1B7F877A141}" presName="rootText3" presStyleLbl="asst1" presStyleIdx="1" presStyleCnt="2">
        <dgm:presLayoutVars>
          <dgm:chPref val="3"/>
        </dgm:presLayoutVars>
      </dgm:prSet>
      <dgm:spPr/>
    </dgm:pt>
    <dgm:pt modelId="{474D02CA-3078-4E88-A849-B8574544689F}" type="pres">
      <dgm:prSet presAssocID="{B97B5DFA-28F4-4E32-8334-D1B7F877A141}" presName="rootConnector3" presStyleLbl="asst1" presStyleIdx="1" presStyleCnt="2"/>
      <dgm:spPr/>
    </dgm:pt>
    <dgm:pt modelId="{FECD5CBD-8E1D-4716-8D2A-F21454F3BF49}" type="pres">
      <dgm:prSet presAssocID="{B97B5DFA-28F4-4E32-8334-D1B7F877A141}" presName="hierChild6" presStyleCnt="0"/>
      <dgm:spPr/>
    </dgm:pt>
    <dgm:pt modelId="{DF7DC863-994B-468D-B1F4-E8B1E7FDD57E}" type="pres">
      <dgm:prSet presAssocID="{B97B5DFA-28F4-4E32-8334-D1B7F877A141}" presName="hierChild7" presStyleCnt="0"/>
      <dgm:spPr/>
    </dgm:pt>
  </dgm:ptLst>
  <dgm:cxnLst>
    <dgm:cxn modelId="{40AD7001-6A76-4F17-A4C8-ABE9357801D0}" srcId="{3035D032-FD9F-4EEB-8D01-8391D36B4069}" destId="{848A9276-C245-45BE-AC6F-9E53CB89E892}" srcOrd="0" destOrd="0" parTransId="{B3629218-2061-4AB5-8B11-30BC9B6CB3F4}" sibTransId="{7F56CAF2-505C-4A0F-9A92-900080CCFB2A}"/>
    <dgm:cxn modelId="{ADC9B008-CA12-4494-B399-E07A911F855A}" srcId="{05DEA8BF-533F-4326-AE5D-77B3D9F9621E}" destId="{18BD07C7-1EC3-4790-B257-E9C2A2A9C93C}" srcOrd="0" destOrd="0" parTransId="{BE2D41EA-94DF-451C-975F-0F6C50B260CF}" sibTransId="{282B27CD-7236-4ED7-B238-45A65DDEC977}"/>
    <dgm:cxn modelId="{AB8A950A-B9FA-4A16-AC8B-E51C1D786EF5}" type="presOf" srcId="{5CF86B27-6BC7-4F00-B98A-C60BBE30FD02}" destId="{3618046F-22EB-478D-B715-93C4D5A579E3}" srcOrd="0" destOrd="0" presId="urn:microsoft.com/office/officeart/2005/8/layout/orgChart1"/>
    <dgm:cxn modelId="{2E3FB30E-DC17-464B-A9B8-823B2F040953}" type="presOf" srcId="{DD6EB7A1-CED4-4074-8E1A-51299A8FAA35}" destId="{96D5A843-14D0-40CA-AEF7-7485B4F314A6}" srcOrd="0" destOrd="0" presId="urn:microsoft.com/office/officeart/2005/8/layout/orgChart1"/>
    <dgm:cxn modelId="{B36C2811-D030-46F4-ACA2-6053171E2DAD}" type="presOf" srcId="{3035D032-FD9F-4EEB-8D01-8391D36B4069}" destId="{E831BFD4-6333-40C8-A51F-7D73DCFDF1FE}" srcOrd="1" destOrd="0" presId="urn:microsoft.com/office/officeart/2005/8/layout/orgChart1"/>
    <dgm:cxn modelId="{38A79621-7C6A-4D0F-BA8A-2921B0415202}" type="presOf" srcId="{18BD07C7-1EC3-4790-B257-E9C2A2A9C93C}" destId="{79E8E4D4-C9AF-46A3-A383-94621DDB4FCA}" srcOrd="0" destOrd="0" presId="urn:microsoft.com/office/officeart/2005/8/layout/orgChart1"/>
    <dgm:cxn modelId="{DC5C543C-24BC-4097-A440-F8D9CB942740}" type="presOf" srcId="{7DF81962-4CE6-4EE9-8E2E-6758960D531F}" destId="{16D1093D-25D0-40E8-AC56-4D8CFC819FBC}" srcOrd="1" destOrd="0" presId="urn:microsoft.com/office/officeart/2005/8/layout/orgChart1"/>
    <dgm:cxn modelId="{9793C05C-E73C-45DA-A3B2-25EB30A1C3E6}" type="presOf" srcId="{3D78786C-835B-4CB2-B237-DAB24DB6371F}" destId="{BA66271B-457E-4734-AAC7-A04812B3ABC5}" srcOrd="1" destOrd="0" presId="urn:microsoft.com/office/officeart/2005/8/layout/orgChart1"/>
    <dgm:cxn modelId="{CCBEB564-7587-4353-937E-547539AFE556}" type="presOf" srcId="{BE2D41EA-94DF-451C-975F-0F6C50B260CF}" destId="{DC8553F7-218A-47A9-8A64-0AEF2AE904EF}" srcOrd="0" destOrd="0" presId="urn:microsoft.com/office/officeart/2005/8/layout/orgChart1"/>
    <dgm:cxn modelId="{48A01647-DC14-4C34-8942-9498DD8DC077}" type="presOf" srcId="{656DCF29-347E-4FFC-A832-888EB4F83022}" destId="{0925BFC0-D897-4696-9D9E-D1A32AEA9E17}" srcOrd="1" destOrd="0" presId="urn:microsoft.com/office/officeart/2005/8/layout/orgChart1"/>
    <dgm:cxn modelId="{621D664B-0925-40EE-9B5E-A3D217ACAE6C}" type="presOf" srcId="{B97B5DFA-28F4-4E32-8334-D1B7F877A141}" destId="{474D02CA-3078-4E88-A849-B8574544689F}" srcOrd="1" destOrd="0" presId="urn:microsoft.com/office/officeart/2005/8/layout/orgChart1"/>
    <dgm:cxn modelId="{914F806D-C1C7-430D-A03A-FBB08AA72A87}" type="presOf" srcId="{A440CCAE-4486-4801-8FD2-1A330530EC03}" destId="{D57263DB-FE80-43FD-AC12-C22536AFD4B1}" srcOrd="0" destOrd="0" presId="urn:microsoft.com/office/officeart/2005/8/layout/orgChart1"/>
    <dgm:cxn modelId="{25BFFD6E-CC35-459B-B712-69665E1E0450}" type="presOf" srcId="{B3629218-2061-4AB5-8B11-30BC9B6CB3F4}" destId="{28FB8734-4266-49D0-901E-40173D4A3297}" srcOrd="0" destOrd="0" presId="urn:microsoft.com/office/officeart/2005/8/layout/orgChart1"/>
    <dgm:cxn modelId="{80E9AD4F-4986-4931-8C50-D6D0B10B86BD}" srcId="{5D9E1B16-D2D7-46AC-B0E9-B6CE8EF73FE1}" destId="{3035D032-FD9F-4EEB-8D01-8391D36B4069}" srcOrd="4" destOrd="0" parTransId="{8238E5EE-7FC2-4274-937E-6F7E3BBB3293}" sibTransId="{A0628038-BD6E-4D71-A0E9-E68C77941684}"/>
    <dgm:cxn modelId="{7222E150-FBF4-43DC-B07E-9B1A63ECCD63}" type="presOf" srcId="{18BD07C7-1EC3-4790-B257-E9C2A2A9C93C}" destId="{FA75E041-40B3-467A-B1B9-611C4DB6262F}" srcOrd="1" destOrd="0" presId="urn:microsoft.com/office/officeart/2005/8/layout/orgChart1"/>
    <dgm:cxn modelId="{45452E71-B2FA-427F-B1A9-56258849EAD7}" type="presOf" srcId="{848A9276-C245-45BE-AC6F-9E53CB89E892}" destId="{6457A0AB-8709-4099-975E-BDBA3A88A517}" srcOrd="0" destOrd="0" presId="urn:microsoft.com/office/officeart/2005/8/layout/orgChart1"/>
    <dgm:cxn modelId="{883BFA72-29B1-45C6-8CF2-4D763D931110}" srcId="{5D9E1B16-D2D7-46AC-B0E9-B6CE8EF73FE1}" destId="{3D78786C-835B-4CB2-B237-DAB24DB6371F}" srcOrd="3" destOrd="0" parTransId="{DD6EB7A1-CED4-4074-8E1A-51299A8FAA35}" sibTransId="{EBCB92AB-36D3-4C37-8C9E-FB2D3D9D946F}"/>
    <dgm:cxn modelId="{B6E9ED73-51F1-43D4-AFEA-7CD720FE53B1}" type="presOf" srcId="{76F41702-245D-4A3E-BEB8-5EF12C25DF46}" destId="{8F4921F4-03C2-40E2-BF3D-45BC4306C48D}" srcOrd="0" destOrd="0" presId="urn:microsoft.com/office/officeart/2005/8/layout/orgChart1"/>
    <dgm:cxn modelId="{FC25AB77-E376-40B9-AE7C-E3D3441D6ED3}" srcId="{3D78786C-835B-4CB2-B237-DAB24DB6371F}" destId="{7DF81962-4CE6-4EE9-8E2E-6758960D531F}" srcOrd="0" destOrd="0" parTransId="{5CF86B27-6BC7-4F00-B98A-C60BBE30FD02}" sibTransId="{AD98665B-9BF0-4A82-8A88-485CF36BB299}"/>
    <dgm:cxn modelId="{9FDBEF77-8F9E-4F13-88FA-4E677F2756AC}" type="presOf" srcId="{05DEA8BF-533F-4326-AE5D-77B3D9F9621E}" destId="{CF4FD305-8479-4950-9839-1B04D97AFE22}" srcOrd="0" destOrd="0" presId="urn:microsoft.com/office/officeart/2005/8/layout/orgChart1"/>
    <dgm:cxn modelId="{BC36C87D-E53E-4DE3-AD90-065AAB4FAB73}" type="presOf" srcId="{911FF7E3-A9C7-4467-AD37-0179B022E231}" destId="{1A8E85D4-587C-40A6-838D-BABE2B630DC0}" srcOrd="0" destOrd="0" presId="urn:microsoft.com/office/officeart/2005/8/layout/orgChart1"/>
    <dgm:cxn modelId="{D5B95E85-CE90-444A-B88D-F227175F2299}" srcId="{D65C5C61-1F86-4D4A-9121-A2DA742EEF14}" destId="{5D9E1B16-D2D7-46AC-B0E9-B6CE8EF73FE1}" srcOrd="0" destOrd="0" parTransId="{437271CD-5FA8-4CCD-8CC4-23D7537532AD}" sibTransId="{8337ED73-FB0F-4642-861D-E556067CB91B}"/>
    <dgm:cxn modelId="{27BE0486-9993-4C2F-89BB-D8D5B1502698}" type="presOf" srcId="{656DCF29-347E-4FFC-A832-888EB4F83022}" destId="{46536B51-5130-41EA-B418-E0900E3F555D}" srcOrd="0" destOrd="0" presId="urn:microsoft.com/office/officeart/2005/8/layout/orgChart1"/>
    <dgm:cxn modelId="{DB7FC488-08D0-4DB0-9827-5CD03EFA05E0}" type="presOf" srcId="{7DF81962-4CE6-4EE9-8E2E-6758960D531F}" destId="{7709F320-D496-4F65-B90A-03F8E05BF10E}" srcOrd="0" destOrd="0" presId="urn:microsoft.com/office/officeart/2005/8/layout/orgChart1"/>
    <dgm:cxn modelId="{FD66F093-2B9D-41E9-BADA-F6986E3E4ABE}" srcId="{5D9E1B16-D2D7-46AC-B0E9-B6CE8EF73FE1}" destId="{656DCF29-347E-4FFC-A832-888EB4F83022}" srcOrd="0" destOrd="0" parTransId="{76F41702-245D-4A3E-BEB8-5EF12C25DF46}" sibTransId="{1F14D03D-7DC9-48EB-80A0-7EC07408BA25}"/>
    <dgm:cxn modelId="{0F7E4E97-7CE4-423D-9F6A-90D887CA3A09}" srcId="{5D9E1B16-D2D7-46AC-B0E9-B6CE8EF73FE1}" destId="{B97B5DFA-28F4-4E32-8334-D1B7F877A141}" srcOrd="1" destOrd="0" parTransId="{911FF7E3-A9C7-4467-AD37-0179B022E231}" sibTransId="{694FA925-7777-4EB1-AD34-0BD5936E962F}"/>
    <dgm:cxn modelId="{E4F02AA3-F3C6-4B5E-9324-0A349D309F44}" type="presOf" srcId="{5D9E1B16-D2D7-46AC-B0E9-B6CE8EF73FE1}" destId="{27937886-241F-42DB-870A-0D3C50192E7B}" srcOrd="1" destOrd="0" presId="urn:microsoft.com/office/officeart/2005/8/layout/orgChart1"/>
    <dgm:cxn modelId="{865D8BA4-4FA1-499B-BD28-664D25B863EA}" type="presOf" srcId="{3035D032-FD9F-4EEB-8D01-8391D36B4069}" destId="{23E59417-8CD4-4CF6-A02B-7C321AA4819D}" srcOrd="0" destOrd="0" presId="urn:microsoft.com/office/officeart/2005/8/layout/orgChart1"/>
    <dgm:cxn modelId="{F2AB7BB6-5B82-44A2-8164-8DA22C0C212F}" type="presOf" srcId="{B97B5DFA-28F4-4E32-8334-D1B7F877A141}" destId="{19C70CE4-CD3D-4971-83B3-DE62D3A60371}" srcOrd="0" destOrd="0" presId="urn:microsoft.com/office/officeart/2005/8/layout/orgChart1"/>
    <dgm:cxn modelId="{FB9219BB-8F94-49F0-805A-B0EF09F67A0B}" type="presOf" srcId="{05DEA8BF-533F-4326-AE5D-77B3D9F9621E}" destId="{AEBE7FDF-44D3-4712-938F-1AAF0059CFE3}" srcOrd="1" destOrd="0" presId="urn:microsoft.com/office/officeart/2005/8/layout/orgChart1"/>
    <dgm:cxn modelId="{84729BD0-DF9B-4398-8837-E68FC4589D4E}" type="presOf" srcId="{D65C5C61-1F86-4D4A-9121-A2DA742EEF14}" destId="{3F0E22BC-DFB9-4497-B6B1-863AD2C76D33}" srcOrd="0" destOrd="0" presId="urn:microsoft.com/office/officeart/2005/8/layout/orgChart1"/>
    <dgm:cxn modelId="{70C827DB-57FD-4748-ADDB-B47084301E6E}" type="presOf" srcId="{848A9276-C245-45BE-AC6F-9E53CB89E892}" destId="{8D889DFC-20F3-4825-BC43-028DA7C09787}" srcOrd="1" destOrd="0" presId="urn:microsoft.com/office/officeart/2005/8/layout/orgChart1"/>
    <dgm:cxn modelId="{A43FE6E4-F1D1-47AA-AC80-67F2894B22FF}" srcId="{5D9E1B16-D2D7-46AC-B0E9-B6CE8EF73FE1}" destId="{05DEA8BF-533F-4326-AE5D-77B3D9F9621E}" srcOrd="2" destOrd="0" parTransId="{A440CCAE-4486-4801-8FD2-1A330530EC03}" sibTransId="{1A918DFB-340E-4573-BA31-59987BE52644}"/>
    <dgm:cxn modelId="{F74038E5-4E57-4E96-B7D1-1FF20C20AA4B}" type="presOf" srcId="{8238E5EE-7FC2-4274-937E-6F7E3BBB3293}" destId="{395A1DE4-1417-4C00-AC73-C12961A634A6}" srcOrd="0" destOrd="0" presId="urn:microsoft.com/office/officeart/2005/8/layout/orgChart1"/>
    <dgm:cxn modelId="{85DF15ED-23DE-4658-99B5-9FBCB73BB163}" type="presOf" srcId="{3D78786C-835B-4CB2-B237-DAB24DB6371F}" destId="{0CACA0E3-982D-4527-976F-D1950BF6E801}" srcOrd="0" destOrd="0" presId="urn:microsoft.com/office/officeart/2005/8/layout/orgChart1"/>
    <dgm:cxn modelId="{325126F7-9C0D-4A43-89A0-98A98DB17B00}" type="presOf" srcId="{5D9E1B16-D2D7-46AC-B0E9-B6CE8EF73FE1}" destId="{5D49DE5C-DE10-4E14-8A5E-ABCA12ADD9A0}" srcOrd="0" destOrd="0" presId="urn:microsoft.com/office/officeart/2005/8/layout/orgChart1"/>
    <dgm:cxn modelId="{9DBE6CCD-C89D-486B-A538-D930982C51AA}" type="presParOf" srcId="{3F0E22BC-DFB9-4497-B6B1-863AD2C76D33}" destId="{57E5405F-DF5E-463A-8D48-7D8D17A5E153}" srcOrd="0" destOrd="0" presId="urn:microsoft.com/office/officeart/2005/8/layout/orgChart1"/>
    <dgm:cxn modelId="{3CA929CD-5D30-413E-93A2-0EDD9CD276A1}" type="presParOf" srcId="{57E5405F-DF5E-463A-8D48-7D8D17A5E153}" destId="{A9275126-24AD-4E51-BBBE-40BD9F441173}" srcOrd="0" destOrd="0" presId="urn:microsoft.com/office/officeart/2005/8/layout/orgChart1"/>
    <dgm:cxn modelId="{0739435F-20C5-4912-B36B-2C06B72AD41D}" type="presParOf" srcId="{A9275126-24AD-4E51-BBBE-40BD9F441173}" destId="{5D49DE5C-DE10-4E14-8A5E-ABCA12ADD9A0}" srcOrd="0" destOrd="0" presId="urn:microsoft.com/office/officeart/2005/8/layout/orgChart1"/>
    <dgm:cxn modelId="{DEEC7222-38BE-4C33-A825-05AE1205A104}" type="presParOf" srcId="{A9275126-24AD-4E51-BBBE-40BD9F441173}" destId="{27937886-241F-42DB-870A-0D3C50192E7B}" srcOrd="1" destOrd="0" presId="urn:microsoft.com/office/officeart/2005/8/layout/orgChart1"/>
    <dgm:cxn modelId="{01A66FA1-71A6-4405-B24C-D306813FF63E}" type="presParOf" srcId="{57E5405F-DF5E-463A-8D48-7D8D17A5E153}" destId="{E5EFFD9E-2DEF-4637-AAFE-B6E0ED75437F}" srcOrd="1" destOrd="0" presId="urn:microsoft.com/office/officeart/2005/8/layout/orgChart1"/>
    <dgm:cxn modelId="{F1AB5BD7-9029-4CDD-8784-7B50A2B0E3DC}" type="presParOf" srcId="{E5EFFD9E-2DEF-4637-AAFE-B6E0ED75437F}" destId="{D57263DB-FE80-43FD-AC12-C22536AFD4B1}" srcOrd="0" destOrd="0" presId="urn:microsoft.com/office/officeart/2005/8/layout/orgChart1"/>
    <dgm:cxn modelId="{1B2CAF3B-B32F-4E2B-ACA9-29B9B0DD6F0F}" type="presParOf" srcId="{E5EFFD9E-2DEF-4637-AAFE-B6E0ED75437F}" destId="{A5216139-8BF3-49FB-836B-925D0303CFF1}" srcOrd="1" destOrd="0" presId="urn:microsoft.com/office/officeart/2005/8/layout/orgChart1"/>
    <dgm:cxn modelId="{79E4ABB2-02A2-4FC2-B266-E21D9C3C3FA4}" type="presParOf" srcId="{A5216139-8BF3-49FB-836B-925D0303CFF1}" destId="{737EC48C-D1A0-439C-9526-62213DC2F72A}" srcOrd="0" destOrd="0" presId="urn:microsoft.com/office/officeart/2005/8/layout/orgChart1"/>
    <dgm:cxn modelId="{5E253A9A-67DA-408E-8349-F255A9E939A1}" type="presParOf" srcId="{737EC48C-D1A0-439C-9526-62213DC2F72A}" destId="{CF4FD305-8479-4950-9839-1B04D97AFE22}" srcOrd="0" destOrd="0" presId="urn:microsoft.com/office/officeart/2005/8/layout/orgChart1"/>
    <dgm:cxn modelId="{2B495CB1-642E-45C4-9D5A-ED9D6F23AE8A}" type="presParOf" srcId="{737EC48C-D1A0-439C-9526-62213DC2F72A}" destId="{AEBE7FDF-44D3-4712-938F-1AAF0059CFE3}" srcOrd="1" destOrd="0" presId="urn:microsoft.com/office/officeart/2005/8/layout/orgChart1"/>
    <dgm:cxn modelId="{3953C63E-DCE9-43C3-AFCA-0E620CD8C4BA}" type="presParOf" srcId="{A5216139-8BF3-49FB-836B-925D0303CFF1}" destId="{304162EA-E974-4C1B-A793-1D36A79CC621}" srcOrd="1" destOrd="0" presId="urn:microsoft.com/office/officeart/2005/8/layout/orgChart1"/>
    <dgm:cxn modelId="{C86B41BD-9DD2-47F4-B8D0-951D739CEBD7}" type="presParOf" srcId="{304162EA-E974-4C1B-A793-1D36A79CC621}" destId="{DC8553F7-218A-47A9-8A64-0AEF2AE904EF}" srcOrd="0" destOrd="0" presId="urn:microsoft.com/office/officeart/2005/8/layout/orgChart1"/>
    <dgm:cxn modelId="{7262B9E5-FF5B-401C-9420-4F3BF8D40FD9}" type="presParOf" srcId="{304162EA-E974-4C1B-A793-1D36A79CC621}" destId="{5E64DF17-CADF-43B4-8232-08DD27805445}" srcOrd="1" destOrd="0" presId="urn:microsoft.com/office/officeart/2005/8/layout/orgChart1"/>
    <dgm:cxn modelId="{9E31613D-9CC6-457E-812B-17D620AE998A}" type="presParOf" srcId="{5E64DF17-CADF-43B4-8232-08DD27805445}" destId="{C6939E39-55E3-4EC2-AE9C-512327F91923}" srcOrd="0" destOrd="0" presId="urn:microsoft.com/office/officeart/2005/8/layout/orgChart1"/>
    <dgm:cxn modelId="{2A3FD888-D99B-44D1-97E5-3D4DAC3E1E5E}" type="presParOf" srcId="{C6939E39-55E3-4EC2-AE9C-512327F91923}" destId="{79E8E4D4-C9AF-46A3-A383-94621DDB4FCA}" srcOrd="0" destOrd="0" presId="urn:microsoft.com/office/officeart/2005/8/layout/orgChart1"/>
    <dgm:cxn modelId="{9C82F73E-AFBE-465B-90A3-2C95BF3732E3}" type="presParOf" srcId="{C6939E39-55E3-4EC2-AE9C-512327F91923}" destId="{FA75E041-40B3-467A-B1B9-611C4DB6262F}" srcOrd="1" destOrd="0" presId="urn:microsoft.com/office/officeart/2005/8/layout/orgChart1"/>
    <dgm:cxn modelId="{F063B5CA-6A57-4459-8A88-63FE181E274C}" type="presParOf" srcId="{5E64DF17-CADF-43B4-8232-08DD27805445}" destId="{ACEC5CC9-1BC8-4118-B4A7-C70E685B4072}" srcOrd="1" destOrd="0" presId="urn:microsoft.com/office/officeart/2005/8/layout/orgChart1"/>
    <dgm:cxn modelId="{4AEF3148-58FC-4BFD-B99B-3A9F5BE486A5}" type="presParOf" srcId="{5E64DF17-CADF-43B4-8232-08DD27805445}" destId="{21407628-81BB-431C-93A5-19AE9A1BCC4E}" srcOrd="2" destOrd="0" presId="urn:microsoft.com/office/officeart/2005/8/layout/orgChart1"/>
    <dgm:cxn modelId="{A5C7DF0D-2B2B-455F-86EE-BBF34CD16147}" type="presParOf" srcId="{A5216139-8BF3-49FB-836B-925D0303CFF1}" destId="{6FD737D6-57CA-4E32-A7F2-16F3239BFF30}" srcOrd="2" destOrd="0" presId="urn:microsoft.com/office/officeart/2005/8/layout/orgChart1"/>
    <dgm:cxn modelId="{1673CCBB-1971-4394-8024-1F64CC28EE5D}" type="presParOf" srcId="{E5EFFD9E-2DEF-4637-AAFE-B6E0ED75437F}" destId="{96D5A843-14D0-40CA-AEF7-7485B4F314A6}" srcOrd="2" destOrd="0" presId="urn:microsoft.com/office/officeart/2005/8/layout/orgChart1"/>
    <dgm:cxn modelId="{2D334E72-E27B-4B1A-BDA0-D6C8E51B6E85}" type="presParOf" srcId="{E5EFFD9E-2DEF-4637-AAFE-B6E0ED75437F}" destId="{EF7F180A-9ADF-4535-BC9C-E9F2A4881CED}" srcOrd="3" destOrd="0" presId="urn:microsoft.com/office/officeart/2005/8/layout/orgChart1"/>
    <dgm:cxn modelId="{8707A23B-3450-403B-8EDA-1DBD7E5FFDFF}" type="presParOf" srcId="{EF7F180A-9ADF-4535-BC9C-E9F2A4881CED}" destId="{6DAEABE7-7EE9-4EA7-954C-E867FF995CA1}" srcOrd="0" destOrd="0" presId="urn:microsoft.com/office/officeart/2005/8/layout/orgChart1"/>
    <dgm:cxn modelId="{0018C3EF-947E-4A01-9131-BE78740EE568}" type="presParOf" srcId="{6DAEABE7-7EE9-4EA7-954C-E867FF995CA1}" destId="{0CACA0E3-982D-4527-976F-D1950BF6E801}" srcOrd="0" destOrd="0" presId="urn:microsoft.com/office/officeart/2005/8/layout/orgChart1"/>
    <dgm:cxn modelId="{B2222CC7-16CD-4D28-98F5-CD0C4E09D4AA}" type="presParOf" srcId="{6DAEABE7-7EE9-4EA7-954C-E867FF995CA1}" destId="{BA66271B-457E-4734-AAC7-A04812B3ABC5}" srcOrd="1" destOrd="0" presId="urn:microsoft.com/office/officeart/2005/8/layout/orgChart1"/>
    <dgm:cxn modelId="{B960C290-ED32-41CD-9732-99C7D194A937}" type="presParOf" srcId="{EF7F180A-9ADF-4535-BC9C-E9F2A4881CED}" destId="{22906265-6D79-4473-A26B-F035A794F1AC}" srcOrd="1" destOrd="0" presId="urn:microsoft.com/office/officeart/2005/8/layout/orgChart1"/>
    <dgm:cxn modelId="{CB76D905-4BFA-4FCC-B3F8-60374FF22AF1}" type="presParOf" srcId="{22906265-6D79-4473-A26B-F035A794F1AC}" destId="{3618046F-22EB-478D-B715-93C4D5A579E3}" srcOrd="0" destOrd="0" presId="urn:microsoft.com/office/officeart/2005/8/layout/orgChart1"/>
    <dgm:cxn modelId="{51E8841F-AFFF-4009-B95C-AC515CE4850F}" type="presParOf" srcId="{22906265-6D79-4473-A26B-F035A794F1AC}" destId="{012B9C98-1D75-4605-ABCE-52B29CF6D065}" srcOrd="1" destOrd="0" presId="urn:microsoft.com/office/officeart/2005/8/layout/orgChart1"/>
    <dgm:cxn modelId="{C2B4D1FF-0B6D-49B9-B740-B037E9E3AC96}" type="presParOf" srcId="{012B9C98-1D75-4605-ABCE-52B29CF6D065}" destId="{54EC23B0-BDB0-40BB-8E97-2412DAB888F8}" srcOrd="0" destOrd="0" presId="urn:microsoft.com/office/officeart/2005/8/layout/orgChart1"/>
    <dgm:cxn modelId="{544D9047-FC2C-4585-B0A1-1D9DC142EE77}" type="presParOf" srcId="{54EC23B0-BDB0-40BB-8E97-2412DAB888F8}" destId="{7709F320-D496-4F65-B90A-03F8E05BF10E}" srcOrd="0" destOrd="0" presId="urn:microsoft.com/office/officeart/2005/8/layout/orgChart1"/>
    <dgm:cxn modelId="{FBB56AFD-E299-460B-BDA8-A1DE3923F44C}" type="presParOf" srcId="{54EC23B0-BDB0-40BB-8E97-2412DAB888F8}" destId="{16D1093D-25D0-40E8-AC56-4D8CFC819FBC}" srcOrd="1" destOrd="0" presId="urn:microsoft.com/office/officeart/2005/8/layout/orgChart1"/>
    <dgm:cxn modelId="{110277DC-3E92-4287-A10C-144D93F8BD39}" type="presParOf" srcId="{012B9C98-1D75-4605-ABCE-52B29CF6D065}" destId="{253446D4-50EA-49ED-BB40-61C1108E3FEC}" srcOrd="1" destOrd="0" presId="urn:microsoft.com/office/officeart/2005/8/layout/orgChart1"/>
    <dgm:cxn modelId="{9663BA75-898E-4D9A-81E8-B57DD2A3465F}" type="presParOf" srcId="{012B9C98-1D75-4605-ABCE-52B29CF6D065}" destId="{E2EAD424-91C0-4F68-9C7A-46CFD98A3056}" srcOrd="2" destOrd="0" presId="urn:microsoft.com/office/officeart/2005/8/layout/orgChart1"/>
    <dgm:cxn modelId="{DADAE3AF-C1DB-44D9-8904-A2D793D3D7C6}" type="presParOf" srcId="{EF7F180A-9ADF-4535-BC9C-E9F2A4881CED}" destId="{E8131B0C-3576-4992-B963-B863B50E2EB6}" srcOrd="2" destOrd="0" presId="urn:microsoft.com/office/officeart/2005/8/layout/orgChart1"/>
    <dgm:cxn modelId="{D091120A-116F-4356-BE74-697056B5F79E}" type="presParOf" srcId="{E5EFFD9E-2DEF-4637-AAFE-B6E0ED75437F}" destId="{395A1DE4-1417-4C00-AC73-C12961A634A6}" srcOrd="4" destOrd="0" presId="urn:microsoft.com/office/officeart/2005/8/layout/orgChart1"/>
    <dgm:cxn modelId="{66B31464-225C-4748-8594-BF6ACADB6906}" type="presParOf" srcId="{E5EFFD9E-2DEF-4637-AAFE-B6E0ED75437F}" destId="{E6105853-A553-486A-B9B2-E09407F4B99A}" srcOrd="5" destOrd="0" presId="urn:microsoft.com/office/officeart/2005/8/layout/orgChart1"/>
    <dgm:cxn modelId="{404573EF-3C32-4698-A533-2D7CFAD5E0D7}" type="presParOf" srcId="{E6105853-A553-486A-B9B2-E09407F4B99A}" destId="{8672CA78-16E1-4E1E-9899-302D6CB1265E}" srcOrd="0" destOrd="0" presId="urn:microsoft.com/office/officeart/2005/8/layout/orgChart1"/>
    <dgm:cxn modelId="{E4F00A01-F576-49C7-8791-8DEC9646DD12}" type="presParOf" srcId="{8672CA78-16E1-4E1E-9899-302D6CB1265E}" destId="{23E59417-8CD4-4CF6-A02B-7C321AA4819D}" srcOrd="0" destOrd="0" presId="urn:microsoft.com/office/officeart/2005/8/layout/orgChart1"/>
    <dgm:cxn modelId="{52C59EBF-0B7B-4BB2-989D-4F4F2C66FD7A}" type="presParOf" srcId="{8672CA78-16E1-4E1E-9899-302D6CB1265E}" destId="{E831BFD4-6333-40C8-A51F-7D73DCFDF1FE}" srcOrd="1" destOrd="0" presId="urn:microsoft.com/office/officeart/2005/8/layout/orgChart1"/>
    <dgm:cxn modelId="{9130C088-7B99-41DC-B7EF-BF4C0C713FEB}" type="presParOf" srcId="{E6105853-A553-486A-B9B2-E09407F4B99A}" destId="{CB142040-C03D-4620-9F2F-1C4FBB0F0163}" srcOrd="1" destOrd="0" presId="urn:microsoft.com/office/officeart/2005/8/layout/orgChart1"/>
    <dgm:cxn modelId="{3D52B9CE-1A13-4355-9552-D99DCE2A12F6}" type="presParOf" srcId="{CB142040-C03D-4620-9F2F-1C4FBB0F0163}" destId="{28FB8734-4266-49D0-901E-40173D4A3297}" srcOrd="0" destOrd="0" presId="urn:microsoft.com/office/officeart/2005/8/layout/orgChart1"/>
    <dgm:cxn modelId="{354B9BC5-5ECA-4359-BDFC-3763F16DF236}" type="presParOf" srcId="{CB142040-C03D-4620-9F2F-1C4FBB0F0163}" destId="{54833D5D-40C3-4B3A-9C9E-C80A14EEAD24}" srcOrd="1" destOrd="0" presId="urn:microsoft.com/office/officeart/2005/8/layout/orgChart1"/>
    <dgm:cxn modelId="{6273C972-C5AE-416E-8633-FFC365BDEEF0}" type="presParOf" srcId="{54833D5D-40C3-4B3A-9C9E-C80A14EEAD24}" destId="{96A732DE-BDE8-4DD1-BDC2-E6A86B30F8C1}" srcOrd="0" destOrd="0" presId="urn:microsoft.com/office/officeart/2005/8/layout/orgChart1"/>
    <dgm:cxn modelId="{A5681E62-2CBC-4F94-98C4-44784E9F4867}" type="presParOf" srcId="{96A732DE-BDE8-4DD1-BDC2-E6A86B30F8C1}" destId="{6457A0AB-8709-4099-975E-BDBA3A88A517}" srcOrd="0" destOrd="0" presId="urn:microsoft.com/office/officeart/2005/8/layout/orgChart1"/>
    <dgm:cxn modelId="{A1AB2ABB-C6F7-4D01-A8C7-F290F92ECD7F}" type="presParOf" srcId="{96A732DE-BDE8-4DD1-BDC2-E6A86B30F8C1}" destId="{8D889DFC-20F3-4825-BC43-028DA7C09787}" srcOrd="1" destOrd="0" presId="urn:microsoft.com/office/officeart/2005/8/layout/orgChart1"/>
    <dgm:cxn modelId="{3A25446B-B77F-41B2-837B-11CD8D1B21CC}" type="presParOf" srcId="{54833D5D-40C3-4B3A-9C9E-C80A14EEAD24}" destId="{9F966F4F-8E90-4F1F-92A9-EEE1394C74CB}" srcOrd="1" destOrd="0" presId="urn:microsoft.com/office/officeart/2005/8/layout/orgChart1"/>
    <dgm:cxn modelId="{109E5890-7975-4C46-AC81-E0398DFF7A11}" type="presParOf" srcId="{54833D5D-40C3-4B3A-9C9E-C80A14EEAD24}" destId="{692690DD-3726-46F3-8E51-83BA8C1CEF58}" srcOrd="2" destOrd="0" presId="urn:microsoft.com/office/officeart/2005/8/layout/orgChart1"/>
    <dgm:cxn modelId="{52401754-01A4-44D9-86EE-4DF45D146FEE}" type="presParOf" srcId="{E6105853-A553-486A-B9B2-E09407F4B99A}" destId="{9D902475-0DD9-4F64-9009-E47090AACD3A}" srcOrd="2" destOrd="0" presId="urn:microsoft.com/office/officeart/2005/8/layout/orgChart1"/>
    <dgm:cxn modelId="{0BA91930-D344-4183-939A-1044F679C984}" type="presParOf" srcId="{57E5405F-DF5E-463A-8D48-7D8D17A5E153}" destId="{7FDB6878-1B2F-49CF-A4F8-1908D220A7C3}" srcOrd="2" destOrd="0" presId="urn:microsoft.com/office/officeart/2005/8/layout/orgChart1"/>
    <dgm:cxn modelId="{DCF83E15-6468-4A81-8D46-7914B5BDBDAD}" type="presParOf" srcId="{7FDB6878-1B2F-49CF-A4F8-1908D220A7C3}" destId="{8F4921F4-03C2-40E2-BF3D-45BC4306C48D}" srcOrd="0" destOrd="0" presId="urn:microsoft.com/office/officeart/2005/8/layout/orgChart1"/>
    <dgm:cxn modelId="{45971070-E42B-4F9A-A841-194C11739A89}" type="presParOf" srcId="{7FDB6878-1B2F-49CF-A4F8-1908D220A7C3}" destId="{8A9A71DF-3C60-485E-9D08-7CA6FE836D4B}" srcOrd="1" destOrd="0" presId="urn:microsoft.com/office/officeart/2005/8/layout/orgChart1"/>
    <dgm:cxn modelId="{17B0C3E8-E576-40A4-A59C-7F2366F4665D}" type="presParOf" srcId="{8A9A71DF-3C60-485E-9D08-7CA6FE836D4B}" destId="{F930C979-4303-4C2E-841C-E45794F454F2}" srcOrd="0" destOrd="0" presId="urn:microsoft.com/office/officeart/2005/8/layout/orgChart1"/>
    <dgm:cxn modelId="{6D5CE29A-4F65-4719-9A7F-E59931BD612D}" type="presParOf" srcId="{F930C979-4303-4C2E-841C-E45794F454F2}" destId="{46536B51-5130-41EA-B418-E0900E3F555D}" srcOrd="0" destOrd="0" presId="urn:microsoft.com/office/officeart/2005/8/layout/orgChart1"/>
    <dgm:cxn modelId="{868E5C4C-7789-41B7-9E2C-C44A2B7BD297}" type="presParOf" srcId="{F930C979-4303-4C2E-841C-E45794F454F2}" destId="{0925BFC0-D897-4696-9D9E-D1A32AEA9E17}" srcOrd="1" destOrd="0" presId="urn:microsoft.com/office/officeart/2005/8/layout/orgChart1"/>
    <dgm:cxn modelId="{CADA9A35-D53A-47CF-9850-1A631E1DBF2D}" type="presParOf" srcId="{8A9A71DF-3C60-485E-9D08-7CA6FE836D4B}" destId="{AD2FDFBF-884E-4012-91D5-9A98D6F5D48C}" srcOrd="1" destOrd="0" presId="urn:microsoft.com/office/officeart/2005/8/layout/orgChart1"/>
    <dgm:cxn modelId="{BD59D6A3-7037-4F5F-889A-DAFF14B8593C}" type="presParOf" srcId="{8A9A71DF-3C60-485E-9D08-7CA6FE836D4B}" destId="{67897F62-08F8-4488-BAF7-CBD9F81F3F5A}" srcOrd="2" destOrd="0" presId="urn:microsoft.com/office/officeart/2005/8/layout/orgChart1"/>
    <dgm:cxn modelId="{9C23FCDD-F310-4CE8-B523-500C6C47E9EC}" type="presParOf" srcId="{7FDB6878-1B2F-49CF-A4F8-1908D220A7C3}" destId="{1A8E85D4-587C-40A6-838D-BABE2B630DC0}" srcOrd="2" destOrd="0" presId="urn:microsoft.com/office/officeart/2005/8/layout/orgChart1"/>
    <dgm:cxn modelId="{B8E10239-FD11-4683-A3C5-AAC7A719227E}" type="presParOf" srcId="{7FDB6878-1B2F-49CF-A4F8-1908D220A7C3}" destId="{904893CF-FB4F-4CF3-BC7D-FDD7B0B8BBF0}" srcOrd="3" destOrd="0" presId="urn:microsoft.com/office/officeart/2005/8/layout/orgChart1"/>
    <dgm:cxn modelId="{9254DE67-0AC0-4F58-9A9D-4A5C56A2C216}" type="presParOf" srcId="{904893CF-FB4F-4CF3-BC7D-FDD7B0B8BBF0}" destId="{4A5E8653-102B-4A21-A1BE-B84ADB194662}" srcOrd="0" destOrd="0" presId="urn:microsoft.com/office/officeart/2005/8/layout/orgChart1"/>
    <dgm:cxn modelId="{C00276FF-0D86-4DC8-99A7-EC0CE962D549}" type="presParOf" srcId="{4A5E8653-102B-4A21-A1BE-B84ADB194662}" destId="{19C70CE4-CD3D-4971-83B3-DE62D3A60371}" srcOrd="0" destOrd="0" presId="urn:microsoft.com/office/officeart/2005/8/layout/orgChart1"/>
    <dgm:cxn modelId="{4CB6038D-DB6A-4065-9F72-F4534C958037}" type="presParOf" srcId="{4A5E8653-102B-4A21-A1BE-B84ADB194662}" destId="{474D02CA-3078-4E88-A849-B8574544689F}" srcOrd="1" destOrd="0" presId="urn:microsoft.com/office/officeart/2005/8/layout/orgChart1"/>
    <dgm:cxn modelId="{4DF5FE77-27F1-474B-A30C-9B4B45FE8F2A}" type="presParOf" srcId="{904893CF-FB4F-4CF3-BC7D-FDD7B0B8BBF0}" destId="{FECD5CBD-8E1D-4716-8D2A-F21454F3BF49}" srcOrd="1" destOrd="0" presId="urn:microsoft.com/office/officeart/2005/8/layout/orgChart1"/>
    <dgm:cxn modelId="{A98D5930-8AE6-455D-B26C-2A1A9C4759DE}" type="presParOf" srcId="{904893CF-FB4F-4CF3-BC7D-FDD7B0B8BBF0}" destId="{DF7DC863-994B-468D-B1F4-E8B1E7FDD57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A8E85D4-587C-40A6-838D-BABE2B630DC0}">
      <dsp:nvSpPr>
        <dsp:cNvPr id="0" name=""/>
        <dsp:cNvSpPr/>
      </dsp:nvSpPr>
      <dsp:spPr>
        <a:xfrm>
          <a:off x="2591255" y="609523"/>
          <a:ext cx="127633" cy="5591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9154"/>
              </a:lnTo>
              <a:lnTo>
                <a:pt x="127633" y="55915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4921F4-03C2-40E2-BF3D-45BC4306C48D}">
      <dsp:nvSpPr>
        <dsp:cNvPr id="0" name=""/>
        <dsp:cNvSpPr/>
      </dsp:nvSpPr>
      <dsp:spPr>
        <a:xfrm>
          <a:off x="2463622" y="609523"/>
          <a:ext cx="127633" cy="559154"/>
        </a:xfrm>
        <a:custGeom>
          <a:avLst/>
          <a:gdLst/>
          <a:ahLst/>
          <a:cxnLst/>
          <a:rect l="0" t="0" r="0" b="0"/>
          <a:pathLst>
            <a:path>
              <a:moveTo>
                <a:pt x="127633" y="0"/>
              </a:moveTo>
              <a:lnTo>
                <a:pt x="127633" y="559154"/>
              </a:lnTo>
              <a:lnTo>
                <a:pt x="0" y="55915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FB8734-4266-49D0-901E-40173D4A3297}">
      <dsp:nvSpPr>
        <dsp:cNvPr id="0" name=""/>
        <dsp:cNvSpPr/>
      </dsp:nvSpPr>
      <dsp:spPr>
        <a:xfrm>
          <a:off x="3575854" y="2335609"/>
          <a:ext cx="182333" cy="5591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9154"/>
              </a:lnTo>
              <a:lnTo>
                <a:pt x="182333" y="5591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5A1DE4-1417-4C00-AC73-C12961A634A6}">
      <dsp:nvSpPr>
        <dsp:cNvPr id="0" name=""/>
        <dsp:cNvSpPr/>
      </dsp:nvSpPr>
      <dsp:spPr>
        <a:xfrm>
          <a:off x="2591255" y="609523"/>
          <a:ext cx="1470819" cy="11183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0676"/>
              </a:lnTo>
              <a:lnTo>
                <a:pt x="1470819" y="990676"/>
              </a:lnTo>
              <a:lnTo>
                <a:pt x="1470819" y="11183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18046F-22EB-478D-B715-93C4D5A579E3}">
      <dsp:nvSpPr>
        <dsp:cNvPr id="0" name=""/>
        <dsp:cNvSpPr/>
      </dsp:nvSpPr>
      <dsp:spPr>
        <a:xfrm>
          <a:off x="2105034" y="2335609"/>
          <a:ext cx="182333" cy="5591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9154"/>
              </a:lnTo>
              <a:lnTo>
                <a:pt x="182333" y="5591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D5A843-14D0-40CA-AEF7-7485B4F314A6}">
      <dsp:nvSpPr>
        <dsp:cNvPr id="0" name=""/>
        <dsp:cNvSpPr/>
      </dsp:nvSpPr>
      <dsp:spPr>
        <a:xfrm>
          <a:off x="2545535" y="609523"/>
          <a:ext cx="91440" cy="11183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183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8553F7-218A-47A9-8A64-0AEF2AE904EF}">
      <dsp:nvSpPr>
        <dsp:cNvPr id="0" name=""/>
        <dsp:cNvSpPr/>
      </dsp:nvSpPr>
      <dsp:spPr>
        <a:xfrm>
          <a:off x="634214" y="2335609"/>
          <a:ext cx="182333" cy="5591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9154"/>
              </a:lnTo>
              <a:lnTo>
                <a:pt x="182333" y="5591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7263DB-FE80-43FD-AC12-C22536AFD4B1}">
      <dsp:nvSpPr>
        <dsp:cNvPr id="0" name=""/>
        <dsp:cNvSpPr/>
      </dsp:nvSpPr>
      <dsp:spPr>
        <a:xfrm>
          <a:off x="1120435" y="609523"/>
          <a:ext cx="1470819" cy="1118309"/>
        </a:xfrm>
        <a:custGeom>
          <a:avLst/>
          <a:gdLst/>
          <a:ahLst/>
          <a:cxnLst/>
          <a:rect l="0" t="0" r="0" b="0"/>
          <a:pathLst>
            <a:path>
              <a:moveTo>
                <a:pt x="1470819" y="0"/>
              </a:moveTo>
              <a:lnTo>
                <a:pt x="1470819" y="990676"/>
              </a:lnTo>
              <a:lnTo>
                <a:pt x="0" y="990676"/>
              </a:lnTo>
              <a:lnTo>
                <a:pt x="0" y="11183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49DE5C-DE10-4E14-8A5E-ABCA12ADD9A0}">
      <dsp:nvSpPr>
        <dsp:cNvPr id="0" name=""/>
        <dsp:cNvSpPr/>
      </dsp:nvSpPr>
      <dsp:spPr>
        <a:xfrm>
          <a:off x="1983478" y="1746"/>
          <a:ext cx="1215553" cy="607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Head of Professional Engineering Services</a:t>
          </a:r>
        </a:p>
      </dsp:txBody>
      <dsp:txXfrm>
        <a:off x="1983478" y="1746"/>
        <a:ext cx="1215553" cy="607776"/>
      </dsp:txXfrm>
    </dsp:sp>
    <dsp:sp modelId="{CF4FD305-8479-4950-9839-1B04D97AFE22}">
      <dsp:nvSpPr>
        <dsp:cNvPr id="0" name=""/>
        <dsp:cNvSpPr/>
      </dsp:nvSpPr>
      <dsp:spPr>
        <a:xfrm>
          <a:off x="512658" y="1727833"/>
          <a:ext cx="1215553" cy="607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Deputy Head of PES</a:t>
          </a:r>
        </a:p>
      </dsp:txBody>
      <dsp:txXfrm>
        <a:off x="512658" y="1727833"/>
        <a:ext cx="1215553" cy="607776"/>
      </dsp:txXfrm>
    </dsp:sp>
    <dsp:sp modelId="{79E8E4D4-C9AF-46A3-A383-94621DDB4FCA}">
      <dsp:nvSpPr>
        <dsp:cNvPr id="0" name=""/>
        <dsp:cNvSpPr/>
      </dsp:nvSpPr>
      <dsp:spPr>
        <a:xfrm>
          <a:off x="816547" y="2590876"/>
          <a:ext cx="1215553" cy="607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x3 FTE</a:t>
          </a:r>
        </a:p>
      </dsp:txBody>
      <dsp:txXfrm>
        <a:off x="816547" y="2590876"/>
        <a:ext cx="1215553" cy="607776"/>
      </dsp:txXfrm>
    </dsp:sp>
    <dsp:sp modelId="{0CACA0E3-982D-4527-976F-D1950BF6E801}">
      <dsp:nvSpPr>
        <dsp:cNvPr id="0" name=""/>
        <dsp:cNvSpPr/>
      </dsp:nvSpPr>
      <dsp:spPr>
        <a:xfrm>
          <a:off x="1983478" y="1727833"/>
          <a:ext cx="1215553" cy="607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Deputy Head of PES</a:t>
          </a:r>
        </a:p>
      </dsp:txBody>
      <dsp:txXfrm>
        <a:off x="1983478" y="1727833"/>
        <a:ext cx="1215553" cy="607776"/>
      </dsp:txXfrm>
    </dsp:sp>
    <dsp:sp modelId="{7709F320-D496-4F65-B90A-03F8E05BF10E}">
      <dsp:nvSpPr>
        <dsp:cNvPr id="0" name=""/>
        <dsp:cNvSpPr/>
      </dsp:nvSpPr>
      <dsp:spPr>
        <a:xfrm>
          <a:off x="2287367" y="2590876"/>
          <a:ext cx="1215553" cy="607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x3 FTE</a:t>
          </a:r>
        </a:p>
      </dsp:txBody>
      <dsp:txXfrm>
        <a:off x="2287367" y="2590876"/>
        <a:ext cx="1215553" cy="607776"/>
      </dsp:txXfrm>
    </dsp:sp>
    <dsp:sp modelId="{23E59417-8CD4-4CF6-A02B-7C321AA4819D}">
      <dsp:nvSpPr>
        <dsp:cNvPr id="0" name=""/>
        <dsp:cNvSpPr/>
      </dsp:nvSpPr>
      <dsp:spPr>
        <a:xfrm>
          <a:off x="3454298" y="1727833"/>
          <a:ext cx="1215553" cy="607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Deputy Head of PES (ROI)</a:t>
          </a:r>
        </a:p>
      </dsp:txBody>
      <dsp:txXfrm>
        <a:off x="3454298" y="1727833"/>
        <a:ext cx="1215553" cy="607776"/>
      </dsp:txXfrm>
    </dsp:sp>
    <dsp:sp modelId="{6457A0AB-8709-4099-975E-BDBA3A88A517}">
      <dsp:nvSpPr>
        <dsp:cNvPr id="0" name=""/>
        <dsp:cNvSpPr/>
      </dsp:nvSpPr>
      <dsp:spPr>
        <a:xfrm>
          <a:off x="3758187" y="2590876"/>
          <a:ext cx="1215553" cy="607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x3 FTE</a:t>
          </a:r>
        </a:p>
      </dsp:txBody>
      <dsp:txXfrm>
        <a:off x="3758187" y="2590876"/>
        <a:ext cx="1215553" cy="607776"/>
      </dsp:txXfrm>
    </dsp:sp>
    <dsp:sp modelId="{46536B51-5130-41EA-B418-E0900E3F555D}">
      <dsp:nvSpPr>
        <dsp:cNvPr id="0" name=""/>
        <dsp:cNvSpPr/>
      </dsp:nvSpPr>
      <dsp:spPr>
        <a:xfrm>
          <a:off x="1248068" y="864790"/>
          <a:ext cx="1215553" cy="607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Professional Engineering Services Manager</a:t>
          </a:r>
        </a:p>
      </dsp:txBody>
      <dsp:txXfrm>
        <a:off x="1248068" y="864790"/>
        <a:ext cx="1215553" cy="607776"/>
      </dsp:txXfrm>
    </dsp:sp>
    <dsp:sp modelId="{19C70CE4-CD3D-4971-83B3-DE62D3A60371}">
      <dsp:nvSpPr>
        <dsp:cNvPr id="0" name=""/>
        <dsp:cNvSpPr/>
      </dsp:nvSpPr>
      <dsp:spPr>
        <a:xfrm>
          <a:off x="2718888" y="864790"/>
          <a:ext cx="1215553" cy="607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Professional Engineering Services Manager</a:t>
          </a:r>
        </a:p>
      </dsp:txBody>
      <dsp:txXfrm>
        <a:off x="2718888" y="864790"/>
        <a:ext cx="1215553" cy="6077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AMARAL, Céline</dc:creator>
  <cp:lastModifiedBy>Heaton, Daniel</cp:lastModifiedBy>
  <cp:revision>4</cp:revision>
  <dcterms:created xsi:type="dcterms:W3CDTF">2025-05-20T14:38:00Z</dcterms:created>
  <dcterms:modified xsi:type="dcterms:W3CDTF">2025-09-18T09:29:00Z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2021-02-16T00:00:00Z</vt:filetime>
  </property>
</Properties>
</file>