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1B1C"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1ED902E8" wp14:editId="065146F7">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019CF14" w14:textId="2DF2ED5F" w:rsidR="00E779C2" w:rsidRPr="00F250F6" w:rsidRDefault="009A64A5" w:rsidP="00E779C2">
                            <w:pPr>
                              <w:jc w:val="right"/>
                              <w:rPr>
                                <w:rFonts w:cs="Arial"/>
                                <w:b/>
                                <w:caps/>
                                <w:color w:val="FFFFFF"/>
                                <w:sz w:val="16"/>
                                <w:szCs w:val="16"/>
                              </w:rPr>
                            </w:pPr>
                            <w:r>
                              <w:rPr>
                                <w:rFonts w:cs="Arial"/>
                                <w:b/>
                                <w:caps/>
                                <w:color w:val="FFFFFF"/>
                                <w:sz w:val="16"/>
                                <w:szCs w:val="16"/>
                              </w:rPr>
                              <w:t>GOVERNMENT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902E8"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5019CF14" w14:textId="2DF2ED5F" w:rsidR="00E779C2" w:rsidRPr="00F250F6" w:rsidRDefault="009A64A5" w:rsidP="00E779C2">
                      <w:pPr>
                        <w:jc w:val="right"/>
                        <w:rPr>
                          <w:rFonts w:cs="Arial"/>
                          <w:b/>
                          <w:caps/>
                          <w:color w:val="FFFFFF"/>
                          <w:sz w:val="16"/>
                          <w:szCs w:val="16"/>
                        </w:rPr>
                      </w:pPr>
                      <w:r>
                        <w:rPr>
                          <w:rFonts w:cs="Arial"/>
                          <w:b/>
                          <w:caps/>
                          <w:color w:val="FFFFFF"/>
                          <w:sz w:val="16"/>
                          <w:szCs w:val="16"/>
                        </w:rPr>
                        <w:t>GOVERNMENT</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771C380C" wp14:editId="109F236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9DDF4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04D97">
                              <w:rPr>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71C380C"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2C9DDF4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04D97">
                        <w:rPr>
                          <w:color w:val="FFFFFF"/>
                          <w:sz w:val="44"/>
                          <w:szCs w:val="44"/>
                          <w:lang w:val="en-AU"/>
                        </w:rPr>
                        <w:t>Catering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441DEC07" wp14:editId="4AF4989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F86BC24" w14:textId="77777777" w:rsidR="00366A73" w:rsidRPr="00366A73" w:rsidRDefault="00366A73" w:rsidP="00366A73"/>
    <w:p w14:paraId="2EEC890C" w14:textId="77777777" w:rsidR="00366A73" w:rsidRPr="00366A73" w:rsidRDefault="00366A73" w:rsidP="00366A73"/>
    <w:p w14:paraId="43524E47" w14:textId="77777777" w:rsidR="00366A73" w:rsidRPr="00366A73" w:rsidRDefault="00366A73" w:rsidP="00366A73"/>
    <w:p w14:paraId="4791C71E" w14:textId="77777777" w:rsidR="00366A73" w:rsidRPr="00366A73" w:rsidRDefault="00366A73" w:rsidP="00366A73"/>
    <w:p w14:paraId="3E90B51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5CDBC555"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0813D5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91A9BE8" w14:textId="2FDFF988" w:rsidR="00366A73" w:rsidRPr="00876EDD" w:rsidRDefault="00C8267B" w:rsidP="00161F93">
            <w:pPr>
              <w:spacing w:before="20" w:after="20"/>
              <w:jc w:val="left"/>
              <w:rPr>
                <w:rFonts w:cs="Arial"/>
                <w:color w:val="000000"/>
                <w:szCs w:val="20"/>
              </w:rPr>
            </w:pPr>
            <w:r>
              <w:rPr>
                <w:rFonts w:cs="Arial"/>
                <w:color w:val="000000"/>
                <w:szCs w:val="20"/>
              </w:rPr>
              <w:t xml:space="preserve">Government </w:t>
            </w:r>
            <w:r w:rsidR="00B32F6C">
              <w:rPr>
                <w:rFonts w:cs="Arial"/>
                <w:color w:val="000000"/>
                <w:szCs w:val="20"/>
              </w:rPr>
              <w:t>Defence</w:t>
            </w:r>
          </w:p>
        </w:tc>
      </w:tr>
      <w:tr w:rsidR="00366A73" w:rsidRPr="00315425" w14:paraId="04FBB9B1"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62E349A"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5A4F945" w14:textId="77777777" w:rsidR="00366A73" w:rsidRPr="004B2221" w:rsidRDefault="00504D97" w:rsidP="00161F93">
            <w:pPr>
              <w:pStyle w:val="Heading2"/>
              <w:rPr>
                <w:b w:val="0"/>
                <w:lang w:val="en-CA"/>
              </w:rPr>
            </w:pPr>
            <w:r>
              <w:rPr>
                <w:b w:val="0"/>
                <w:sz w:val="18"/>
                <w:lang w:val="en-CA"/>
              </w:rPr>
              <w:t>C</w:t>
            </w:r>
            <w:r w:rsidR="00FE0634">
              <w:rPr>
                <w:b w:val="0"/>
                <w:sz w:val="18"/>
                <w:lang w:val="en-CA"/>
              </w:rPr>
              <w:t>atering Manager</w:t>
            </w:r>
          </w:p>
        </w:tc>
      </w:tr>
      <w:tr w:rsidR="004B2221" w:rsidRPr="00315425" w14:paraId="0D9F6EAA"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80F64D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19B4B2B" w14:textId="77777777" w:rsidR="004B2221" w:rsidRPr="004B2221" w:rsidRDefault="00504D97" w:rsidP="004B2221">
            <w:pPr>
              <w:spacing w:before="20" w:after="20"/>
              <w:jc w:val="left"/>
              <w:rPr>
                <w:rFonts w:cs="Arial"/>
                <w:color w:val="000000"/>
                <w:szCs w:val="20"/>
              </w:rPr>
            </w:pPr>
            <w:r>
              <w:rPr>
                <w:sz w:val="18"/>
                <w:lang w:val="en-CA"/>
              </w:rPr>
              <w:t>Catering Manager</w:t>
            </w:r>
          </w:p>
        </w:tc>
      </w:tr>
      <w:tr w:rsidR="00366A73" w:rsidRPr="00315425" w14:paraId="1E20E4AE"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865328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D4FEC17" w14:textId="77777777" w:rsidR="00366A73" w:rsidRPr="00876EDD" w:rsidRDefault="00366A73" w:rsidP="00161F93">
            <w:pPr>
              <w:spacing w:before="20" w:after="20"/>
              <w:jc w:val="left"/>
              <w:rPr>
                <w:rFonts w:cs="Arial"/>
                <w:color w:val="000000"/>
                <w:szCs w:val="20"/>
              </w:rPr>
            </w:pPr>
          </w:p>
        </w:tc>
      </w:tr>
      <w:tr w:rsidR="00366A73" w:rsidRPr="00315425" w14:paraId="3922F48B"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EF1B52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49BED5F5" w14:textId="77777777" w:rsidR="00366A73" w:rsidRDefault="00366A73" w:rsidP="00161F93">
            <w:pPr>
              <w:spacing w:before="20" w:after="20"/>
              <w:jc w:val="left"/>
              <w:rPr>
                <w:rFonts w:cs="Arial"/>
                <w:color w:val="000000"/>
                <w:szCs w:val="20"/>
              </w:rPr>
            </w:pPr>
          </w:p>
        </w:tc>
      </w:tr>
      <w:tr w:rsidR="00366A73" w:rsidRPr="00315425" w14:paraId="2C8FFC1F"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D0C38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8DFCB88" w14:textId="77777777" w:rsidR="00366A73" w:rsidRPr="00876EDD" w:rsidRDefault="00B41A1B" w:rsidP="00B41A1B">
            <w:pPr>
              <w:spacing w:before="20" w:after="20"/>
              <w:jc w:val="left"/>
              <w:rPr>
                <w:rFonts w:cs="Arial"/>
                <w:color w:val="000000"/>
                <w:szCs w:val="20"/>
              </w:rPr>
            </w:pPr>
            <w:r>
              <w:rPr>
                <w:rFonts w:cs="Arial"/>
                <w:color w:val="000000"/>
                <w:szCs w:val="20"/>
              </w:rPr>
              <w:t xml:space="preserve">General </w:t>
            </w:r>
            <w:r w:rsidR="00504D97">
              <w:rPr>
                <w:rFonts w:cs="Arial"/>
                <w:color w:val="000000"/>
                <w:szCs w:val="20"/>
              </w:rPr>
              <w:t>Manager</w:t>
            </w:r>
          </w:p>
        </w:tc>
      </w:tr>
      <w:tr w:rsidR="00366A73" w:rsidRPr="00315425" w14:paraId="38DF2BE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AC7F15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381E29B" w14:textId="19602EA1" w:rsidR="00366A73" w:rsidRDefault="00B32F6C" w:rsidP="00366A73">
            <w:pPr>
              <w:spacing w:before="20" w:after="20"/>
              <w:jc w:val="left"/>
              <w:rPr>
                <w:rFonts w:cs="Arial"/>
                <w:color w:val="000000"/>
                <w:szCs w:val="20"/>
              </w:rPr>
            </w:pPr>
            <w:r>
              <w:rPr>
                <w:rFonts w:cs="Arial"/>
                <w:color w:val="000000"/>
                <w:szCs w:val="20"/>
              </w:rPr>
              <w:t>Service Delivery Manager</w:t>
            </w:r>
          </w:p>
        </w:tc>
      </w:tr>
      <w:tr w:rsidR="00366A73" w:rsidRPr="00315425" w14:paraId="3CF76C43"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4A3FD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23B6DFE" w14:textId="75895668" w:rsidR="00366A73" w:rsidRDefault="00B41A1B" w:rsidP="00B325CE">
            <w:pPr>
              <w:spacing w:before="20" w:after="20"/>
              <w:jc w:val="left"/>
              <w:rPr>
                <w:rFonts w:cs="Arial"/>
                <w:color w:val="000000"/>
                <w:szCs w:val="20"/>
              </w:rPr>
            </w:pPr>
            <w:r>
              <w:rPr>
                <w:rFonts w:cs="Arial"/>
                <w:color w:val="000000"/>
                <w:szCs w:val="20"/>
              </w:rPr>
              <w:t xml:space="preserve">RAF </w:t>
            </w:r>
            <w:r w:rsidR="002234C9">
              <w:rPr>
                <w:rFonts w:cs="Arial"/>
                <w:color w:val="000000"/>
                <w:szCs w:val="20"/>
              </w:rPr>
              <w:t>Halton</w:t>
            </w:r>
          </w:p>
        </w:tc>
      </w:tr>
      <w:tr w:rsidR="00366A73" w:rsidRPr="00315425" w14:paraId="67DF5DB1"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B0108A7" w14:textId="77777777" w:rsidR="00366A73" w:rsidRDefault="00366A73" w:rsidP="00161F93">
            <w:pPr>
              <w:jc w:val="left"/>
              <w:rPr>
                <w:rFonts w:cs="Arial"/>
                <w:sz w:val="10"/>
                <w:szCs w:val="20"/>
              </w:rPr>
            </w:pPr>
          </w:p>
          <w:p w14:paraId="71B5D5FE" w14:textId="77777777" w:rsidR="00366A73" w:rsidRPr="00315425" w:rsidRDefault="00366A73" w:rsidP="00161F93">
            <w:pPr>
              <w:jc w:val="left"/>
              <w:rPr>
                <w:rFonts w:cs="Arial"/>
                <w:sz w:val="10"/>
                <w:szCs w:val="20"/>
              </w:rPr>
            </w:pPr>
          </w:p>
        </w:tc>
      </w:tr>
      <w:tr w:rsidR="00366A73" w:rsidRPr="00315425" w14:paraId="2E776466"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F1A4935"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4B3595B7"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3553777E" w14:textId="77777777"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the</w:t>
            </w:r>
            <w:r w:rsidRPr="00504D97">
              <w:rPr>
                <w:color w:val="auto"/>
              </w:rPr>
              <w:t xml:space="preserve"> </w:t>
            </w:r>
            <w:r w:rsidR="00504D97" w:rsidRPr="00504D97">
              <w:rPr>
                <w:color w:val="auto"/>
              </w:rPr>
              <w:t>catering</w:t>
            </w:r>
            <w:r w:rsidRPr="00504D97">
              <w:rPr>
                <w:color w:val="auto"/>
              </w:rPr>
              <w:t xml:space="preserve"> </w:t>
            </w:r>
            <w:r>
              <w:rPr>
                <w:color w:val="000000" w:themeColor="text1"/>
              </w:rPr>
              <w:t>operational business area</w:t>
            </w:r>
          </w:p>
          <w:p w14:paraId="5E1BFFD4" w14:textId="77777777"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14:paraId="733246CC" w14:textId="77777777"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in order to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14:paraId="6AD2F7B1" w14:textId="77777777" w:rsidR="00504D97" w:rsidRDefault="00504D97" w:rsidP="00040620">
            <w:pPr>
              <w:pStyle w:val="Puces4"/>
              <w:numPr>
                <w:ilvl w:val="0"/>
                <w:numId w:val="2"/>
              </w:numPr>
              <w:rPr>
                <w:color w:val="000000" w:themeColor="text1"/>
              </w:rPr>
            </w:pPr>
            <w:r w:rsidRPr="00D85CF4">
              <w:rPr>
                <w:color w:val="000000" w:themeColor="text1"/>
              </w:rPr>
              <w:t>Continually monitor all food standards and hygiene standards and ensure they are maintained at the highest level</w:t>
            </w:r>
          </w:p>
          <w:p w14:paraId="3A753D9C" w14:textId="77777777"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14:paraId="3EC94A56" w14:textId="77777777" w:rsidR="00745A24" w:rsidRPr="00F479E6" w:rsidRDefault="00040620" w:rsidP="00FE0634">
            <w:pPr>
              <w:pStyle w:val="Puces4"/>
              <w:numPr>
                <w:ilvl w:val="0"/>
                <w:numId w:val="2"/>
              </w:numPr>
              <w:jc w:val="left"/>
              <w:rPr>
                <w:color w:val="000000" w:themeColor="text1"/>
              </w:rPr>
            </w:pPr>
            <w:r>
              <w:rPr>
                <w:color w:val="000000" w:themeColor="text1"/>
              </w:rPr>
              <w:t>To manage all aspects of performance of an assigned group of direct reports</w:t>
            </w:r>
          </w:p>
        </w:tc>
      </w:tr>
      <w:tr w:rsidR="00366A73" w:rsidRPr="00315425" w14:paraId="308D95AA"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1BD6A77" w14:textId="77777777" w:rsidR="00366A73" w:rsidRDefault="00366A73" w:rsidP="00161F93">
            <w:pPr>
              <w:jc w:val="left"/>
              <w:rPr>
                <w:rFonts w:cs="Arial"/>
                <w:sz w:val="10"/>
                <w:szCs w:val="20"/>
              </w:rPr>
            </w:pPr>
          </w:p>
          <w:p w14:paraId="3AAA4108" w14:textId="77777777" w:rsidR="00366A73" w:rsidRPr="00315425" w:rsidRDefault="00366A73" w:rsidP="00161F93">
            <w:pPr>
              <w:jc w:val="left"/>
              <w:rPr>
                <w:rFonts w:cs="Arial"/>
                <w:sz w:val="10"/>
                <w:szCs w:val="20"/>
              </w:rPr>
            </w:pPr>
          </w:p>
        </w:tc>
      </w:tr>
      <w:tr w:rsidR="00366A73" w:rsidRPr="00315425" w14:paraId="7A2AFC23"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2B378B8"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1C6C4F4D"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E17CDFD"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524645BD" w14:textId="77777777" w:rsidR="00504D97" w:rsidRDefault="00504D97" w:rsidP="00504D97">
            <w:pPr>
              <w:pStyle w:val="Puces4"/>
              <w:numPr>
                <w:ilvl w:val="0"/>
                <w:numId w:val="1"/>
              </w:numPr>
              <w:jc w:val="left"/>
            </w:pPr>
            <w:r>
              <w:t xml:space="preserve">To attain, maintain and grow </w:t>
            </w:r>
            <w:r w:rsidR="00FE0634">
              <w:t>c</w:t>
            </w:r>
            <w:r>
              <w:t xml:space="preserve">lient and </w:t>
            </w:r>
            <w:r w:rsidR="00FE0634">
              <w:t>c</w:t>
            </w:r>
            <w:r>
              <w:t>ustomer satisfaction with significant positive</w:t>
            </w:r>
            <w:r w:rsidR="00FE0634">
              <w:t xml:space="preserve"> f</w:t>
            </w:r>
            <w:r>
              <w:t xml:space="preserve">eedback received </w:t>
            </w:r>
          </w:p>
          <w:p w14:paraId="6CEE53E6" w14:textId="77777777" w:rsidR="00504D97" w:rsidRDefault="00504D97" w:rsidP="00504D97">
            <w:pPr>
              <w:pStyle w:val="Puces4"/>
              <w:numPr>
                <w:ilvl w:val="0"/>
                <w:numId w:val="1"/>
              </w:numPr>
            </w:pPr>
            <w:r>
              <w:t xml:space="preserve">Audits passed both internal and external </w:t>
            </w:r>
          </w:p>
          <w:p w14:paraId="0E15A282" w14:textId="77777777" w:rsidR="00504D97" w:rsidRPr="007E455A" w:rsidRDefault="00504D97" w:rsidP="00504D97">
            <w:pPr>
              <w:pStyle w:val="Puces4"/>
              <w:numPr>
                <w:ilvl w:val="0"/>
                <w:numId w:val="1"/>
              </w:numPr>
            </w:pPr>
            <w:r>
              <w:t>Achieve and</w:t>
            </w:r>
            <w:r>
              <w:rPr>
                <w:bCs w:val="0"/>
              </w:rPr>
              <w:t xml:space="preserve"> enhance </w:t>
            </w:r>
            <w:r w:rsidRPr="00E410D9">
              <w:rPr>
                <w:bCs w:val="0"/>
              </w:rPr>
              <w:t>pre-set company budget and profit margins</w:t>
            </w:r>
            <w:r>
              <w:rPr>
                <w:bCs w:val="0"/>
              </w:rPr>
              <w:t xml:space="preserve"> </w:t>
            </w:r>
          </w:p>
          <w:p w14:paraId="6F0803C1" w14:textId="77777777" w:rsidR="00504D97" w:rsidRPr="00E410D9" w:rsidRDefault="00504D97" w:rsidP="00504D97">
            <w:pPr>
              <w:pStyle w:val="Puces4"/>
              <w:numPr>
                <w:ilvl w:val="0"/>
                <w:numId w:val="1"/>
              </w:numPr>
            </w:pPr>
            <w:r>
              <w:rPr>
                <w:bCs w:val="0"/>
              </w:rPr>
              <w:t>Government and Company compliance: e.g. Health and Safety, HACCP</w:t>
            </w:r>
          </w:p>
          <w:p w14:paraId="2184FB9A" w14:textId="77777777" w:rsidR="00504D97" w:rsidRDefault="00504D97" w:rsidP="00504D97">
            <w:pPr>
              <w:pStyle w:val="Puces4"/>
              <w:numPr>
                <w:ilvl w:val="0"/>
                <w:numId w:val="1"/>
              </w:numPr>
            </w:pPr>
            <w:r>
              <w:t>Motivate, engage and develop all colleagues reporting to you</w:t>
            </w:r>
          </w:p>
          <w:p w14:paraId="05B4F96C" w14:textId="77777777" w:rsidR="00504D97" w:rsidRDefault="00504D97" w:rsidP="00504D97">
            <w:pPr>
              <w:pStyle w:val="Puces4"/>
              <w:numPr>
                <w:ilvl w:val="0"/>
                <w:numId w:val="1"/>
              </w:numPr>
            </w:pPr>
            <w:r>
              <w:t xml:space="preserve">The working environment will be safe and colleagues have the necessary equipment to carry out their duties environment </w:t>
            </w:r>
          </w:p>
          <w:p w14:paraId="0AD159BD" w14:textId="77777777" w:rsidR="00366A73" w:rsidRPr="00504D97" w:rsidRDefault="00504D97" w:rsidP="00504D97">
            <w:pPr>
              <w:pStyle w:val="Puces4"/>
              <w:numPr>
                <w:ilvl w:val="0"/>
                <w:numId w:val="1"/>
              </w:numPr>
            </w:pPr>
            <w:r>
              <w:t xml:space="preserve">New promotions and business opportunities will be identified and submitted </w:t>
            </w:r>
          </w:p>
        </w:tc>
      </w:tr>
    </w:tbl>
    <w:p w14:paraId="022AF3D3" w14:textId="77777777" w:rsidR="00366A73" w:rsidRPr="007D7869" w:rsidRDefault="00366A73" w:rsidP="00366A73">
      <w:pPr>
        <w:rPr>
          <w:sz w:val="10"/>
        </w:rPr>
      </w:pPr>
    </w:p>
    <w:p w14:paraId="44D897A1" w14:textId="77777777" w:rsidR="00FE0634" w:rsidRPr="007D7869" w:rsidRDefault="00FE0634" w:rsidP="00366A73">
      <w:pPr>
        <w:rPr>
          <w:sz w:val="6"/>
        </w:rPr>
      </w:pPr>
    </w:p>
    <w:p w14:paraId="443DDB40" w14:textId="77777777" w:rsidR="00FE0634" w:rsidRPr="007D7869" w:rsidRDefault="00FE0634" w:rsidP="00366A73">
      <w:pPr>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9B9357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410F5FA"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25DEB17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145C2B2" w14:textId="77777777" w:rsidR="00366A73" w:rsidRPr="00315425" w:rsidRDefault="00366A73" w:rsidP="00366A73">
            <w:pPr>
              <w:jc w:val="center"/>
              <w:rPr>
                <w:rFonts w:cs="Arial"/>
                <w:b/>
                <w:sz w:val="4"/>
                <w:szCs w:val="20"/>
              </w:rPr>
            </w:pPr>
          </w:p>
          <w:p w14:paraId="6C4AE8AC" w14:textId="77777777" w:rsidR="00366A73" w:rsidRPr="00315425" w:rsidRDefault="00366A73" w:rsidP="00366A73">
            <w:pPr>
              <w:jc w:val="center"/>
              <w:rPr>
                <w:rFonts w:cs="Arial"/>
                <w:b/>
                <w:sz w:val="6"/>
                <w:szCs w:val="20"/>
              </w:rPr>
            </w:pPr>
          </w:p>
          <w:p w14:paraId="10CD0FAA" w14:textId="77777777" w:rsidR="00366A73" w:rsidRPr="00D376CF" w:rsidRDefault="007D7869" w:rsidP="00366A73">
            <w:pPr>
              <w:spacing w:after="40"/>
              <w:jc w:val="center"/>
              <w:rPr>
                <w:rFonts w:cs="Arial"/>
                <w:sz w:val="14"/>
                <w:szCs w:val="20"/>
              </w:rPr>
            </w:pPr>
            <w:r w:rsidRPr="00987DCB">
              <w:rPr>
                <w:rFonts w:cs="Arial"/>
                <w:noProof/>
                <w:sz w:val="10"/>
                <w:szCs w:val="20"/>
                <w:lang w:eastAsia="en-GB"/>
              </w:rPr>
              <w:drawing>
                <wp:inline distT="0" distB="0" distL="0" distR="0" wp14:anchorId="248DCC38" wp14:editId="6EE03624">
                  <wp:extent cx="4542739" cy="1192378"/>
                  <wp:effectExtent l="0" t="38100" r="0" b="654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6B4B11B9" w14:textId="77777777" w:rsidR="00366A73" w:rsidRDefault="00366A73" w:rsidP="00366A73">
      <w:pPr>
        <w:jc w:val="left"/>
        <w:rPr>
          <w:rFonts w:cs="Arial"/>
        </w:rPr>
      </w:pPr>
    </w:p>
    <w:p w14:paraId="39F3CAD6" w14:textId="77777777" w:rsidR="00366A73" w:rsidRDefault="00366A73" w:rsidP="00366A73">
      <w:pPr>
        <w:jc w:val="left"/>
        <w:rPr>
          <w:rFonts w:cs="Arial"/>
          <w:vanish/>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791A26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8B94B7B" w14:textId="77777777" w:rsidR="00366A73" w:rsidRPr="002A2FAD" w:rsidRDefault="00366A73" w:rsidP="006E5F5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096606F8"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0910E2ED" w14:textId="77777777" w:rsidR="004B6692" w:rsidRDefault="004B6692" w:rsidP="004B6692">
            <w:pPr>
              <w:pStyle w:val="ListParagraph"/>
              <w:rPr>
                <w:rFonts w:cs="Arial"/>
                <w:color w:val="000000" w:themeColor="text1"/>
                <w:szCs w:val="20"/>
              </w:rPr>
            </w:pPr>
          </w:p>
          <w:p w14:paraId="67DE61D5"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595C0A02"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3AF8E291" w14:textId="77777777"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14:paraId="7918A778"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41DD9BC8" w14:textId="77777777"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maybe required</w:t>
            </w:r>
            <w:r w:rsidR="004B6692" w:rsidRPr="006E5F53">
              <w:rPr>
                <w:rFonts w:cs="Arial"/>
                <w:color w:val="000000" w:themeColor="text1"/>
                <w:szCs w:val="20"/>
              </w:rPr>
              <w:t xml:space="preserve"> </w:t>
            </w:r>
          </w:p>
          <w:p w14:paraId="6DAE24CA"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4CC6511E"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6F22CFED" w14:textId="1F05274A"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w:t>
            </w:r>
            <w:r w:rsidR="00FE0634">
              <w:rPr>
                <w:rFonts w:cs="Arial"/>
                <w:color w:val="000000" w:themeColor="text1"/>
                <w:szCs w:val="20"/>
              </w:rPr>
              <w:t>O</w:t>
            </w:r>
            <w:r>
              <w:rPr>
                <w:rFonts w:cs="Arial"/>
                <w:color w:val="000000" w:themeColor="text1"/>
                <w:szCs w:val="20"/>
              </w:rPr>
              <w:t>D consumers and personnel</w:t>
            </w:r>
          </w:p>
          <w:p w14:paraId="258FA3BF"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14:paraId="1289988D" w14:textId="77777777" w:rsidR="001770A5" w:rsidRDefault="001770A5" w:rsidP="001770A5">
            <w:pPr>
              <w:pStyle w:val="ListParagraph"/>
              <w:numPr>
                <w:ilvl w:val="0"/>
                <w:numId w:val="3"/>
              </w:numPr>
              <w:spacing w:before="20" w:after="20"/>
              <w:ind w:left="714" w:hanging="357"/>
              <w:jc w:val="left"/>
              <w:rPr>
                <w:rFonts w:cs="Arial"/>
                <w:szCs w:val="20"/>
              </w:rPr>
            </w:pPr>
            <w:r>
              <w:rPr>
                <w:rFonts w:cs="Arial"/>
                <w:color w:val="000000" w:themeColor="text1"/>
                <w:szCs w:val="20"/>
              </w:rPr>
              <w:t>To act as a site SME where appropriate to support other department managers and departments, offering guidance and support where required.</w:t>
            </w:r>
          </w:p>
          <w:p w14:paraId="43AE1B9C" w14:textId="77777777" w:rsidR="004B6692" w:rsidRPr="004B6692" w:rsidRDefault="004B6692" w:rsidP="004B6692">
            <w:pPr>
              <w:spacing w:before="40" w:after="40"/>
              <w:jc w:val="left"/>
              <w:rPr>
                <w:rFonts w:cs="Arial"/>
                <w:szCs w:val="20"/>
              </w:rPr>
            </w:pPr>
          </w:p>
        </w:tc>
      </w:tr>
    </w:tbl>
    <w:p w14:paraId="2A25FCA9" w14:textId="77777777" w:rsidR="00E57078" w:rsidRPr="00AF0C9E" w:rsidRDefault="00E57078" w:rsidP="00366A73">
      <w:pPr>
        <w:jc w:val="left"/>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7701C44" w14:textId="77777777" w:rsidTr="00161F93">
        <w:trPr>
          <w:trHeight w:val="565"/>
        </w:trPr>
        <w:tc>
          <w:tcPr>
            <w:tcW w:w="10458" w:type="dxa"/>
            <w:shd w:val="clear" w:color="auto" w:fill="F2F2F2"/>
            <w:vAlign w:val="center"/>
          </w:tcPr>
          <w:p w14:paraId="0E5AAB73"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9651015" w14:textId="77777777" w:rsidTr="00161F93">
        <w:trPr>
          <w:trHeight w:val="620"/>
        </w:trPr>
        <w:tc>
          <w:tcPr>
            <w:tcW w:w="10458" w:type="dxa"/>
          </w:tcPr>
          <w:p w14:paraId="32F92D1A" w14:textId="77777777" w:rsidR="00366A73" w:rsidRPr="00C56FEC" w:rsidRDefault="00366A73" w:rsidP="00161F93">
            <w:pPr>
              <w:rPr>
                <w:rFonts w:cs="Arial"/>
                <w:b/>
                <w:sz w:val="6"/>
                <w:szCs w:val="20"/>
              </w:rPr>
            </w:pPr>
          </w:p>
          <w:p w14:paraId="1C441477" w14:textId="77777777" w:rsidR="00F479E6" w:rsidRDefault="00F479E6" w:rsidP="00656519">
            <w:pPr>
              <w:rPr>
                <w:rFonts w:cs="Arial"/>
                <w:b/>
                <w:color w:val="000000" w:themeColor="text1"/>
                <w:szCs w:val="20"/>
              </w:rPr>
            </w:pPr>
          </w:p>
          <w:p w14:paraId="7AD1E0C9" w14:textId="77777777" w:rsidR="00CC2929"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60A96AC4"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5E71C2D5"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4D4C5938"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14:paraId="05078C25" w14:textId="77777777" w:rsidR="006E5F53"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14:paraId="0D980FE8" w14:textId="77777777" w:rsidR="00745A24" w:rsidRDefault="007218F6" w:rsidP="00A316D1">
            <w:pPr>
              <w:pStyle w:val="ListParagraph"/>
              <w:numPr>
                <w:ilvl w:val="0"/>
                <w:numId w:val="14"/>
              </w:numPr>
              <w:spacing w:before="20" w:after="20"/>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management</w:t>
            </w:r>
          </w:p>
          <w:p w14:paraId="1DA6EE0E" w14:textId="77777777" w:rsidR="00A316D1" w:rsidRPr="00A85267" w:rsidRDefault="00A316D1" w:rsidP="00A316D1">
            <w:pPr>
              <w:pStyle w:val="GMLargeBull"/>
              <w:numPr>
                <w:ilvl w:val="0"/>
                <w:numId w:val="14"/>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14:paraId="28076076" w14:textId="77777777" w:rsidR="00C8267B" w:rsidRDefault="00C8267B" w:rsidP="00A316D1">
            <w:pPr>
              <w:pStyle w:val="ListParagraph"/>
              <w:numPr>
                <w:ilvl w:val="0"/>
                <w:numId w:val="14"/>
              </w:numPr>
              <w:spacing w:before="20" w:after="20"/>
              <w:rPr>
                <w:rFonts w:cs="Arial"/>
                <w:color w:val="000000" w:themeColor="text1"/>
                <w:szCs w:val="20"/>
              </w:rPr>
            </w:pPr>
            <w:r>
              <w:rPr>
                <w:rFonts w:cs="Arial"/>
                <w:color w:val="000000" w:themeColor="text1"/>
                <w:szCs w:val="20"/>
              </w:rPr>
              <w:t>To act as duty manager ‘on call’ and holiday/weekend cover as directed by line manager</w:t>
            </w:r>
          </w:p>
          <w:p w14:paraId="3E0C4C62" w14:textId="77777777"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To actively seek and identify opportunities for business growth within the contract and the external market. Maximise profitable sales by the introduction and maintenance of food service brands to the standard required by the company</w:t>
            </w:r>
          </w:p>
          <w:p w14:paraId="78DB2A4F" w14:textId="77777777"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action customer compliments by praising </w:t>
            </w:r>
            <w:r w:rsidR="00FE0634">
              <w:rPr>
                <w:rFonts w:cs="Arial"/>
                <w:color w:val="000000" w:themeColor="text1"/>
                <w:szCs w:val="20"/>
              </w:rPr>
              <w:t>colleagues</w:t>
            </w:r>
            <w:r>
              <w:rPr>
                <w:rFonts w:cs="Arial"/>
                <w:color w:val="000000" w:themeColor="text1"/>
                <w:szCs w:val="20"/>
              </w:rPr>
              <w:t xml:space="preserve"> and resolving complaints satisfactorily, referring to your line manager where necessary</w:t>
            </w:r>
          </w:p>
          <w:p w14:paraId="0AF30952" w14:textId="77777777"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that all costs and expenditure are within the budget levels agreed between the client and Sodexo. Controls on cost such as labour</w:t>
            </w:r>
            <w:r w:rsidR="00FE0634">
              <w:rPr>
                <w:rFonts w:cs="Arial"/>
                <w:color w:val="000000" w:themeColor="text1"/>
                <w:szCs w:val="20"/>
              </w:rPr>
              <w:t xml:space="preserve"> and </w:t>
            </w:r>
            <w:r>
              <w:rPr>
                <w:rFonts w:cs="Arial"/>
                <w:color w:val="000000" w:themeColor="text1"/>
                <w:szCs w:val="20"/>
              </w:rPr>
              <w:t>expenses as agreed with your line manager</w:t>
            </w:r>
          </w:p>
          <w:p w14:paraId="28B94291" w14:textId="77777777" w:rsidR="007218F6" w:rsidRP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tariff prices are correct, that all catering services are costed and charged according to the contract</w:t>
            </w:r>
          </w:p>
          <w:p w14:paraId="663B7BDB" w14:textId="77777777" w:rsidR="004453BA"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130B6FD5" w14:textId="77777777"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14:paraId="38CDE7BD" w14:textId="77777777"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14:paraId="4E4021B0" w14:textId="77777777"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0D594996" w14:textId="77777777" w:rsidR="004453BA" w:rsidRDefault="004453BA" w:rsidP="00A316D1">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3568C181" w14:textId="77777777"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0ED44CAE" w14:textId="77777777"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work in conjunction with other department managers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w:t>
            </w:r>
            <w:r w:rsidR="005C73DB">
              <w:rPr>
                <w:rFonts w:cs="Arial"/>
                <w:color w:val="000000" w:themeColor="text1"/>
                <w:szCs w:val="20"/>
              </w:rPr>
              <w:t>colleagues</w:t>
            </w:r>
          </w:p>
          <w:p w14:paraId="018E6863" w14:textId="77777777" w:rsid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Active involvement, promotion and support of activities aligned towards employee engagement</w:t>
            </w:r>
          </w:p>
          <w:p w14:paraId="4F4741C8" w14:textId="77777777" w:rsidR="004453BA" w:rsidRP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 xml:space="preserve">Develop and maintain a positive internal and external network </w:t>
            </w:r>
          </w:p>
          <w:p w14:paraId="7BB368C0" w14:textId="77777777" w:rsidR="004453BA" w:rsidRDefault="004453BA" w:rsidP="00A316D1">
            <w:pPr>
              <w:pStyle w:val="ListParagraph"/>
              <w:numPr>
                <w:ilvl w:val="0"/>
                <w:numId w:val="14"/>
              </w:numPr>
              <w:spacing w:before="20" w:after="20"/>
              <w:rPr>
                <w:rFonts w:cs="Arial"/>
                <w:color w:val="000000" w:themeColor="text1"/>
                <w:szCs w:val="20"/>
              </w:rPr>
            </w:pPr>
            <w:r w:rsidRPr="007A42FE">
              <w:rPr>
                <w:rFonts w:cs="Arial"/>
                <w:color w:val="000000" w:themeColor="text1"/>
                <w:szCs w:val="20"/>
              </w:rPr>
              <w:lastRenderedPageBreak/>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14:paraId="2CC683EA" w14:textId="35F8EF54" w:rsidR="007218F6" w:rsidRPr="00401617" w:rsidRDefault="00401617" w:rsidP="00A316D1">
            <w:pPr>
              <w:pStyle w:val="ListParagraph"/>
              <w:numPr>
                <w:ilvl w:val="0"/>
                <w:numId w:val="14"/>
              </w:numPr>
              <w:spacing w:before="20" w:after="20"/>
              <w:rPr>
                <w:rFonts w:cs="Arial"/>
                <w:szCs w:val="20"/>
              </w:rPr>
            </w:pPr>
            <w:r w:rsidRPr="00401617">
              <w:rPr>
                <w:rFonts w:cs="Arial"/>
                <w:szCs w:val="20"/>
              </w:rPr>
              <w:t>Support the GM in growing the business model across site</w:t>
            </w:r>
          </w:p>
          <w:p w14:paraId="08BA97FA" w14:textId="77777777" w:rsidR="00424476" w:rsidRPr="00424476" w:rsidRDefault="007218F6" w:rsidP="00AF0C9E">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tc>
      </w:tr>
    </w:tbl>
    <w:p w14:paraId="3526F3A9" w14:textId="77777777" w:rsidR="00366A73" w:rsidRPr="007D7869" w:rsidRDefault="00366A73" w:rsidP="00366A73">
      <w:pPr>
        <w:rPr>
          <w:rFonts w:cs="Arial"/>
          <w:sz w:val="2"/>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9E0930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5E61F4"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410BB399" w14:textId="77777777" w:rsidTr="00161F93">
        <w:trPr>
          <w:trHeight w:val="620"/>
        </w:trPr>
        <w:tc>
          <w:tcPr>
            <w:tcW w:w="10456" w:type="dxa"/>
            <w:tcBorders>
              <w:top w:val="nil"/>
              <w:left w:val="single" w:sz="2" w:space="0" w:color="auto"/>
              <w:bottom w:val="single" w:sz="4" w:space="0" w:color="auto"/>
              <w:right w:val="single" w:sz="4" w:space="0" w:color="auto"/>
            </w:tcBorders>
          </w:tcPr>
          <w:p w14:paraId="67752EA9"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14:paraId="158BEF4D"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346811A6"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14:paraId="1779DB62" w14:textId="77777777" w:rsidR="006E5F53" w:rsidRPr="00B926D1" w:rsidRDefault="00546084" w:rsidP="006E5F53">
            <w:pPr>
              <w:numPr>
                <w:ilvl w:val="0"/>
                <w:numId w:val="3"/>
              </w:numPr>
              <w:spacing w:before="20" w:after="20"/>
              <w:ind w:left="714" w:hanging="357"/>
              <w:jc w:val="left"/>
              <w:rPr>
                <w:rFonts w:cs="Arial"/>
                <w:szCs w:val="20"/>
              </w:rPr>
            </w:pPr>
            <w:r w:rsidRPr="00B926D1">
              <w:rPr>
                <w:rFonts w:cs="Arial"/>
                <w:szCs w:val="20"/>
              </w:rPr>
              <w:t>Control waste in line with targets</w:t>
            </w:r>
          </w:p>
          <w:p w14:paraId="38E1FC6B" w14:textId="77777777" w:rsidR="006C2AB5" w:rsidRPr="00B926D1" w:rsidRDefault="006C2AB5" w:rsidP="006E5F53">
            <w:pPr>
              <w:numPr>
                <w:ilvl w:val="0"/>
                <w:numId w:val="3"/>
              </w:numPr>
              <w:spacing w:before="20" w:after="20"/>
              <w:ind w:left="714" w:hanging="357"/>
              <w:jc w:val="left"/>
              <w:rPr>
                <w:rFonts w:cs="Arial"/>
                <w:szCs w:val="20"/>
              </w:rPr>
            </w:pPr>
            <w:r w:rsidRPr="00B926D1">
              <w:rPr>
                <w:rFonts w:cs="Arial"/>
                <w:szCs w:val="20"/>
              </w:rPr>
              <w:t xml:space="preserve">Strict control of labour budget </w:t>
            </w:r>
          </w:p>
          <w:p w14:paraId="509D6917" w14:textId="77777777" w:rsidR="004453BA" w:rsidRPr="00B926D1" w:rsidRDefault="004453BA" w:rsidP="00504D97">
            <w:pPr>
              <w:spacing w:before="20" w:after="20"/>
              <w:ind w:left="714"/>
              <w:jc w:val="left"/>
              <w:rPr>
                <w:rFonts w:cs="Arial"/>
                <w:szCs w:val="20"/>
              </w:rPr>
            </w:pPr>
          </w:p>
          <w:p w14:paraId="41D5777D"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14:paraId="3555D1F9" w14:textId="77777777"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w:t>
            </w:r>
            <w:r w:rsidR="005C73DB">
              <w:rPr>
                <w:rFonts w:cs="Arial"/>
                <w:color w:val="000000" w:themeColor="text1"/>
                <w:szCs w:val="20"/>
              </w:rPr>
              <w:t>colleagues</w:t>
            </w:r>
            <w:r w:rsidRPr="008D685A">
              <w:rPr>
                <w:rFonts w:cs="Arial"/>
                <w:color w:val="000000" w:themeColor="text1"/>
                <w:szCs w:val="20"/>
              </w:rPr>
              <w:t xml:space="preserve">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w:t>
            </w:r>
            <w:r w:rsidR="005C73DB">
              <w:rPr>
                <w:rFonts w:cs="Arial"/>
                <w:color w:val="000000" w:themeColor="text1"/>
                <w:szCs w:val="20"/>
              </w:rPr>
              <w:t>colleagues</w:t>
            </w:r>
            <w:r w:rsidRPr="008D685A">
              <w:rPr>
                <w:rFonts w:cs="Arial"/>
                <w:color w:val="000000" w:themeColor="text1"/>
                <w:szCs w:val="20"/>
              </w:rPr>
              <w:t xml:space="preserve"> and will manage the performance of those </w:t>
            </w:r>
            <w:r w:rsidR="005C73DB">
              <w:rPr>
                <w:rFonts w:cs="Arial"/>
                <w:color w:val="000000" w:themeColor="text1"/>
                <w:szCs w:val="20"/>
              </w:rPr>
              <w:t>colleague</w:t>
            </w:r>
            <w:r w:rsidRPr="008D685A">
              <w:rPr>
                <w:rFonts w:cs="Arial"/>
                <w:color w:val="000000" w:themeColor="text1"/>
                <w:szCs w:val="20"/>
              </w:rPr>
              <w:t>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386515F3" w14:textId="77777777" w:rsidR="004453BA" w:rsidRPr="00200A01" w:rsidRDefault="004453BA" w:rsidP="004453BA">
            <w:pPr>
              <w:spacing w:before="40"/>
              <w:ind w:left="720"/>
              <w:jc w:val="left"/>
              <w:rPr>
                <w:rFonts w:cs="Arial"/>
                <w:color w:val="000000" w:themeColor="text1"/>
                <w:szCs w:val="20"/>
              </w:rPr>
            </w:pPr>
          </w:p>
          <w:p w14:paraId="1907D29D"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5C278183"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14:paraId="72A06C6F" w14:textId="77777777" w:rsidR="00A316D1" w:rsidRPr="00451E8F" w:rsidRDefault="00A316D1" w:rsidP="004453BA">
            <w:pPr>
              <w:spacing w:before="40"/>
              <w:ind w:left="720"/>
              <w:jc w:val="left"/>
              <w:rPr>
                <w:rFonts w:cs="Arial"/>
                <w:color w:val="000000" w:themeColor="text1"/>
                <w:szCs w:val="20"/>
              </w:rPr>
            </w:pPr>
          </w:p>
          <w:p w14:paraId="0F6CC31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5A85A21F"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53A96BC2" w14:textId="77777777" w:rsidR="004453BA" w:rsidRPr="00200A01" w:rsidRDefault="004453BA" w:rsidP="004453BA">
            <w:pPr>
              <w:spacing w:before="40"/>
              <w:ind w:left="720"/>
              <w:jc w:val="left"/>
              <w:rPr>
                <w:rFonts w:cs="Arial"/>
                <w:color w:val="000000" w:themeColor="text1"/>
                <w:szCs w:val="20"/>
              </w:rPr>
            </w:pPr>
          </w:p>
          <w:p w14:paraId="2597CBE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4B76B310"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23C04B99" w14:textId="77777777" w:rsidR="004453BA" w:rsidRPr="00200A01" w:rsidRDefault="004453BA" w:rsidP="004453BA">
            <w:pPr>
              <w:spacing w:before="40"/>
              <w:ind w:left="720"/>
              <w:jc w:val="left"/>
              <w:rPr>
                <w:rFonts w:cs="Arial"/>
                <w:color w:val="000000" w:themeColor="text1"/>
                <w:szCs w:val="20"/>
              </w:rPr>
            </w:pPr>
          </w:p>
          <w:p w14:paraId="2320FDCE"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43B59DC7"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w:t>
            </w:r>
            <w:r w:rsidR="005C73DB">
              <w:rPr>
                <w:rFonts w:cs="Arial"/>
                <w:color w:val="000000" w:themeColor="text1"/>
                <w:szCs w:val="20"/>
              </w:rPr>
              <w:t>general</w:t>
            </w:r>
            <w:r>
              <w:rPr>
                <w:rFonts w:cs="Arial"/>
                <w:color w:val="000000" w:themeColor="text1"/>
                <w:szCs w:val="20"/>
              </w:rPr>
              <w:t xml:space="preserve"> manager is not available.</w:t>
            </w:r>
          </w:p>
          <w:p w14:paraId="2972C23F" w14:textId="77777777" w:rsidR="004453BA" w:rsidRPr="00200A01" w:rsidRDefault="004453BA" w:rsidP="004453BA">
            <w:pPr>
              <w:spacing w:before="40"/>
              <w:ind w:left="720"/>
              <w:jc w:val="left"/>
              <w:rPr>
                <w:rFonts w:cs="Arial"/>
                <w:color w:val="000000" w:themeColor="text1"/>
                <w:szCs w:val="20"/>
              </w:rPr>
            </w:pPr>
          </w:p>
          <w:p w14:paraId="3292B464"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411F416F"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w:t>
            </w:r>
            <w:r w:rsidRPr="007D7C69">
              <w:rPr>
                <w:rFonts w:cs="Arial"/>
                <w:color w:val="000000" w:themeColor="text1"/>
                <w:szCs w:val="20"/>
              </w:rPr>
              <w:lastRenderedPageBreak/>
              <w:t xml:space="preserve">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14:paraId="671E28BF" w14:textId="77777777" w:rsidR="004453BA" w:rsidRPr="00200A01" w:rsidRDefault="004453BA" w:rsidP="004453BA">
            <w:pPr>
              <w:spacing w:before="40"/>
              <w:ind w:left="720"/>
              <w:jc w:val="left"/>
              <w:rPr>
                <w:rFonts w:cs="Arial"/>
                <w:color w:val="000000" w:themeColor="text1"/>
                <w:szCs w:val="20"/>
              </w:rPr>
            </w:pPr>
          </w:p>
          <w:p w14:paraId="0B0E1709"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36965A1C"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78F5BCBC" w14:textId="77777777" w:rsidR="007F602D" w:rsidRPr="00AF0C9E" w:rsidRDefault="007F602D" w:rsidP="00366A73">
      <w:pPr>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DE3BDA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56756E"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119F67CA" w14:textId="77777777" w:rsidTr="004238D8">
        <w:trPr>
          <w:trHeight w:val="620"/>
        </w:trPr>
        <w:tc>
          <w:tcPr>
            <w:tcW w:w="10458" w:type="dxa"/>
            <w:tcBorders>
              <w:top w:val="nil"/>
              <w:left w:val="single" w:sz="2" w:space="0" w:color="auto"/>
              <w:bottom w:val="single" w:sz="4" w:space="0" w:color="auto"/>
              <w:right w:val="single" w:sz="4" w:space="0" w:color="auto"/>
            </w:tcBorders>
          </w:tcPr>
          <w:p w14:paraId="64EE7399" w14:textId="77777777" w:rsidR="004238D8" w:rsidRDefault="00063835" w:rsidP="007218F6">
            <w:pPr>
              <w:pStyle w:val="Puces4"/>
              <w:numPr>
                <w:ilvl w:val="0"/>
                <w:numId w:val="0"/>
              </w:numPr>
              <w:ind w:left="360"/>
            </w:pPr>
            <w:r>
              <w:t>Essential:</w:t>
            </w:r>
          </w:p>
          <w:p w14:paraId="2AD59192" w14:textId="77777777" w:rsidR="004453BA" w:rsidRDefault="004453BA" w:rsidP="004453BA">
            <w:pPr>
              <w:pStyle w:val="Puces4"/>
              <w:numPr>
                <w:ilvl w:val="0"/>
                <w:numId w:val="3"/>
              </w:numPr>
            </w:pPr>
            <w:r>
              <w:t>Knowledge of working in a management role within the soft FM service industry</w:t>
            </w:r>
          </w:p>
          <w:p w14:paraId="5E3E5179" w14:textId="77777777" w:rsidR="004453BA" w:rsidRDefault="004453BA" w:rsidP="004453BA">
            <w:pPr>
              <w:pStyle w:val="Puces4"/>
              <w:numPr>
                <w:ilvl w:val="0"/>
                <w:numId w:val="3"/>
              </w:numPr>
            </w:pPr>
            <w:r w:rsidRPr="00A316D1">
              <w:rPr>
                <w:color w:val="auto"/>
              </w:rPr>
              <w:t>Leadership</w:t>
            </w:r>
            <w:r>
              <w:t xml:space="preserve"> skills and knowledge</w:t>
            </w:r>
          </w:p>
          <w:p w14:paraId="17C87B15" w14:textId="77777777" w:rsidR="004453BA" w:rsidRDefault="004453BA" w:rsidP="004453BA">
            <w:pPr>
              <w:pStyle w:val="Puces4"/>
              <w:numPr>
                <w:ilvl w:val="0"/>
                <w:numId w:val="3"/>
              </w:numPr>
            </w:pPr>
            <w:r>
              <w:t xml:space="preserve">People management skills including general HR skills in recruitment, training and managing </w:t>
            </w:r>
            <w:r w:rsidR="005C73DB">
              <w:t>colleague</w:t>
            </w:r>
            <w:r>
              <w:t xml:space="preserve"> performance including disciplinary and grievance procedures.</w:t>
            </w:r>
          </w:p>
          <w:p w14:paraId="01268C3B" w14:textId="77777777" w:rsidR="004453BA" w:rsidRDefault="004453BA" w:rsidP="004453BA">
            <w:pPr>
              <w:pStyle w:val="Puces4"/>
              <w:numPr>
                <w:ilvl w:val="0"/>
                <w:numId w:val="3"/>
              </w:numPr>
            </w:pPr>
            <w:r>
              <w:t xml:space="preserve">Good numerical, interpersonal and communication skills, must be able to demonstrate effective verbal and written communication </w:t>
            </w:r>
          </w:p>
          <w:p w14:paraId="3EDE5E5E" w14:textId="77777777" w:rsidR="004453BA" w:rsidRDefault="004453BA" w:rsidP="004453BA">
            <w:pPr>
              <w:pStyle w:val="Puces4"/>
              <w:numPr>
                <w:ilvl w:val="0"/>
                <w:numId w:val="3"/>
              </w:numPr>
            </w:pPr>
            <w:r>
              <w:t>Management knowledge of health &amp; safety and food safety</w:t>
            </w:r>
          </w:p>
          <w:p w14:paraId="73D7190F" w14:textId="77777777" w:rsidR="004453BA" w:rsidRDefault="004453BA" w:rsidP="004453BA">
            <w:pPr>
              <w:pStyle w:val="Puces4"/>
              <w:numPr>
                <w:ilvl w:val="0"/>
                <w:numId w:val="3"/>
              </w:numPr>
            </w:pPr>
            <w:r>
              <w:t>Ability to make independent decisions</w:t>
            </w:r>
          </w:p>
          <w:p w14:paraId="1DE942BF" w14:textId="77777777" w:rsidR="007D765C" w:rsidRDefault="007D765C" w:rsidP="007D765C">
            <w:pPr>
              <w:pStyle w:val="Puces4"/>
              <w:numPr>
                <w:ilvl w:val="0"/>
                <w:numId w:val="3"/>
              </w:numPr>
            </w:pPr>
            <w:r>
              <w:t>Proven experience in catering sector, including stock management, cash control and customer service</w:t>
            </w:r>
          </w:p>
          <w:p w14:paraId="18B25B40" w14:textId="77777777" w:rsidR="004453BA" w:rsidRDefault="004453BA" w:rsidP="004453BA">
            <w:pPr>
              <w:pStyle w:val="Puces4"/>
              <w:numPr>
                <w:ilvl w:val="0"/>
                <w:numId w:val="3"/>
              </w:numPr>
            </w:pPr>
            <w:r>
              <w:t>Able to work on own initiative within a team environment</w:t>
            </w:r>
          </w:p>
          <w:p w14:paraId="0D637321" w14:textId="77777777" w:rsidR="004453BA" w:rsidRDefault="004453BA" w:rsidP="004453BA">
            <w:pPr>
              <w:pStyle w:val="Puces4"/>
              <w:numPr>
                <w:ilvl w:val="0"/>
                <w:numId w:val="3"/>
              </w:numPr>
            </w:pPr>
            <w:r>
              <w:t>Able to demonstrate working knowledge of MS Office (Word, Excel and Outlook)</w:t>
            </w:r>
          </w:p>
          <w:p w14:paraId="3B447A67" w14:textId="77777777" w:rsidR="004453BA" w:rsidRDefault="004453BA" w:rsidP="004453BA">
            <w:pPr>
              <w:pStyle w:val="Puces4"/>
              <w:numPr>
                <w:ilvl w:val="0"/>
                <w:numId w:val="3"/>
              </w:numPr>
            </w:pPr>
            <w:r>
              <w:t xml:space="preserve">Able to demonstrate attention to detail and adherence to standards </w:t>
            </w:r>
          </w:p>
          <w:p w14:paraId="4D188AD9" w14:textId="77777777" w:rsidR="007D765C" w:rsidRDefault="007D765C" w:rsidP="007D765C">
            <w:pPr>
              <w:pStyle w:val="Puces4"/>
              <w:numPr>
                <w:ilvl w:val="0"/>
                <w:numId w:val="3"/>
              </w:numPr>
            </w:pPr>
            <w:r>
              <w:t xml:space="preserve">Must have one of the following qualifications or equivalent:- BSC (Catering), MHCIM, HND, City and Guilds 706/1 and 2, NVQ level 2 and 3 </w:t>
            </w:r>
            <w:r w:rsidR="006F65A1">
              <w:t>and possess intermediate food safety or equivalent</w:t>
            </w:r>
          </w:p>
          <w:p w14:paraId="419380F9" w14:textId="77777777" w:rsidR="004453BA" w:rsidRDefault="004453BA" w:rsidP="004453BA">
            <w:pPr>
              <w:pStyle w:val="Puces4"/>
              <w:numPr>
                <w:ilvl w:val="0"/>
                <w:numId w:val="3"/>
              </w:numPr>
            </w:pPr>
            <w:r>
              <w:t xml:space="preserve">Analyse problems analytically, develop opportunities and implement innovative solutions </w:t>
            </w:r>
          </w:p>
          <w:p w14:paraId="52C797A3" w14:textId="77777777" w:rsidR="004238D8" w:rsidRDefault="00063835" w:rsidP="007218F6">
            <w:pPr>
              <w:pStyle w:val="Puces4"/>
              <w:numPr>
                <w:ilvl w:val="0"/>
                <w:numId w:val="0"/>
              </w:numPr>
              <w:ind w:left="360"/>
            </w:pPr>
            <w:r>
              <w:t>Desirable:</w:t>
            </w:r>
          </w:p>
          <w:p w14:paraId="4E11377C" w14:textId="77777777" w:rsidR="00EA3990" w:rsidRDefault="004238D8" w:rsidP="007218F6">
            <w:pPr>
              <w:pStyle w:val="Puces4"/>
              <w:numPr>
                <w:ilvl w:val="0"/>
                <w:numId w:val="3"/>
              </w:numPr>
            </w:pPr>
            <w:r>
              <w:t xml:space="preserve">Experience of </w:t>
            </w:r>
            <w:r w:rsidR="00063835">
              <w:t>working within military environment</w:t>
            </w:r>
            <w:r w:rsidR="007218F6">
              <w:t xml:space="preserve"> </w:t>
            </w:r>
          </w:p>
          <w:p w14:paraId="058A5FC6" w14:textId="77777777" w:rsidR="006E5F53" w:rsidRDefault="006E5F53" w:rsidP="006E5F53">
            <w:pPr>
              <w:pStyle w:val="Puces4"/>
              <w:numPr>
                <w:ilvl w:val="0"/>
                <w:numId w:val="3"/>
              </w:numPr>
            </w:pPr>
            <w:r>
              <w:t>Previous experience in effectively managing in a similar role</w:t>
            </w:r>
          </w:p>
          <w:p w14:paraId="2888EC99" w14:textId="77777777" w:rsidR="006E5F53" w:rsidRDefault="006E5F53" w:rsidP="006E5F53">
            <w:pPr>
              <w:pStyle w:val="Puces4"/>
              <w:numPr>
                <w:ilvl w:val="0"/>
                <w:numId w:val="3"/>
              </w:numPr>
            </w:pPr>
            <w:r>
              <w:t>Health and Safety qualification equivalent to IOSH managing safely</w:t>
            </w:r>
          </w:p>
          <w:p w14:paraId="27E96FDE" w14:textId="77777777" w:rsidR="004453BA" w:rsidRDefault="004453BA" w:rsidP="004453BA">
            <w:pPr>
              <w:pStyle w:val="Puces4"/>
              <w:numPr>
                <w:ilvl w:val="0"/>
                <w:numId w:val="3"/>
              </w:numPr>
            </w:pPr>
            <w:r>
              <w:t>Soft FM specific technical skills including contract catering, hospitality, retail and cleaning knowledge and skills</w:t>
            </w:r>
          </w:p>
          <w:p w14:paraId="417559A9" w14:textId="77777777" w:rsidR="004453BA" w:rsidRDefault="004453BA" w:rsidP="004453BA">
            <w:pPr>
              <w:pStyle w:val="Puces4"/>
              <w:numPr>
                <w:ilvl w:val="0"/>
                <w:numId w:val="3"/>
              </w:numPr>
            </w:pPr>
            <w:r>
              <w:t>Proven experience of managing client relationships within a contract environment</w:t>
            </w:r>
          </w:p>
          <w:p w14:paraId="4DFD8335" w14:textId="77777777" w:rsidR="006E5F53" w:rsidRPr="004238D8" w:rsidRDefault="004453BA" w:rsidP="00A316D1">
            <w:pPr>
              <w:pStyle w:val="Puces4"/>
              <w:numPr>
                <w:ilvl w:val="0"/>
                <w:numId w:val="3"/>
              </w:numPr>
            </w:pPr>
            <w:r>
              <w:t>Proven track record of leading, managing and developing a team</w:t>
            </w:r>
          </w:p>
        </w:tc>
      </w:tr>
    </w:tbl>
    <w:p w14:paraId="2B5D7A90" w14:textId="77777777" w:rsidR="00500993" w:rsidRDefault="00500993" w:rsidP="000E3EF7">
      <w:pPr>
        <w:spacing w:after="200" w:line="276" w:lineRule="auto"/>
        <w:jc w:val="left"/>
      </w:pPr>
    </w:p>
    <w:p w14:paraId="3C33B969" w14:textId="77777777" w:rsidR="00AF0C9E" w:rsidRDefault="00AF0C9E" w:rsidP="000E3EF7">
      <w:pPr>
        <w:spacing w:after="200" w:line="276" w:lineRule="auto"/>
        <w:jc w:val="left"/>
      </w:pPr>
    </w:p>
    <w:p w14:paraId="275CB57B" w14:textId="77777777" w:rsidR="00AF0C9E" w:rsidRDefault="00AF0C9E" w:rsidP="000E3EF7">
      <w:pPr>
        <w:spacing w:after="200" w:line="276" w:lineRule="auto"/>
        <w:jc w:val="left"/>
      </w:pPr>
    </w:p>
    <w:p w14:paraId="2AAAFC56" w14:textId="77777777" w:rsidR="00AF0C9E" w:rsidRDefault="00AF0C9E" w:rsidP="000E3EF7">
      <w:pPr>
        <w:spacing w:after="200" w:line="276" w:lineRule="auto"/>
        <w:jc w:val="left"/>
      </w:pPr>
    </w:p>
    <w:p w14:paraId="7C9F421C" w14:textId="77777777" w:rsidR="00AF0C9E" w:rsidRDefault="00AF0C9E" w:rsidP="000E3EF7">
      <w:pPr>
        <w:spacing w:after="200" w:line="276" w:lineRule="auto"/>
        <w:jc w:val="left"/>
      </w:pPr>
    </w:p>
    <w:p w14:paraId="04B82855" w14:textId="77777777" w:rsidR="00AF0C9E" w:rsidRDefault="00AF0C9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BFACE0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7EFF79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8493A16" w14:textId="77777777" w:rsidTr="00CB4DF1">
        <w:trPr>
          <w:trHeight w:val="2545"/>
        </w:trPr>
        <w:tc>
          <w:tcPr>
            <w:tcW w:w="10456" w:type="dxa"/>
            <w:tcBorders>
              <w:top w:val="nil"/>
              <w:left w:val="single" w:sz="2" w:space="0" w:color="auto"/>
              <w:bottom w:val="single" w:sz="4" w:space="0" w:color="auto"/>
              <w:right w:val="single" w:sz="4" w:space="0" w:color="auto"/>
            </w:tcBorders>
          </w:tcPr>
          <w:p w14:paraId="1FBE986B"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324"/>
            </w:tblGrid>
            <w:tr w:rsidR="00EA3990" w:rsidRPr="00375F11" w14:paraId="25C31843" w14:textId="77777777" w:rsidTr="007D7869">
              <w:tc>
                <w:tcPr>
                  <w:tcW w:w="4673" w:type="dxa"/>
                </w:tcPr>
                <w:p w14:paraId="6DEA0B59" w14:textId="77777777" w:rsidR="00EA3990" w:rsidRPr="00375F11" w:rsidRDefault="00EA3990" w:rsidP="00430A8E">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324" w:type="dxa"/>
                </w:tcPr>
                <w:p w14:paraId="46C2444D" w14:textId="77777777" w:rsidR="00EA3990" w:rsidRPr="00375F11" w:rsidRDefault="000D16DD" w:rsidP="00430A8E">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71D113E0" w14:textId="77777777" w:rsidTr="007D7869">
              <w:tc>
                <w:tcPr>
                  <w:tcW w:w="4673" w:type="dxa"/>
                </w:tcPr>
                <w:p w14:paraId="48869775" w14:textId="77777777" w:rsidR="00EA3990" w:rsidRPr="00375F11" w:rsidRDefault="00EA3990" w:rsidP="00430A8E">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324" w:type="dxa"/>
                </w:tcPr>
                <w:p w14:paraId="6E6D4A87" w14:textId="77777777" w:rsidR="00EA3990" w:rsidRPr="00375F11" w:rsidRDefault="000D16DD" w:rsidP="00430A8E">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3D559036" w14:textId="77777777" w:rsidTr="007D7869">
              <w:tc>
                <w:tcPr>
                  <w:tcW w:w="4673" w:type="dxa"/>
                </w:tcPr>
                <w:p w14:paraId="7CF47BDF" w14:textId="77777777" w:rsidR="000D16DD" w:rsidRDefault="000D16DD" w:rsidP="00430A8E">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324" w:type="dxa"/>
                </w:tcPr>
                <w:p w14:paraId="4A4111D2" w14:textId="77777777" w:rsidR="000D16DD" w:rsidRDefault="000D16DD" w:rsidP="00430A8E">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1854ED7A" w14:textId="77777777" w:rsidTr="007D7869">
              <w:tc>
                <w:tcPr>
                  <w:tcW w:w="4673" w:type="dxa"/>
                </w:tcPr>
                <w:p w14:paraId="168A492D" w14:textId="77777777" w:rsidR="000D16DD" w:rsidRDefault="000D16DD" w:rsidP="00430A8E">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324" w:type="dxa"/>
                </w:tcPr>
                <w:p w14:paraId="522609DB" w14:textId="77777777" w:rsidR="000D16DD" w:rsidRDefault="000D16DD" w:rsidP="00430A8E">
                  <w:pPr>
                    <w:pStyle w:val="Puces4"/>
                    <w:framePr w:hSpace="180" w:wrap="around" w:vAnchor="text" w:hAnchor="margin" w:xAlign="center" w:y="192"/>
                    <w:numPr>
                      <w:ilvl w:val="0"/>
                      <w:numId w:val="0"/>
                    </w:numPr>
                    <w:ind w:left="567"/>
                    <w:jc w:val="left"/>
                    <w:rPr>
                      <w:rFonts w:eastAsia="Times New Roman"/>
                    </w:rPr>
                  </w:pPr>
                </w:p>
              </w:tc>
            </w:tr>
            <w:tr w:rsidR="00EA3990" w:rsidRPr="00375F11" w14:paraId="171765B0" w14:textId="77777777" w:rsidTr="007D7869">
              <w:tc>
                <w:tcPr>
                  <w:tcW w:w="4673" w:type="dxa"/>
                </w:tcPr>
                <w:p w14:paraId="0D272FC6" w14:textId="77777777" w:rsidR="00EA3990" w:rsidRPr="00375F11" w:rsidRDefault="00EA3990" w:rsidP="00430A8E">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324" w:type="dxa"/>
                </w:tcPr>
                <w:p w14:paraId="3360793A" w14:textId="77777777" w:rsidR="00EA3990" w:rsidRPr="00375F11" w:rsidRDefault="00EA3990" w:rsidP="00430A8E">
                  <w:pPr>
                    <w:pStyle w:val="Puces4"/>
                    <w:framePr w:hSpace="180" w:wrap="around" w:vAnchor="text" w:hAnchor="margin" w:xAlign="center" w:y="192"/>
                    <w:numPr>
                      <w:ilvl w:val="0"/>
                      <w:numId w:val="0"/>
                    </w:numPr>
                    <w:ind w:left="567"/>
                    <w:jc w:val="left"/>
                    <w:rPr>
                      <w:rFonts w:eastAsia="Times New Roman"/>
                    </w:rPr>
                  </w:pPr>
                </w:p>
              </w:tc>
            </w:tr>
          </w:tbl>
          <w:p w14:paraId="77A4CC94" w14:textId="77777777" w:rsidR="00EA3990" w:rsidRPr="007D7869" w:rsidRDefault="00EA3990" w:rsidP="00EA3990">
            <w:pPr>
              <w:spacing w:before="40"/>
              <w:ind w:left="720"/>
              <w:jc w:val="left"/>
              <w:rPr>
                <w:rFonts w:cs="Arial"/>
                <w:color w:val="000000" w:themeColor="text1"/>
                <w:sz w:val="6"/>
                <w:szCs w:val="20"/>
              </w:rPr>
            </w:pPr>
          </w:p>
        </w:tc>
      </w:tr>
    </w:tbl>
    <w:p w14:paraId="7C461C4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BE16C8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B6E7A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DD10D34" w14:textId="77777777" w:rsidTr="00353228">
        <w:trPr>
          <w:trHeight w:val="620"/>
        </w:trPr>
        <w:tc>
          <w:tcPr>
            <w:tcW w:w="10456" w:type="dxa"/>
            <w:tcBorders>
              <w:top w:val="nil"/>
              <w:left w:val="single" w:sz="2" w:space="0" w:color="auto"/>
              <w:bottom w:val="single" w:sz="4" w:space="0" w:color="auto"/>
              <w:right w:val="single" w:sz="4" w:space="0" w:color="auto"/>
            </w:tcBorders>
          </w:tcPr>
          <w:p w14:paraId="620C2FE2"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9FEA3F5" w14:textId="77777777" w:rsidTr="00E57078">
              <w:tc>
                <w:tcPr>
                  <w:tcW w:w="2122" w:type="dxa"/>
                </w:tcPr>
                <w:p w14:paraId="0895D296" w14:textId="77777777" w:rsidR="00E57078" w:rsidRDefault="00E57078" w:rsidP="00430A8E">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76BC8407" w14:textId="4EE0D604" w:rsidR="00E57078" w:rsidRDefault="00B32F6C" w:rsidP="00430A8E">
                  <w:pPr>
                    <w:framePr w:hSpace="180" w:wrap="around" w:vAnchor="text" w:hAnchor="margin" w:xAlign="center" w:y="192"/>
                    <w:spacing w:before="40"/>
                    <w:jc w:val="left"/>
                    <w:rPr>
                      <w:rFonts w:cs="Arial"/>
                      <w:color w:val="000000" w:themeColor="text1"/>
                      <w:szCs w:val="20"/>
                    </w:rPr>
                  </w:pPr>
                  <w:r>
                    <w:rPr>
                      <w:rFonts w:cs="Arial"/>
                      <w:color w:val="000000" w:themeColor="text1"/>
                      <w:szCs w:val="20"/>
                    </w:rPr>
                    <w:t>2</w:t>
                  </w:r>
                </w:p>
              </w:tc>
              <w:tc>
                <w:tcPr>
                  <w:tcW w:w="2557" w:type="dxa"/>
                </w:tcPr>
                <w:p w14:paraId="392201F2" w14:textId="77777777" w:rsidR="00E57078" w:rsidRDefault="00E57078" w:rsidP="00430A8E">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68B16F10" w14:textId="389A2498" w:rsidR="00E57078" w:rsidRDefault="005E0372" w:rsidP="00430A8E">
                  <w:pPr>
                    <w:framePr w:hSpace="180" w:wrap="around" w:vAnchor="text" w:hAnchor="margin" w:xAlign="center" w:y="192"/>
                    <w:spacing w:before="40"/>
                    <w:jc w:val="left"/>
                    <w:rPr>
                      <w:rFonts w:cs="Arial"/>
                      <w:color w:val="000000" w:themeColor="text1"/>
                      <w:szCs w:val="20"/>
                    </w:rPr>
                  </w:pPr>
                  <w:r>
                    <w:rPr>
                      <w:rFonts w:cs="Arial"/>
                      <w:color w:val="000000" w:themeColor="text1"/>
                      <w:szCs w:val="20"/>
                    </w:rPr>
                    <w:t>26/06</w:t>
                  </w:r>
                  <w:r w:rsidR="00B32F6C">
                    <w:rPr>
                      <w:rFonts w:cs="Arial"/>
                      <w:color w:val="000000" w:themeColor="text1"/>
                      <w:szCs w:val="20"/>
                    </w:rPr>
                    <w:t>/2024</w:t>
                  </w:r>
                </w:p>
              </w:tc>
            </w:tr>
            <w:tr w:rsidR="00E57078" w14:paraId="483CCF92" w14:textId="77777777" w:rsidTr="00E57078">
              <w:tc>
                <w:tcPr>
                  <w:tcW w:w="2122" w:type="dxa"/>
                </w:tcPr>
                <w:p w14:paraId="38E4E477" w14:textId="77777777" w:rsidR="00E57078" w:rsidRDefault="00E57078" w:rsidP="00430A8E">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401D89D0" w14:textId="2245EBA1" w:rsidR="00E57078" w:rsidRDefault="00A316D1" w:rsidP="00430A8E">
                  <w:pPr>
                    <w:framePr w:hSpace="180" w:wrap="around" w:vAnchor="text" w:hAnchor="margin" w:xAlign="center" w:y="192"/>
                    <w:spacing w:before="40"/>
                    <w:jc w:val="left"/>
                    <w:rPr>
                      <w:rFonts w:cs="Arial"/>
                      <w:color w:val="000000" w:themeColor="text1"/>
                      <w:szCs w:val="20"/>
                    </w:rPr>
                  </w:pPr>
                  <w:r>
                    <w:rPr>
                      <w:rFonts w:cs="Arial"/>
                      <w:color w:val="000000" w:themeColor="text1"/>
                      <w:szCs w:val="20"/>
                    </w:rPr>
                    <w:t>A</w:t>
                  </w:r>
                  <w:r w:rsidR="00B32F6C">
                    <w:rPr>
                      <w:rFonts w:cs="Arial"/>
                      <w:color w:val="000000" w:themeColor="text1"/>
                      <w:szCs w:val="20"/>
                    </w:rPr>
                    <w:t>R</w:t>
                  </w:r>
                </w:p>
              </w:tc>
            </w:tr>
          </w:tbl>
          <w:p w14:paraId="5FF3FA2A" w14:textId="77777777" w:rsidR="00E57078" w:rsidRPr="00EA3990" w:rsidRDefault="00E57078" w:rsidP="00353228">
            <w:pPr>
              <w:spacing w:before="40"/>
              <w:ind w:left="720"/>
              <w:jc w:val="left"/>
              <w:rPr>
                <w:rFonts w:cs="Arial"/>
                <w:color w:val="000000" w:themeColor="text1"/>
                <w:szCs w:val="20"/>
              </w:rPr>
            </w:pPr>
          </w:p>
        </w:tc>
      </w:tr>
    </w:tbl>
    <w:p w14:paraId="47F4459A" w14:textId="77777777" w:rsidR="00E57078" w:rsidRDefault="00E57078" w:rsidP="00E57078">
      <w:pPr>
        <w:spacing w:after="200" w:line="276" w:lineRule="auto"/>
        <w:jc w:val="left"/>
      </w:pPr>
    </w:p>
    <w:p w14:paraId="011F0A41" w14:textId="77777777" w:rsidR="00E57078" w:rsidRPr="00366A73" w:rsidRDefault="00E57078" w:rsidP="000E3EF7">
      <w:pPr>
        <w:spacing w:after="200" w:line="276" w:lineRule="auto"/>
        <w:jc w:val="left"/>
      </w:pPr>
    </w:p>
    <w:sectPr w:rsidR="00E57078" w:rsidRPr="00366A73" w:rsidSect="0061339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C0AD" w14:textId="77777777" w:rsidR="003C6449" w:rsidRDefault="003C6449" w:rsidP="00297AA2">
      <w:r>
        <w:separator/>
      </w:r>
    </w:p>
  </w:endnote>
  <w:endnote w:type="continuationSeparator" w:id="0">
    <w:p w14:paraId="3932D544" w14:textId="77777777" w:rsidR="003C6449" w:rsidRDefault="003C6449"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5AD62BC4"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B325CE">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B325CE">
              <w:rPr>
                <w:bCs/>
                <w:noProof/>
                <w:sz w:val="16"/>
              </w:rPr>
              <w:t>5</w:t>
            </w:r>
            <w:r w:rsidRPr="00B657E1">
              <w:rPr>
                <w:bCs/>
                <w:sz w:val="16"/>
              </w:rPr>
              <w:fldChar w:fldCharType="end"/>
            </w:r>
            <w:r w:rsidR="007D765C">
              <w:rPr>
                <w:bCs/>
                <w:sz w:val="16"/>
              </w:rPr>
              <w:tab/>
            </w:r>
            <w:r w:rsidR="007D765C">
              <w:rPr>
                <w:bCs/>
                <w:sz w:val="16"/>
              </w:rPr>
              <w:tab/>
              <w:t xml:space="preserve">Catering </w:t>
            </w:r>
            <w:r w:rsidR="00FE0634">
              <w:rPr>
                <w:bCs/>
                <w:sz w:val="16"/>
              </w:rPr>
              <w:t>M</w:t>
            </w:r>
            <w:r w:rsidR="007D765C">
              <w:rPr>
                <w:bCs/>
                <w:sz w:val="16"/>
              </w:rPr>
              <w:t>anager</w:t>
            </w:r>
            <w:r w:rsidRPr="00B657E1">
              <w:rPr>
                <w:bCs/>
                <w:sz w:val="16"/>
              </w:rPr>
              <w:t xml:space="preserve"> </w:t>
            </w:r>
            <w:r w:rsidR="007D765C">
              <w:rPr>
                <w:bCs/>
                <w:sz w:val="16"/>
              </w:rPr>
              <w:t xml:space="preserve">job description – version 1 – </w:t>
            </w:r>
            <w:r w:rsidR="00FE0634">
              <w:rPr>
                <w:bCs/>
                <w:sz w:val="16"/>
              </w:rPr>
              <w:t xml:space="preserve">November </w:t>
            </w:r>
            <w:r w:rsidRPr="00B657E1">
              <w:rPr>
                <w:bCs/>
                <w:sz w:val="16"/>
              </w:rPr>
              <w:t>2016</w:t>
            </w:r>
            <w:r w:rsidRPr="00B657E1">
              <w:rPr>
                <w:bCs/>
                <w:sz w:val="16"/>
              </w:rPr>
              <w:tab/>
            </w:r>
          </w:p>
        </w:sdtContent>
      </w:sdt>
    </w:sdtContent>
  </w:sdt>
  <w:p w14:paraId="6559DF29"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94EA" w14:textId="77777777" w:rsidR="003C6449" w:rsidRDefault="003C6449" w:rsidP="00297AA2">
      <w:r>
        <w:separator/>
      </w:r>
    </w:p>
  </w:footnote>
  <w:footnote w:type="continuationSeparator" w:id="0">
    <w:p w14:paraId="551F536E" w14:textId="77777777" w:rsidR="003C6449" w:rsidRDefault="003C6449"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8436452">
    <w:abstractNumId w:val="7"/>
  </w:num>
  <w:num w:numId="2" w16cid:durableId="803429252">
    <w:abstractNumId w:val="12"/>
  </w:num>
  <w:num w:numId="3" w16cid:durableId="860507565">
    <w:abstractNumId w:val="2"/>
  </w:num>
  <w:num w:numId="4" w16cid:durableId="932281936">
    <w:abstractNumId w:val="9"/>
  </w:num>
  <w:num w:numId="5" w16cid:durableId="905921510">
    <w:abstractNumId w:val="5"/>
  </w:num>
  <w:num w:numId="6" w16cid:durableId="323051909">
    <w:abstractNumId w:val="3"/>
  </w:num>
  <w:num w:numId="7" w16cid:durableId="1701853211">
    <w:abstractNumId w:val="13"/>
  </w:num>
  <w:num w:numId="8" w16cid:durableId="1862283832">
    <w:abstractNumId w:val="6"/>
  </w:num>
  <w:num w:numId="9" w16cid:durableId="356391264">
    <w:abstractNumId w:val="17"/>
  </w:num>
  <w:num w:numId="10" w16cid:durableId="1868520902">
    <w:abstractNumId w:val="18"/>
  </w:num>
  <w:num w:numId="11" w16cid:durableId="452482344">
    <w:abstractNumId w:val="8"/>
  </w:num>
  <w:num w:numId="12" w16cid:durableId="974871549">
    <w:abstractNumId w:val="0"/>
  </w:num>
  <w:num w:numId="13" w16cid:durableId="655305980">
    <w:abstractNumId w:val="14"/>
  </w:num>
  <w:num w:numId="14" w16cid:durableId="1848516159">
    <w:abstractNumId w:val="4"/>
  </w:num>
  <w:num w:numId="15" w16cid:durableId="1245915352">
    <w:abstractNumId w:val="15"/>
  </w:num>
  <w:num w:numId="16" w16cid:durableId="1582059391">
    <w:abstractNumId w:val="16"/>
  </w:num>
  <w:num w:numId="17" w16cid:durableId="1085958806">
    <w:abstractNumId w:val="19"/>
  </w:num>
  <w:num w:numId="18" w16cid:durableId="41565138">
    <w:abstractNumId w:val="1"/>
  </w:num>
  <w:num w:numId="19" w16cid:durableId="25840244">
    <w:abstractNumId w:val="10"/>
  </w:num>
  <w:num w:numId="20" w16cid:durableId="2038582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620"/>
    <w:rsid w:val="00053D26"/>
    <w:rsid w:val="000615E9"/>
    <w:rsid w:val="00063835"/>
    <w:rsid w:val="000C4582"/>
    <w:rsid w:val="000C4608"/>
    <w:rsid w:val="000D16DD"/>
    <w:rsid w:val="000E3EF7"/>
    <w:rsid w:val="00104BDE"/>
    <w:rsid w:val="001245F1"/>
    <w:rsid w:val="00144E5D"/>
    <w:rsid w:val="00150904"/>
    <w:rsid w:val="001770A5"/>
    <w:rsid w:val="001B5C2D"/>
    <w:rsid w:val="001F1F6A"/>
    <w:rsid w:val="0021000F"/>
    <w:rsid w:val="002234C9"/>
    <w:rsid w:val="00230CA4"/>
    <w:rsid w:val="00293E5D"/>
    <w:rsid w:val="00297AA2"/>
    <w:rsid w:val="002B1DC6"/>
    <w:rsid w:val="002D5D8F"/>
    <w:rsid w:val="00366A73"/>
    <w:rsid w:val="00366E6A"/>
    <w:rsid w:val="003C6449"/>
    <w:rsid w:val="00401617"/>
    <w:rsid w:val="004152D7"/>
    <w:rsid w:val="004238D8"/>
    <w:rsid w:val="00424476"/>
    <w:rsid w:val="00430A8E"/>
    <w:rsid w:val="00435857"/>
    <w:rsid w:val="004453BA"/>
    <w:rsid w:val="004B2221"/>
    <w:rsid w:val="004B6692"/>
    <w:rsid w:val="004D170A"/>
    <w:rsid w:val="00500993"/>
    <w:rsid w:val="00504D97"/>
    <w:rsid w:val="00520545"/>
    <w:rsid w:val="00546084"/>
    <w:rsid w:val="005C73DB"/>
    <w:rsid w:val="005E0372"/>
    <w:rsid w:val="005E5B63"/>
    <w:rsid w:val="005F3E04"/>
    <w:rsid w:val="00613392"/>
    <w:rsid w:val="00616B0B"/>
    <w:rsid w:val="00646B79"/>
    <w:rsid w:val="0065035F"/>
    <w:rsid w:val="00656519"/>
    <w:rsid w:val="00674674"/>
    <w:rsid w:val="006802C0"/>
    <w:rsid w:val="006C2AB5"/>
    <w:rsid w:val="006E5F53"/>
    <w:rsid w:val="006F65A1"/>
    <w:rsid w:val="007218F6"/>
    <w:rsid w:val="00745A24"/>
    <w:rsid w:val="00757F6C"/>
    <w:rsid w:val="007658EF"/>
    <w:rsid w:val="007D765C"/>
    <w:rsid w:val="007D7869"/>
    <w:rsid w:val="007F602D"/>
    <w:rsid w:val="008663E9"/>
    <w:rsid w:val="008B64DE"/>
    <w:rsid w:val="008C19E9"/>
    <w:rsid w:val="008D06C8"/>
    <w:rsid w:val="008D1A2B"/>
    <w:rsid w:val="008D60FC"/>
    <w:rsid w:val="008F2D5D"/>
    <w:rsid w:val="009877D5"/>
    <w:rsid w:val="00987DCB"/>
    <w:rsid w:val="009A64A5"/>
    <w:rsid w:val="009C5A23"/>
    <w:rsid w:val="009F01E3"/>
    <w:rsid w:val="00A031B2"/>
    <w:rsid w:val="00A316D1"/>
    <w:rsid w:val="00A37146"/>
    <w:rsid w:val="00AD1DEC"/>
    <w:rsid w:val="00AE3932"/>
    <w:rsid w:val="00AF0C9E"/>
    <w:rsid w:val="00B325CE"/>
    <w:rsid w:val="00B32F6C"/>
    <w:rsid w:val="00B41A1B"/>
    <w:rsid w:val="00B657E1"/>
    <w:rsid w:val="00B70457"/>
    <w:rsid w:val="00B926D1"/>
    <w:rsid w:val="00BF4D80"/>
    <w:rsid w:val="00C22530"/>
    <w:rsid w:val="00C4467B"/>
    <w:rsid w:val="00C4695A"/>
    <w:rsid w:val="00C61430"/>
    <w:rsid w:val="00C8267B"/>
    <w:rsid w:val="00CB4DF1"/>
    <w:rsid w:val="00CC0297"/>
    <w:rsid w:val="00CC2929"/>
    <w:rsid w:val="00CC6A80"/>
    <w:rsid w:val="00CD0948"/>
    <w:rsid w:val="00D1426A"/>
    <w:rsid w:val="00D43573"/>
    <w:rsid w:val="00D65B9D"/>
    <w:rsid w:val="00D949FB"/>
    <w:rsid w:val="00DE2E69"/>
    <w:rsid w:val="00DE5E49"/>
    <w:rsid w:val="00E31AA0"/>
    <w:rsid w:val="00E33C91"/>
    <w:rsid w:val="00E57078"/>
    <w:rsid w:val="00E70392"/>
    <w:rsid w:val="00E779C2"/>
    <w:rsid w:val="00E86121"/>
    <w:rsid w:val="00E87217"/>
    <w:rsid w:val="00E90FB3"/>
    <w:rsid w:val="00EA3990"/>
    <w:rsid w:val="00EA4C16"/>
    <w:rsid w:val="00EA5822"/>
    <w:rsid w:val="00EA697E"/>
    <w:rsid w:val="00EE763C"/>
    <w:rsid w:val="00EF6ED7"/>
    <w:rsid w:val="00F479E6"/>
    <w:rsid w:val="00F66BDA"/>
    <w:rsid w:val="00F71168"/>
    <w:rsid w:val="00FA1A0A"/>
    <w:rsid w:val="00FE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D230"/>
  <w15:docId w15:val="{0802B89C-865D-47E5-ACC8-CBE92F84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7658EF"/>
    <w:rPr>
      <w:sz w:val="16"/>
      <w:szCs w:val="16"/>
    </w:rPr>
  </w:style>
  <w:style w:type="paragraph" w:styleId="CommentText">
    <w:name w:val="annotation text"/>
    <w:basedOn w:val="Normal"/>
    <w:link w:val="CommentTextChar"/>
    <w:uiPriority w:val="99"/>
    <w:semiHidden/>
    <w:unhideWhenUsed/>
    <w:rsid w:val="007658EF"/>
    <w:rPr>
      <w:szCs w:val="20"/>
    </w:rPr>
  </w:style>
  <w:style w:type="character" w:customStyle="1" w:styleId="CommentTextChar">
    <w:name w:val="Comment Text Char"/>
    <w:basedOn w:val="DefaultParagraphFont"/>
    <w:link w:val="CommentText"/>
    <w:uiPriority w:val="99"/>
    <w:semiHidden/>
    <w:rsid w:val="007658EF"/>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7658EF"/>
    <w:rPr>
      <w:b/>
      <w:bCs/>
    </w:rPr>
  </w:style>
  <w:style w:type="character" w:customStyle="1" w:styleId="CommentSubjectChar">
    <w:name w:val="Comment Subject Char"/>
    <w:basedOn w:val="CommentTextChar"/>
    <w:link w:val="CommentSubject"/>
    <w:uiPriority w:val="99"/>
    <w:semiHidden/>
    <w:rsid w:val="007658EF"/>
    <w:rPr>
      <w:rFonts w:ascii="Arial" w:eastAsia="Times New Roman" w:hAnsi="Arial" w:cs="Times New Roman"/>
      <w:b/>
      <w:bCs/>
      <w:sz w:val="20"/>
      <w:szCs w:val="20"/>
      <w:lang w:eastAsia="fr-FR"/>
    </w:rPr>
  </w:style>
  <w:style w:type="paragraph" w:customStyle="1" w:styleId="GMLargeBull">
    <w:name w:val="GM Large Bull"/>
    <w:basedOn w:val="Normal"/>
    <w:rsid w:val="00A316D1"/>
    <w:pPr>
      <w:numPr>
        <w:numId w:val="19"/>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050"/>
            <a:t>General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050"/>
            <a:t>Catering  Manager</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A22BFF69-45D9-4101-B117-5781B168BA5C}">
      <dgm:prSet custT="1"/>
      <dgm:spPr/>
      <dgm:t>
        <a:bodyPr/>
        <a:lstStyle/>
        <a:p>
          <a:r>
            <a:rPr lang="en-GB" sz="1200"/>
            <a:t> </a:t>
          </a:r>
          <a:r>
            <a:rPr lang="en-GB" sz="1050"/>
            <a:t>Head Chef/Chefs</a:t>
          </a:r>
          <a:endParaRPr lang="en-GB" sz="1200"/>
        </a:p>
      </dgm:t>
    </dgm:pt>
    <dgm:pt modelId="{37BBADAA-051C-4944-89DF-001514EAF96A}" type="parTrans" cxnId="{514923C5-4D41-4549-9BF9-68A6C1277277}">
      <dgm:prSet/>
      <dgm:spPr/>
      <dgm:t>
        <a:bodyPr/>
        <a:lstStyle/>
        <a:p>
          <a:endParaRPr lang="en-GB"/>
        </a:p>
      </dgm:t>
    </dgm:pt>
    <dgm:pt modelId="{CFA2B186-E470-4661-951C-FF887A19CB44}" type="sibTrans" cxnId="{514923C5-4D41-4549-9BF9-68A6C1277277}">
      <dgm:prSet/>
      <dgm:spPr/>
      <dgm:t>
        <a:bodyPr/>
        <a:lstStyle/>
        <a:p>
          <a:endParaRPr lang="en-GB"/>
        </a:p>
      </dgm:t>
    </dgm:pt>
    <dgm:pt modelId="{2E8356F7-2D9E-4E56-B95D-57388A15FBA6}">
      <dgm:prSet custT="1"/>
      <dgm:spPr/>
      <dgm:t>
        <a:bodyPr/>
        <a:lstStyle/>
        <a:p>
          <a:r>
            <a:rPr lang="en-GB" sz="1050">
              <a:latin typeface="+mn-lt"/>
              <a:cs typeface="Arial" panose="020B0604020202020204" pitchFamily="34" charset="0"/>
            </a:rPr>
            <a:t>FSAs</a:t>
          </a:r>
        </a:p>
      </dgm:t>
    </dgm:pt>
    <dgm:pt modelId="{701C0946-71F9-4397-9207-F3EC2A27F01D}" type="parTrans" cxnId="{C711D89C-D3AB-4113-A1E2-861A6D2D0461}">
      <dgm:prSet/>
      <dgm:spPr/>
      <dgm:t>
        <a:bodyPr/>
        <a:lstStyle/>
        <a:p>
          <a:endParaRPr lang="en-GB"/>
        </a:p>
      </dgm:t>
    </dgm:pt>
    <dgm:pt modelId="{A1D1393A-3A2C-4917-92BA-A8DA22EBB95C}" type="sibTrans" cxnId="{C711D89C-D3AB-4113-A1E2-861A6D2D0461}">
      <dgm:prSet/>
      <dgm:spPr/>
      <dgm:t>
        <a:bodyPr/>
        <a:lstStyle/>
        <a:p>
          <a:endParaRPr lang="en-GB"/>
        </a:p>
      </dgm:t>
    </dgm:pt>
    <dgm:pt modelId="{BF85F30E-9A21-47B5-8E85-18313784167A}">
      <dgm:prSet custT="1"/>
      <dgm:spPr/>
      <dgm:t>
        <a:bodyPr/>
        <a:lstStyle/>
        <a:p>
          <a:r>
            <a:rPr lang="en-GB" sz="1050"/>
            <a:t>Kitchen Porters</a:t>
          </a:r>
        </a:p>
      </dgm:t>
    </dgm:pt>
    <dgm:pt modelId="{85297FD9-D74B-411F-9438-1C024EB56BF2}" type="parTrans" cxnId="{DA345798-FA69-4F44-AA3E-398B4CB3086C}">
      <dgm:prSet/>
      <dgm:spPr/>
      <dgm:t>
        <a:bodyPr/>
        <a:lstStyle/>
        <a:p>
          <a:endParaRPr lang="en-GB"/>
        </a:p>
      </dgm:t>
    </dgm:pt>
    <dgm:pt modelId="{B1007786-C40C-44D1-BD88-DBBE2D4C4E18}" type="sibTrans" cxnId="{DA345798-FA69-4F44-AA3E-398B4CB3086C}">
      <dgm:prSet/>
      <dgm:spPr/>
      <dgm:t>
        <a:bodyPr/>
        <a:lstStyle/>
        <a:p>
          <a:endParaRPr lang="en-GB"/>
        </a:p>
      </dgm:t>
    </dgm:pt>
    <dgm:pt modelId="{475C0D47-6C7E-415C-9E04-E5E537CE772E}" type="pres">
      <dgm:prSet presAssocID="{A8392A1C-D8C9-4960-93B2-B995DDCDCC79}" presName="mainComposite" presStyleCnt="0">
        <dgm:presLayoutVars>
          <dgm:chPref val="1"/>
          <dgm:dir/>
          <dgm:animOne val="branch"/>
          <dgm:animLvl val="lvl"/>
          <dgm:resizeHandles val="exact"/>
        </dgm:presLayoutVars>
      </dgm:prSet>
      <dgm:spPr/>
    </dgm:pt>
    <dgm:pt modelId="{86D6D61A-D18C-421A-9F75-CED719D055E4}" type="pres">
      <dgm:prSet presAssocID="{A8392A1C-D8C9-4960-93B2-B995DDCDCC79}" presName="hierFlow" presStyleCnt="0"/>
      <dgm:spPr/>
    </dgm:pt>
    <dgm:pt modelId="{0519A244-294C-47A2-8B50-C3346CFC0289}" type="pres">
      <dgm:prSet presAssocID="{A8392A1C-D8C9-4960-93B2-B995DDCDCC79}" presName="hierChild1" presStyleCnt="0">
        <dgm:presLayoutVars>
          <dgm:chPref val="1"/>
          <dgm:animOne val="branch"/>
          <dgm:animLvl val="lvl"/>
        </dgm:presLayoutVars>
      </dgm:prSet>
      <dgm:spPr/>
    </dgm:pt>
    <dgm:pt modelId="{F66A4748-58A2-4D7E-92C5-FD89CEB98F30}" type="pres">
      <dgm:prSet presAssocID="{F22BDB6B-D27B-466C-83C4-B5653C02B21C}" presName="Name14" presStyleCnt="0"/>
      <dgm:spPr/>
    </dgm:pt>
    <dgm:pt modelId="{3FF9BC26-1B27-49C4-AB2F-B59C0B66826E}" type="pres">
      <dgm:prSet presAssocID="{F22BDB6B-D27B-466C-83C4-B5653C02B21C}" presName="level1Shape" presStyleLbl="node0" presStyleIdx="0" presStyleCnt="1" custScaleX="166145">
        <dgm:presLayoutVars>
          <dgm:chPref val="3"/>
        </dgm:presLayoutVars>
      </dgm:prSet>
      <dgm:spPr/>
    </dgm:pt>
    <dgm:pt modelId="{58A3EA9A-8A4B-4D86-A244-0C0F18E3D774}" type="pres">
      <dgm:prSet presAssocID="{F22BDB6B-D27B-466C-83C4-B5653C02B21C}" presName="hierChild2" presStyleCnt="0"/>
      <dgm:spPr/>
    </dgm:pt>
    <dgm:pt modelId="{F0018131-C83B-4504-9150-8B7FC68EE63B}" type="pres">
      <dgm:prSet presAssocID="{B35B407C-E461-4A78-8A97-9E20858BB91E}" presName="Name19" presStyleLbl="parChTrans1D2" presStyleIdx="0" presStyleCnt="1"/>
      <dgm:spPr/>
    </dgm:pt>
    <dgm:pt modelId="{47FFEAB0-F6D9-4581-9ED9-7053A9F1398E}" type="pres">
      <dgm:prSet presAssocID="{D1E028DE-166B-4128-BFDD-FCF87D08BEAA}" presName="Name21" presStyleCnt="0"/>
      <dgm:spPr/>
    </dgm:pt>
    <dgm:pt modelId="{C6462A80-18D2-4F50-BF93-227662746EB8}" type="pres">
      <dgm:prSet presAssocID="{D1E028DE-166B-4128-BFDD-FCF87D08BEAA}" presName="level2Shape" presStyleLbl="node2" presStyleIdx="0" presStyleCnt="1" custScaleX="206120"/>
      <dgm:spPr/>
    </dgm:pt>
    <dgm:pt modelId="{518DEEF9-AC70-4821-BDDE-1DE5FFECE645}" type="pres">
      <dgm:prSet presAssocID="{D1E028DE-166B-4128-BFDD-FCF87D08BEAA}" presName="hierChild3" presStyleCnt="0"/>
      <dgm:spPr/>
    </dgm:pt>
    <dgm:pt modelId="{FBD3056F-FF04-4F0E-9594-E8814DFEE6FF}" type="pres">
      <dgm:prSet presAssocID="{37BBADAA-051C-4944-89DF-001514EAF96A}" presName="Name19" presStyleLbl="parChTrans1D3" presStyleIdx="0" presStyleCnt="3"/>
      <dgm:spPr/>
    </dgm:pt>
    <dgm:pt modelId="{48E4DE25-C974-46CB-94EF-CA7EB8A57D69}" type="pres">
      <dgm:prSet presAssocID="{A22BFF69-45D9-4101-B117-5781B168BA5C}" presName="Name21" presStyleCnt="0"/>
      <dgm:spPr/>
    </dgm:pt>
    <dgm:pt modelId="{6DA627AE-002F-4B2A-9FE0-C105A84B0AA4}" type="pres">
      <dgm:prSet presAssocID="{A22BFF69-45D9-4101-B117-5781B168BA5C}" presName="level2Shape" presStyleLbl="node3" presStyleIdx="0" presStyleCnt="3" custScaleX="247870"/>
      <dgm:spPr/>
    </dgm:pt>
    <dgm:pt modelId="{88C2765B-52AD-4DE2-B825-2C55627C28F9}" type="pres">
      <dgm:prSet presAssocID="{A22BFF69-45D9-4101-B117-5781B168BA5C}" presName="hierChild3" presStyleCnt="0"/>
      <dgm:spPr/>
    </dgm:pt>
    <dgm:pt modelId="{E81AEB38-66A4-45D6-96C4-18F7FCDDDC13}" type="pres">
      <dgm:prSet presAssocID="{701C0946-71F9-4397-9207-F3EC2A27F01D}" presName="Name19" presStyleLbl="parChTrans1D3" presStyleIdx="1" presStyleCnt="3"/>
      <dgm:spPr/>
    </dgm:pt>
    <dgm:pt modelId="{D8B80412-F8DB-466A-9578-C7BD51FF933D}" type="pres">
      <dgm:prSet presAssocID="{2E8356F7-2D9E-4E56-B95D-57388A15FBA6}" presName="Name21" presStyleCnt="0"/>
      <dgm:spPr/>
    </dgm:pt>
    <dgm:pt modelId="{9BC89A6C-0989-4C6E-8E25-11CE0EF0F10B}" type="pres">
      <dgm:prSet presAssocID="{2E8356F7-2D9E-4E56-B95D-57388A15FBA6}" presName="level2Shape" presStyleLbl="node3" presStyleIdx="1" presStyleCnt="3" custLinFactNeighborX="3659" custLinFactNeighborY="53"/>
      <dgm:spPr/>
    </dgm:pt>
    <dgm:pt modelId="{E62DBF80-AC31-4BB6-B35E-96315171DE53}" type="pres">
      <dgm:prSet presAssocID="{2E8356F7-2D9E-4E56-B95D-57388A15FBA6}" presName="hierChild3" presStyleCnt="0"/>
      <dgm:spPr/>
    </dgm:pt>
    <dgm:pt modelId="{CF044F1E-0EA9-4CDA-B84B-69D599191DB7}" type="pres">
      <dgm:prSet presAssocID="{85297FD9-D74B-411F-9438-1C024EB56BF2}" presName="Name19" presStyleLbl="parChTrans1D3" presStyleIdx="2" presStyleCnt="3"/>
      <dgm:spPr/>
    </dgm:pt>
    <dgm:pt modelId="{78B818C6-5011-4327-B0CD-20193FCA391E}" type="pres">
      <dgm:prSet presAssocID="{BF85F30E-9A21-47B5-8E85-18313784167A}" presName="Name21" presStyleCnt="0"/>
      <dgm:spPr/>
    </dgm:pt>
    <dgm:pt modelId="{C3FB8531-87C0-42F2-AB02-DE81FC32CDC5}" type="pres">
      <dgm:prSet presAssocID="{BF85F30E-9A21-47B5-8E85-18313784167A}" presName="level2Shape" presStyleLbl="node3" presStyleIdx="2" presStyleCnt="3" custScaleX="175486" custLinFactNeighborY="1288"/>
      <dgm:spPr/>
    </dgm:pt>
    <dgm:pt modelId="{B5510941-E803-4C7A-8BC9-2E143A64421E}" type="pres">
      <dgm:prSet presAssocID="{BF85F30E-9A21-47B5-8E85-18313784167A}" presName="hierChild3" presStyleCnt="0"/>
      <dgm:spPr/>
    </dgm:pt>
    <dgm:pt modelId="{B100DE63-798F-4239-8BBE-74CDE6618871}" type="pres">
      <dgm:prSet presAssocID="{A8392A1C-D8C9-4960-93B2-B995DDCDCC79}" presName="bgShapesFlow" presStyleCnt="0"/>
      <dgm:spPr/>
    </dgm:pt>
  </dgm:ptLst>
  <dgm:cxnLst>
    <dgm:cxn modelId="{A67FB707-53D7-4545-A2C3-C666383C6343}" type="presOf" srcId="{2E8356F7-2D9E-4E56-B95D-57388A15FBA6}" destId="{9BC89A6C-0989-4C6E-8E25-11CE0EF0F10B}" srcOrd="0" destOrd="0" presId="urn:microsoft.com/office/officeart/2005/8/layout/hierarchy6"/>
    <dgm:cxn modelId="{BB3B2010-00DB-4B25-8B29-B95295F79EDE}" type="presOf" srcId="{37BBADAA-051C-4944-89DF-001514EAF96A}" destId="{FBD3056F-FF04-4F0E-9594-E8814DFEE6FF}" srcOrd="0" destOrd="0" presId="urn:microsoft.com/office/officeart/2005/8/layout/hierarchy6"/>
    <dgm:cxn modelId="{81201C1F-E812-4E93-8EA9-7EE440C8FC0A}" type="presOf" srcId="{F22BDB6B-D27B-466C-83C4-B5653C02B21C}" destId="{3FF9BC26-1B27-49C4-AB2F-B59C0B66826E}" srcOrd="0" destOrd="0" presId="urn:microsoft.com/office/officeart/2005/8/layout/hierarchy6"/>
    <dgm:cxn modelId="{07F25B2E-99E6-4E7F-84A6-62CD96E55462}" type="presOf" srcId="{701C0946-71F9-4397-9207-F3EC2A27F01D}" destId="{E81AEB38-66A4-45D6-96C4-18F7FCDDDC13}" srcOrd="0" destOrd="0" presId="urn:microsoft.com/office/officeart/2005/8/layout/hierarchy6"/>
    <dgm:cxn modelId="{D5B7D53D-7E54-4433-AD3B-D65046F6C2E9}" type="presOf" srcId="{D1E028DE-166B-4128-BFDD-FCF87D08BEAA}" destId="{C6462A80-18D2-4F50-BF93-227662746EB8}" srcOrd="0" destOrd="0" presId="urn:microsoft.com/office/officeart/2005/8/layout/hierarchy6"/>
    <dgm:cxn modelId="{4EA5295E-442C-47C2-A97A-A63E9C38CD00}" srcId="{A8392A1C-D8C9-4960-93B2-B995DDCDCC79}" destId="{F22BDB6B-D27B-466C-83C4-B5653C02B21C}" srcOrd="0" destOrd="0" parTransId="{3AE9F8BA-B57F-4ED8-9994-35CD9C6A3239}" sibTransId="{3D9B81DD-660F-48A4-9E8A-23EB5E0AB3E9}"/>
    <dgm:cxn modelId="{04172560-01F4-4E4B-A4FA-BB306352C912}" srcId="{F22BDB6B-D27B-466C-83C4-B5653C02B21C}" destId="{D1E028DE-166B-4128-BFDD-FCF87D08BEAA}" srcOrd="0" destOrd="0" parTransId="{B35B407C-E461-4A78-8A97-9E20858BB91E}" sibTransId="{D0F7FE94-4024-4B80-8731-8712E855614D}"/>
    <dgm:cxn modelId="{D6FA305A-F64D-4670-AB0F-82A7EC881DAC}" type="presOf" srcId="{A22BFF69-45D9-4101-B117-5781B168BA5C}" destId="{6DA627AE-002F-4B2A-9FE0-C105A84B0AA4}" srcOrd="0" destOrd="0" presId="urn:microsoft.com/office/officeart/2005/8/layout/hierarchy6"/>
    <dgm:cxn modelId="{DA345798-FA69-4F44-AA3E-398B4CB3086C}" srcId="{D1E028DE-166B-4128-BFDD-FCF87D08BEAA}" destId="{BF85F30E-9A21-47B5-8E85-18313784167A}" srcOrd="2" destOrd="0" parTransId="{85297FD9-D74B-411F-9438-1C024EB56BF2}" sibTransId="{B1007786-C40C-44D1-BD88-DBBE2D4C4E18}"/>
    <dgm:cxn modelId="{C711D89C-D3AB-4113-A1E2-861A6D2D0461}" srcId="{D1E028DE-166B-4128-BFDD-FCF87D08BEAA}" destId="{2E8356F7-2D9E-4E56-B95D-57388A15FBA6}" srcOrd="1" destOrd="0" parTransId="{701C0946-71F9-4397-9207-F3EC2A27F01D}" sibTransId="{A1D1393A-3A2C-4917-92BA-A8DA22EBB95C}"/>
    <dgm:cxn modelId="{D75F56AB-38C3-4E30-8B25-7FE3D870A561}" type="presOf" srcId="{85297FD9-D74B-411F-9438-1C024EB56BF2}" destId="{CF044F1E-0EA9-4CDA-B84B-69D599191DB7}" srcOrd="0" destOrd="0" presId="urn:microsoft.com/office/officeart/2005/8/layout/hierarchy6"/>
    <dgm:cxn modelId="{423D48AE-5D44-486A-A190-7F99CB2929CA}" type="presOf" srcId="{A8392A1C-D8C9-4960-93B2-B995DDCDCC79}" destId="{475C0D47-6C7E-415C-9E04-E5E537CE772E}" srcOrd="0" destOrd="0" presId="urn:microsoft.com/office/officeart/2005/8/layout/hierarchy6"/>
    <dgm:cxn modelId="{514923C5-4D41-4549-9BF9-68A6C1277277}" srcId="{D1E028DE-166B-4128-BFDD-FCF87D08BEAA}" destId="{A22BFF69-45D9-4101-B117-5781B168BA5C}" srcOrd="0" destOrd="0" parTransId="{37BBADAA-051C-4944-89DF-001514EAF96A}" sibTransId="{CFA2B186-E470-4661-951C-FF887A19CB44}"/>
    <dgm:cxn modelId="{EA95B3CD-A46C-416F-BBD1-5652B1DA932D}" type="presOf" srcId="{BF85F30E-9A21-47B5-8E85-18313784167A}" destId="{C3FB8531-87C0-42F2-AB02-DE81FC32CDC5}" srcOrd="0" destOrd="0" presId="urn:microsoft.com/office/officeart/2005/8/layout/hierarchy6"/>
    <dgm:cxn modelId="{C96FF9EA-6A88-4EC6-A3B5-AAC4A56C2742}" type="presOf" srcId="{B35B407C-E461-4A78-8A97-9E20858BB91E}" destId="{F0018131-C83B-4504-9150-8B7FC68EE63B}" srcOrd="0" destOrd="0" presId="urn:microsoft.com/office/officeart/2005/8/layout/hierarchy6"/>
    <dgm:cxn modelId="{45E65F65-B003-4C5D-AEF6-8B5F072C3295}" type="presParOf" srcId="{475C0D47-6C7E-415C-9E04-E5E537CE772E}" destId="{86D6D61A-D18C-421A-9F75-CED719D055E4}" srcOrd="0" destOrd="0" presId="urn:microsoft.com/office/officeart/2005/8/layout/hierarchy6"/>
    <dgm:cxn modelId="{392CB70B-7E46-4973-AEC3-9B71925CC0B7}" type="presParOf" srcId="{86D6D61A-D18C-421A-9F75-CED719D055E4}" destId="{0519A244-294C-47A2-8B50-C3346CFC0289}" srcOrd="0" destOrd="0" presId="urn:microsoft.com/office/officeart/2005/8/layout/hierarchy6"/>
    <dgm:cxn modelId="{6AC58CFB-F526-42C3-9DE2-43D4A74BB40E}" type="presParOf" srcId="{0519A244-294C-47A2-8B50-C3346CFC0289}" destId="{F66A4748-58A2-4D7E-92C5-FD89CEB98F30}" srcOrd="0" destOrd="0" presId="urn:microsoft.com/office/officeart/2005/8/layout/hierarchy6"/>
    <dgm:cxn modelId="{617B8F97-1DAD-47AB-8760-DA10AA1DACC0}" type="presParOf" srcId="{F66A4748-58A2-4D7E-92C5-FD89CEB98F30}" destId="{3FF9BC26-1B27-49C4-AB2F-B59C0B66826E}" srcOrd="0" destOrd="0" presId="urn:microsoft.com/office/officeart/2005/8/layout/hierarchy6"/>
    <dgm:cxn modelId="{3ED847DD-267D-4B39-84F6-6B682178E816}" type="presParOf" srcId="{F66A4748-58A2-4D7E-92C5-FD89CEB98F30}" destId="{58A3EA9A-8A4B-4D86-A244-0C0F18E3D774}" srcOrd="1" destOrd="0" presId="urn:microsoft.com/office/officeart/2005/8/layout/hierarchy6"/>
    <dgm:cxn modelId="{FE6D442E-BD0A-4DFA-AAA1-A422436B4FCA}" type="presParOf" srcId="{58A3EA9A-8A4B-4D86-A244-0C0F18E3D774}" destId="{F0018131-C83B-4504-9150-8B7FC68EE63B}" srcOrd="0" destOrd="0" presId="urn:microsoft.com/office/officeart/2005/8/layout/hierarchy6"/>
    <dgm:cxn modelId="{3B28B5FF-5C44-40CB-A3F6-9DE9AFA6E801}" type="presParOf" srcId="{58A3EA9A-8A4B-4D86-A244-0C0F18E3D774}" destId="{47FFEAB0-F6D9-4581-9ED9-7053A9F1398E}" srcOrd="1" destOrd="0" presId="urn:microsoft.com/office/officeart/2005/8/layout/hierarchy6"/>
    <dgm:cxn modelId="{1E9648F0-9CDD-4022-A0E9-B887ADBCFD71}" type="presParOf" srcId="{47FFEAB0-F6D9-4581-9ED9-7053A9F1398E}" destId="{C6462A80-18D2-4F50-BF93-227662746EB8}" srcOrd="0" destOrd="0" presId="urn:microsoft.com/office/officeart/2005/8/layout/hierarchy6"/>
    <dgm:cxn modelId="{8D13C85F-8E43-4713-9905-23AB733AD8B3}" type="presParOf" srcId="{47FFEAB0-F6D9-4581-9ED9-7053A9F1398E}" destId="{518DEEF9-AC70-4821-BDDE-1DE5FFECE645}" srcOrd="1" destOrd="0" presId="urn:microsoft.com/office/officeart/2005/8/layout/hierarchy6"/>
    <dgm:cxn modelId="{E99C704F-6D62-4597-9A5E-326BF60F381F}" type="presParOf" srcId="{518DEEF9-AC70-4821-BDDE-1DE5FFECE645}" destId="{FBD3056F-FF04-4F0E-9594-E8814DFEE6FF}" srcOrd="0" destOrd="0" presId="urn:microsoft.com/office/officeart/2005/8/layout/hierarchy6"/>
    <dgm:cxn modelId="{9D473BF0-349A-48DB-A8D0-B185D9048FCB}" type="presParOf" srcId="{518DEEF9-AC70-4821-BDDE-1DE5FFECE645}" destId="{48E4DE25-C974-46CB-94EF-CA7EB8A57D69}" srcOrd="1" destOrd="0" presId="urn:microsoft.com/office/officeart/2005/8/layout/hierarchy6"/>
    <dgm:cxn modelId="{3DDF0340-3215-43D1-B03B-0B76FF7D0FBA}" type="presParOf" srcId="{48E4DE25-C974-46CB-94EF-CA7EB8A57D69}" destId="{6DA627AE-002F-4B2A-9FE0-C105A84B0AA4}" srcOrd="0" destOrd="0" presId="urn:microsoft.com/office/officeart/2005/8/layout/hierarchy6"/>
    <dgm:cxn modelId="{C2B3BA2D-D4DB-4832-9ADE-BC1DA856E2A1}" type="presParOf" srcId="{48E4DE25-C974-46CB-94EF-CA7EB8A57D69}" destId="{88C2765B-52AD-4DE2-B825-2C55627C28F9}" srcOrd="1" destOrd="0" presId="urn:microsoft.com/office/officeart/2005/8/layout/hierarchy6"/>
    <dgm:cxn modelId="{27F28C8C-F8CC-4326-984A-F2804F97713E}" type="presParOf" srcId="{518DEEF9-AC70-4821-BDDE-1DE5FFECE645}" destId="{E81AEB38-66A4-45D6-96C4-18F7FCDDDC13}" srcOrd="2" destOrd="0" presId="urn:microsoft.com/office/officeart/2005/8/layout/hierarchy6"/>
    <dgm:cxn modelId="{2058841B-4DBC-470E-90BE-0F80D401FA55}" type="presParOf" srcId="{518DEEF9-AC70-4821-BDDE-1DE5FFECE645}" destId="{D8B80412-F8DB-466A-9578-C7BD51FF933D}" srcOrd="3" destOrd="0" presId="urn:microsoft.com/office/officeart/2005/8/layout/hierarchy6"/>
    <dgm:cxn modelId="{AE6F7C9C-A69B-4ADA-80D0-0DB3FFD86797}" type="presParOf" srcId="{D8B80412-F8DB-466A-9578-C7BD51FF933D}" destId="{9BC89A6C-0989-4C6E-8E25-11CE0EF0F10B}" srcOrd="0" destOrd="0" presId="urn:microsoft.com/office/officeart/2005/8/layout/hierarchy6"/>
    <dgm:cxn modelId="{B3DEC9FB-3B3A-4E85-863F-275115375ED5}" type="presParOf" srcId="{D8B80412-F8DB-466A-9578-C7BD51FF933D}" destId="{E62DBF80-AC31-4BB6-B35E-96315171DE53}" srcOrd="1" destOrd="0" presId="urn:microsoft.com/office/officeart/2005/8/layout/hierarchy6"/>
    <dgm:cxn modelId="{272D54A6-E445-4C69-8C08-E59D79B0F53E}" type="presParOf" srcId="{518DEEF9-AC70-4821-BDDE-1DE5FFECE645}" destId="{CF044F1E-0EA9-4CDA-B84B-69D599191DB7}" srcOrd="4" destOrd="0" presId="urn:microsoft.com/office/officeart/2005/8/layout/hierarchy6"/>
    <dgm:cxn modelId="{F6F0B333-C0E1-4332-B45B-BCBC59D4807C}" type="presParOf" srcId="{518DEEF9-AC70-4821-BDDE-1DE5FFECE645}" destId="{78B818C6-5011-4327-B0CD-20193FCA391E}" srcOrd="5" destOrd="0" presId="urn:microsoft.com/office/officeart/2005/8/layout/hierarchy6"/>
    <dgm:cxn modelId="{E49FF828-EB0D-4D3E-929E-78E28C4E570E}" type="presParOf" srcId="{78B818C6-5011-4327-B0CD-20193FCA391E}" destId="{C3FB8531-87C0-42F2-AB02-DE81FC32CDC5}" srcOrd="0" destOrd="0" presId="urn:microsoft.com/office/officeart/2005/8/layout/hierarchy6"/>
    <dgm:cxn modelId="{54D5B2BA-9359-44D0-A8F0-AA80CAF1E2EE}" type="presParOf" srcId="{78B818C6-5011-4327-B0CD-20193FCA391E}" destId="{B5510941-E803-4C7A-8BC9-2E143A64421E}" srcOrd="1" destOrd="0" presId="urn:microsoft.com/office/officeart/2005/8/layout/hierarchy6"/>
    <dgm:cxn modelId="{466A1321-0268-459B-85E9-CD8F7BC4A361}" type="presParOf" srcId="{475C0D47-6C7E-415C-9E04-E5E537CE772E}" destId="{B100DE63-798F-4239-8BBE-74CDE6618871}"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9BC26-1B27-49C4-AB2F-B59C0B66826E}">
      <dsp:nvSpPr>
        <dsp:cNvPr id="0" name=""/>
        <dsp:cNvSpPr/>
      </dsp:nvSpPr>
      <dsp:spPr>
        <a:xfrm>
          <a:off x="1880725" y="546"/>
          <a:ext cx="781287" cy="3134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General Manager</a:t>
          </a:r>
        </a:p>
      </dsp:txBody>
      <dsp:txXfrm>
        <a:off x="1889907" y="9728"/>
        <a:ext cx="762923" cy="295132"/>
      </dsp:txXfrm>
    </dsp:sp>
    <dsp:sp modelId="{F0018131-C83B-4504-9150-8B7FC68EE63B}">
      <dsp:nvSpPr>
        <dsp:cNvPr id="0" name=""/>
        <dsp:cNvSpPr/>
      </dsp:nvSpPr>
      <dsp:spPr>
        <a:xfrm>
          <a:off x="2225649" y="314042"/>
          <a:ext cx="91440" cy="125398"/>
        </a:xfrm>
        <a:custGeom>
          <a:avLst/>
          <a:gdLst/>
          <a:ahLst/>
          <a:cxnLst/>
          <a:rect l="0" t="0" r="0" b="0"/>
          <a:pathLst>
            <a:path>
              <a:moveTo>
                <a:pt x="45720" y="0"/>
              </a:moveTo>
              <a:lnTo>
                <a:pt x="45720" y="125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62A80-18D2-4F50-BF93-227662746EB8}">
      <dsp:nvSpPr>
        <dsp:cNvPr id="0" name=""/>
        <dsp:cNvSpPr/>
      </dsp:nvSpPr>
      <dsp:spPr>
        <a:xfrm>
          <a:off x="1786735" y="439440"/>
          <a:ext cx="969267" cy="3134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Catering  Manager</a:t>
          </a:r>
        </a:p>
      </dsp:txBody>
      <dsp:txXfrm>
        <a:off x="1795917" y="448622"/>
        <a:ext cx="950903" cy="295132"/>
      </dsp:txXfrm>
    </dsp:sp>
    <dsp:sp modelId="{FBD3056F-FF04-4F0E-9594-E8814DFEE6FF}">
      <dsp:nvSpPr>
        <dsp:cNvPr id="0" name=""/>
        <dsp:cNvSpPr/>
      </dsp:nvSpPr>
      <dsp:spPr>
        <a:xfrm>
          <a:off x="1482567" y="752937"/>
          <a:ext cx="788802" cy="125398"/>
        </a:xfrm>
        <a:custGeom>
          <a:avLst/>
          <a:gdLst/>
          <a:ahLst/>
          <a:cxnLst/>
          <a:rect l="0" t="0" r="0" b="0"/>
          <a:pathLst>
            <a:path>
              <a:moveTo>
                <a:pt x="788802" y="0"/>
              </a:moveTo>
              <a:lnTo>
                <a:pt x="788802" y="62699"/>
              </a:lnTo>
              <a:lnTo>
                <a:pt x="0" y="62699"/>
              </a:lnTo>
              <a:lnTo>
                <a:pt x="0" y="125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627AE-002F-4B2A-9FE0-C105A84B0AA4}">
      <dsp:nvSpPr>
        <dsp:cNvPr id="0" name=""/>
        <dsp:cNvSpPr/>
      </dsp:nvSpPr>
      <dsp:spPr>
        <a:xfrm>
          <a:off x="899769" y="878335"/>
          <a:ext cx="1165594" cy="3134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 </a:t>
          </a:r>
          <a:r>
            <a:rPr lang="en-GB" sz="1050" kern="1200"/>
            <a:t>Head Chef/Chefs</a:t>
          </a:r>
          <a:endParaRPr lang="en-GB" sz="1200" kern="1200"/>
        </a:p>
      </dsp:txBody>
      <dsp:txXfrm>
        <a:off x="908951" y="887517"/>
        <a:ext cx="1147230" cy="295132"/>
      </dsp:txXfrm>
    </dsp:sp>
    <dsp:sp modelId="{E81AEB38-66A4-45D6-96C4-18F7FCDDDC13}">
      <dsp:nvSpPr>
        <dsp:cNvPr id="0" name=""/>
        <dsp:cNvSpPr/>
      </dsp:nvSpPr>
      <dsp:spPr>
        <a:xfrm>
          <a:off x="2271369" y="752937"/>
          <a:ext cx="187397" cy="125564"/>
        </a:xfrm>
        <a:custGeom>
          <a:avLst/>
          <a:gdLst/>
          <a:ahLst/>
          <a:cxnLst/>
          <a:rect l="0" t="0" r="0" b="0"/>
          <a:pathLst>
            <a:path>
              <a:moveTo>
                <a:pt x="0" y="0"/>
              </a:moveTo>
              <a:lnTo>
                <a:pt x="0" y="62782"/>
              </a:lnTo>
              <a:lnTo>
                <a:pt x="187397" y="62782"/>
              </a:lnTo>
              <a:lnTo>
                <a:pt x="187397" y="125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C89A6C-0989-4C6E-8E25-11CE0EF0F10B}">
      <dsp:nvSpPr>
        <dsp:cNvPr id="0" name=""/>
        <dsp:cNvSpPr/>
      </dsp:nvSpPr>
      <dsp:spPr>
        <a:xfrm>
          <a:off x="2223644" y="878501"/>
          <a:ext cx="470244" cy="3134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mn-lt"/>
              <a:cs typeface="Arial" panose="020B0604020202020204" pitchFamily="34" charset="0"/>
            </a:rPr>
            <a:t>FSAs</a:t>
          </a:r>
        </a:p>
      </dsp:txBody>
      <dsp:txXfrm>
        <a:off x="2232826" y="887683"/>
        <a:ext cx="451880" cy="295132"/>
      </dsp:txXfrm>
    </dsp:sp>
    <dsp:sp modelId="{CF044F1E-0EA9-4CDA-B84B-69D599191DB7}">
      <dsp:nvSpPr>
        <dsp:cNvPr id="0" name=""/>
        <dsp:cNvSpPr/>
      </dsp:nvSpPr>
      <dsp:spPr>
        <a:xfrm>
          <a:off x="2271369" y="752937"/>
          <a:ext cx="958993" cy="125944"/>
        </a:xfrm>
        <a:custGeom>
          <a:avLst/>
          <a:gdLst/>
          <a:ahLst/>
          <a:cxnLst/>
          <a:rect l="0" t="0" r="0" b="0"/>
          <a:pathLst>
            <a:path>
              <a:moveTo>
                <a:pt x="0" y="0"/>
              </a:moveTo>
              <a:lnTo>
                <a:pt x="0" y="62972"/>
              </a:lnTo>
              <a:lnTo>
                <a:pt x="958993" y="62972"/>
              </a:lnTo>
              <a:lnTo>
                <a:pt x="958993" y="1259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B8531-87C0-42F2-AB02-DE81FC32CDC5}">
      <dsp:nvSpPr>
        <dsp:cNvPr id="0" name=""/>
        <dsp:cNvSpPr/>
      </dsp:nvSpPr>
      <dsp:spPr>
        <a:xfrm>
          <a:off x="2817755" y="878881"/>
          <a:ext cx="825213" cy="3134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Kitchen Porters</a:t>
          </a:r>
        </a:p>
      </dsp:txBody>
      <dsp:txXfrm>
        <a:off x="2826937" y="888063"/>
        <a:ext cx="806849" cy="2951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0721685C5B140B2B33AEB4910C405" ma:contentTypeVersion="18" ma:contentTypeDescription="Create a new document." ma:contentTypeScope="" ma:versionID="45402a1d89de7c258c76ad0a03c70a3a">
  <xsd:schema xmlns:xsd="http://www.w3.org/2001/XMLSchema" xmlns:xs="http://www.w3.org/2001/XMLSchema" xmlns:p="http://schemas.microsoft.com/office/2006/metadata/properties" xmlns:ns3="6d1f4bca-f5fb-427c-8fbb-837d59e01bc9" xmlns:ns4="a0df4ae5-2e81-4a6a-8b77-617a079b2670" targetNamespace="http://schemas.microsoft.com/office/2006/metadata/properties" ma:root="true" ma:fieldsID="42f103a16b1f13a6089d2c881c6a97cb" ns3:_="" ns4:_="">
    <xsd:import namespace="6d1f4bca-f5fb-427c-8fbb-837d59e01bc9"/>
    <xsd:import namespace="a0df4ae5-2e81-4a6a-8b77-617a079b26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bca-f5fb-427c-8fbb-837d59e01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df4ae5-2e81-4a6a-8b77-617a079b26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1f4bca-f5fb-427c-8fbb-837d59e01bc9" xsi:nil="true"/>
  </documentManagement>
</p:properties>
</file>

<file path=customXml/itemProps1.xml><?xml version="1.0" encoding="utf-8"?>
<ds:datastoreItem xmlns:ds="http://schemas.openxmlformats.org/officeDocument/2006/customXml" ds:itemID="{8F687754-E060-4C15-9769-E9E26F24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bca-f5fb-427c-8fbb-837d59e01bc9"/>
    <ds:schemaRef ds:uri="a0df4ae5-2e81-4a6a-8b77-617a079b2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B7949-13E1-4D2F-8B68-77835C0EB8B3}">
  <ds:schemaRefs>
    <ds:schemaRef ds:uri="http://schemas.microsoft.com/sharepoint/v3/contenttype/forms"/>
  </ds:schemaRefs>
</ds:datastoreItem>
</file>

<file path=customXml/itemProps3.xml><?xml version="1.0" encoding="utf-8"?>
<ds:datastoreItem xmlns:ds="http://schemas.openxmlformats.org/officeDocument/2006/customXml" ds:itemID="{94875D85-506B-4D00-A0FA-A2AE935796C4}">
  <ds:schemaRefs>
    <ds:schemaRef ds:uri="http://schemas.microsoft.com/office/2006/metadata/properties"/>
    <ds:schemaRef ds:uri="http://schemas.microsoft.com/office/infopath/2007/PartnerControls"/>
    <ds:schemaRef ds:uri="6d1f4bca-f5fb-427c-8fbb-837d59e01b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HARRIS Phill</cp:lastModifiedBy>
  <cp:revision>3</cp:revision>
  <dcterms:created xsi:type="dcterms:W3CDTF">2024-06-26T09:37:00Z</dcterms:created>
  <dcterms:modified xsi:type="dcterms:W3CDTF">2024-06-26T09:37:00Z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0x0101000150721685C5B140B2B33AEB4910C405</vt:lpwstr>
  </property>
</Properties>
</file>