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31549" w14:textId="77777777" w:rsidR="00612A37" w:rsidRDefault="003D7483">
      <w:r>
        <w:rPr>
          <w:noProof/>
          <w:lang w:val="en-GB" w:eastAsia="en-GB"/>
        </w:rPr>
        <mc:AlternateContent>
          <mc:Choice Requires="wps">
            <w:drawing>
              <wp:anchor distT="0" distB="0" distL="114300" distR="114300" simplePos="0" relativeHeight="251657728" behindDoc="0" locked="0" layoutInCell="1" allowOverlap="1" wp14:anchorId="484FEEC7" wp14:editId="3D881D56">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53F3D4" w14:textId="77777777" w:rsidR="00612A37" w:rsidRDefault="00612A37" w:rsidP="00366A73">
                            <w:pPr>
                              <w:jc w:val="left"/>
                              <w:rPr>
                                <w:color w:val="FFFFFF"/>
                                <w:sz w:val="44"/>
                                <w:szCs w:val="44"/>
                                <w:lang w:val="en-AU"/>
                              </w:rPr>
                            </w:pPr>
                            <w:r>
                              <w:rPr>
                                <w:color w:val="FFFFFF"/>
                                <w:sz w:val="44"/>
                                <w:szCs w:val="44"/>
                                <w:lang w:val="en-AU"/>
                              </w:rPr>
                              <w:t>Job</w:t>
                            </w:r>
                            <w:r w:rsidR="001C2670">
                              <w:rPr>
                                <w:color w:val="FFFFFF"/>
                                <w:sz w:val="44"/>
                                <w:szCs w:val="44"/>
                                <w:lang w:val="en-AU"/>
                              </w:rPr>
                              <w:t xml:space="preserve"> Description: </w:t>
                            </w:r>
                            <w:r w:rsidR="001C2670">
                              <w:rPr>
                                <w:color w:val="FFFFFF"/>
                                <w:sz w:val="44"/>
                                <w:szCs w:val="44"/>
                                <w:lang w:val="en-AU"/>
                              </w:rPr>
                              <w:br/>
                              <w:t>[</w:t>
                            </w:r>
                            <w:r w:rsidR="003451A9">
                              <w:rPr>
                                <w:color w:val="FFFFFF"/>
                                <w:sz w:val="44"/>
                                <w:szCs w:val="44"/>
                                <w:lang w:val="en-AU"/>
                              </w:rPr>
                              <w:t>Plumber</w:t>
                            </w:r>
                            <w:r>
                              <w:rPr>
                                <w:color w:val="FFFFFF"/>
                                <w:sz w:val="44"/>
                                <w:szCs w:val="44"/>
                                <w:lang w:val="en-AU"/>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FEEC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853F3D4" w14:textId="77777777" w:rsidR="00612A37" w:rsidRDefault="00612A37" w:rsidP="00366A73">
                      <w:pPr>
                        <w:jc w:val="left"/>
                        <w:rPr>
                          <w:color w:val="FFFFFF"/>
                          <w:sz w:val="44"/>
                          <w:szCs w:val="44"/>
                          <w:lang w:val="en-AU"/>
                        </w:rPr>
                      </w:pPr>
                      <w:r>
                        <w:rPr>
                          <w:color w:val="FFFFFF"/>
                          <w:sz w:val="44"/>
                          <w:szCs w:val="44"/>
                          <w:lang w:val="en-AU"/>
                        </w:rPr>
                        <w:t>Job</w:t>
                      </w:r>
                      <w:r w:rsidR="001C2670">
                        <w:rPr>
                          <w:color w:val="FFFFFF"/>
                          <w:sz w:val="44"/>
                          <w:szCs w:val="44"/>
                          <w:lang w:val="en-AU"/>
                        </w:rPr>
                        <w:t xml:space="preserve"> Description: </w:t>
                      </w:r>
                      <w:r w:rsidR="001C2670">
                        <w:rPr>
                          <w:color w:val="FFFFFF"/>
                          <w:sz w:val="44"/>
                          <w:szCs w:val="44"/>
                          <w:lang w:val="en-AU"/>
                        </w:rPr>
                        <w:br/>
                        <w:t>[</w:t>
                      </w:r>
                      <w:r w:rsidR="003451A9">
                        <w:rPr>
                          <w:color w:val="FFFFFF"/>
                          <w:sz w:val="44"/>
                          <w:szCs w:val="44"/>
                          <w:lang w:val="en-AU"/>
                        </w:rPr>
                        <w:t>Plumber</w:t>
                      </w:r>
                      <w:r>
                        <w:rPr>
                          <w:color w:val="FFFFFF"/>
                          <w:sz w:val="44"/>
                          <w:szCs w:val="44"/>
                          <w:lang w:val="en-AU"/>
                        </w:rPr>
                        <w:t>]</w:t>
                      </w:r>
                    </w:p>
                  </w:txbxContent>
                </v:textbox>
              </v:shape>
            </w:pict>
          </mc:Fallback>
        </mc:AlternateContent>
      </w:r>
      <w:r>
        <w:rPr>
          <w:noProof/>
          <w:lang w:val="en-GB" w:eastAsia="en-GB"/>
        </w:rPr>
        <w:drawing>
          <wp:anchor distT="0" distB="0" distL="114300" distR="114300" simplePos="0" relativeHeight="251656704" behindDoc="0" locked="0" layoutInCell="1" allowOverlap="1" wp14:anchorId="29DA4C4D" wp14:editId="36ADFA9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odexo_Exec_email_banner_BL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pic:spPr>
                </pic:pic>
              </a:graphicData>
            </a:graphic>
            <wp14:sizeRelH relativeFrom="page">
              <wp14:pctWidth>0</wp14:pctWidth>
            </wp14:sizeRelH>
            <wp14:sizeRelV relativeFrom="page">
              <wp14:pctHeight>0</wp14:pctHeight>
            </wp14:sizeRelV>
          </wp:anchor>
        </w:drawing>
      </w:r>
    </w:p>
    <w:p w14:paraId="30046A03" w14:textId="77777777" w:rsidR="00612A37" w:rsidRPr="00366A73" w:rsidRDefault="00612A37" w:rsidP="00366A73"/>
    <w:p w14:paraId="3463BC6C" w14:textId="77777777" w:rsidR="00612A37" w:rsidRPr="00366A73" w:rsidRDefault="00612A37" w:rsidP="00366A73"/>
    <w:p w14:paraId="71405213" w14:textId="77777777" w:rsidR="00612A37" w:rsidRPr="00366A73" w:rsidRDefault="00612A37" w:rsidP="00366A73"/>
    <w:p w14:paraId="4B9990BF" w14:textId="77777777" w:rsidR="00612A37" w:rsidRPr="00366A73" w:rsidRDefault="00612A37" w:rsidP="00366A73"/>
    <w:p w14:paraId="5D52D450" w14:textId="77777777" w:rsidR="00612A37" w:rsidRDefault="00612A37" w:rsidP="00366A73"/>
    <w:p w14:paraId="4DA7F49A" w14:textId="77777777" w:rsidR="00612A37" w:rsidRPr="00315425" w:rsidRDefault="00612A37"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612A37" w:rsidRPr="00315425" w14:paraId="291D6FAA" w14:textId="77777777" w:rsidTr="00161F93">
        <w:trPr>
          <w:trHeight w:val="387"/>
        </w:trPr>
        <w:tc>
          <w:tcPr>
            <w:tcW w:w="3258" w:type="dxa"/>
            <w:gridSpan w:val="4"/>
            <w:tcBorders>
              <w:bottom w:val="dotted" w:sz="2" w:space="0" w:color="auto"/>
              <w:right w:val="nil"/>
            </w:tcBorders>
            <w:shd w:val="clear" w:color="auto" w:fill="F2F2F2"/>
            <w:vAlign w:val="center"/>
          </w:tcPr>
          <w:p w14:paraId="3F5F953B" w14:textId="77777777" w:rsidR="00612A37" w:rsidRPr="004860AD" w:rsidRDefault="00612A37"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left w:val="nil"/>
              <w:bottom w:val="dotted" w:sz="2" w:space="0" w:color="auto"/>
            </w:tcBorders>
            <w:vAlign w:val="center"/>
          </w:tcPr>
          <w:p w14:paraId="50ECD7BE" w14:textId="77777777" w:rsidR="00612A37" w:rsidRPr="00876EDD" w:rsidRDefault="00612A37" w:rsidP="00161F93">
            <w:pPr>
              <w:spacing w:before="20" w:after="20"/>
              <w:jc w:val="left"/>
              <w:rPr>
                <w:rFonts w:cs="Arial"/>
                <w:color w:val="000000"/>
                <w:szCs w:val="20"/>
              </w:rPr>
            </w:pPr>
            <w:r>
              <w:rPr>
                <w:rFonts w:cs="Arial"/>
                <w:color w:val="000000"/>
                <w:szCs w:val="20"/>
              </w:rPr>
              <w:t>Justice Services</w:t>
            </w:r>
          </w:p>
        </w:tc>
      </w:tr>
      <w:tr w:rsidR="00612A37" w:rsidRPr="00315425" w14:paraId="59E38DC8" w14:textId="77777777" w:rsidTr="00161F93">
        <w:trPr>
          <w:trHeight w:val="387"/>
        </w:trPr>
        <w:tc>
          <w:tcPr>
            <w:tcW w:w="3258" w:type="dxa"/>
            <w:gridSpan w:val="4"/>
            <w:tcBorders>
              <w:top w:val="dotted" w:sz="2" w:space="0" w:color="auto"/>
              <w:bottom w:val="dotted" w:sz="2" w:space="0" w:color="auto"/>
              <w:right w:val="nil"/>
            </w:tcBorders>
            <w:shd w:val="clear" w:color="auto" w:fill="F2F2F2"/>
            <w:vAlign w:val="center"/>
          </w:tcPr>
          <w:p w14:paraId="695185DA"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tcBorders>
            <w:vAlign w:val="center"/>
          </w:tcPr>
          <w:p w14:paraId="7788E5C4" w14:textId="2B14D572" w:rsidR="00612A37" w:rsidRPr="00CC21AB" w:rsidRDefault="000660CB" w:rsidP="00592619">
            <w:pPr>
              <w:pStyle w:val="Heading2"/>
              <w:rPr>
                <w:lang w:val="en-CA"/>
              </w:rPr>
            </w:pPr>
            <w:r>
              <w:rPr>
                <w:lang w:val="en-CA"/>
              </w:rPr>
              <w:t xml:space="preserve"> </w:t>
            </w:r>
            <w:r w:rsidR="009F2742">
              <w:rPr>
                <w:lang w:val="en-CA"/>
              </w:rPr>
              <w:t>Maintenance</w:t>
            </w:r>
            <w:r w:rsidR="00592619">
              <w:rPr>
                <w:lang w:val="en-CA"/>
              </w:rPr>
              <w:t xml:space="preserve"> Plumber</w:t>
            </w:r>
          </w:p>
        </w:tc>
      </w:tr>
      <w:tr w:rsidR="00612A37" w:rsidRPr="00315425" w14:paraId="52B95689" w14:textId="77777777" w:rsidTr="00161F93">
        <w:trPr>
          <w:trHeight w:val="387"/>
        </w:trPr>
        <w:tc>
          <w:tcPr>
            <w:tcW w:w="3258" w:type="dxa"/>
            <w:gridSpan w:val="4"/>
            <w:tcBorders>
              <w:top w:val="dotted" w:sz="2" w:space="0" w:color="auto"/>
              <w:bottom w:val="dotted" w:sz="2" w:space="0" w:color="auto"/>
              <w:right w:val="nil"/>
            </w:tcBorders>
            <w:shd w:val="clear" w:color="auto" w:fill="F2F2F2"/>
            <w:vAlign w:val="center"/>
          </w:tcPr>
          <w:p w14:paraId="09C31BFC"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tcBorders>
            <w:vAlign w:val="center"/>
          </w:tcPr>
          <w:p w14:paraId="1D153C5C" w14:textId="77777777" w:rsidR="00612A37" w:rsidRPr="00876EDD" w:rsidRDefault="00612A37" w:rsidP="00161F93">
            <w:pPr>
              <w:spacing w:before="20" w:after="20"/>
              <w:jc w:val="left"/>
              <w:rPr>
                <w:rFonts w:cs="Arial"/>
                <w:color w:val="000000"/>
                <w:szCs w:val="20"/>
              </w:rPr>
            </w:pPr>
          </w:p>
        </w:tc>
      </w:tr>
      <w:tr w:rsidR="00612A37" w:rsidRPr="00315425" w14:paraId="6A925CFE" w14:textId="77777777" w:rsidTr="00161F93">
        <w:trPr>
          <w:trHeight w:val="387"/>
        </w:trPr>
        <w:tc>
          <w:tcPr>
            <w:tcW w:w="3258" w:type="dxa"/>
            <w:gridSpan w:val="4"/>
            <w:tcBorders>
              <w:top w:val="dotted" w:sz="2" w:space="0" w:color="auto"/>
              <w:bottom w:val="dotted" w:sz="4" w:space="0" w:color="auto"/>
              <w:right w:val="nil"/>
            </w:tcBorders>
            <w:shd w:val="clear" w:color="auto" w:fill="F2F2F2"/>
            <w:vAlign w:val="center"/>
          </w:tcPr>
          <w:p w14:paraId="2B3999B1" w14:textId="77777777" w:rsidR="00612A37" w:rsidRPr="004860AD" w:rsidRDefault="00612A37"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tcBorders>
            <w:vAlign w:val="center"/>
          </w:tcPr>
          <w:p w14:paraId="5BC9DF8F" w14:textId="77777777" w:rsidR="00612A37" w:rsidRDefault="00612A37" w:rsidP="00161F93">
            <w:pPr>
              <w:spacing w:before="20" w:after="20"/>
              <w:jc w:val="left"/>
              <w:rPr>
                <w:rFonts w:cs="Arial"/>
                <w:color w:val="000000"/>
                <w:szCs w:val="20"/>
              </w:rPr>
            </w:pPr>
          </w:p>
        </w:tc>
      </w:tr>
      <w:tr w:rsidR="00612A37" w:rsidRPr="00315425" w14:paraId="7364A2D1" w14:textId="77777777" w:rsidTr="00161F93">
        <w:trPr>
          <w:trHeight w:val="387"/>
        </w:trPr>
        <w:tc>
          <w:tcPr>
            <w:tcW w:w="3258" w:type="dxa"/>
            <w:gridSpan w:val="4"/>
            <w:tcBorders>
              <w:top w:val="dotted" w:sz="2" w:space="0" w:color="auto"/>
              <w:bottom w:val="dotted" w:sz="4" w:space="0" w:color="auto"/>
              <w:right w:val="nil"/>
            </w:tcBorders>
            <w:shd w:val="clear" w:color="auto" w:fill="F2F2F2"/>
            <w:vAlign w:val="center"/>
          </w:tcPr>
          <w:p w14:paraId="0C0679A2"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tcBorders>
            <w:vAlign w:val="center"/>
          </w:tcPr>
          <w:p w14:paraId="6F74EAE7" w14:textId="2C48464D" w:rsidR="00612A37" w:rsidRPr="00876EDD" w:rsidRDefault="009F2742" w:rsidP="00037816">
            <w:pPr>
              <w:spacing w:before="20" w:after="20"/>
              <w:jc w:val="left"/>
              <w:rPr>
                <w:rFonts w:cs="Arial"/>
                <w:color w:val="000000"/>
                <w:szCs w:val="20"/>
              </w:rPr>
            </w:pPr>
            <w:r>
              <w:rPr>
                <w:rFonts w:cs="Arial"/>
                <w:color w:val="000000"/>
                <w:szCs w:val="20"/>
              </w:rPr>
              <w:t>Technical</w:t>
            </w:r>
            <w:r w:rsidR="00037816">
              <w:rPr>
                <w:rFonts w:cs="Arial"/>
                <w:color w:val="000000"/>
                <w:szCs w:val="20"/>
              </w:rPr>
              <w:t xml:space="preserve"> Facilities Management</w:t>
            </w:r>
          </w:p>
        </w:tc>
      </w:tr>
      <w:tr w:rsidR="00612A37" w:rsidRPr="00315425" w14:paraId="06CE2558" w14:textId="77777777" w:rsidTr="00161F93">
        <w:trPr>
          <w:trHeight w:val="387"/>
        </w:trPr>
        <w:tc>
          <w:tcPr>
            <w:tcW w:w="3258" w:type="dxa"/>
            <w:gridSpan w:val="4"/>
            <w:tcBorders>
              <w:top w:val="dotted" w:sz="4" w:space="0" w:color="auto"/>
              <w:bottom w:val="dotted" w:sz="4" w:space="0" w:color="auto"/>
              <w:right w:val="nil"/>
            </w:tcBorders>
            <w:shd w:val="clear" w:color="auto" w:fill="F2F2F2"/>
            <w:vAlign w:val="center"/>
          </w:tcPr>
          <w:p w14:paraId="76C7125A"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tcBorders>
            <w:vAlign w:val="center"/>
          </w:tcPr>
          <w:p w14:paraId="4E17EC39" w14:textId="77777777" w:rsidR="00612A37" w:rsidRDefault="00612A37" w:rsidP="00366A73">
            <w:pPr>
              <w:spacing w:before="20" w:after="20"/>
              <w:jc w:val="left"/>
              <w:rPr>
                <w:rFonts w:cs="Arial"/>
                <w:color w:val="000000"/>
                <w:szCs w:val="20"/>
              </w:rPr>
            </w:pPr>
            <w:r>
              <w:rPr>
                <w:rFonts w:cs="Arial"/>
                <w:color w:val="000000"/>
                <w:szCs w:val="20"/>
              </w:rPr>
              <w:t>Head of FM</w:t>
            </w:r>
          </w:p>
        </w:tc>
      </w:tr>
      <w:tr w:rsidR="00612A37" w:rsidRPr="00315425" w14:paraId="38194B50" w14:textId="77777777" w:rsidTr="00161F93">
        <w:trPr>
          <w:trHeight w:val="387"/>
        </w:trPr>
        <w:tc>
          <w:tcPr>
            <w:tcW w:w="3258" w:type="dxa"/>
            <w:gridSpan w:val="4"/>
            <w:tcBorders>
              <w:top w:val="dotted" w:sz="4" w:space="0" w:color="auto"/>
              <w:right w:val="nil"/>
            </w:tcBorders>
            <w:shd w:val="clear" w:color="auto" w:fill="F2F2F2"/>
            <w:vAlign w:val="center"/>
          </w:tcPr>
          <w:p w14:paraId="2D7B6441"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tcBorders>
            <w:vAlign w:val="center"/>
          </w:tcPr>
          <w:p w14:paraId="71C1EFCC" w14:textId="77777777" w:rsidR="00612A37" w:rsidRDefault="00612A37" w:rsidP="00EB5819">
            <w:pPr>
              <w:spacing w:before="20" w:after="20"/>
              <w:jc w:val="left"/>
              <w:rPr>
                <w:rFonts w:cs="Arial"/>
                <w:color w:val="000000"/>
                <w:szCs w:val="20"/>
              </w:rPr>
            </w:pPr>
            <w:r>
              <w:rPr>
                <w:rFonts w:cs="Arial"/>
                <w:color w:val="000000"/>
                <w:szCs w:val="20"/>
              </w:rPr>
              <w:t xml:space="preserve">HMP </w:t>
            </w:r>
            <w:r w:rsidR="00EB5819">
              <w:rPr>
                <w:rFonts w:cs="Arial"/>
                <w:color w:val="000000"/>
                <w:szCs w:val="20"/>
              </w:rPr>
              <w:t>Forest Bank</w:t>
            </w:r>
          </w:p>
        </w:tc>
      </w:tr>
      <w:tr w:rsidR="00612A37" w:rsidRPr="00315425" w14:paraId="0E51FFCE"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D6B0C9C" w14:textId="77777777" w:rsidR="00612A37" w:rsidRDefault="00612A37" w:rsidP="00161F93">
            <w:pPr>
              <w:jc w:val="left"/>
              <w:rPr>
                <w:rFonts w:cs="Arial"/>
                <w:sz w:val="10"/>
                <w:szCs w:val="20"/>
              </w:rPr>
            </w:pPr>
          </w:p>
          <w:p w14:paraId="4ECFA0A0" w14:textId="77777777" w:rsidR="00612A37" w:rsidRPr="00315425" w:rsidRDefault="00612A37" w:rsidP="00161F93">
            <w:pPr>
              <w:jc w:val="left"/>
              <w:rPr>
                <w:rFonts w:cs="Arial"/>
                <w:sz w:val="10"/>
                <w:szCs w:val="20"/>
              </w:rPr>
            </w:pPr>
          </w:p>
        </w:tc>
      </w:tr>
      <w:tr w:rsidR="00612A37" w:rsidRPr="00315425" w14:paraId="7D08CF87"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ACF47F7" w14:textId="77777777" w:rsidR="00612A37" w:rsidRPr="002E304F" w:rsidRDefault="00612A37"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612A37" w:rsidRPr="00AC039B" w14:paraId="23C0DDDE" w14:textId="77777777" w:rsidTr="00161F93">
        <w:trPr>
          <w:trHeight w:val="413"/>
        </w:trPr>
        <w:tc>
          <w:tcPr>
            <w:tcW w:w="10458" w:type="dxa"/>
            <w:gridSpan w:val="13"/>
            <w:tcBorders>
              <w:top w:val="dotted" w:sz="4" w:space="0" w:color="auto"/>
              <w:bottom w:val="dotted" w:sz="4" w:space="0" w:color="auto"/>
              <w:right w:val="single" w:sz="2" w:space="0" w:color="auto"/>
            </w:tcBorders>
            <w:vAlign w:val="center"/>
          </w:tcPr>
          <w:p w14:paraId="560E7789" w14:textId="77777777" w:rsidR="00612A37" w:rsidRDefault="00612A37" w:rsidP="009A68E7"/>
          <w:p w14:paraId="040CA89A" w14:textId="77777777" w:rsidR="00612A37" w:rsidRDefault="00612A37" w:rsidP="009A68E7">
            <w:r>
              <w:t>To use appropriate trade skills to provide installation, testing, examination and maintenance works within the prison. To assist and support both the Facilities Manager and allied trades.</w:t>
            </w:r>
          </w:p>
          <w:p w14:paraId="74ACC9A6" w14:textId="77777777" w:rsidR="00612A37" w:rsidRPr="00F479E6" w:rsidRDefault="00612A37" w:rsidP="009A68E7"/>
        </w:tc>
      </w:tr>
      <w:tr w:rsidR="00612A37" w:rsidRPr="00315425" w14:paraId="1C43BC5A"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90C4B2A" w14:textId="77777777" w:rsidR="00612A37" w:rsidRDefault="00612A37" w:rsidP="00161F93">
            <w:pPr>
              <w:jc w:val="left"/>
              <w:rPr>
                <w:rFonts w:cs="Arial"/>
                <w:sz w:val="10"/>
                <w:szCs w:val="20"/>
              </w:rPr>
            </w:pPr>
          </w:p>
          <w:p w14:paraId="27AC68F8" w14:textId="77777777" w:rsidR="00612A37" w:rsidRPr="00315425" w:rsidRDefault="00612A37" w:rsidP="00161F93">
            <w:pPr>
              <w:jc w:val="left"/>
              <w:rPr>
                <w:rFonts w:cs="Arial"/>
                <w:sz w:val="10"/>
                <w:szCs w:val="20"/>
              </w:rPr>
            </w:pPr>
          </w:p>
        </w:tc>
      </w:tr>
      <w:tr w:rsidR="00612A37" w:rsidRPr="00315425" w14:paraId="4DBA1545"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D9D7C65" w14:textId="77777777" w:rsidR="00612A37" w:rsidRPr="00315425" w:rsidRDefault="00612A37"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612A37" w:rsidRPr="007C0E94" w14:paraId="3639B2B0" w14:textId="77777777" w:rsidTr="00161F93">
        <w:trPr>
          <w:trHeight w:val="232"/>
        </w:trPr>
        <w:tc>
          <w:tcPr>
            <w:tcW w:w="1008" w:type="dxa"/>
            <w:vMerge w:val="restart"/>
            <w:tcBorders>
              <w:top w:val="dotted" w:sz="2" w:space="0" w:color="auto"/>
              <w:left w:val="single" w:sz="2" w:space="0" w:color="auto"/>
              <w:right w:val="nil"/>
            </w:tcBorders>
            <w:vAlign w:val="center"/>
          </w:tcPr>
          <w:p w14:paraId="76CEC52A" w14:textId="77777777" w:rsidR="00612A37" w:rsidRPr="007C0E94" w:rsidRDefault="00612A37"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756ED8F0" w14:textId="77777777" w:rsidR="00612A37" w:rsidRPr="007C0E94" w:rsidRDefault="00612A37"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885529E" w14:textId="77777777" w:rsidR="00612A37" w:rsidRPr="007C0E94" w:rsidRDefault="00612A37"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6DBF52BC" w14:textId="77777777" w:rsidR="00612A37" w:rsidRPr="007C0E94" w:rsidRDefault="00612A37"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FD5E03E" w14:textId="77777777" w:rsidR="00612A37" w:rsidRPr="007C0E94" w:rsidRDefault="00612A37"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B08A4BC" w14:textId="77777777" w:rsidR="00612A37" w:rsidRPr="007C0E94" w:rsidRDefault="00612A37"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5A47D98" w14:textId="77777777" w:rsidR="00612A37" w:rsidRPr="007C0E94" w:rsidRDefault="00612A37"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272D3AA" w14:textId="77777777" w:rsidR="00612A37" w:rsidRPr="007C0E94" w:rsidRDefault="00612A37"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5A2ED103" w14:textId="77777777" w:rsidR="00612A37" w:rsidRPr="007C0E94" w:rsidRDefault="00612A37"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51153907" w14:textId="77777777" w:rsidR="00612A37" w:rsidRPr="007C0E94" w:rsidRDefault="00612A37" w:rsidP="00161F93">
            <w:pPr>
              <w:rPr>
                <w:sz w:val="18"/>
                <w:szCs w:val="18"/>
              </w:rPr>
            </w:pPr>
            <w:r w:rsidRPr="007C0E94">
              <w:rPr>
                <w:sz w:val="18"/>
                <w:szCs w:val="18"/>
              </w:rPr>
              <w:t>tbc</w:t>
            </w:r>
          </w:p>
        </w:tc>
      </w:tr>
      <w:tr w:rsidR="00612A37" w:rsidRPr="007C0E94" w14:paraId="32563B2B" w14:textId="77777777" w:rsidTr="00161F93">
        <w:trPr>
          <w:trHeight w:val="263"/>
        </w:trPr>
        <w:tc>
          <w:tcPr>
            <w:tcW w:w="1008" w:type="dxa"/>
            <w:vMerge/>
            <w:tcBorders>
              <w:left w:val="single" w:sz="2" w:space="0" w:color="auto"/>
              <w:right w:val="nil"/>
            </w:tcBorders>
            <w:vAlign w:val="center"/>
          </w:tcPr>
          <w:p w14:paraId="5E88C80D" w14:textId="77777777" w:rsidR="00612A37" w:rsidRPr="007C0E94" w:rsidRDefault="00612A37" w:rsidP="00161F93">
            <w:pPr>
              <w:rPr>
                <w:sz w:val="18"/>
                <w:szCs w:val="18"/>
              </w:rPr>
            </w:pPr>
          </w:p>
        </w:tc>
        <w:tc>
          <w:tcPr>
            <w:tcW w:w="630" w:type="dxa"/>
            <w:gridSpan w:val="2"/>
            <w:vMerge/>
            <w:tcBorders>
              <w:left w:val="nil"/>
              <w:right w:val="dotted" w:sz="2" w:space="0" w:color="auto"/>
            </w:tcBorders>
            <w:vAlign w:val="center"/>
          </w:tcPr>
          <w:p w14:paraId="406F8AD1"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22D4394" w14:textId="77777777" w:rsidR="00612A37" w:rsidRPr="007C0E94" w:rsidRDefault="00612A37"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D863B76" w14:textId="77777777" w:rsidR="00612A37" w:rsidRPr="007C0E94" w:rsidRDefault="00612A37" w:rsidP="00161F93">
            <w:pPr>
              <w:rPr>
                <w:sz w:val="18"/>
                <w:szCs w:val="18"/>
              </w:rPr>
            </w:pPr>
            <w:r>
              <w:rPr>
                <w:sz w:val="18"/>
                <w:szCs w:val="18"/>
              </w:rPr>
              <w:t>tbc</w:t>
            </w:r>
          </w:p>
        </w:tc>
        <w:tc>
          <w:tcPr>
            <w:tcW w:w="810" w:type="dxa"/>
            <w:vMerge/>
            <w:tcBorders>
              <w:left w:val="dotted" w:sz="4" w:space="0" w:color="auto"/>
              <w:right w:val="nil"/>
            </w:tcBorders>
            <w:vAlign w:val="center"/>
          </w:tcPr>
          <w:p w14:paraId="51A40EA2" w14:textId="77777777" w:rsidR="00612A37" w:rsidRPr="007C0E94" w:rsidRDefault="00612A37" w:rsidP="00161F93">
            <w:pPr>
              <w:rPr>
                <w:sz w:val="18"/>
                <w:szCs w:val="18"/>
              </w:rPr>
            </w:pPr>
          </w:p>
        </w:tc>
        <w:tc>
          <w:tcPr>
            <w:tcW w:w="900" w:type="dxa"/>
            <w:vMerge/>
            <w:tcBorders>
              <w:left w:val="nil"/>
              <w:right w:val="nil"/>
            </w:tcBorders>
            <w:vAlign w:val="center"/>
          </w:tcPr>
          <w:p w14:paraId="1DD244EE" w14:textId="77777777" w:rsidR="00612A37" w:rsidRPr="007C0E94" w:rsidRDefault="00612A37" w:rsidP="00161F93">
            <w:pPr>
              <w:rPr>
                <w:sz w:val="18"/>
                <w:szCs w:val="18"/>
              </w:rPr>
            </w:pPr>
          </w:p>
        </w:tc>
        <w:tc>
          <w:tcPr>
            <w:tcW w:w="1260" w:type="dxa"/>
            <w:vMerge/>
            <w:tcBorders>
              <w:left w:val="dotted" w:sz="4" w:space="0" w:color="auto"/>
              <w:bottom w:val="dotted" w:sz="4" w:space="0" w:color="auto"/>
              <w:right w:val="nil"/>
            </w:tcBorders>
            <w:vAlign w:val="center"/>
          </w:tcPr>
          <w:p w14:paraId="26AB1D67" w14:textId="77777777" w:rsidR="00612A37" w:rsidRPr="007C0E94" w:rsidRDefault="00612A37" w:rsidP="00161F93">
            <w:pPr>
              <w:rPr>
                <w:sz w:val="18"/>
                <w:szCs w:val="18"/>
              </w:rPr>
            </w:pPr>
          </w:p>
        </w:tc>
        <w:tc>
          <w:tcPr>
            <w:tcW w:w="540" w:type="dxa"/>
            <w:vMerge/>
            <w:tcBorders>
              <w:left w:val="nil"/>
              <w:bottom w:val="dotted" w:sz="4" w:space="0" w:color="auto"/>
              <w:right w:val="dotted" w:sz="4" w:space="0" w:color="auto"/>
            </w:tcBorders>
            <w:vAlign w:val="center"/>
          </w:tcPr>
          <w:p w14:paraId="0D93C213" w14:textId="77777777" w:rsidR="00612A37" w:rsidRPr="007C0E94" w:rsidRDefault="00612A37" w:rsidP="00161F93">
            <w:pPr>
              <w:rPr>
                <w:sz w:val="18"/>
                <w:szCs w:val="18"/>
              </w:rPr>
            </w:pPr>
          </w:p>
        </w:tc>
        <w:tc>
          <w:tcPr>
            <w:tcW w:w="1800" w:type="dxa"/>
            <w:vMerge/>
            <w:tcBorders>
              <w:left w:val="dotted" w:sz="4" w:space="0" w:color="auto"/>
              <w:bottom w:val="dotted" w:sz="4" w:space="0" w:color="auto"/>
              <w:right w:val="nil"/>
            </w:tcBorders>
            <w:vAlign w:val="center"/>
          </w:tcPr>
          <w:p w14:paraId="78891B94" w14:textId="77777777" w:rsidR="00612A37" w:rsidRPr="007C0E94" w:rsidRDefault="00612A37" w:rsidP="00161F93">
            <w:pPr>
              <w:rPr>
                <w:sz w:val="18"/>
                <w:szCs w:val="18"/>
              </w:rPr>
            </w:pPr>
          </w:p>
        </w:tc>
        <w:tc>
          <w:tcPr>
            <w:tcW w:w="990" w:type="dxa"/>
            <w:gridSpan w:val="2"/>
            <w:vMerge/>
            <w:tcBorders>
              <w:left w:val="nil"/>
              <w:bottom w:val="dotted" w:sz="4" w:space="0" w:color="auto"/>
              <w:right w:val="single" w:sz="2" w:space="0" w:color="auto"/>
            </w:tcBorders>
            <w:vAlign w:val="center"/>
          </w:tcPr>
          <w:p w14:paraId="3EF40450" w14:textId="77777777" w:rsidR="00612A37" w:rsidRPr="007C0E94" w:rsidRDefault="00612A37" w:rsidP="00161F93">
            <w:pPr>
              <w:rPr>
                <w:sz w:val="18"/>
                <w:szCs w:val="18"/>
              </w:rPr>
            </w:pPr>
          </w:p>
        </w:tc>
      </w:tr>
      <w:tr w:rsidR="00612A37" w:rsidRPr="007C0E94" w14:paraId="1F59AE86" w14:textId="77777777" w:rsidTr="00161F93">
        <w:trPr>
          <w:trHeight w:val="263"/>
        </w:trPr>
        <w:tc>
          <w:tcPr>
            <w:tcW w:w="1008" w:type="dxa"/>
            <w:vMerge/>
            <w:tcBorders>
              <w:left w:val="single" w:sz="2" w:space="0" w:color="auto"/>
              <w:right w:val="nil"/>
            </w:tcBorders>
            <w:vAlign w:val="center"/>
          </w:tcPr>
          <w:p w14:paraId="3128ACC0" w14:textId="77777777" w:rsidR="00612A37" w:rsidRPr="007C0E94" w:rsidRDefault="00612A37" w:rsidP="00161F93">
            <w:pPr>
              <w:rPr>
                <w:sz w:val="18"/>
                <w:szCs w:val="18"/>
              </w:rPr>
            </w:pPr>
          </w:p>
        </w:tc>
        <w:tc>
          <w:tcPr>
            <w:tcW w:w="630" w:type="dxa"/>
            <w:gridSpan w:val="2"/>
            <w:vMerge/>
            <w:tcBorders>
              <w:left w:val="nil"/>
              <w:right w:val="dotted" w:sz="2" w:space="0" w:color="auto"/>
            </w:tcBorders>
            <w:vAlign w:val="center"/>
          </w:tcPr>
          <w:p w14:paraId="00780A36"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82C5F89" w14:textId="77777777" w:rsidR="00612A37" w:rsidRPr="007C0E94" w:rsidRDefault="00612A37"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959BACC" w14:textId="77777777" w:rsidR="00612A37" w:rsidRPr="007C0E94" w:rsidRDefault="00612A37" w:rsidP="00161F93">
            <w:pPr>
              <w:rPr>
                <w:sz w:val="18"/>
                <w:szCs w:val="18"/>
              </w:rPr>
            </w:pPr>
            <w:r>
              <w:rPr>
                <w:sz w:val="18"/>
                <w:szCs w:val="18"/>
              </w:rPr>
              <w:t>tbc</w:t>
            </w:r>
          </w:p>
        </w:tc>
        <w:tc>
          <w:tcPr>
            <w:tcW w:w="810" w:type="dxa"/>
            <w:vMerge/>
            <w:tcBorders>
              <w:left w:val="dotted" w:sz="4" w:space="0" w:color="auto"/>
              <w:right w:val="nil"/>
            </w:tcBorders>
            <w:vAlign w:val="center"/>
          </w:tcPr>
          <w:p w14:paraId="02601A03" w14:textId="77777777" w:rsidR="00612A37" w:rsidRPr="007C0E94" w:rsidRDefault="00612A37" w:rsidP="00161F93">
            <w:pPr>
              <w:rPr>
                <w:sz w:val="18"/>
                <w:szCs w:val="18"/>
              </w:rPr>
            </w:pPr>
          </w:p>
        </w:tc>
        <w:tc>
          <w:tcPr>
            <w:tcW w:w="900" w:type="dxa"/>
            <w:vMerge/>
            <w:tcBorders>
              <w:left w:val="nil"/>
              <w:right w:val="nil"/>
            </w:tcBorders>
            <w:vAlign w:val="center"/>
          </w:tcPr>
          <w:p w14:paraId="3BD2A48E" w14:textId="77777777" w:rsidR="00612A37" w:rsidRPr="007C0E94" w:rsidRDefault="00612A37" w:rsidP="00161F93">
            <w:pPr>
              <w:rPr>
                <w:sz w:val="18"/>
                <w:szCs w:val="18"/>
              </w:rPr>
            </w:pPr>
          </w:p>
        </w:tc>
        <w:tc>
          <w:tcPr>
            <w:tcW w:w="1260" w:type="dxa"/>
            <w:vMerge w:val="restart"/>
            <w:tcBorders>
              <w:top w:val="dotted" w:sz="4" w:space="0" w:color="auto"/>
              <w:left w:val="dotted" w:sz="4" w:space="0" w:color="auto"/>
              <w:right w:val="nil"/>
            </w:tcBorders>
            <w:vAlign w:val="center"/>
          </w:tcPr>
          <w:p w14:paraId="1AFFAFA9" w14:textId="77777777" w:rsidR="00612A37" w:rsidRPr="007C0E94" w:rsidRDefault="00612A37"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5E02A93B" w14:textId="77777777" w:rsidR="00612A37" w:rsidRPr="007C0E94" w:rsidRDefault="00612A37"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2723172C" w14:textId="77777777" w:rsidR="00612A37" w:rsidRPr="008071F4" w:rsidRDefault="00612A37"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083CCB8E" w14:textId="77777777" w:rsidR="00612A37" w:rsidRPr="007C0E94" w:rsidRDefault="00612A37" w:rsidP="00161F93">
            <w:pPr>
              <w:rPr>
                <w:sz w:val="18"/>
                <w:szCs w:val="18"/>
              </w:rPr>
            </w:pPr>
            <w:r w:rsidRPr="007C0E94">
              <w:rPr>
                <w:sz w:val="18"/>
                <w:szCs w:val="18"/>
              </w:rPr>
              <w:t>tbc</w:t>
            </w:r>
          </w:p>
        </w:tc>
      </w:tr>
      <w:tr w:rsidR="00612A37" w:rsidRPr="007C0E94" w14:paraId="0C96D6A7" w14:textId="77777777" w:rsidTr="00161F93">
        <w:trPr>
          <w:trHeight w:val="218"/>
        </w:trPr>
        <w:tc>
          <w:tcPr>
            <w:tcW w:w="1008" w:type="dxa"/>
            <w:vMerge/>
            <w:tcBorders>
              <w:left w:val="single" w:sz="2" w:space="0" w:color="auto"/>
              <w:bottom w:val="dotted" w:sz="4" w:space="0" w:color="auto"/>
              <w:right w:val="nil"/>
            </w:tcBorders>
            <w:vAlign w:val="center"/>
          </w:tcPr>
          <w:p w14:paraId="4E891D66" w14:textId="77777777" w:rsidR="00612A37" w:rsidRPr="007C0E94" w:rsidRDefault="00612A37" w:rsidP="00161F93">
            <w:pPr>
              <w:rPr>
                <w:sz w:val="18"/>
                <w:szCs w:val="18"/>
              </w:rPr>
            </w:pPr>
          </w:p>
        </w:tc>
        <w:tc>
          <w:tcPr>
            <w:tcW w:w="630" w:type="dxa"/>
            <w:gridSpan w:val="2"/>
            <w:vMerge/>
            <w:tcBorders>
              <w:left w:val="nil"/>
              <w:bottom w:val="dotted" w:sz="4" w:space="0" w:color="auto"/>
              <w:right w:val="dotted" w:sz="2" w:space="0" w:color="auto"/>
            </w:tcBorders>
            <w:vAlign w:val="center"/>
          </w:tcPr>
          <w:p w14:paraId="7D39C045"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B921EB0" w14:textId="77777777" w:rsidR="00612A37" w:rsidRPr="007C0E94" w:rsidRDefault="00612A37"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FB01716" w14:textId="77777777" w:rsidR="00612A37" w:rsidRPr="007C0E94" w:rsidRDefault="00612A37"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417275F8" w14:textId="77777777" w:rsidR="00612A37" w:rsidRPr="007C0E94" w:rsidRDefault="00612A37" w:rsidP="00161F93">
            <w:pPr>
              <w:rPr>
                <w:sz w:val="18"/>
                <w:szCs w:val="18"/>
              </w:rPr>
            </w:pPr>
          </w:p>
        </w:tc>
        <w:tc>
          <w:tcPr>
            <w:tcW w:w="900" w:type="dxa"/>
            <w:vMerge/>
            <w:tcBorders>
              <w:left w:val="nil"/>
              <w:bottom w:val="dotted" w:sz="4" w:space="0" w:color="auto"/>
              <w:right w:val="nil"/>
            </w:tcBorders>
            <w:vAlign w:val="center"/>
          </w:tcPr>
          <w:p w14:paraId="5F246FCD" w14:textId="77777777" w:rsidR="00612A37" w:rsidRPr="007C0E94" w:rsidRDefault="00612A37" w:rsidP="00161F93">
            <w:pPr>
              <w:rPr>
                <w:sz w:val="18"/>
                <w:szCs w:val="18"/>
              </w:rPr>
            </w:pPr>
          </w:p>
        </w:tc>
        <w:tc>
          <w:tcPr>
            <w:tcW w:w="1260" w:type="dxa"/>
            <w:vMerge/>
            <w:tcBorders>
              <w:left w:val="dotted" w:sz="4" w:space="0" w:color="auto"/>
              <w:bottom w:val="dotted" w:sz="4" w:space="0" w:color="auto"/>
              <w:right w:val="nil"/>
            </w:tcBorders>
            <w:vAlign w:val="center"/>
          </w:tcPr>
          <w:p w14:paraId="13E1FAF8" w14:textId="77777777" w:rsidR="00612A37" w:rsidRPr="007C0E94" w:rsidRDefault="00612A37" w:rsidP="00161F93">
            <w:pPr>
              <w:rPr>
                <w:sz w:val="18"/>
                <w:szCs w:val="18"/>
              </w:rPr>
            </w:pPr>
          </w:p>
        </w:tc>
        <w:tc>
          <w:tcPr>
            <w:tcW w:w="540" w:type="dxa"/>
            <w:vMerge/>
            <w:tcBorders>
              <w:left w:val="nil"/>
              <w:bottom w:val="dotted" w:sz="4" w:space="0" w:color="auto"/>
              <w:right w:val="dotted" w:sz="4" w:space="0" w:color="auto"/>
            </w:tcBorders>
            <w:vAlign w:val="center"/>
          </w:tcPr>
          <w:p w14:paraId="5F65BA5C" w14:textId="77777777" w:rsidR="00612A37" w:rsidRPr="007C0E94" w:rsidRDefault="00612A37" w:rsidP="00161F93">
            <w:pPr>
              <w:rPr>
                <w:sz w:val="18"/>
                <w:szCs w:val="18"/>
              </w:rPr>
            </w:pPr>
          </w:p>
        </w:tc>
        <w:tc>
          <w:tcPr>
            <w:tcW w:w="1800" w:type="dxa"/>
            <w:vMerge/>
            <w:tcBorders>
              <w:left w:val="dotted" w:sz="4" w:space="0" w:color="auto"/>
              <w:bottom w:val="dotted" w:sz="4" w:space="0" w:color="auto"/>
              <w:right w:val="nil"/>
            </w:tcBorders>
            <w:vAlign w:val="center"/>
          </w:tcPr>
          <w:p w14:paraId="5CAB3316" w14:textId="77777777" w:rsidR="00612A37" w:rsidRPr="007C0E94" w:rsidRDefault="00612A37" w:rsidP="00161F93">
            <w:pPr>
              <w:rPr>
                <w:sz w:val="18"/>
                <w:szCs w:val="18"/>
              </w:rPr>
            </w:pPr>
          </w:p>
        </w:tc>
        <w:tc>
          <w:tcPr>
            <w:tcW w:w="990" w:type="dxa"/>
            <w:gridSpan w:val="2"/>
            <w:vMerge/>
            <w:tcBorders>
              <w:left w:val="nil"/>
              <w:bottom w:val="dotted" w:sz="2" w:space="0" w:color="auto"/>
              <w:right w:val="single" w:sz="2" w:space="0" w:color="auto"/>
            </w:tcBorders>
            <w:vAlign w:val="center"/>
          </w:tcPr>
          <w:p w14:paraId="2ED3C0C3" w14:textId="77777777" w:rsidR="00612A37" w:rsidRPr="007C0E94" w:rsidRDefault="00612A37" w:rsidP="00161F93">
            <w:pPr>
              <w:rPr>
                <w:sz w:val="18"/>
                <w:szCs w:val="18"/>
              </w:rPr>
            </w:pPr>
          </w:p>
        </w:tc>
      </w:tr>
      <w:tr w:rsidR="00612A37" w:rsidRPr="00FB6D69" w14:paraId="65EDE3BE" w14:textId="77777777" w:rsidTr="00161F93">
        <w:trPr>
          <w:trHeight w:val="413"/>
        </w:trPr>
        <w:tc>
          <w:tcPr>
            <w:tcW w:w="1548" w:type="dxa"/>
            <w:gridSpan w:val="2"/>
            <w:tcBorders>
              <w:top w:val="dotted" w:sz="2" w:space="0" w:color="auto"/>
              <w:left w:val="single" w:sz="2" w:space="0" w:color="auto"/>
              <w:right w:val="nil"/>
            </w:tcBorders>
            <w:vAlign w:val="center"/>
          </w:tcPr>
          <w:p w14:paraId="11B58808" w14:textId="77777777" w:rsidR="00612A37" w:rsidRPr="00FB6D69" w:rsidRDefault="00612A37" w:rsidP="00161F93">
            <w:r w:rsidRPr="00FB6D69">
              <w:t xml:space="preserve">Characteristics </w:t>
            </w:r>
          </w:p>
        </w:tc>
        <w:tc>
          <w:tcPr>
            <w:tcW w:w="8910" w:type="dxa"/>
            <w:gridSpan w:val="11"/>
            <w:tcBorders>
              <w:top w:val="dotted" w:sz="4" w:space="0" w:color="auto"/>
              <w:left w:val="nil"/>
              <w:right w:val="single" w:sz="2" w:space="0" w:color="auto"/>
            </w:tcBorders>
            <w:vAlign w:val="center"/>
          </w:tcPr>
          <w:p w14:paraId="7C3059B1" w14:textId="77777777" w:rsidR="00612A37" w:rsidRPr="00144E5D" w:rsidRDefault="00612A37" w:rsidP="00144E5D">
            <w:pPr>
              <w:numPr>
                <w:ilvl w:val="0"/>
                <w:numId w:val="1"/>
              </w:numPr>
              <w:spacing w:before="40" w:after="40"/>
              <w:jc w:val="left"/>
              <w:rPr>
                <w:rFonts w:cs="Arial"/>
                <w:color w:val="000000"/>
                <w:szCs w:val="20"/>
              </w:rPr>
            </w:pPr>
            <w:r>
              <w:rPr>
                <w:rFonts w:cs="Arial"/>
                <w:color w:val="000000"/>
                <w:szCs w:val="20"/>
              </w:rPr>
              <w:t>Add point</w:t>
            </w:r>
          </w:p>
        </w:tc>
      </w:tr>
    </w:tbl>
    <w:p w14:paraId="7246E762" w14:textId="77777777" w:rsidR="00612A37" w:rsidRPr="006658E1" w:rsidRDefault="003D7483" w:rsidP="00366A73">
      <w:pPr>
        <w:rPr>
          <w:sz w:val="18"/>
        </w:rPr>
      </w:pPr>
      <w:r>
        <w:rPr>
          <w:noProof/>
          <w:lang w:val="en-GB" w:eastAsia="en-GB"/>
        </w:rPr>
        <mc:AlternateContent>
          <mc:Choice Requires="wps">
            <w:drawing>
              <wp:anchor distT="0" distB="0" distL="114300" distR="114300" simplePos="0" relativeHeight="251658752" behindDoc="0" locked="0" layoutInCell="1" allowOverlap="1" wp14:anchorId="4B726949" wp14:editId="7F3E02D6">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E9A4C87"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726949" id="Text Box 36" o:spid="_x0000_s1027" type="#_x0000_t202" style="position:absolute;left:0;text-align:left;margin-left:558pt;margin-top:211.8pt;width:124.7pt;height:1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3E9A4C87"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77B32D50"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5278201" w14:textId="77777777" w:rsidR="00612A37" w:rsidRPr="000943F3" w:rsidRDefault="00612A37"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612A37" w:rsidRPr="00315425" w14:paraId="23F55538"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2FDE44CF" w14:textId="77777777" w:rsidR="00612A37" w:rsidRPr="00315425" w:rsidRDefault="00612A37" w:rsidP="00366A73">
            <w:pPr>
              <w:jc w:val="center"/>
              <w:rPr>
                <w:rFonts w:cs="Arial"/>
                <w:b/>
                <w:sz w:val="4"/>
                <w:szCs w:val="20"/>
              </w:rPr>
            </w:pPr>
          </w:p>
          <w:p w14:paraId="7D027EA8" w14:textId="77777777" w:rsidR="00612A37" w:rsidRPr="00315425" w:rsidRDefault="00612A37" w:rsidP="00366A73">
            <w:pPr>
              <w:jc w:val="center"/>
              <w:rPr>
                <w:rFonts w:cs="Arial"/>
                <w:b/>
                <w:sz w:val="6"/>
                <w:szCs w:val="20"/>
              </w:rPr>
            </w:pPr>
          </w:p>
          <w:p w14:paraId="63C1DB7B" w14:textId="77777777" w:rsidR="00612A37" w:rsidRDefault="00612A37" w:rsidP="00366A73">
            <w:pPr>
              <w:spacing w:after="40"/>
              <w:jc w:val="center"/>
              <w:rPr>
                <w:rFonts w:cs="Arial"/>
                <w:noProof/>
                <w:sz w:val="10"/>
                <w:szCs w:val="20"/>
                <w:lang w:eastAsia="en-US"/>
              </w:rPr>
            </w:pPr>
          </w:p>
          <w:p w14:paraId="1F0DDF9E" w14:textId="77777777" w:rsidR="00612A37" w:rsidRDefault="00612A37" w:rsidP="00366A73">
            <w:pPr>
              <w:spacing w:after="40"/>
              <w:jc w:val="center"/>
              <w:rPr>
                <w:rFonts w:cs="Arial"/>
                <w:noProof/>
                <w:sz w:val="10"/>
                <w:szCs w:val="20"/>
                <w:lang w:eastAsia="en-US"/>
              </w:rPr>
            </w:pPr>
          </w:p>
          <w:p w14:paraId="72487362" w14:textId="77777777" w:rsidR="00612A37" w:rsidRPr="00E30632" w:rsidRDefault="00612A37" w:rsidP="00366A73">
            <w:pPr>
              <w:spacing w:after="40"/>
              <w:jc w:val="center"/>
              <w:rPr>
                <w:noProof/>
                <w:color w:val="000000"/>
                <w:lang w:val="en-GB" w:eastAsia="en-GB"/>
              </w:rPr>
            </w:pPr>
            <w:r w:rsidRPr="00E30632">
              <w:rPr>
                <w:noProof/>
                <w:color w:val="000000"/>
                <w:lang w:val="en-GB" w:eastAsia="en-GB"/>
              </w:rPr>
              <w:t>Head of FM</w:t>
            </w:r>
          </w:p>
          <w:p w14:paraId="607F5F46" w14:textId="255F4606" w:rsidR="00612A37" w:rsidRPr="00E30632" w:rsidRDefault="009F2742" w:rsidP="00366A73">
            <w:pPr>
              <w:spacing w:after="40"/>
              <w:jc w:val="center"/>
              <w:rPr>
                <w:noProof/>
                <w:color w:val="000000"/>
                <w:lang w:val="en-GB" w:eastAsia="en-GB"/>
              </w:rPr>
            </w:pPr>
            <w:r>
              <w:rPr>
                <w:noProof/>
                <w:color w:val="000000"/>
                <w:lang w:val="en-GB" w:eastAsia="en-GB"/>
              </w:rPr>
              <w:t xml:space="preserve">Technical </w:t>
            </w:r>
            <w:r w:rsidR="00612A37" w:rsidRPr="00E30632">
              <w:rPr>
                <w:noProof/>
                <w:color w:val="000000"/>
                <w:lang w:val="en-GB" w:eastAsia="en-GB"/>
              </w:rPr>
              <w:t>FM</w:t>
            </w:r>
          </w:p>
          <w:p w14:paraId="1176F732" w14:textId="77777777" w:rsidR="00612A37" w:rsidRPr="00E30632" w:rsidRDefault="00171844" w:rsidP="00366A73">
            <w:pPr>
              <w:spacing w:after="40"/>
              <w:jc w:val="center"/>
              <w:rPr>
                <w:rFonts w:cs="Arial"/>
                <w:noProof/>
                <w:color w:val="000000"/>
                <w:sz w:val="10"/>
                <w:szCs w:val="20"/>
                <w:lang w:eastAsia="en-US"/>
              </w:rPr>
            </w:pPr>
            <w:r>
              <w:rPr>
                <w:noProof/>
                <w:color w:val="000000"/>
                <w:lang w:val="en-GB" w:eastAsia="en-GB"/>
              </w:rPr>
              <w:t>Plumber</w:t>
            </w:r>
          </w:p>
          <w:p w14:paraId="1BF5E8D2" w14:textId="77777777" w:rsidR="00612A37" w:rsidRDefault="00612A37" w:rsidP="00366A73">
            <w:pPr>
              <w:spacing w:after="40"/>
              <w:jc w:val="center"/>
              <w:rPr>
                <w:rFonts w:cs="Arial"/>
                <w:noProof/>
                <w:sz w:val="10"/>
                <w:szCs w:val="20"/>
                <w:lang w:eastAsia="en-US"/>
              </w:rPr>
            </w:pPr>
          </w:p>
          <w:p w14:paraId="43F187D8" w14:textId="77777777" w:rsidR="00612A37" w:rsidRPr="00D376CF" w:rsidRDefault="00612A37" w:rsidP="00366A73">
            <w:pPr>
              <w:spacing w:after="40"/>
              <w:jc w:val="center"/>
              <w:rPr>
                <w:rFonts w:cs="Arial"/>
                <w:sz w:val="14"/>
                <w:szCs w:val="20"/>
              </w:rPr>
            </w:pPr>
          </w:p>
        </w:tc>
      </w:tr>
    </w:tbl>
    <w:p w14:paraId="15D30077" w14:textId="77777777" w:rsidR="00612A37" w:rsidRDefault="00612A37" w:rsidP="00366A73">
      <w:pPr>
        <w:jc w:val="left"/>
        <w:rPr>
          <w:rFonts w:cs="Arial"/>
        </w:rPr>
      </w:pPr>
    </w:p>
    <w:p w14:paraId="5AC594C5" w14:textId="77777777" w:rsidR="00612A37" w:rsidRDefault="00612A37" w:rsidP="00366A73">
      <w:pPr>
        <w:jc w:val="left"/>
        <w:rPr>
          <w:rFonts w:cs="Arial"/>
          <w:vanish/>
        </w:rPr>
      </w:pPr>
    </w:p>
    <w:p w14:paraId="68E9249A"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05177A" w14:paraId="2B03BFC8" w14:textId="77777777" w:rsidTr="00161F93">
        <w:trPr>
          <w:trHeight w:val="710"/>
        </w:trPr>
        <w:tc>
          <w:tcPr>
            <w:tcW w:w="10458" w:type="dxa"/>
            <w:tcBorders>
              <w:top w:val="single" w:sz="2" w:space="0" w:color="auto"/>
              <w:bottom w:val="dotted" w:sz="4" w:space="0" w:color="auto"/>
            </w:tcBorders>
            <w:shd w:val="clear" w:color="auto" w:fill="F2F2F2"/>
            <w:vAlign w:val="center"/>
          </w:tcPr>
          <w:p w14:paraId="532E1C62" w14:textId="77777777" w:rsidR="00612A37" w:rsidRPr="002A2FAD" w:rsidRDefault="00612A37"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612A37" w:rsidRPr="0023730C" w14:paraId="0B802599" w14:textId="77777777" w:rsidTr="00161F93">
        <w:trPr>
          <w:trHeight w:val="1606"/>
        </w:trPr>
        <w:tc>
          <w:tcPr>
            <w:tcW w:w="10458" w:type="dxa"/>
            <w:tcBorders>
              <w:top w:val="dotted" w:sz="2" w:space="0" w:color="auto"/>
              <w:left w:val="single" w:sz="2" w:space="0" w:color="auto"/>
              <w:right w:val="single" w:sz="2" w:space="0" w:color="auto"/>
            </w:tcBorders>
          </w:tcPr>
          <w:p w14:paraId="49E12FE0" w14:textId="77777777" w:rsidR="00612A37" w:rsidRDefault="00612A37" w:rsidP="00EB5819">
            <w:pPr>
              <w:pStyle w:val="ListParagraph"/>
              <w:numPr>
                <w:ilvl w:val="0"/>
                <w:numId w:val="22"/>
              </w:numPr>
              <w:spacing w:line="276" w:lineRule="auto"/>
              <w:jc w:val="left"/>
            </w:pPr>
            <w:r>
              <w:t>Ensure all installations, repairs and maintenance meet the requirements of the appropriate codes of practice</w:t>
            </w:r>
          </w:p>
          <w:p w14:paraId="5EF68482" w14:textId="77777777" w:rsidR="00586408" w:rsidRDefault="00586408" w:rsidP="00EB5819">
            <w:pPr>
              <w:pStyle w:val="ListParagraph"/>
              <w:numPr>
                <w:ilvl w:val="0"/>
                <w:numId w:val="22"/>
              </w:numPr>
              <w:spacing w:line="276" w:lineRule="auto"/>
              <w:jc w:val="left"/>
            </w:pPr>
            <w:r>
              <w:t>Hold relevant training records</w:t>
            </w:r>
            <w:r w:rsidR="000660CB">
              <w:t xml:space="preserve"> including Gas Safe,</w:t>
            </w:r>
            <w:r>
              <w:t xml:space="preserve"> </w:t>
            </w:r>
            <w:r w:rsidR="000660CB">
              <w:t xml:space="preserve">have a minimum of 3 years’ experience. </w:t>
            </w:r>
          </w:p>
          <w:p w14:paraId="32464ACA" w14:textId="77777777" w:rsidR="00612A37" w:rsidRDefault="00612A37" w:rsidP="00EB5819">
            <w:pPr>
              <w:pStyle w:val="ListParagraph"/>
              <w:numPr>
                <w:ilvl w:val="0"/>
                <w:numId w:val="22"/>
              </w:numPr>
              <w:spacing w:line="276" w:lineRule="auto"/>
              <w:jc w:val="left"/>
            </w:pPr>
            <w:r>
              <w:t>Ensure all installations, repairs and maintenance meet environmental protection requirements</w:t>
            </w:r>
          </w:p>
          <w:p w14:paraId="4DAFFFDF" w14:textId="77777777" w:rsidR="00612A37" w:rsidRDefault="00612A37" w:rsidP="00EB5819">
            <w:pPr>
              <w:pStyle w:val="ListParagraph"/>
              <w:numPr>
                <w:ilvl w:val="0"/>
                <w:numId w:val="22"/>
              </w:numPr>
              <w:spacing w:line="276" w:lineRule="auto"/>
              <w:jc w:val="left"/>
            </w:pPr>
            <w:r>
              <w:t xml:space="preserve">Work in accordance </w:t>
            </w:r>
            <w:proofErr w:type="gramStart"/>
            <w:r>
              <w:t>to</w:t>
            </w:r>
            <w:proofErr w:type="gramEnd"/>
            <w:r>
              <w:t xml:space="preserve"> Sodexo’s policies and procedures</w:t>
            </w:r>
          </w:p>
          <w:p w14:paraId="73F7FBB4" w14:textId="77777777" w:rsidR="00612A37" w:rsidRPr="00C4695A" w:rsidRDefault="00612A37" w:rsidP="00BC4918">
            <w:pPr>
              <w:spacing w:before="40" w:after="40"/>
              <w:ind w:left="720"/>
              <w:jc w:val="left"/>
              <w:rPr>
                <w:rFonts w:cs="Arial"/>
                <w:color w:val="FF0000"/>
                <w:szCs w:val="20"/>
              </w:rPr>
            </w:pPr>
          </w:p>
        </w:tc>
      </w:tr>
    </w:tbl>
    <w:p w14:paraId="4E2F2623"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612A37" w:rsidRPr="00315425" w14:paraId="2F06A85A" w14:textId="77777777" w:rsidTr="00161F93">
        <w:trPr>
          <w:trHeight w:val="565"/>
        </w:trPr>
        <w:tc>
          <w:tcPr>
            <w:tcW w:w="10458" w:type="dxa"/>
            <w:tcBorders>
              <w:top w:val="single" w:sz="4" w:space="0" w:color="auto"/>
            </w:tcBorders>
            <w:shd w:val="clear" w:color="auto" w:fill="F2F2F2"/>
            <w:vAlign w:val="center"/>
          </w:tcPr>
          <w:p w14:paraId="01D6F877" w14:textId="77777777" w:rsidR="00612A37" w:rsidRPr="00315425" w:rsidRDefault="00612A37" w:rsidP="00161F93">
            <w:pPr>
              <w:pStyle w:val="titregris"/>
              <w:framePr w:hSpace="0" w:wrap="auto" w:vAnchor="margin" w:hAnchor="text" w:xAlign="left" w:yAlign="inline"/>
            </w:pPr>
            <w:r>
              <w:rPr>
                <w:color w:val="FF0000"/>
              </w:rPr>
              <w:lastRenderedPageBreak/>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612A37" w:rsidRPr="00062691" w14:paraId="20F96D25" w14:textId="77777777" w:rsidTr="00161F93">
        <w:trPr>
          <w:trHeight w:val="620"/>
        </w:trPr>
        <w:tc>
          <w:tcPr>
            <w:tcW w:w="10458" w:type="dxa"/>
            <w:tcBorders>
              <w:bottom w:val="single" w:sz="4" w:space="0" w:color="auto"/>
            </w:tcBorders>
          </w:tcPr>
          <w:p w14:paraId="2D75443D" w14:textId="77777777" w:rsidR="00612A37" w:rsidRPr="00C56FEC" w:rsidRDefault="00612A37" w:rsidP="00161F93">
            <w:pPr>
              <w:rPr>
                <w:rFonts w:cs="Arial"/>
                <w:b/>
                <w:sz w:val="6"/>
                <w:szCs w:val="20"/>
              </w:rPr>
            </w:pPr>
          </w:p>
          <w:p w14:paraId="06C7A3D7" w14:textId="77777777" w:rsidR="00612A37" w:rsidRDefault="00612A37" w:rsidP="00656519">
            <w:pPr>
              <w:rPr>
                <w:rFonts w:cs="Arial"/>
                <w:b/>
                <w:color w:val="000000"/>
                <w:szCs w:val="20"/>
                <w:lang w:val="en-GB"/>
              </w:rPr>
            </w:pPr>
          </w:p>
          <w:p w14:paraId="33E5341E" w14:textId="77777777" w:rsidR="00612A37" w:rsidRDefault="00612A37" w:rsidP="00BC4918">
            <w:pPr>
              <w:pStyle w:val="ListParagraph"/>
              <w:numPr>
                <w:ilvl w:val="0"/>
                <w:numId w:val="14"/>
              </w:numPr>
              <w:spacing w:line="276" w:lineRule="auto"/>
              <w:jc w:val="left"/>
            </w:pPr>
            <w:r>
              <w:t>Accurate records of maintenance and repair work will be maintained</w:t>
            </w:r>
          </w:p>
          <w:p w14:paraId="7B0D2189" w14:textId="77777777" w:rsidR="00612A37" w:rsidRDefault="00612A37" w:rsidP="00BC4918">
            <w:pPr>
              <w:pStyle w:val="ListParagraph"/>
              <w:numPr>
                <w:ilvl w:val="0"/>
                <w:numId w:val="14"/>
              </w:numPr>
              <w:spacing w:line="276" w:lineRule="auto"/>
              <w:jc w:val="left"/>
            </w:pPr>
            <w:r>
              <w:t>All work will be completed to relevant trade standards</w:t>
            </w:r>
          </w:p>
          <w:p w14:paraId="41CC7F47" w14:textId="77777777" w:rsidR="00612A37" w:rsidRDefault="00612A37" w:rsidP="00BC4918">
            <w:pPr>
              <w:pStyle w:val="ListParagraph"/>
              <w:numPr>
                <w:ilvl w:val="0"/>
                <w:numId w:val="14"/>
              </w:numPr>
              <w:spacing w:line="276" w:lineRule="auto"/>
              <w:jc w:val="left"/>
            </w:pPr>
            <w:r>
              <w:t>All staff and external visitors will be treated professionally and politely</w:t>
            </w:r>
          </w:p>
          <w:p w14:paraId="5D3BA008" w14:textId="77777777" w:rsidR="00612A37" w:rsidRDefault="00612A37" w:rsidP="00BC4918">
            <w:pPr>
              <w:pStyle w:val="ListParagraph"/>
              <w:numPr>
                <w:ilvl w:val="0"/>
                <w:numId w:val="14"/>
              </w:numPr>
              <w:spacing w:line="276" w:lineRule="auto"/>
              <w:jc w:val="left"/>
            </w:pPr>
            <w:r>
              <w:t>Security breaches will be reported</w:t>
            </w:r>
          </w:p>
          <w:p w14:paraId="5377398F" w14:textId="77777777" w:rsidR="00612A37" w:rsidRDefault="00612A37" w:rsidP="00BC4918">
            <w:pPr>
              <w:pStyle w:val="ListParagraph"/>
              <w:numPr>
                <w:ilvl w:val="0"/>
                <w:numId w:val="14"/>
              </w:numPr>
              <w:spacing w:line="276" w:lineRule="auto"/>
              <w:jc w:val="left"/>
            </w:pPr>
            <w:r>
              <w:t xml:space="preserve">Processes and procedures will be </w:t>
            </w:r>
            <w:proofErr w:type="gramStart"/>
            <w:r>
              <w:t>followed at all times</w:t>
            </w:r>
            <w:proofErr w:type="gramEnd"/>
          </w:p>
          <w:p w14:paraId="1FE7F6F2" w14:textId="77777777" w:rsidR="00612A37" w:rsidRPr="00424476" w:rsidRDefault="00612A37" w:rsidP="00BC4918">
            <w:pPr>
              <w:pStyle w:val="ListParagraph"/>
              <w:ind w:left="360"/>
              <w:rPr>
                <w:rFonts w:cs="Arial"/>
                <w:color w:val="000000"/>
                <w:szCs w:val="20"/>
                <w:lang w:val="en-GB"/>
              </w:rPr>
            </w:pPr>
          </w:p>
        </w:tc>
      </w:tr>
    </w:tbl>
    <w:p w14:paraId="1BDCE602" w14:textId="77777777" w:rsidR="00612A37" w:rsidRPr="00114C8C" w:rsidRDefault="00612A37"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6CAD56D4"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4708BBC" w14:textId="77777777" w:rsidR="00612A37" w:rsidRPr="00FB6D69" w:rsidRDefault="00612A37"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612A37" w:rsidRPr="00062691" w14:paraId="022C9ABF" w14:textId="77777777" w:rsidTr="00161F93">
        <w:trPr>
          <w:trHeight w:val="620"/>
        </w:trPr>
        <w:tc>
          <w:tcPr>
            <w:tcW w:w="10456" w:type="dxa"/>
            <w:tcBorders>
              <w:top w:val="nil"/>
              <w:left w:val="single" w:sz="2" w:space="0" w:color="auto"/>
            </w:tcBorders>
          </w:tcPr>
          <w:p w14:paraId="50E8F14F" w14:textId="77777777" w:rsidR="00612A37" w:rsidRDefault="00612A37" w:rsidP="00BC4918">
            <w:pPr>
              <w:pStyle w:val="ListParagraph"/>
              <w:numPr>
                <w:ilvl w:val="0"/>
                <w:numId w:val="3"/>
              </w:numPr>
              <w:spacing w:line="276" w:lineRule="auto"/>
              <w:jc w:val="left"/>
            </w:pPr>
            <w:r>
              <w:t>Carry out repairs and preventative mainte</w:t>
            </w:r>
            <w:r w:rsidR="001C2670">
              <w:t xml:space="preserve">nance to all </w:t>
            </w:r>
            <w:r w:rsidR="000660CB">
              <w:t>Gas, Hot and Colds water systems</w:t>
            </w:r>
            <w:r w:rsidR="001C2670">
              <w:t xml:space="preserve"> where suitably trained within the establishment</w:t>
            </w:r>
            <w:r>
              <w:t>.</w:t>
            </w:r>
          </w:p>
          <w:p w14:paraId="137E4BED" w14:textId="77777777" w:rsidR="00612A37" w:rsidRDefault="00612A37" w:rsidP="00BC4918">
            <w:pPr>
              <w:pStyle w:val="ListParagraph"/>
              <w:numPr>
                <w:ilvl w:val="0"/>
                <w:numId w:val="3"/>
              </w:numPr>
              <w:spacing w:line="276" w:lineRule="auto"/>
              <w:jc w:val="left"/>
            </w:pPr>
            <w:r>
              <w:t>Maintain accurate records of all preventative maintenance and repair work carried out and report in detail any substandard or defective equipment.</w:t>
            </w:r>
          </w:p>
          <w:p w14:paraId="6F338FF9" w14:textId="77777777" w:rsidR="00612A37" w:rsidRDefault="00612A37" w:rsidP="00BC4918">
            <w:pPr>
              <w:pStyle w:val="ListParagraph"/>
              <w:numPr>
                <w:ilvl w:val="0"/>
                <w:numId w:val="3"/>
              </w:numPr>
              <w:spacing w:line="276" w:lineRule="auto"/>
              <w:jc w:val="left"/>
            </w:pPr>
            <w:r>
              <w:t>Perform scheduled maintenance</w:t>
            </w:r>
            <w:r w:rsidR="001C2670">
              <w:t xml:space="preserve"> service on </w:t>
            </w:r>
            <w:r w:rsidR="000660CB">
              <w:t xml:space="preserve">Gas, Hot and </w:t>
            </w:r>
            <w:proofErr w:type="gramStart"/>
            <w:r w:rsidR="000660CB">
              <w:t>Cold water</w:t>
            </w:r>
            <w:proofErr w:type="gramEnd"/>
            <w:r w:rsidR="001C2670">
              <w:t xml:space="preserve"> </w:t>
            </w:r>
            <w:r>
              <w:t>systems and fixtures</w:t>
            </w:r>
          </w:p>
          <w:p w14:paraId="28272B3C" w14:textId="77777777" w:rsidR="00612A37" w:rsidRDefault="00612A37" w:rsidP="00BC4918">
            <w:pPr>
              <w:pStyle w:val="ListParagraph"/>
              <w:numPr>
                <w:ilvl w:val="0"/>
                <w:numId w:val="3"/>
              </w:numPr>
              <w:spacing w:line="276" w:lineRule="auto"/>
              <w:jc w:val="left"/>
            </w:pPr>
            <w:r>
              <w:t>Escort specialist contractors and work beside them as required</w:t>
            </w:r>
          </w:p>
          <w:p w14:paraId="01B2664E" w14:textId="77777777" w:rsidR="00612A37" w:rsidRDefault="00612A37" w:rsidP="00BC4918">
            <w:pPr>
              <w:pStyle w:val="ListParagraph"/>
              <w:numPr>
                <w:ilvl w:val="0"/>
                <w:numId w:val="3"/>
              </w:numPr>
              <w:spacing w:line="276" w:lineRule="auto"/>
              <w:jc w:val="left"/>
            </w:pPr>
            <w:r>
              <w:t>All work to be carried out by the relevant trade Standards</w:t>
            </w:r>
          </w:p>
          <w:p w14:paraId="340B7915" w14:textId="77777777" w:rsidR="00612A37" w:rsidRDefault="00612A37" w:rsidP="00BC4918">
            <w:pPr>
              <w:pStyle w:val="ListParagraph"/>
              <w:numPr>
                <w:ilvl w:val="0"/>
                <w:numId w:val="3"/>
              </w:numPr>
              <w:spacing w:line="276" w:lineRule="auto"/>
              <w:jc w:val="left"/>
            </w:pPr>
            <w:r>
              <w:t xml:space="preserve">Ensure Health and Safety policies are </w:t>
            </w:r>
            <w:proofErr w:type="gramStart"/>
            <w:r>
              <w:t>adhered to at all times</w:t>
            </w:r>
            <w:proofErr w:type="gramEnd"/>
          </w:p>
          <w:p w14:paraId="3730DDB1" w14:textId="77777777" w:rsidR="00612A37" w:rsidRDefault="00612A37" w:rsidP="00BC4918">
            <w:pPr>
              <w:pStyle w:val="ListParagraph"/>
              <w:numPr>
                <w:ilvl w:val="0"/>
                <w:numId w:val="3"/>
              </w:numPr>
              <w:spacing w:line="276" w:lineRule="auto"/>
              <w:jc w:val="left"/>
            </w:pPr>
            <w:proofErr w:type="gramStart"/>
            <w:r>
              <w:t>Undertake</w:t>
            </w:r>
            <w:proofErr w:type="gramEnd"/>
            <w:r>
              <w:t xml:space="preserve"> duties, as </w:t>
            </w:r>
            <w:proofErr w:type="gramStart"/>
            <w:r>
              <w:t>required that</w:t>
            </w:r>
            <w:proofErr w:type="gramEnd"/>
            <w:r>
              <w:t xml:space="preserve"> contribute to the effective operation of the prison.</w:t>
            </w:r>
          </w:p>
          <w:p w14:paraId="68B5AF95" w14:textId="77777777" w:rsidR="00612A37" w:rsidRDefault="00612A37" w:rsidP="00BC4918">
            <w:pPr>
              <w:pStyle w:val="ListParagraph"/>
              <w:numPr>
                <w:ilvl w:val="0"/>
                <w:numId w:val="3"/>
              </w:numPr>
              <w:spacing w:line="276" w:lineRule="auto"/>
              <w:jc w:val="left"/>
            </w:pPr>
            <w:r>
              <w:t xml:space="preserve">Carry out, out of hours call out procedures on an “On </w:t>
            </w:r>
            <w:proofErr w:type="gramStart"/>
            <w:r>
              <w:t xml:space="preserve">Call”  </w:t>
            </w:r>
            <w:proofErr w:type="spellStart"/>
            <w:r>
              <w:t>rota</w:t>
            </w:r>
            <w:proofErr w:type="spellEnd"/>
            <w:proofErr w:type="gramEnd"/>
            <w:r>
              <w:t xml:space="preserve"> system and take appropriate action</w:t>
            </w:r>
          </w:p>
          <w:p w14:paraId="1D1DD0A1" w14:textId="77777777" w:rsidR="00612A37" w:rsidRDefault="00612A37" w:rsidP="00BC4918">
            <w:pPr>
              <w:pStyle w:val="ListParagraph"/>
              <w:numPr>
                <w:ilvl w:val="0"/>
                <w:numId w:val="3"/>
              </w:numPr>
              <w:spacing w:line="276" w:lineRule="auto"/>
              <w:jc w:val="left"/>
            </w:pPr>
            <w:r>
              <w:t xml:space="preserve">Work in accordance </w:t>
            </w:r>
            <w:proofErr w:type="gramStart"/>
            <w:r>
              <w:t>to</w:t>
            </w:r>
            <w:proofErr w:type="gramEnd"/>
            <w:r>
              <w:t xml:space="preserve"> Sodexo’s policies and procedures</w:t>
            </w:r>
          </w:p>
          <w:p w14:paraId="1BD980BD" w14:textId="77777777" w:rsidR="00612A37" w:rsidRPr="00424476" w:rsidRDefault="00612A37" w:rsidP="00E30632">
            <w:pPr>
              <w:spacing w:before="40"/>
              <w:ind w:left="360"/>
              <w:jc w:val="left"/>
              <w:rPr>
                <w:rFonts w:cs="Arial"/>
                <w:color w:val="000000"/>
                <w:szCs w:val="20"/>
                <w:lang w:val="en-GB"/>
              </w:rPr>
            </w:pPr>
          </w:p>
        </w:tc>
      </w:tr>
    </w:tbl>
    <w:p w14:paraId="04393AD3" w14:textId="77777777" w:rsidR="00612A37" w:rsidRDefault="00612A37" w:rsidP="00366A73"/>
    <w:p w14:paraId="2292754B" w14:textId="77777777" w:rsidR="00245FE0" w:rsidRDefault="00245FE0"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10BF5D1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7AA7109" w14:textId="77777777" w:rsidR="00612A37" w:rsidRPr="00FB6D69" w:rsidRDefault="00612A37"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612A37" w:rsidRPr="00062691" w14:paraId="1E094668" w14:textId="77777777" w:rsidTr="004238D8">
        <w:trPr>
          <w:trHeight w:val="620"/>
        </w:trPr>
        <w:tc>
          <w:tcPr>
            <w:tcW w:w="10458" w:type="dxa"/>
            <w:tcBorders>
              <w:top w:val="nil"/>
              <w:left w:val="single" w:sz="2" w:space="0" w:color="auto"/>
            </w:tcBorders>
          </w:tcPr>
          <w:p w14:paraId="186241D3" w14:textId="77777777" w:rsidR="00612A37" w:rsidRDefault="00612A37" w:rsidP="00BC4918">
            <w:pPr>
              <w:pStyle w:val="ListParagraph"/>
              <w:numPr>
                <w:ilvl w:val="0"/>
                <w:numId w:val="3"/>
              </w:numPr>
              <w:spacing w:line="276" w:lineRule="auto"/>
              <w:jc w:val="left"/>
            </w:pPr>
            <w:r>
              <w:t>High level of personal skills</w:t>
            </w:r>
          </w:p>
          <w:p w14:paraId="0C83FDAB" w14:textId="77777777" w:rsidR="00612A37" w:rsidRDefault="00612A37" w:rsidP="00BC4918">
            <w:pPr>
              <w:pStyle w:val="ListParagraph"/>
              <w:numPr>
                <w:ilvl w:val="0"/>
                <w:numId w:val="3"/>
              </w:numPr>
              <w:spacing w:line="276" w:lineRule="auto"/>
              <w:jc w:val="left"/>
            </w:pPr>
            <w:r>
              <w:t>Have a positive approach to Health and Safety</w:t>
            </w:r>
          </w:p>
          <w:p w14:paraId="3EA73D92" w14:textId="77777777" w:rsidR="00612A37" w:rsidRDefault="00612A37" w:rsidP="00BC4918">
            <w:pPr>
              <w:pStyle w:val="ListParagraph"/>
              <w:numPr>
                <w:ilvl w:val="0"/>
                <w:numId w:val="3"/>
              </w:numPr>
              <w:spacing w:line="276" w:lineRule="auto"/>
              <w:jc w:val="left"/>
            </w:pPr>
            <w:r>
              <w:t>Proactive, systematic approach to tasks.</w:t>
            </w:r>
          </w:p>
          <w:p w14:paraId="30F1E993" w14:textId="77777777" w:rsidR="00612A37" w:rsidRDefault="00612A37" w:rsidP="00BC4918">
            <w:pPr>
              <w:pStyle w:val="ListParagraph"/>
              <w:numPr>
                <w:ilvl w:val="0"/>
                <w:numId w:val="3"/>
              </w:numPr>
              <w:spacing w:line="276" w:lineRule="auto"/>
              <w:jc w:val="left"/>
            </w:pPr>
            <w:r>
              <w:t>Ability to work to correct time schedules and deadlines.</w:t>
            </w:r>
          </w:p>
          <w:p w14:paraId="4B9A7695" w14:textId="77777777" w:rsidR="000660CB" w:rsidRDefault="000660CB" w:rsidP="00BC4918">
            <w:pPr>
              <w:pStyle w:val="ListParagraph"/>
              <w:numPr>
                <w:ilvl w:val="0"/>
                <w:numId w:val="3"/>
              </w:numPr>
              <w:spacing w:line="276" w:lineRule="auto"/>
              <w:jc w:val="left"/>
            </w:pPr>
            <w:r>
              <w:t>Experience working on bulk catering equipment an advantage.</w:t>
            </w:r>
          </w:p>
          <w:p w14:paraId="7FC40539" w14:textId="77777777" w:rsidR="00612A37" w:rsidRPr="004238D8" w:rsidRDefault="00612A37" w:rsidP="00BC4918">
            <w:pPr>
              <w:pStyle w:val="Puces4"/>
              <w:numPr>
                <w:ilvl w:val="0"/>
                <w:numId w:val="0"/>
              </w:numPr>
              <w:ind w:left="341" w:hanging="171"/>
            </w:pPr>
          </w:p>
        </w:tc>
      </w:tr>
    </w:tbl>
    <w:p w14:paraId="64DED06E" w14:textId="77777777" w:rsidR="00612A37" w:rsidRDefault="00612A37" w:rsidP="000E3EF7">
      <w:pPr>
        <w:spacing w:after="200" w:line="276" w:lineRule="auto"/>
        <w:jc w:val="left"/>
      </w:pPr>
    </w:p>
    <w:p w14:paraId="52EF0532" w14:textId="77777777" w:rsidR="00245FE0" w:rsidRDefault="00245FE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4541A40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6A724F5" w14:textId="77777777" w:rsidR="00612A37" w:rsidRPr="00FB6D69" w:rsidRDefault="00612A37"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612A37" w:rsidRPr="00062691" w14:paraId="7ECDCEF3" w14:textId="77777777" w:rsidTr="0007446E">
        <w:trPr>
          <w:trHeight w:val="620"/>
        </w:trPr>
        <w:tc>
          <w:tcPr>
            <w:tcW w:w="10456" w:type="dxa"/>
            <w:tcBorders>
              <w:top w:val="nil"/>
              <w:left w:val="single" w:sz="2" w:space="0" w:color="auto"/>
            </w:tcBorders>
          </w:tcPr>
          <w:p w14:paraId="023E2591" w14:textId="77777777" w:rsidR="00612A37" w:rsidRDefault="00612A37" w:rsidP="00EA3990">
            <w:pPr>
              <w:spacing w:before="40"/>
              <w:jc w:val="left"/>
              <w:rPr>
                <w:rFonts w:cs="Arial"/>
                <w:color w:val="000000"/>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64"/>
            </w:tblGrid>
            <w:tr w:rsidR="00612A37" w:rsidRPr="00375F11" w14:paraId="52FEC197" w14:textId="77777777" w:rsidTr="00BC4918">
              <w:trPr>
                <w:trHeight w:val="326"/>
              </w:trPr>
              <w:tc>
                <w:tcPr>
                  <w:tcW w:w="8964" w:type="dxa"/>
                  <w:tcBorders>
                    <w:top w:val="single" w:sz="4" w:space="0" w:color="auto"/>
                    <w:left w:val="single" w:sz="4" w:space="0" w:color="auto"/>
                    <w:bottom w:val="single" w:sz="4" w:space="0" w:color="auto"/>
                    <w:right w:val="single" w:sz="4" w:space="0" w:color="auto"/>
                  </w:tcBorders>
                </w:tcPr>
                <w:p w14:paraId="2533E5AC" w14:textId="77777777" w:rsidR="00612A37" w:rsidRPr="00375F11" w:rsidRDefault="00612A37" w:rsidP="00CE16D2">
                  <w:pPr>
                    <w:pStyle w:val="Puces4"/>
                    <w:framePr w:hSpace="180" w:wrap="around" w:vAnchor="text" w:hAnchor="margin" w:xAlign="center" w:y="192"/>
                    <w:numPr>
                      <w:ilvl w:val="0"/>
                      <w:numId w:val="21"/>
                    </w:numPr>
                    <w:rPr>
                      <w:rFonts w:eastAsia="Times New Roman"/>
                    </w:rPr>
                  </w:pPr>
                  <w:r>
                    <w:t>Must have served a recognised apprenticeship and obtained relevant trade qualification</w:t>
                  </w:r>
                </w:p>
              </w:tc>
            </w:tr>
            <w:tr w:rsidR="00612A37" w:rsidRPr="00375F11" w14:paraId="7A0DC94C" w14:textId="77777777" w:rsidTr="00BC4918">
              <w:trPr>
                <w:trHeight w:val="308"/>
              </w:trPr>
              <w:tc>
                <w:tcPr>
                  <w:tcW w:w="8964" w:type="dxa"/>
                  <w:tcBorders>
                    <w:top w:val="single" w:sz="4" w:space="0" w:color="auto"/>
                    <w:left w:val="single" w:sz="4" w:space="0" w:color="auto"/>
                    <w:bottom w:val="single" w:sz="4" w:space="0" w:color="auto"/>
                    <w:right w:val="single" w:sz="4" w:space="0" w:color="auto"/>
                  </w:tcBorders>
                </w:tcPr>
                <w:p w14:paraId="1255A0FD" w14:textId="77777777" w:rsidR="00612A37" w:rsidRPr="00375F11" w:rsidRDefault="00612A37" w:rsidP="00CE16D2">
                  <w:pPr>
                    <w:pStyle w:val="Puces4"/>
                    <w:framePr w:hSpace="180" w:wrap="around" w:vAnchor="text" w:hAnchor="margin" w:xAlign="center" w:y="192"/>
                    <w:numPr>
                      <w:ilvl w:val="0"/>
                      <w:numId w:val="21"/>
                    </w:numPr>
                    <w:rPr>
                      <w:rFonts w:eastAsia="Times New Roman"/>
                    </w:rPr>
                  </w:pPr>
                  <w:r>
                    <w:t>Ability to perform tasks alone or in a team to a high standard without constant supervision</w:t>
                  </w:r>
                </w:p>
              </w:tc>
            </w:tr>
            <w:tr w:rsidR="00612A37" w:rsidRPr="00375F11" w14:paraId="09091B4C" w14:textId="77777777" w:rsidTr="00BC4918">
              <w:trPr>
                <w:trHeight w:val="326"/>
              </w:trPr>
              <w:tc>
                <w:tcPr>
                  <w:tcW w:w="8964" w:type="dxa"/>
                  <w:tcBorders>
                    <w:top w:val="single" w:sz="4" w:space="0" w:color="auto"/>
                    <w:left w:val="single" w:sz="4" w:space="0" w:color="auto"/>
                    <w:bottom w:val="single" w:sz="4" w:space="0" w:color="auto"/>
                    <w:right w:val="single" w:sz="4" w:space="0" w:color="auto"/>
                  </w:tcBorders>
                </w:tcPr>
                <w:p w14:paraId="7DF05C12" w14:textId="77777777" w:rsidR="00612A37" w:rsidRPr="00375F11" w:rsidRDefault="00586408" w:rsidP="00CE16D2">
                  <w:pPr>
                    <w:pStyle w:val="Puces4"/>
                    <w:framePr w:hSpace="180" w:wrap="around" w:vAnchor="text" w:hAnchor="margin" w:xAlign="center" w:y="192"/>
                    <w:numPr>
                      <w:ilvl w:val="0"/>
                      <w:numId w:val="21"/>
                    </w:numPr>
                    <w:rPr>
                      <w:rFonts w:eastAsia="Times New Roman"/>
                    </w:rPr>
                  </w:pPr>
                  <w:r>
                    <w:rPr>
                      <w:rFonts w:eastAsia="Times New Roman"/>
                    </w:rPr>
                    <w:t>Assist other trades within the establishment</w:t>
                  </w:r>
                </w:p>
              </w:tc>
            </w:tr>
          </w:tbl>
          <w:p w14:paraId="3D68F6B8" w14:textId="77777777" w:rsidR="00612A37" w:rsidRPr="00EA3990" w:rsidRDefault="00612A37" w:rsidP="00EA3990">
            <w:pPr>
              <w:spacing w:before="40"/>
              <w:ind w:left="720"/>
              <w:jc w:val="left"/>
              <w:rPr>
                <w:rFonts w:cs="Arial"/>
                <w:color w:val="000000"/>
                <w:szCs w:val="20"/>
                <w:lang w:val="en-GB"/>
              </w:rPr>
            </w:pPr>
          </w:p>
        </w:tc>
      </w:tr>
    </w:tbl>
    <w:p w14:paraId="388945E0" w14:textId="77777777" w:rsidR="00612A37" w:rsidRDefault="00612A37" w:rsidP="00E57078">
      <w:pPr>
        <w:spacing w:after="200" w:line="276" w:lineRule="auto"/>
        <w:jc w:val="left"/>
      </w:pPr>
    </w:p>
    <w:p w14:paraId="054A771F" w14:textId="77777777" w:rsidR="00245FE0" w:rsidRDefault="00245FE0" w:rsidP="00E57078">
      <w:pPr>
        <w:spacing w:after="200" w:line="276" w:lineRule="auto"/>
        <w:jc w:val="left"/>
      </w:pPr>
    </w:p>
    <w:p w14:paraId="14C8A473" w14:textId="77777777" w:rsidR="00245FE0" w:rsidRDefault="00245FE0"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36BC52E3"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0598E7D" w14:textId="77777777" w:rsidR="00612A37" w:rsidRPr="00FB6D69" w:rsidRDefault="00612A37"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612A37" w:rsidRPr="00062691" w14:paraId="22CEBBD1" w14:textId="77777777" w:rsidTr="00353228">
        <w:trPr>
          <w:trHeight w:val="620"/>
        </w:trPr>
        <w:tc>
          <w:tcPr>
            <w:tcW w:w="10456" w:type="dxa"/>
            <w:tcBorders>
              <w:top w:val="nil"/>
              <w:left w:val="single" w:sz="2" w:space="0" w:color="auto"/>
            </w:tcBorders>
          </w:tcPr>
          <w:p w14:paraId="71C4A381" w14:textId="77777777" w:rsidR="00612A37" w:rsidRDefault="00612A37" w:rsidP="00353228">
            <w:pPr>
              <w:spacing w:before="40"/>
              <w:jc w:val="left"/>
              <w:rPr>
                <w:rFonts w:cs="Arial"/>
                <w:color w:val="00000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991"/>
              <w:gridCol w:w="2557"/>
              <w:gridCol w:w="2557"/>
            </w:tblGrid>
            <w:tr w:rsidR="00612A37" w14:paraId="3C10F39C" w14:textId="77777777" w:rsidTr="00C76FE7">
              <w:tc>
                <w:tcPr>
                  <w:tcW w:w="2122" w:type="dxa"/>
                  <w:tcBorders>
                    <w:top w:val="single" w:sz="4" w:space="0" w:color="auto"/>
                    <w:left w:val="single" w:sz="4" w:space="0" w:color="auto"/>
                    <w:bottom w:val="single" w:sz="4" w:space="0" w:color="auto"/>
                    <w:right w:val="single" w:sz="4" w:space="0" w:color="auto"/>
                  </w:tcBorders>
                </w:tcPr>
                <w:p w14:paraId="1FC19249" w14:textId="77777777" w:rsidR="00612A37" w:rsidRPr="00C76FE7" w:rsidRDefault="00612A37" w:rsidP="00CE16D2">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Version</w:t>
                  </w:r>
                </w:p>
              </w:tc>
              <w:tc>
                <w:tcPr>
                  <w:tcW w:w="2991" w:type="dxa"/>
                  <w:tcBorders>
                    <w:top w:val="single" w:sz="4" w:space="0" w:color="auto"/>
                    <w:left w:val="single" w:sz="4" w:space="0" w:color="auto"/>
                    <w:bottom w:val="single" w:sz="4" w:space="0" w:color="auto"/>
                    <w:right w:val="single" w:sz="4" w:space="0" w:color="auto"/>
                  </w:tcBorders>
                </w:tcPr>
                <w:p w14:paraId="6015CF43" w14:textId="77777777" w:rsidR="00612A37" w:rsidRPr="00C76FE7" w:rsidRDefault="00612A37" w:rsidP="00CE16D2">
                  <w:pPr>
                    <w:framePr w:hSpace="180" w:wrap="around" w:vAnchor="text" w:hAnchor="margin" w:xAlign="center" w:y="192"/>
                    <w:spacing w:before="40"/>
                    <w:jc w:val="left"/>
                    <w:rPr>
                      <w:rFonts w:cs="Arial"/>
                      <w:color w:val="000000"/>
                      <w:szCs w:val="20"/>
                      <w:lang w:val="en-GB"/>
                    </w:rPr>
                  </w:pPr>
                </w:p>
              </w:tc>
              <w:tc>
                <w:tcPr>
                  <w:tcW w:w="2557" w:type="dxa"/>
                  <w:tcBorders>
                    <w:top w:val="single" w:sz="4" w:space="0" w:color="auto"/>
                    <w:left w:val="single" w:sz="4" w:space="0" w:color="auto"/>
                    <w:bottom w:val="single" w:sz="4" w:space="0" w:color="auto"/>
                    <w:right w:val="single" w:sz="4" w:space="0" w:color="auto"/>
                  </w:tcBorders>
                </w:tcPr>
                <w:p w14:paraId="3FBD27E3" w14:textId="77777777" w:rsidR="00612A37" w:rsidRPr="00C76FE7" w:rsidRDefault="00612A37" w:rsidP="00CE16D2">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Date</w:t>
                  </w:r>
                </w:p>
              </w:tc>
              <w:tc>
                <w:tcPr>
                  <w:tcW w:w="2557" w:type="dxa"/>
                  <w:tcBorders>
                    <w:top w:val="single" w:sz="4" w:space="0" w:color="auto"/>
                    <w:left w:val="single" w:sz="4" w:space="0" w:color="auto"/>
                    <w:bottom w:val="single" w:sz="4" w:space="0" w:color="auto"/>
                    <w:right w:val="single" w:sz="4" w:space="0" w:color="auto"/>
                  </w:tcBorders>
                </w:tcPr>
                <w:p w14:paraId="56B0148B" w14:textId="77777777" w:rsidR="00612A37" w:rsidRPr="00C76FE7" w:rsidRDefault="00612A37" w:rsidP="00CE16D2">
                  <w:pPr>
                    <w:framePr w:hSpace="180" w:wrap="around" w:vAnchor="text" w:hAnchor="margin" w:xAlign="center" w:y="192"/>
                    <w:spacing w:before="40"/>
                    <w:jc w:val="left"/>
                    <w:rPr>
                      <w:rFonts w:cs="Arial"/>
                      <w:color w:val="000000"/>
                      <w:szCs w:val="20"/>
                      <w:lang w:val="en-GB"/>
                    </w:rPr>
                  </w:pPr>
                </w:p>
              </w:tc>
            </w:tr>
            <w:tr w:rsidR="00612A37" w14:paraId="3CC87AE1" w14:textId="77777777" w:rsidTr="00C76FE7">
              <w:tc>
                <w:tcPr>
                  <w:tcW w:w="2122" w:type="dxa"/>
                  <w:tcBorders>
                    <w:top w:val="single" w:sz="4" w:space="0" w:color="auto"/>
                    <w:left w:val="single" w:sz="4" w:space="0" w:color="auto"/>
                    <w:bottom w:val="single" w:sz="4" w:space="0" w:color="auto"/>
                    <w:right w:val="single" w:sz="4" w:space="0" w:color="auto"/>
                  </w:tcBorders>
                </w:tcPr>
                <w:p w14:paraId="715E7CB6" w14:textId="77777777" w:rsidR="00612A37" w:rsidRPr="00C76FE7" w:rsidRDefault="00612A37" w:rsidP="00CE16D2">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Document Owner</w:t>
                  </w:r>
                </w:p>
              </w:tc>
              <w:tc>
                <w:tcPr>
                  <w:tcW w:w="8105" w:type="dxa"/>
                  <w:gridSpan w:val="3"/>
                  <w:tcBorders>
                    <w:top w:val="single" w:sz="4" w:space="0" w:color="auto"/>
                    <w:left w:val="single" w:sz="4" w:space="0" w:color="auto"/>
                    <w:bottom w:val="single" w:sz="4" w:space="0" w:color="auto"/>
                    <w:right w:val="single" w:sz="4" w:space="0" w:color="auto"/>
                  </w:tcBorders>
                </w:tcPr>
                <w:p w14:paraId="50E3588A" w14:textId="77777777" w:rsidR="00612A37" w:rsidRPr="00C76FE7" w:rsidRDefault="00612A37" w:rsidP="00CE16D2">
                  <w:pPr>
                    <w:framePr w:hSpace="180" w:wrap="around" w:vAnchor="text" w:hAnchor="margin" w:xAlign="center" w:y="192"/>
                    <w:spacing w:before="40"/>
                    <w:jc w:val="left"/>
                    <w:rPr>
                      <w:rFonts w:cs="Arial"/>
                      <w:color w:val="000000"/>
                      <w:szCs w:val="20"/>
                      <w:lang w:val="en-GB"/>
                    </w:rPr>
                  </w:pPr>
                </w:p>
              </w:tc>
            </w:tr>
          </w:tbl>
          <w:p w14:paraId="721ECDEC" w14:textId="77777777" w:rsidR="00612A37" w:rsidRPr="00EA3990" w:rsidRDefault="00612A37" w:rsidP="00353228">
            <w:pPr>
              <w:spacing w:before="40"/>
              <w:ind w:left="720"/>
              <w:jc w:val="left"/>
              <w:rPr>
                <w:rFonts w:cs="Arial"/>
                <w:color w:val="000000"/>
                <w:szCs w:val="20"/>
                <w:lang w:val="en-GB"/>
              </w:rPr>
            </w:pPr>
          </w:p>
        </w:tc>
      </w:tr>
    </w:tbl>
    <w:p w14:paraId="7007F5BF" w14:textId="77777777" w:rsidR="00612A37" w:rsidRDefault="00612A37" w:rsidP="00E57078">
      <w:pPr>
        <w:spacing w:after="200" w:line="276" w:lineRule="auto"/>
        <w:jc w:val="left"/>
      </w:pPr>
    </w:p>
    <w:p w14:paraId="7C6BA2C2" w14:textId="77777777" w:rsidR="00612A37" w:rsidRPr="00366A73" w:rsidRDefault="00612A37" w:rsidP="000E3EF7">
      <w:pPr>
        <w:spacing w:after="200" w:line="276" w:lineRule="auto"/>
        <w:jc w:val="left"/>
      </w:pPr>
    </w:p>
    <w:sectPr w:rsidR="00612A37"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9DA4C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9pt" o:bullet="t">
        <v:imagedata r:id="rId1" o:titl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1EE4DF6"/>
    <w:multiLevelType w:val="hybridMultilevel"/>
    <w:tmpl w:val="497C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27445F1"/>
    <w:multiLevelType w:val="hybridMultilevel"/>
    <w:tmpl w:val="F4BE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053100"/>
    <w:multiLevelType w:val="hybridMultilevel"/>
    <w:tmpl w:val="F09419EE"/>
    <w:lvl w:ilvl="0" w:tplc="04090005">
      <w:start w:val="1"/>
      <w:numFmt w:val="bullet"/>
      <w:lvlText w:val=""/>
      <w:lvlJc w:val="left"/>
      <w:pPr>
        <w:tabs>
          <w:tab w:val="num" w:pos="1080"/>
        </w:tabs>
        <w:ind w:left="1080" w:hanging="360"/>
      </w:pPr>
      <w:rPr>
        <w:rFonts w:ascii="Wingdings" w:hAnsi="Wingdings" w:hint="default"/>
        <w:color w:val="FF0000"/>
        <w:sz w:val="16"/>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0F7EE1"/>
    <w:multiLevelType w:val="hybridMultilevel"/>
    <w:tmpl w:val="840670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8F1006"/>
    <w:multiLevelType w:val="hybridMultilevel"/>
    <w:tmpl w:val="E370EEA2"/>
    <w:lvl w:ilvl="0" w:tplc="04090005">
      <w:start w:val="1"/>
      <w:numFmt w:val="bullet"/>
      <w:lvlText w:val=""/>
      <w:lvlPicBulletId w:val="0"/>
      <w:lvlJc w:val="left"/>
      <w:pPr>
        <w:ind w:left="341" w:hanging="171"/>
      </w:pPr>
      <w:rPr>
        <w:rFonts w:ascii="Wingdings" w:hAnsi="Wingdings" w:hint="default"/>
        <w:color w:val="FF0000"/>
        <w:sz w:val="16"/>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5FB24AD"/>
    <w:multiLevelType w:val="hybridMultilevel"/>
    <w:tmpl w:val="4DCE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65722068">
    <w:abstractNumId w:val="7"/>
  </w:num>
  <w:num w:numId="2" w16cid:durableId="1931161682">
    <w:abstractNumId w:val="12"/>
  </w:num>
  <w:num w:numId="3" w16cid:durableId="1256160918">
    <w:abstractNumId w:val="1"/>
  </w:num>
  <w:num w:numId="4" w16cid:durableId="1016538149">
    <w:abstractNumId w:val="11"/>
  </w:num>
  <w:num w:numId="5" w16cid:durableId="1978022713">
    <w:abstractNumId w:val="5"/>
  </w:num>
  <w:num w:numId="6" w16cid:durableId="559023998">
    <w:abstractNumId w:val="2"/>
  </w:num>
  <w:num w:numId="7" w16cid:durableId="1224638067">
    <w:abstractNumId w:val="14"/>
  </w:num>
  <w:num w:numId="8" w16cid:durableId="601375250">
    <w:abstractNumId w:val="6"/>
  </w:num>
  <w:num w:numId="9" w16cid:durableId="1200824355">
    <w:abstractNumId w:val="20"/>
  </w:num>
  <w:num w:numId="10" w16cid:durableId="742487210">
    <w:abstractNumId w:val="21"/>
  </w:num>
  <w:num w:numId="11" w16cid:durableId="560335147">
    <w:abstractNumId w:val="10"/>
  </w:num>
  <w:num w:numId="12" w16cid:durableId="672336401">
    <w:abstractNumId w:val="0"/>
  </w:num>
  <w:num w:numId="13" w16cid:durableId="280693147">
    <w:abstractNumId w:val="15"/>
  </w:num>
  <w:num w:numId="14" w16cid:durableId="1915509150">
    <w:abstractNumId w:val="4"/>
  </w:num>
  <w:num w:numId="15" w16cid:durableId="295258878">
    <w:abstractNumId w:val="18"/>
  </w:num>
  <w:num w:numId="16" w16cid:durableId="1692409939">
    <w:abstractNumId w:val="19"/>
  </w:num>
  <w:num w:numId="17" w16cid:durableId="943226096">
    <w:abstractNumId w:val="17"/>
  </w:num>
  <w:num w:numId="18" w16cid:durableId="114832044">
    <w:abstractNumId w:val="8"/>
  </w:num>
  <w:num w:numId="19" w16cid:durableId="849025427">
    <w:abstractNumId w:val="3"/>
  </w:num>
  <w:num w:numId="20" w16cid:durableId="1586307487">
    <w:abstractNumId w:val="13"/>
  </w:num>
  <w:num w:numId="21" w16cid:durableId="2015112400">
    <w:abstractNumId w:val="16"/>
  </w:num>
  <w:num w:numId="22" w16cid:durableId="7724804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37816"/>
    <w:rsid w:val="0005177A"/>
    <w:rsid w:val="00062691"/>
    <w:rsid w:val="000660CB"/>
    <w:rsid w:val="0007446E"/>
    <w:rsid w:val="000943F3"/>
    <w:rsid w:val="000C3848"/>
    <w:rsid w:val="000E3EF7"/>
    <w:rsid w:val="00104BDE"/>
    <w:rsid w:val="00114C8C"/>
    <w:rsid w:val="001321E0"/>
    <w:rsid w:val="00144E5D"/>
    <w:rsid w:val="00161F93"/>
    <w:rsid w:val="00171844"/>
    <w:rsid w:val="001942CC"/>
    <w:rsid w:val="001C2670"/>
    <w:rsid w:val="001D0A76"/>
    <w:rsid w:val="001F1F6A"/>
    <w:rsid w:val="0023730C"/>
    <w:rsid w:val="00245FE0"/>
    <w:rsid w:val="00270B50"/>
    <w:rsid w:val="00293E5D"/>
    <w:rsid w:val="002A2FAD"/>
    <w:rsid w:val="002B1DC6"/>
    <w:rsid w:val="002E304F"/>
    <w:rsid w:val="00315425"/>
    <w:rsid w:val="0032583E"/>
    <w:rsid w:val="003451A9"/>
    <w:rsid w:val="00353228"/>
    <w:rsid w:val="0036429D"/>
    <w:rsid w:val="00366A73"/>
    <w:rsid w:val="00375F11"/>
    <w:rsid w:val="003D7483"/>
    <w:rsid w:val="004238D8"/>
    <w:rsid w:val="00424476"/>
    <w:rsid w:val="004749DE"/>
    <w:rsid w:val="004860AD"/>
    <w:rsid w:val="004D0174"/>
    <w:rsid w:val="004D170A"/>
    <w:rsid w:val="004D79BC"/>
    <w:rsid w:val="00520545"/>
    <w:rsid w:val="00586408"/>
    <w:rsid w:val="00592619"/>
    <w:rsid w:val="005E5B63"/>
    <w:rsid w:val="00612A37"/>
    <w:rsid w:val="00613392"/>
    <w:rsid w:val="00616B0B"/>
    <w:rsid w:val="00646B79"/>
    <w:rsid w:val="00656519"/>
    <w:rsid w:val="006658E1"/>
    <w:rsid w:val="00674674"/>
    <w:rsid w:val="006802C0"/>
    <w:rsid w:val="006847C4"/>
    <w:rsid w:val="00716D56"/>
    <w:rsid w:val="00745A24"/>
    <w:rsid w:val="007C0E94"/>
    <w:rsid w:val="007F02BF"/>
    <w:rsid w:val="007F602D"/>
    <w:rsid w:val="008071F4"/>
    <w:rsid w:val="00876EDD"/>
    <w:rsid w:val="008B64DE"/>
    <w:rsid w:val="008D1A2B"/>
    <w:rsid w:val="00975088"/>
    <w:rsid w:val="009A68E7"/>
    <w:rsid w:val="009D1099"/>
    <w:rsid w:val="009F2742"/>
    <w:rsid w:val="00A37146"/>
    <w:rsid w:val="00A56371"/>
    <w:rsid w:val="00AC039B"/>
    <w:rsid w:val="00AD1DEC"/>
    <w:rsid w:val="00B11275"/>
    <w:rsid w:val="00B217CA"/>
    <w:rsid w:val="00B70457"/>
    <w:rsid w:val="00B76A8C"/>
    <w:rsid w:val="00BC4918"/>
    <w:rsid w:val="00C4467B"/>
    <w:rsid w:val="00C4695A"/>
    <w:rsid w:val="00C529F1"/>
    <w:rsid w:val="00C56FEC"/>
    <w:rsid w:val="00C61430"/>
    <w:rsid w:val="00C76FE7"/>
    <w:rsid w:val="00CC0297"/>
    <w:rsid w:val="00CC21AB"/>
    <w:rsid w:val="00CC2929"/>
    <w:rsid w:val="00CE16D2"/>
    <w:rsid w:val="00D376CF"/>
    <w:rsid w:val="00D949FB"/>
    <w:rsid w:val="00DB623E"/>
    <w:rsid w:val="00DE5E49"/>
    <w:rsid w:val="00E30632"/>
    <w:rsid w:val="00E31AA0"/>
    <w:rsid w:val="00E33C91"/>
    <w:rsid w:val="00E57078"/>
    <w:rsid w:val="00E70392"/>
    <w:rsid w:val="00E71CE4"/>
    <w:rsid w:val="00E86121"/>
    <w:rsid w:val="00EA3990"/>
    <w:rsid w:val="00EA4C16"/>
    <w:rsid w:val="00EA5822"/>
    <w:rsid w:val="00EB5819"/>
    <w:rsid w:val="00EF5FC9"/>
    <w:rsid w:val="00EF6ED7"/>
    <w:rsid w:val="00F479E6"/>
    <w:rsid w:val="00F76BCD"/>
    <w:rsid w:val="00FB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72D107"/>
  <w15:docId w15:val="{E46FC058-DB61-44D6-BC1D-1BB12D2E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jc w:val="both"/>
    </w:pPr>
    <w:rPr>
      <w:rFonts w:ascii="Arial" w:hAnsi="Arial"/>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hAnsi="Arial"/>
      <w:bCs w:val="0"/>
      <w:i w:val="0"/>
      <w:iCs w:val="0"/>
      <w:color w:val="auto"/>
      <w:szCs w:val="32"/>
      <w:lang w:val="fr-FR"/>
    </w:rPr>
  </w:style>
  <w:style w:type="paragraph" w:styleId="Heading4">
    <w:name w:val="heading 4"/>
    <w:basedOn w:val="Normal"/>
    <w:next w:val="Normal"/>
    <w:link w:val="Heading4Char"/>
    <w:uiPriority w:val="99"/>
    <w:qFormat/>
    <w:rsid w:val="00293E5D"/>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93E5D"/>
    <w:rPr>
      <w:rFonts w:ascii="Arial" w:hAnsi="Arial" w:cs="Times New Roman"/>
      <w:b/>
      <w:sz w:val="32"/>
      <w:szCs w:val="32"/>
      <w:lang w:val="fr-FR" w:eastAsia="fr-FR"/>
    </w:rPr>
  </w:style>
  <w:style w:type="character" w:customStyle="1" w:styleId="Heading4Char">
    <w:name w:val="Heading 4 Char"/>
    <w:basedOn w:val="DefaultParagraphFont"/>
    <w:link w:val="Heading4"/>
    <w:uiPriority w:val="99"/>
    <w:semiHidden/>
    <w:locked/>
    <w:rsid w:val="00293E5D"/>
    <w:rPr>
      <w:rFonts w:ascii="Cambria" w:hAnsi="Cambria" w:cs="Times New Roman"/>
      <w:b/>
      <w:bCs/>
      <w:i/>
      <w:iCs/>
      <w:color w:val="4F81BD"/>
      <w:sz w:val="24"/>
      <w:szCs w:val="24"/>
      <w:lang w:val="en-US"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uiPriority w:val="99"/>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uiPriority w:val="99"/>
    <w:locked/>
    <w:rsid w:val="00293E5D"/>
    <w:rPr>
      <w:rFonts w:ascii="Arial" w:hAnsi="Arial" w:cs="Arial"/>
      <w:b/>
      <w:color w:val="002060"/>
      <w:sz w:val="20"/>
      <w:szCs w:val="20"/>
      <w:lang w:val="en-US" w:eastAsia="fr-FR"/>
    </w:rPr>
  </w:style>
  <w:style w:type="paragraph" w:customStyle="1" w:styleId="titregris">
    <w:name w:val="titre gris"/>
    <w:basedOn w:val="gris"/>
    <w:link w:val="titregrisChar"/>
    <w:uiPriority w:val="99"/>
    <w:rsid w:val="00293E5D"/>
    <w:pPr>
      <w:framePr w:wrap="around"/>
      <w:spacing w:before="60" w:after="60"/>
      <w:ind w:left="284" w:hanging="284"/>
    </w:pPr>
  </w:style>
  <w:style w:type="character" w:customStyle="1" w:styleId="titregrisChar">
    <w:name w:val="titre gris Char"/>
    <w:basedOn w:val="grisChar"/>
    <w:link w:val="titregris"/>
    <w:uiPriority w:val="99"/>
    <w:locked/>
    <w:rsid w:val="00293E5D"/>
    <w:rPr>
      <w:rFonts w:ascii="Arial" w:hAnsi="Arial" w:cs="Arial"/>
      <w:b/>
      <w:color w:val="002060"/>
      <w:sz w:val="20"/>
      <w:szCs w:val="20"/>
      <w:lang w:val="en-US" w:eastAsia="fr-FR"/>
    </w:rPr>
  </w:style>
  <w:style w:type="paragraph" w:styleId="BalloonText">
    <w:name w:val="Balloon Text"/>
    <w:basedOn w:val="Normal"/>
    <w:link w:val="BalloonTextChar"/>
    <w:uiPriority w:val="99"/>
    <w:semiHidden/>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6A73"/>
    <w:rPr>
      <w:rFonts w:ascii="Tahoma" w:hAnsi="Tahoma" w:cs="Tahoma"/>
      <w:sz w:val="16"/>
      <w:szCs w:val="16"/>
      <w:lang w:val="en-US" w:eastAsia="fr-FR"/>
    </w:rPr>
  </w:style>
  <w:style w:type="paragraph" w:customStyle="1" w:styleId="Puces4">
    <w:name w:val="Puces 4"/>
    <w:basedOn w:val="Normal"/>
    <w:uiPriority w:val="99"/>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uiPriority w:val="99"/>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hAnsi="Arial" w:cs="Arial"/>
      <w:b/>
      <w:lang w:eastAsia="fr-FR"/>
    </w:rPr>
  </w:style>
  <w:style w:type="table" w:styleId="TableGrid">
    <w:name w:val="Table Grid"/>
    <w:basedOn w:val="TableNormal"/>
    <w:uiPriority w:val="99"/>
    <w:rsid w:val="00E570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760018">
      <w:marLeft w:val="0"/>
      <w:marRight w:val="0"/>
      <w:marTop w:val="0"/>
      <w:marBottom w:val="0"/>
      <w:divBdr>
        <w:top w:val="none" w:sz="0" w:space="0" w:color="auto"/>
        <w:left w:val="none" w:sz="0" w:space="0" w:color="auto"/>
        <w:bottom w:val="none" w:sz="0" w:space="0" w:color="auto"/>
        <w:right w:val="none" w:sz="0" w:space="0" w:color="auto"/>
      </w:divBdr>
      <w:divsChild>
        <w:div w:id="632760016">
          <w:marLeft w:val="547"/>
          <w:marRight w:val="0"/>
          <w:marTop w:val="0"/>
          <w:marBottom w:val="0"/>
          <w:divBdr>
            <w:top w:val="none" w:sz="0" w:space="0" w:color="auto"/>
            <w:left w:val="none" w:sz="0" w:space="0" w:color="auto"/>
            <w:bottom w:val="none" w:sz="0" w:space="0" w:color="auto"/>
            <w:right w:val="none" w:sz="0" w:space="0" w:color="auto"/>
          </w:divBdr>
        </w:div>
        <w:div w:id="632760019">
          <w:marLeft w:val="547"/>
          <w:marRight w:val="0"/>
          <w:marTop w:val="0"/>
          <w:marBottom w:val="0"/>
          <w:divBdr>
            <w:top w:val="none" w:sz="0" w:space="0" w:color="auto"/>
            <w:left w:val="none" w:sz="0" w:space="0" w:color="auto"/>
            <w:bottom w:val="none" w:sz="0" w:space="0" w:color="auto"/>
            <w:right w:val="none" w:sz="0" w:space="0" w:color="auto"/>
          </w:divBdr>
        </w:div>
        <w:div w:id="632760020">
          <w:marLeft w:val="547"/>
          <w:marRight w:val="0"/>
          <w:marTop w:val="0"/>
          <w:marBottom w:val="0"/>
          <w:divBdr>
            <w:top w:val="none" w:sz="0" w:space="0" w:color="auto"/>
            <w:left w:val="none" w:sz="0" w:space="0" w:color="auto"/>
            <w:bottom w:val="none" w:sz="0" w:space="0" w:color="auto"/>
            <w:right w:val="none" w:sz="0" w:space="0" w:color="auto"/>
          </w:divBdr>
        </w:div>
        <w:div w:id="632760022">
          <w:marLeft w:val="547"/>
          <w:marRight w:val="0"/>
          <w:marTop w:val="0"/>
          <w:marBottom w:val="0"/>
          <w:divBdr>
            <w:top w:val="none" w:sz="0" w:space="0" w:color="auto"/>
            <w:left w:val="none" w:sz="0" w:space="0" w:color="auto"/>
            <w:bottom w:val="none" w:sz="0" w:space="0" w:color="auto"/>
            <w:right w:val="none" w:sz="0" w:space="0" w:color="auto"/>
          </w:divBdr>
        </w:div>
        <w:div w:id="632760025">
          <w:marLeft w:val="547"/>
          <w:marRight w:val="0"/>
          <w:marTop w:val="40"/>
          <w:marBottom w:val="40"/>
          <w:divBdr>
            <w:top w:val="none" w:sz="0" w:space="0" w:color="auto"/>
            <w:left w:val="none" w:sz="0" w:space="0" w:color="auto"/>
            <w:bottom w:val="none" w:sz="0" w:space="0" w:color="auto"/>
            <w:right w:val="none" w:sz="0" w:space="0" w:color="auto"/>
          </w:divBdr>
        </w:div>
        <w:div w:id="632760026">
          <w:marLeft w:val="547"/>
          <w:marRight w:val="0"/>
          <w:marTop w:val="0"/>
          <w:marBottom w:val="0"/>
          <w:divBdr>
            <w:top w:val="none" w:sz="0" w:space="0" w:color="auto"/>
            <w:left w:val="none" w:sz="0" w:space="0" w:color="auto"/>
            <w:bottom w:val="none" w:sz="0" w:space="0" w:color="auto"/>
            <w:right w:val="none" w:sz="0" w:space="0" w:color="auto"/>
          </w:divBdr>
        </w:div>
        <w:div w:id="632760027">
          <w:marLeft w:val="547"/>
          <w:marRight w:val="0"/>
          <w:marTop w:val="0"/>
          <w:marBottom w:val="0"/>
          <w:divBdr>
            <w:top w:val="none" w:sz="0" w:space="0" w:color="auto"/>
            <w:left w:val="none" w:sz="0" w:space="0" w:color="auto"/>
            <w:bottom w:val="none" w:sz="0" w:space="0" w:color="auto"/>
            <w:right w:val="none" w:sz="0" w:space="0" w:color="auto"/>
          </w:divBdr>
        </w:div>
        <w:div w:id="632760031">
          <w:marLeft w:val="547"/>
          <w:marRight w:val="0"/>
          <w:marTop w:val="0"/>
          <w:marBottom w:val="0"/>
          <w:divBdr>
            <w:top w:val="none" w:sz="0" w:space="0" w:color="auto"/>
            <w:left w:val="none" w:sz="0" w:space="0" w:color="auto"/>
            <w:bottom w:val="none" w:sz="0" w:space="0" w:color="auto"/>
            <w:right w:val="none" w:sz="0" w:space="0" w:color="auto"/>
          </w:divBdr>
        </w:div>
        <w:div w:id="632760033">
          <w:marLeft w:val="547"/>
          <w:marRight w:val="0"/>
          <w:marTop w:val="40"/>
          <w:marBottom w:val="40"/>
          <w:divBdr>
            <w:top w:val="none" w:sz="0" w:space="0" w:color="auto"/>
            <w:left w:val="none" w:sz="0" w:space="0" w:color="auto"/>
            <w:bottom w:val="none" w:sz="0" w:space="0" w:color="auto"/>
            <w:right w:val="none" w:sz="0" w:space="0" w:color="auto"/>
          </w:divBdr>
        </w:div>
        <w:div w:id="632760036">
          <w:marLeft w:val="547"/>
          <w:marRight w:val="0"/>
          <w:marTop w:val="0"/>
          <w:marBottom w:val="0"/>
          <w:divBdr>
            <w:top w:val="none" w:sz="0" w:space="0" w:color="auto"/>
            <w:left w:val="none" w:sz="0" w:space="0" w:color="auto"/>
            <w:bottom w:val="none" w:sz="0" w:space="0" w:color="auto"/>
            <w:right w:val="none" w:sz="0" w:space="0" w:color="auto"/>
          </w:divBdr>
        </w:div>
        <w:div w:id="632760037">
          <w:marLeft w:val="547"/>
          <w:marRight w:val="0"/>
          <w:marTop w:val="40"/>
          <w:marBottom w:val="40"/>
          <w:divBdr>
            <w:top w:val="none" w:sz="0" w:space="0" w:color="auto"/>
            <w:left w:val="none" w:sz="0" w:space="0" w:color="auto"/>
            <w:bottom w:val="none" w:sz="0" w:space="0" w:color="auto"/>
            <w:right w:val="none" w:sz="0" w:space="0" w:color="auto"/>
          </w:divBdr>
        </w:div>
        <w:div w:id="632760038">
          <w:marLeft w:val="547"/>
          <w:marRight w:val="0"/>
          <w:marTop w:val="0"/>
          <w:marBottom w:val="0"/>
          <w:divBdr>
            <w:top w:val="none" w:sz="0" w:space="0" w:color="auto"/>
            <w:left w:val="none" w:sz="0" w:space="0" w:color="auto"/>
            <w:bottom w:val="none" w:sz="0" w:space="0" w:color="auto"/>
            <w:right w:val="none" w:sz="0" w:space="0" w:color="auto"/>
          </w:divBdr>
        </w:div>
        <w:div w:id="632760040">
          <w:marLeft w:val="547"/>
          <w:marRight w:val="0"/>
          <w:marTop w:val="0"/>
          <w:marBottom w:val="0"/>
          <w:divBdr>
            <w:top w:val="none" w:sz="0" w:space="0" w:color="auto"/>
            <w:left w:val="none" w:sz="0" w:space="0" w:color="auto"/>
            <w:bottom w:val="none" w:sz="0" w:space="0" w:color="auto"/>
            <w:right w:val="none" w:sz="0" w:space="0" w:color="auto"/>
          </w:divBdr>
        </w:div>
      </w:divsChild>
    </w:div>
    <w:div w:id="632760028">
      <w:marLeft w:val="0"/>
      <w:marRight w:val="0"/>
      <w:marTop w:val="0"/>
      <w:marBottom w:val="0"/>
      <w:divBdr>
        <w:top w:val="none" w:sz="0" w:space="0" w:color="auto"/>
        <w:left w:val="none" w:sz="0" w:space="0" w:color="auto"/>
        <w:bottom w:val="none" w:sz="0" w:space="0" w:color="auto"/>
        <w:right w:val="none" w:sz="0" w:space="0" w:color="auto"/>
      </w:divBdr>
      <w:divsChild>
        <w:div w:id="632760017">
          <w:marLeft w:val="547"/>
          <w:marRight w:val="0"/>
          <w:marTop w:val="0"/>
          <w:marBottom w:val="0"/>
          <w:divBdr>
            <w:top w:val="none" w:sz="0" w:space="0" w:color="auto"/>
            <w:left w:val="none" w:sz="0" w:space="0" w:color="auto"/>
            <w:bottom w:val="none" w:sz="0" w:space="0" w:color="auto"/>
            <w:right w:val="none" w:sz="0" w:space="0" w:color="auto"/>
          </w:divBdr>
        </w:div>
        <w:div w:id="632760021">
          <w:marLeft w:val="547"/>
          <w:marRight w:val="0"/>
          <w:marTop w:val="0"/>
          <w:marBottom w:val="0"/>
          <w:divBdr>
            <w:top w:val="none" w:sz="0" w:space="0" w:color="auto"/>
            <w:left w:val="none" w:sz="0" w:space="0" w:color="auto"/>
            <w:bottom w:val="none" w:sz="0" w:space="0" w:color="auto"/>
            <w:right w:val="none" w:sz="0" w:space="0" w:color="auto"/>
          </w:divBdr>
        </w:div>
        <w:div w:id="632760023">
          <w:marLeft w:val="547"/>
          <w:marRight w:val="0"/>
          <w:marTop w:val="0"/>
          <w:marBottom w:val="0"/>
          <w:divBdr>
            <w:top w:val="none" w:sz="0" w:space="0" w:color="auto"/>
            <w:left w:val="none" w:sz="0" w:space="0" w:color="auto"/>
            <w:bottom w:val="none" w:sz="0" w:space="0" w:color="auto"/>
            <w:right w:val="none" w:sz="0" w:space="0" w:color="auto"/>
          </w:divBdr>
        </w:div>
        <w:div w:id="632760024">
          <w:marLeft w:val="547"/>
          <w:marRight w:val="0"/>
          <w:marTop w:val="0"/>
          <w:marBottom w:val="0"/>
          <w:divBdr>
            <w:top w:val="none" w:sz="0" w:space="0" w:color="auto"/>
            <w:left w:val="none" w:sz="0" w:space="0" w:color="auto"/>
            <w:bottom w:val="none" w:sz="0" w:space="0" w:color="auto"/>
            <w:right w:val="none" w:sz="0" w:space="0" w:color="auto"/>
          </w:divBdr>
        </w:div>
        <w:div w:id="632760029">
          <w:marLeft w:val="547"/>
          <w:marRight w:val="0"/>
          <w:marTop w:val="0"/>
          <w:marBottom w:val="0"/>
          <w:divBdr>
            <w:top w:val="none" w:sz="0" w:space="0" w:color="auto"/>
            <w:left w:val="none" w:sz="0" w:space="0" w:color="auto"/>
            <w:bottom w:val="none" w:sz="0" w:space="0" w:color="auto"/>
            <w:right w:val="none" w:sz="0" w:space="0" w:color="auto"/>
          </w:divBdr>
        </w:div>
        <w:div w:id="632760030">
          <w:marLeft w:val="547"/>
          <w:marRight w:val="0"/>
          <w:marTop w:val="0"/>
          <w:marBottom w:val="0"/>
          <w:divBdr>
            <w:top w:val="none" w:sz="0" w:space="0" w:color="auto"/>
            <w:left w:val="none" w:sz="0" w:space="0" w:color="auto"/>
            <w:bottom w:val="none" w:sz="0" w:space="0" w:color="auto"/>
            <w:right w:val="none" w:sz="0" w:space="0" w:color="auto"/>
          </w:divBdr>
        </w:div>
        <w:div w:id="632760032">
          <w:marLeft w:val="547"/>
          <w:marRight w:val="0"/>
          <w:marTop w:val="0"/>
          <w:marBottom w:val="0"/>
          <w:divBdr>
            <w:top w:val="none" w:sz="0" w:space="0" w:color="auto"/>
            <w:left w:val="none" w:sz="0" w:space="0" w:color="auto"/>
            <w:bottom w:val="none" w:sz="0" w:space="0" w:color="auto"/>
            <w:right w:val="none" w:sz="0" w:space="0" w:color="auto"/>
          </w:divBdr>
        </w:div>
        <w:div w:id="632760034">
          <w:marLeft w:val="547"/>
          <w:marRight w:val="0"/>
          <w:marTop w:val="0"/>
          <w:marBottom w:val="0"/>
          <w:divBdr>
            <w:top w:val="none" w:sz="0" w:space="0" w:color="auto"/>
            <w:left w:val="none" w:sz="0" w:space="0" w:color="auto"/>
            <w:bottom w:val="none" w:sz="0" w:space="0" w:color="auto"/>
            <w:right w:val="none" w:sz="0" w:space="0" w:color="auto"/>
          </w:divBdr>
        </w:div>
        <w:div w:id="632760039">
          <w:marLeft w:val="547"/>
          <w:marRight w:val="0"/>
          <w:marTop w:val="0"/>
          <w:marBottom w:val="0"/>
          <w:divBdr>
            <w:top w:val="none" w:sz="0" w:space="0" w:color="auto"/>
            <w:left w:val="none" w:sz="0" w:space="0" w:color="auto"/>
            <w:bottom w:val="none" w:sz="0" w:space="0" w:color="auto"/>
            <w:right w:val="none" w:sz="0" w:space="0" w:color="auto"/>
          </w:divBdr>
        </w:div>
        <w:div w:id="632760042">
          <w:marLeft w:val="547"/>
          <w:marRight w:val="0"/>
          <w:marTop w:val="0"/>
          <w:marBottom w:val="0"/>
          <w:divBdr>
            <w:top w:val="none" w:sz="0" w:space="0" w:color="auto"/>
            <w:left w:val="none" w:sz="0" w:space="0" w:color="auto"/>
            <w:bottom w:val="none" w:sz="0" w:space="0" w:color="auto"/>
            <w:right w:val="none" w:sz="0" w:space="0" w:color="auto"/>
          </w:divBdr>
        </w:div>
      </w:divsChild>
    </w:div>
    <w:div w:id="632760041">
      <w:marLeft w:val="0"/>
      <w:marRight w:val="0"/>
      <w:marTop w:val="0"/>
      <w:marBottom w:val="0"/>
      <w:divBdr>
        <w:top w:val="none" w:sz="0" w:space="0" w:color="auto"/>
        <w:left w:val="none" w:sz="0" w:space="0" w:color="auto"/>
        <w:bottom w:val="none" w:sz="0" w:space="0" w:color="auto"/>
        <w:right w:val="none" w:sz="0" w:space="0" w:color="auto"/>
      </w:divBdr>
      <w:divsChild>
        <w:div w:id="632760035">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Lawlor, James</cp:lastModifiedBy>
  <cp:revision>2</cp:revision>
  <cp:lastPrinted>2016-09-22T12:36:00Z</cp:lastPrinted>
  <dcterms:created xsi:type="dcterms:W3CDTF">2025-10-29T09:18:00Z</dcterms:created>
  <dcterms:modified xsi:type="dcterms:W3CDTF">2025-10-29T09:18:00Z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