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D7616"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13776239" wp14:editId="65FFD5A2">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0E72F3" w14:textId="77777777" w:rsidR="00366A73" w:rsidRDefault="004A7BC6" w:rsidP="00366A73">
                            <w:pPr>
                              <w:jc w:val="left"/>
                              <w:rPr>
                                <w:color w:val="FFFFFF"/>
                                <w:sz w:val="44"/>
                                <w:szCs w:val="44"/>
                                <w:lang w:val="en-AU"/>
                              </w:rPr>
                            </w:pPr>
                            <w:r>
                              <w:rPr>
                                <w:color w:val="FFFFFF"/>
                                <w:sz w:val="44"/>
                                <w:szCs w:val="44"/>
                                <w:lang w:val="en-AU"/>
                              </w:rPr>
                              <w:t>Job Description</w:t>
                            </w:r>
                            <w:r w:rsidR="00366A73">
                              <w:rPr>
                                <w:color w:val="FFFFFF"/>
                                <w:sz w:val="44"/>
                                <w:szCs w:val="44"/>
                                <w:lang w:val="en-AU"/>
                              </w:rPr>
                              <w:br/>
                            </w:r>
                            <w:r w:rsidR="008A524F">
                              <w:rPr>
                                <w:color w:val="FFFFFF"/>
                                <w:sz w:val="44"/>
                                <w:szCs w:val="44"/>
                                <w:lang w:val="en-AU"/>
                              </w:rPr>
                              <w:t>General Catering Assistant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3776239"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520E72F3" w14:textId="77777777" w:rsidR="00366A73" w:rsidRDefault="004A7BC6" w:rsidP="00366A73">
                      <w:pPr>
                        <w:jc w:val="left"/>
                        <w:rPr>
                          <w:color w:val="FFFFFF"/>
                          <w:sz w:val="44"/>
                          <w:szCs w:val="44"/>
                          <w:lang w:val="en-AU"/>
                        </w:rPr>
                      </w:pPr>
                      <w:r>
                        <w:rPr>
                          <w:color w:val="FFFFFF"/>
                          <w:sz w:val="44"/>
                          <w:szCs w:val="44"/>
                          <w:lang w:val="en-AU"/>
                        </w:rPr>
                        <w:t>Job Description</w:t>
                      </w:r>
                      <w:r w:rsidR="00366A73">
                        <w:rPr>
                          <w:color w:val="FFFFFF"/>
                          <w:sz w:val="44"/>
                          <w:szCs w:val="44"/>
                          <w:lang w:val="en-AU"/>
                        </w:rPr>
                        <w:br/>
                      </w:r>
                      <w:r w:rsidR="008A524F">
                        <w:rPr>
                          <w:color w:val="FFFFFF"/>
                          <w:sz w:val="44"/>
                          <w:szCs w:val="44"/>
                          <w:lang w:val="en-AU"/>
                        </w:rPr>
                        <w:t>General Catering Assistant</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22B39925" wp14:editId="5F06EC7E">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1C81D9B" w14:textId="77777777" w:rsidR="00366A73" w:rsidRPr="00366A73" w:rsidRDefault="00366A73" w:rsidP="00366A73"/>
    <w:p w14:paraId="3524A790" w14:textId="77777777" w:rsidR="00366A73" w:rsidRPr="00366A73" w:rsidRDefault="00366A73" w:rsidP="00366A73"/>
    <w:p w14:paraId="5A3D1A80" w14:textId="77777777" w:rsidR="00366A73" w:rsidRPr="00366A73" w:rsidRDefault="00366A73" w:rsidP="00366A73"/>
    <w:p w14:paraId="752E7C82" w14:textId="77777777" w:rsidR="00366A73" w:rsidRPr="00366A73" w:rsidRDefault="00366A73" w:rsidP="00366A73"/>
    <w:p w14:paraId="136B8988" w14:textId="77777777" w:rsidR="00366A73" w:rsidRDefault="00366A73" w:rsidP="00366A73"/>
    <w:p w14:paraId="1F87D517"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703F0009"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39068D0D"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4B5E0051" w14:textId="77777777" w:rsidR="00366A73" w:rsidRPr="00876EDD" w:rsidRDefault="002406C8" w:rsidP="00373286">
            <w:pPr>
              <w:spacing w:before="20" w:after="20"/>
              <w:jc w:val="left"/>
              <w:rPr>
                <w:rFonts w:cs="Arial"/>
                <w:color w:val="000000"/>
                <w:szCs w:val="20"/>
              </w:rPr>
            </w:pPr>
            <w:r>
              <w:rPr>
                <w:rFonts w:cs="Arial"/>
                <w:color w:val="000000"/>
                <w:szCs w:val="20"/>
              </w:rPr>
              <w:t>Government Schools</w:t>
            </w:r>
          </w:p>
        </w:tc>
      </w:tr>
      <w:tr w:rsidR="00366A73" w:rsidRPr="00315425" w14:paraId="265BC54E"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BF14697"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322DE94C" w14:textId="77777777" w:rsidR="00366A73" w:rsidRPr="004B2221" w:rsidRDefault="008A524F" w:rsidP="00373286">
            <w:pPr>
              <w:pStyle w:val="Heading2"/>
              <w:rPr>
                <w:b w:val="0"/>
                <w:lang w:val="en-CA"/>
              </w:rPr>
            </w:pPr>
            <w:r>
              <w:rPr>
                <w:b w:val="0"/>
                <w:sz w:val="18"/>
                <w:lang w:val="en-CA"/>
              </w:rPr>
              <w:t>General Catering Assistant</w:t>
            </w:r>
          </w:p>
        </w:tc>
      </w:tr>
      <w:tr w:rsidR="004B2221" w:rsidRPr="00315425" w14:paraId="64B5A0F8"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9ACF9C2"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6BF658B2" w14:textId="77777777" w:rsidR="004B2221" w:rsidRPr="004B2221" w:rsidRDefault="004B2221" w:rsidP="00373286">
            <w:pPr>
              <w:spacing w:before="20" w:after="20"/>
              <w:jc w:val="left"/>
              <w:rPr>
                <w:rFonts w:cs="Arial"/>
                <w:color w:val="000000"/>
                <w:szCs w:val="20"/>
              </w:rPr>
            </w:pPr>
          </w:p>
        </w:tc>
      </w:tr>
      <w:tr w:rsidR="00366A73" w:rsidRPr="00315425" w14:paraId="44470348"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6ED311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748242BB" w14:textId="6B9508CD" w:rsidR="00366A73" w:rsidRPr="00876EDD" w:rsidRDefault="00366A73" w:rsidP="00373286">
            <w:pPr>
              <w:spacing w:before="20" w:after="20"/>
              <w:jc w:val="left"/>
              <w:rPr>
                <w:rFonts w:cs="Arial"/>
                <w:color w:val="000000"/>
                <w:szCs w:val="20"/>
              </w:rPr>
            </w:pPr>
          </w:p>
        </w:tc>
      </w:tr>
      <w:tr w:rsidR="00366A73" w:rsidRPr="00315425" w14:paraId="5D5026B0"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7355CB07"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3D5ABEA2" w14:textId="563BCFF7" w:rsidR="00366A73" w:rsidRDefault="00366A73" w:rsidP="00373286">
            <w:pPr>
              <w:spacing w:before="20" w:after="20"/>
              <w:jc w:val="left"/>
              <w:rPr>
                <w:rFonts w:cs="Arial"/>
                <w:color w:val="000000"/>
                <w:szCs w:val="20"/>
              </w:rPr>
            </w:pPr>
          </w:p>
        </w:tc>
      </w:tr>
      <w:tr w:rsidR="00366A73" w:rsidRPr="00315425" w14:paraId="76DB450E"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6E925F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19629AD9" w14:textId="4EFC5F31" w:rsidR="00366A73" w:rsidRPr="00876EDD" w:rsidRDefault="00366A73" w:rsidP="00373286">
            <w:pPr>
              <w:spacing w:before="20" w:after="20"/>
              <w:jc w:val="left"/>
              <w:rPr>
                <w:rFonts w:cs="Arial"/>
                <w:color w:val="000000"/>
                <w:szCs w:val="20"/>
              </w:rPr>
            </w:pPr>
          </w:p>
        </w:tc>
      </w:tr>
      <w:tr w:rsidR="00366A73" w:rsidRPr="00315425" w14:paraId="0E0E7F68"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4F51C33"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5A47C2F1" w14:textId="046CA954" w:rsidR="00366A73" w:rsidRDefault="00366A73" w:rsidP="00373286">
            <w:pPr>
              <w:spacing w:before="20" w:after="20"/>
              <w:jc w:val="left"/>
              <w:rPr>
                <w:rFonts w:cs="Arial"/>
                <w:color w:val="000000"/>
                <w:szCs w:val="20"/>
              </w:rPr>
            </w:pPr>
          </w:p>
        </w:tc>
      </w:tr>
      <w:tr w:rsidR="00366A73" w:rsidRPr="00315425" w14:paraId="73362878"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5D3A62D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23EDC1F2" w14:textId="57DC448C" w:rsidR="00366A73" w:rsidRDefault="00366A73" w:rsidP="00373286">
            <w:pPr>
              <w:spacing w:before="20" w:after="20"/>
              <w:jc w:val="left"/>
              <w:rPr>
                <w:rFonts w:cs="Arial"/>
                <w:color w:val="000000"/>
                <w:szCs w:val="20"/>
              </w:rPr>
            </w:pPr>
          </w:p>
        </w:tc>
      </w:tr>
      <w:tr w:rsidR="00366A73" w:rsidRPr="00315425" w14:paraId="487F77B6"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FBB6F56" w14:textId="77777777" w:rsidR="00366A73" w:rsidRDefault="00366A73" w:rsidP="00161F93">
            <w:pPr>
              <w:jc w:val="left"/>
              <w:rPr>
                <w:rFonts w:cs="Arial"/>
                <w:sz w:val="10"/>
                <w:szCs w:val="20"/>
              </w:rPr>
            </w:pPr>
          </w:p>
          <w:p w14:paraId="54AB3E3C" w14:textId="77777777" w:rsidR="00366A73" w:rsidRPr="00315425" w:rsidRDefault="00366A73" w:rsidP="00161F93">
            <w:pPr>
              <w:jc w:val="left"/>
              <w:rPr>
                <w:rFonts w:cs="Arial"/>
                <w:sz w:val="10"/>
                <w:szCs w:val="20"/>
              </w:rPr>
            </w:pPr>
          </w:p>
        </w:tc>
      </w:tr>
      <w:tr w:rsidR="00366A73" w:rsidRPr="00315425" w14:paraId="3D4B5ACE"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5D205AE1"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proofErr w:type="gramStart"/>
            <w:r w:rsidRPr="000943F3">
              <w:rPr>
                <w:b w:val="0"/>
                <w:sz w:val="16"/>
              </w:rPr>
              <w:t>–</w:t>
            </w:r>
            <w:r>
              <w:rPr>
                <w:b w:val="0"/>
                <w:sz w:val="16"/>
              </w:rPr>
              <w:t xml:space="preserve"> </w:t>
            </w:r>
            <w:r w:rsidR="002406C8" w:rsidRPr="00C750EB">
              <w:t xml:space="preserve"> To</w:t>
            </w:r>
            <w:proofErr w:type="gramEnd"/>
            <w:r w:rsidR="002406C8" w:rsidRPr="00C750EB">
              <w:t xml:space="preserve"> ensure the prompt and efficient preparation and service of all meals to the company’s standard and to the client’s satisfaction and maintaining the cleanliness and hygiene of the Unit to the required standard in the Service Level Agreement.</w:t>
            </w:r>
          </w:p>
        </w:tc>
      </w:tr>
      <w:tr w:rsidR="00366A73" w:rsidRPr="00AC039B" w14:paraId="76D64C58"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0EE76E5A" w14:textId="77777777" w:rsidR="008A524F" w:rsidRDefault="008A524F" w:rsidP="008A524F">
            <w:pPr>
              <w:pStyle w:val="Puces4"/>
              <w:numPr>
                <w:ilvl w:val="0"/>
                <w:numId w:val="2"/>
              </w:numPr>
            </w:pPr>
            <w:r>
              <w:t>To assist in the presentation of food services, maintaining a high standard of service and hygiene. To clear and clean working areas, including equipment and utensils.</w:t>
            </w:r>
          </w:p>
          <w:p w14:paraId="5F811A2E" w14:textId="7E568C0B" w:rsidR="00745A24" w:rsidRPr="008A524F" w:rsidRDefault="008A524F" w:rsidP="008A524F">
            <w:pPr>
              <w:pStyle w:val="Puces4"/>
              <w:numPr>
                <w:ilvl w:val="0"/>
                <w:numId w:val="2"/>
              </w:numPr>
            </w:pPr>
            <w:r>
              <w:t xml:space="preserve">To be a </w:t>
            </w:r>
            <w:r w:rsidR="005B49A2">
              <w:t>front-line</w:t>
            </w:r>
            <w:r>
              <w:t xml:space="preserve"> ambassador of Sodexo, and to project a welcoming, efficient and professional attitude to our customers </w:t>
            </w:r>
            <w:proofErr w:type="gramStart"/>
            <w:r>
              <w:t>at all times</w:t>
            </w:r>
            <w:proofErr w:type="gramEnd"/>
            <w:r>
              <w:t>.</w:t>
            </w:r>
          </w:p>
        </w:tc>
      </w:tr>
      <w:tr w:rsidR="00366A73" w:rsidRPr="00315425" w14:paraId="661C7173"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163BD2EB" w14:textId="77777777" w:rsidR="00366A73" w:rsidRDefault="00366A73" w:rsidP="00161F93">
            <w:pPr>
              <w:jc w:val="left"/>
              <w:rPr>
                <w:rFonts w:cs="Arial"/>
                <w:sz w:val="10"/>
                <w:szCs w:val="20"/>
              </w:rPr>
            </w:pPr>
          </w:p>
          <w:p w14:paraId="10173A18" w14:textId="77777777" w:rsidR="00366A73" w:rsidRPr="00315425" w:rsidRDefault="00366A73" w:rsidP="00161F93">
            <w:pPr>
              <w:jc w:val="left"/>
              <w:rPr>
                <w:rFonts w:cs="Arial"/>
                <w:sz w:val="10"/>
                <w:szCs w:val="20"/>
              </w:rPr>
            </w:pPr>
          </w:p>
        </w:tc>
      </w:tr>
      <w:tr w:rsidR="00366A73" w:rsidRPr="00315425" w14:paraId="69A3BA08"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C393499"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00AAEF95" w14:textId="77777777" w:rsidTr="00161F93">
        <w:trPr>
          <w:trHeight w:val="232"/>
        </w:trPr>
        <w:tc>
          <w:tcPr>
            <w:tcW w:w="1008" w:type="dxa"/>
            <w:vMerge w:val="restart"/>
            <w:tcBorders>
              <w:top w:val="dotted" w:sz="2" w:space="0" w:color="auto"/>
              <w:left w:val="single" w:sz="2" w:space="0" w:color="auto"/>
              <w:right w:val="nil"/>
            </w:tcBorders>
            <w:vAlign w:val="center"/>
          </w:tcPr>
          <w:p w14:paraId="4924A6D6" w14:textId="77777777" w:rsidR="00366A73" w:rsidRPr="007C0E94" w:rsidRDefault="008A524F" w:rsidP="00161F93">
            <w:pPr>
              <w:rPr>
                <w:sz w:val="18"/>
                <w:szCs w:val="18"/>
              </w:rPr>
            </w:pPr>
            <w:r>
              <w:rPr>
                <w:sz w:val="18"/>
                <w:szCs w:val="18"/>
              </w:rPr>
              <w:t xml:space="preserve"> </w:t>
            </w:r>
          </w:p>
        </w:tc>
        <w:tc>
          <w:tcPr>
            <w:tcW w:w="630" w:type="dxa"/>
            <w:gridSpan w:val="2"/>
            <w:vMerge w:val="restart"/>
            <w:tcBorders>
              <w:top w:val="dotted" w:sz="2" w:space="0" w:color="auto"/>
              <w:left w:val="nil"/>
              <w:right w:val="dotted" w:sz="2" w:space="0" w:color="auto"/>
            </w:tcBorders>
            <w:vAlign w:val="center"/>
          </w:tcPr>
          <w:p w14:paraId="1E214918" w14:textId="77777777" w:rsidR="00366A73" w:rsidRPr="007C0E94" w:rsidRDefault="008A524F" w:rsidP="00161F93">
            <w:pPr>
              <w:rPr>
                <w:sz w:val="18"/>
                <w:szCs w:val="18"/>
              </w:rPr>
            </w:pPr>
            <w:r>
              <w:rPr>
                <w:sz w:val="18"/>
                <w:szCs w:val="18"/>
              </w:rPr>
              <w:t xml:space="preserve"> </w:t>
            </w:r>
          </w:p>
        </w:tc>
        <w:tc>
          <w:tcPr>
            <w:tcW w:w="1980" w:type="dxa"/>
            <w:gridSpan w:val="2"/>
            <w:tcBorders>
              <w:top w:val="dotted" w:sz="2" w:space="0" w:color="auto"/>
              <w:left w:val="dotted" w:sz="2" w:space="0" w:color="auto"/>
              <w:bottom w:val="dotted" w:sz="4" w:space="0" w:color="auto"/>
              <w:right w:val="nil"/>
            </w:tcBorders>
            <w:vAlign w:val="center"/>
          </w:tcPr>
          <w:p w14:paraId="7DFDE007" w14:textId="77777777" w:rsidR="00366A73" w:rsidRPr="007C0E94" w:rsidRDefault="008A524F" w:rsidP="00161F93">
            <w:pPr>
              <w:rPr>
                <w:sz w:val="18"/>
                <w:szCs w:val="18"/>
              </w:rPr>
            </w:pPr>
            <w:r>
              <w:rPr>
                <w:sz w:val="18"/>
                <w:szCs w:val="18"/>
              </w:rPr>
              <w:t xml:space="preserve"> </w:t>
            </w:r>
          </w:p>
        </w:tc>
        <w:tc>
          <w:tcPr>
            <w:tcW w:w="540" w:type="dxa"/>
            <w:tcBorders>
              <w:top w:val="dotted" w:sz="2" w:space="0" w:color="auto"/>
              <w:left w:val="nil"/>
              <w:bottom w:val="dotted" w:sz="4" w:space="0" w:color="auto"/>
              <w:right w:val="dotted" w:sz="4" w:space="0" w:color="auto"/>
            </w:tcBorders>
            <w:vAlign w:val="center"/>
          </w:tcPr>
          <w:p w14:paraId="0F88633C" w14:textId="77777777" w:rsidR="00366A73" w:rsidRPr="007C0E94" w:rsidRDefault="008A524F" w:rsidP="00161F93">
            <w:pPr>
              <w:rPr>
                <w:sz w:val="18"/>
                <w:szCs w:val="18"/>
              </w:rPr>
            </w:pPr>
            <w:r>
              <w:rPr>
                <w:sz w:val="18"/>
                <w:szCs w:val="18"/>
              </w:rPr>
              <w:t xml:space="preserve"> </w:t>
            </w:r>
          </w:p>
        </w:tc>
        <w:tc>
          <w:tcPr>
            <w:tcW w:w="810" w:type="dxa"/>
            <w:vMerge w:val="restart"/>
            <w:tcBorders>
              <w:top w:val="dotted" w:sz="2" w:space="0" w:color="auto"/>
              <w:left w:val="dotted" w:sz="4" w:space="0" w:color="auto"/>
              <w:right w:val="nil"/>
            </w:tcBorders>
            <w:vAlign w:val="center"/>
          </w:tcPr>
          <w:p w14:paraId="7E539D7B" w14:textId="77777777" w:rsidR="00366A73" w:rsidRPr="007C0E94" w:rsidRDefault="008A524F" w:rsidP="00161F93">
            <w:pPr>
              <w:rPr>
                <w:sz w:val="18"/>
                <w:szCs w:val="18"/>
              </w:rPr>
            </w:pPr>
            <w:r>
              <w:rPr>
                <w:sz w:val="18"/>
                <w:szCs w:val="18"/>
              </w:rPr>
              <w:t xml:space="preserve"> </w:t>
            </w:r>
          </w:p>
        </w:tc>
        <w:tc>
          <w:tcPr>
            <w:tcW w:w="900" w:type="dxa"/>
            <w:vMerge w:val="restart"/>
            <w:tcBorders>
              <w:top w:val="dotted" w:sz="2" w:space="0" w:color="auto"/>
              <w:left w:val="nil"/>
              <w:right w:val="nil"/>
            </w:tcBorders>
            <w:vAlign w:val="center"/>
          </w:tcPr>
          <w:p w14:paraId="68CD69B9" w14:textId="77777777" w:rsidR="00ED2D93" w:rsidRPr="007C0E94" w:rsidRDefault="008A524F" w:rsidP="00161F93">
            <w:pPr>
              <w:rPr>
                <w:sz w:val="18"/>
                <w:szCs w:val="18"/>
              </w:rPr>
            </w:pPr>
            <w:r>
              <w:rPr>
                <w:sz w:val="18"/>
                <w:szCs w:val="18"/>
              </w:rPr>
              <w:t xml:space="preserve"> </w:t>
            </w:r>
          </w:p>
        </w:tc>
        <w:tc>
          <w:tcPr>
            <w:tcW w:w="1260" w:type="dxa"/>
            <w:vMerge w:val="restart"/>
            <w:tcBorders>
              <w:top w:val="dotted" w:sz="2" w:space="0" w:color="auto"/>
              <w:left w:val="dotted" w:sz="4" w:space="0" w:color="auto"/>
              <w:right w:val="nil"/>
            </w:tcBorders>
            <w:vAlign w:val="center"/>
          </w:tcPr>
          <w:p w14:paraId="2B5DC9BB" w14:textId="77777777" w:rsidR="00366A73" w:rsidRPr="007C0E94" w:rsidRDefault="008A524F" w:rsidP="00161F93">
            <w:pPr>
              <w:rPr>
                <w:sz w:val="18"/>
                <w:szCs w:val="18"/>
              </w:rPr>
            </w:pPr>
            <w:r>
              <w:rPr>
                <w:sz w:val="18"/>
                <w:szCs w:val="18"/>
              </w:rPr>
              <w:t xml:space="preserve"> </w:t>
            </w:r>
          </w:p>
        </w:tc>
        <w:tc>
          <w:tcPr>
            <w:tcW w:w="540" w:type="dxa"/>
            <w:vMerge w:val="restart"/>
            <w:tcBorders>
              <w:top w:val="dotted" w:sz="2" w:space="0" w:color="auto"/>
              <w:left w:val="nil"/>
              <w:right w:val="dotted" w:sz="4" w:space="0" w:color="auto"/>
            </w:tcBorders>
            <w:vAlign w:val="center"/>
          </w:tcPr>
          <w:p w14:paraId="4810D783" w14:textId="77777777" w:rsidR="00366A73" w:rsidRPr="007C0E94" w:rsidRDefault="008A524F" w:rsidP="00161F93">
            <w:pPr>
              <w:rPr>
                <w:sz w:val="18"/>
                <w:szCs w:val="18"/>
              </w:rPr>
            </w:pPr>
            <w:r>
              <w:rPr>
                <w:sz w:val="18"/>
                <w:szCs w:val="18"/>
              </w:rPr>
              <w:t xml:space="preserve"> </w:t>
            </w:r>
          </w:p>
        </w:tc>
        <w:tc>
          <w:tcPr>
            <w:tcW w:w="1800" w:type="dxa"/>
            <w:vMerge w:val="restart"/>
            <w:tcBorders>
              <w:top w:val="dotted" w:sz="2" w:space="0" w:color="auto"/>
              <w:left w:val="dotted" w:sz="4" w:space="0" w:color="auto"/>
              <w:right w:val="nil"/>
            </w:tcBorders>
            <w:vAlign w:val="center"/>
          </w:tcPr>
          <w:p w14:paraId="4928887E" w14:textId="77777777" w:rsidR="00366A73" w:rsidRPr="007C0E94" w:rsidRDefault="008A524F" w:rsidP="00161F93">
            <w:pPr>
              <w:rPr>
                <w:sz w:val="18"/>
                <w:szCs w:val="18"/>
              </w:rPr>
            </w:pPr>
            <w:r>
              <w:rPr>
                <w:sz w:val="18"/>
                <w:szCs w:val="18"/>
              </w:rPr>
              <w:t xml:space="preserve"> </w:t>
            </w:r>
          </w:p>
        </w:tc>
        <w:tc>
          <w:tcPr>
            <w:tcW w:w="990" w:type="dxa"/>
            <w:gridSpan w:val="2"/>
            <w:vMerge w:val="restart"/>
            <w:tcBorders>
              <w:top w:val="dotted" w:sz="2" w:space="0" w:color="auto"/>
              <w:left w:val="nil"/>
              <w:right w:val="single" w:sz="2" w:space="0" w:color="auto"/>
            </w:tcBorders>
            <w:vAlign w:val="center"/>
          </w:tcPr>
          <w:p w14:paraId="330923B0" w14:textId="77777777" w:rsidR="00366A73" w:rsidRPr="007C0E94" w:rsidRDefault="008A524F" w:rsidP="00161F93">
            <w:pPr>
              <w:rPr>
                <w:sz w:val="18"/>
                <w:szCs w:val="18"/>
              </w:rPr>
            </w:pPr>
            <w:r>
              <w:rPr>
                <w:sz w:val="18"/>
                <w:szCs w:val="18"/>
              </w:rPr>
              <w:t xml:space="preserve"> </w:t>
            </w:r>
          </w:p>
        </w:tc>
      </w:tr>
      <w:tr w:rsidR="00366A73" w:rsidRPr="007C0E94" w14:paraId="0F0C371B" w14:textId="77777777" w:rsidTr="00161F93">
        <w:trPr>
          <w:trHeight w:val="263"/>
        </w:trPr>
        <w:tc>
          <w:tcPr>
            <w:tcW w:w="1008" w:type="dxa"/>
            <w:vMerge/>
            <w:tcBorders>
              <w:left w:val="single" w:sz="2" w:space="0" w:color="auto"/>
              <w:right w:val="nil"/>
            </w:tcBorders>
            <w:vAlign w:val="center"/>
          </w:tcPr>
          <w:p w14:paraId="38B5D609"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32E0E5DF"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8DF6FB4" w14:textId="77777777" w:rsidR="00366A73" w:rsidRPr="007C0E94" w:rsidRDefault="008A524F" w:rsidP="00161F93">
            <w:pPr>
              <w:rPr>
                <w:sz w:val="18"/>
                <w:szCs w:val="18"/>
              </w:rPr>
            </w:pPr>
            <w:r>
              <w:rPr>
                <w:sz w:val="18"/>
                <w:szCs w:val="18"/>
              </w:rPr>
              <w:t xml:space="preserve"> </w:t>
            </w:r>
          </w:p>
        </w:tc>
        <w:tc>
          <w:tcPr>
            <w:tcW w:w="540" w:type="dxa"/>
            <w:tcBorders>
              <w:top w:val="dotted" w:sz="4" w:space="0" w:color="auto"/>
              <w:left w:val="nil"/>
              <w:bottom w:val="dotted" w:sz="4" w:space="0" w:color="auto"/>
              <w:right w:val="dotted" w:sz="4" w:space="0" w:color="auto"/>
            </w:tcBorders>
            <w:vAlign w:val="center"/>
          </w:tcPr>
          <w:p w14:paraId="2ECD4879" w14:textId="77777777" w:rsidR="00366A73" w:rsidRPr="007C0E94" w:rsidRDefault="008A524F" w:rsidP="008A524F">
            <w:pPr>
              <w:rPr>
                <w:sz w:val="18"/>
                <w:szCs w:val="18"/>
              </w:rPr>
            </w:pPr>
            <w:r>
              <w:rPr>
                <w:sz w:val="18"/>
                <w:szCs w:val="18"/>
              </w:rPr>
              <w:t xml:space="preserve"> </w:t>
            </w:r>
          </w:p>
        </w:tc>
        <w:tc>
          <w:tcPr>
            <w:tcW w:w="810" w:type="dxa"/>
            <w:vMerge/>
            <w:tcBorders>
              <w:left w:val="dotted" w:sz="4" w:space="0" w:color="auto"/>
              <w:right w:val="nil"/>
            </w:tcBorders>
            <w:vAlign w:val="center"/>
          </w:tcPr>
          <w:p w14:paraId="14621C02" w14:textId="77777777" w:rsidR="00366A73" w:rsidRPr="007C0E94" w:rsidRDefault="00366A73" w:rsidP="00161F93">
            <w:pPr>
              <w:rPr>
                <w:sz w:val="18"/>
                <w:szCs w:val="18"/>
              </w:rPr>
            </w:pPr>
          </w:p>
        </w:tc>
        <w:tc>
          <w:tcPr>
            <w:tcW w:w="900" w:type="dxa"/>
            <w:vMerge/>
            <w:tcBorders>
              <w:left w:val="nil"/>
              <w:right w:val="nil"/>
            </w:tcBorders>
            <w:vAlign w:val="center"/>
          </w:tcPr>
          <w:p w14:paraId="12D9283C"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2FE93F6B"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2232B980"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0F031DDF"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059DBA99" w14:textId="77777777" w:rsidR="00366A73" w:rsidRPr="007C0E94" w:rsidRDefault="00366A73" w:rsidP="00161F93">
            <w:pPr>
              <w:rPr>
                <w:sz w:val="18"/>
                <w:szCs w:val="18"/>
              </w:rPr>
            </w:pPr>
          </w:p>
        </w:tc>
      </w:tr>
      <w:tr w:rsidR="00366A73" w:rsidRPr="007C0E94" w14:paraId="689AA90E" w14:textId="77777777" w:rsidTr="00161F93">
        <w:trPr>
          <w:trHeight w:val="263"/>
        </w:trPr>
        <w:tc>
          <w:tcPr>
            <w:tcW w:w="1008" w:type="dxa"/>
            <w:vMerge/>
            <w:tcBorders>
              <w:left w:val="single" w:sz="2" w:space="0" w:color="auto"/>
              <w:right w:val="nil"/>
            </w:tcBorders>
            <w:vAlign w:val="center"/>
          </w:tcPr>
          <w:p w14:paraId="62AAD123"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4E260CBF"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4C3DDD8" w14:textId="77777777" w:rsidR="00366A73" w:rsidRPr="007C0E94" w:rsidRDefault="008A524F" w:rsidP="00161F93">
            <w:pPr>
              <w:rPr>
                <w:sz w:val="18"/>
                <w:szCs w:val="18"/>
              </w:rPr>
            </w:pPr>
            <w:r>
              <w:rPr>
                <w:sz w:val="18"/>
                <w:szCs w:val="18"/>
              </w:rPr>
              <w:t xml:space="preserve"> </w:t>
            </w:r>
          </w:p>
        </w:tc>
        <w:tc>
          <w:tcPr>
            <w:tcW w:w="540" w:type="dxa"/>
            <w:tcBorders>
              <w:top w:val="dotted" w:sz="4" w:space="0" w:color="auto"/>
              <w:left w:val="nil"/>
              <w:bottom w:val="dotted" w:sz="4" w:space="0" w:color="auto"/>
              <w:right w:val="dotted" w:sz="4" w:space="0" w:color="auto"/>
            </w:tcBorders>
            <w:vAlign w:val="center"/>
          </w:tcPr>
          <w:p w14:paraId="092274E0" w14:textId="77777777" w:rsidR="00366A73" w:rsidRPr="007C0E94" w:rsidRDefault="008A524F" w:rsidP="00161F93">
            <w:pPr>
              <w:rPr>
                <w:sz w:val="18"/>
                <w:szCs w:val="18"/>
              </w:rPr>
            </w:pPr>
            <w:r>
              <w:rPr>
                <w:sz w:val="18"/>
                <w:szCs w:val="18"/>
              </w:rPr>
              <w:t xml:space="preserve"> </w:t>
            </w:r>
          </w:p>
        </w:tc>
        <w:tc>
          <w:tcPr>
            <w:tcW w:w="810" w:type="dxa"/>
            <w:vMerge/>
            <w:tcBorders>
              <w:left w:val="dotted" w:sz="4" w:space="0" w:color="auto"/>
              <w:right w:val="nil"/>
            </w:tcBorders>
            <w:vAlign w:val="center"/>
          </w:tcPr>
          <w:p w14:paraId="09EA5AD8" w14:textId="77777777" w:rsidR="00366A73" w:rsidRPr="007C0E94" w:rsidRDefault="00366A73" w:rsidP="00161F93">
            <w:pPr>
              <w:rPr>
                <w:sz w:val="18"/>
                <w:szCs w:val="18"/>
              </w:rPr>
            </w:pPr>
          </w:p>
        </w:tc>
        <w:tc>
          <w:tcPr>
            <w:tcW w:w="900" w:type="dxa"/>
            <w:vMerge/>
            <w:tcBorders>
              <w:left w:val="nil"/>
              <w:right w:val="nil"/>
            </w:tcBorders>
            <w:vAlign w:val="center"/>
          </w:tcPr>
          <w:p w14:paraId="7EABBD0C"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1D80787C" w14:textId="77777777" w:rsidR="00366A73" w:rsidRPr="007C0E94" w:rsidRDefault="008A524F" w:rsidP="00161F93">
            <w:pPr>
              <w:rPr>
                <w:sz w:val="18"/>
                <w:szCs w:val="18"/>
              </w:rPr>
            </w:pPr>
            <w:r>
              <w:rPr>
                <w:sz w:val="18"/>
                <w:szCs w:val="18"/>
              </w:rPr>
              <w:t xml:space="preserve"> </w:t>
            </w:r>
          </w:p>
        </w:tc>
        <w:tc>
          <w:tcPr>
            <w:tcW w:w="540" w:type="dxa"/>
            <w:vMerge w:val="restart"/>
            <w:tcBorders>
              <w:top w:val="dotted" w:sz="4" w:space="0" w:color="auto"/>
              <w:left w:val="nil"/>
              <w:right w:val="dotted" w:sz="4" w:space="0" w:color="auto"/>
            </w:tcBorders>
            <w:vAlign w:val="center"/>
          </w:tcPr>
          <w:p w14:paraId="649B0217" w14:textId="77777777" w:rsidR="00366A73" w:rsidRPr="007C0E94" w:rsidRDefault="008A524F" w:rsidP="00161F93">
            <w:pPr>
              <w:rPr>
                <w:sz w:val="18"/>
                <w:szCs w:val="18"/>
              </w:rPr>
            </w:pPr>
            <w:r>
              <w:rPr>
                <w:sz w:val="18"/>
                <w:szCs w:val="18"/>
              </w:rPr>
              <w:t xml:space="preserve"> </w:t>
            </w:r>
          </w:p>
        </w:tc>
        <w:tc>
          <w:tcPr>
            <w:tcW w:w="1800" w:type="dxa"/>
            <w:vMerge w:val="restart"/>
            <w:tcBorders>
              <w:top w:val="dotted" w:sz="4" w:space="0" w:color="auto"/>
              <w:left w:val="dotted" w:sz="4" w:space="0" w:color="auto"/>
              <w:right w:val="nil"/>
            </w:tcBorders>
            <w:vAlign w:val="center"/>
          </w:tcPr>
          <w:p w14:paraId="29AC0C6A" w14:textId="77777777" w:rsidR="00366A73" w:rsidRPr="008071F4" w:rsidRDefault="008A524F" w:rsidP="00161F93">
            <w:pPr>
              <w:rPr>
                <w:sz w:val="18"/>
                <w:szCs w:val="18"/>
              </w:rPr>
            </w:pPr>
            <w:r>
              <w:rPr>
                <w:sz w:val="18"/>
                <w:szCs w:val="18"/>
              </w:rPr>
              <w:t xml:space="preserve"> </w:t>
            </w:r>
            <w:r w:rsidR="00366A73">
              <w:rPr>
                <w:sz w:val="18"/>
                <w:szCs w:val="18"/>
              </w:rPr>
              <w:t xml:space="preserve"> </w:t>
            </w:r>
          </w:p>
        </w:tc>
        <w:tc>
          <w:tcPr>
            <w:tcW w:w="990" w:type="dxa"/>
            <w:gridSpan w:val="2"/>
            <w:vMerge w:val="restart"/>
            <w:tcBorders>
              <w:top w:val="dotted" w:sz="4" w:space="0" w:color="auto"/>
              <w:left w:val="nil"/>
              <w:right w:val="single" w:sz="2" w:space="0" w:color="auto"/>
            </w:tcBorders>
            <w:vAlign w:val="center"/>
          </w:tcPr>
          <w:p w14:paraId="4865131A" w14:textId="77777777" w:rsidR="00366A73" w:rsidRPr="007C0E94" w:rsidRDefault="008A524F" w:rsidP="00161F93">
            <w:pPr>
              <w:rPr>
                <w:sz w:val="18"/>
                <w:szCs w:val="18"/>
              </w:rPr>
            </w:pPr>
            <w:r>
              <w:rPr>
                <w:sz w:val="18"/>
                <w:szCs w:val="18"/>
              </w:rPr>
              <w:t xml:space="preserve"> </w:t>
            </w:r>
          </w:p>
        </w:tc>
      </w:tr>
      <w:tr w:rsidR="00366A73" w:rsidRPr="007C0E94" w14:paraId="56F5FA8C" w14:textId="77777777" w:rsidTr="008A524F">
        <w:trPr>
          <w:trHeight w:val="56"/>
        </w:trPr>
        <w:tc>
          <w:tcPr>
            <w:tcW w:w="1008" w:type="dxa"/>
            <w:vMerge/>
            <w:tcBorders>
              <w:left w:val="single" w:sz="2" w:space="0" w:color="auto"/>
              <w:bottom w:val="dotted" w:sz="4" w:space="0" w:color="auto"/>
              <w:right w:val="nil"/>
            </w:tcBorders>
            <w:vAlign w:val="center"/>
          </w:tcPr>
          <w:p w14:paraId="10546B69"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11A94F26"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74E1A88" w14:textId="77777777" w:rsidR="00366A73" w:rsidRPr="007C0E94" w:rsidRDefault="008A524F" w:rsidP="00161F93">
            <w:pPr>
              <w:rPr>
                <w:sz w:val="18"/>
                <w:szCs w:val="18"/>
              </w:rPr>
            </w:pPr>
            <w:r>
              <w:rPr>
                <w:sz w:val="18"/>
                <w:szCs w:val="18"/>
              </w:rPr>
              <w:t xml:space="preserve"> </w:t>
            </w:r>
          </w:p>
        </w:tc>
        <w:tc>
          <w:tcPr>
            <w:tcW w:w="540" w:type="dxa"/>
            <w:tcBorders>
              <w:top w:val="dotted" w:sz="4" w:space="0" w:color="auto"/>
              <w:left w:val="nil"/>
              <w:bottom w:val="dotted" w:sz="4" w:space="0" w:color="auto"/>
              <w:right w:val="dotted" w:sz="4" w:space="0" w:color="auto"/>
            </w:tcBorders>
            <w:vAlign w:val="center"/>
          </w:tcPr>
          <w:p w14:paraId="7A5C8FF2" w14:textId="77777777" w:rsidR="00366A73" w:rsidRPr="007C0E94" w:rsidRDefault="008A524F" w:rsidP="00161F93">
            <w:pPr>
              <w:rPr>
                <w:sz w:val="18"/>
                <w:szCs w:val="18"/>
              </w:rPr>
            </w:pPr>
            <w:r>
              <w:rPr>
                <w:sz w:val="18"/>
                <w:szCs w:val="18"/>
              </w:rPr>
              <w:t xml:space="preserve"> </w:t>
            </w:r>
          </w:p>
        </w:tc>
        <w:tc>
          <w:tcPr>
            <w:tcW w:w="810" w:type="dxa"/>
            <w:vMerge/>
            <w:tcBorders>
              <w:left w:val="dotted" w:sz="4" w:space="0" w:color="auto"/>
              <w:bottom w:val="dotted" w:sz="4" w:space="0" w:color="auto"/>
              <w:right w:val="nil"/>
            </w:tcBorders>
            <w:vAlign w:val="center"/>
          </w:tcPr>
          <w:p w14:paraId="4C0B2E20"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63F55B2A"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56B7366B"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4DAF90BF"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6350BC1D"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2B4D7E60" w14:textId="77777777" w:rsidR="00366A73" w:rsidRPr="007C0E94" w:rsidRDefault="00366A73" w:rsidP="00161F93">
            <w:pPr>
              <w:rPr>
                <w:sz w:val="18"/>
                <w:szCs w:val="18"/>
              </w:rPr>
            </w:pPr>
          </w:p>
        </w:tc>
      </w:tr>
      <w:tr w:rsidR="00366A73" w:rsidRPr="00FB6D69" w14:paraId="24711B13"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3599A640" w14:textId="77777777" w:rsidR="00366A73" w:rsidRPr="00FB6D69" w:rsidRDefault="008A524F" w:rsidP="00161F93">
            <w:r>
              <w:t>Financials</w:t>
            </w:r>
            <w:r w:rsidR="00366A73" w:rsidRPr="00FB6D69">
              <w:t xml:space="preserve"> </w:t>
            </w:r>
          </w:p>
        </w:tc>
        <w:tc>
          <w:tcPr>
            <w:tcW w:w="8910" w:type="dxa"/>
            <w:gridSpan w:val="11"/>
            <w:tcBorders>
              <w:top w:val="dotted" w:sz="4" w:space="0" w:color="auto"/>
              <w:left w:val="nil"/>
              <w:bottom w:val="single" w:sz="4" w:space="0" w:color="auto"/>
              <w:right w:val="single" w:sz="2" w:space="0" w:color="auto"/>
            </w:tcBorders>
            <w:vAlign w:val="center"/>
          </w:tcPr>
          <w:p w14:paraId="628BB379" w14:textId="77777777" w:rsidR="00366A73" w:rsidRPr="00144E5D" w:rsidRDefault="00CD7C45" w:rsidP="0093206C">
            <w:pPr>
              <w:numPr>
                <w:ilvl w:val="0"/>
                <w:numId w:val="1"/>
              </w:numPr>
              <w:spacing w:before="40" w:after="40"/>
              <w:jc w:val="left"/>
              <w:rPr>
                <w:rFonts w:cs="Arial"/>
                <w:color w:val="000000" w:themeColor="text1"/>
                <w:szCs w:val="20"/>
              </w:rPr>
            </w:pPr>
            <w:r>
              <w:rPr>
                <w:rFonts w:cs="Arial"/>
                <w:szCs w:val="18"/>
              </w:rPr>
              <w:t>NMW</w:t>
            </w:r>
            <w:r w:rsidR="008A524F">
              <w:rPr>
                <w:rFonts w:cs="Arial"/>
                <w:szCs w:val="18"/>
              </w:rPr>
              <w:t xml:space="preserve"> per hour paid via BACS on equated pay</w:t>
            </w:r>
          </w:p>
        </w:tc>
      </w:tr>
    </w:tbl>
    <w:p w14:paraId="222873E2"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27AB85A0" wp14:editId="7A321B85">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3C3ED38"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AB85A0"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73C3ED38"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14B2B47"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04F25FA0"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4F0BD7" w:rsidRPr="00D376CF" w14:paraId="30E378B8" w14:textId="77777777" w:rsidTr="001C3D62">
        <w:trPr>
          <w:trHeight w:val="77"/>
        </w:trPr>
        <w:tc>
          <w:tcPr>
            <w:tcW w:w="10458" w:type="dxa"/>
            <w:tcBorders>
              <w:top w:val="dotted" w:sz="4" w:space="0" w:color="auto"/>
              <w:left w:val="single" w:sz="2" w:space="0" w:color="auto"/>
              <w:bottom w:val="single" w:sz="2" w:space="0" w:color="000000"/>
              <w:right w:val="single" w:sz="2" w:space="0" w:color="auto"/>
            </w:tcBorders>
          </w:tcPr>
          <w:p w14:paraId="1BC83ECD" w14:textId="77777777" w:rsidR="004F0BD7" w:rsidRPr="00315425" w:rsidRDefault="004F0BD7" w:rsidP="004F0BD7">
            <w:pPr>
              <w:jc w:val="center"/>
              <w:rPr>
                <w:rFonts w:cs="Arial"/>
                <w:b/>
                <w:sz w:val="4"/>
                <w:szCs w:val="20"/>
              </w:rPr>
            </w:pPr>
          </w:p>
          <w:p w14:paraId="6C1E098C" w14:textId="77777777" w:rsidR="004F0BD7" w:rsidRPr="00315425" w:rsidRDefault="004F0BD7" w:rsidP="004F0BD7">
            <w:pPr>
              <w:jc w:val="center"/>
              <w:rPr>
                <w:rFonts w:cs="Arial"/>
                <w:b/>
                <w:sz w:val="6"/>
                <w:szCs w:val="20"/>
              </w:rPr>
            </w:pPr>
          </w:p>
          <w:p w14:paraId="57614036" w14:textId="77777777" w:rsidR="004F0BD7" w:rsidRDefault="004F0BD7" w:rsidP="004F0BD7">
            <w:pPr>
              <w:spacing w:after="40"/>
              <w:jc w:val="center"/>
              <w:rPr>
                <w:rFonts w:cs="Arial"/>
                <w:noProof/>
                <w:sz w:val="10"/>
                <w:szCs w:val="20"/>
                <w:lang w:eastAsia="en-US"/>
              </w:rPr>
            </w:pPr>
          </w:p>
          <w:p w14:paraId="48E9374D" w14:textId="77777777" w:rsidR="004F0BD7" w:rsidRDefault="004F0BD7" w:rsidP="004F0BD7">
            <w:pPr>
              <w:spacing w:after="40"/>
              <w:jc w:val="center"/>
              <w:rPr>
                <w:rFonts w:cs="Arial"/>
                <w:noProof/>
                <w:sz w:val="10"/>
                <w:szCs w:val="20"/>
                <w:lang w:eastAsia="en-US"/>
              </w:rPr>
            </w:pPr>
          </w:p>
          <w:p w14:paraId="35FB5D17" w14:textId="77777777" w:rsidR="004F0BD7" w:rsidRDefault="004F0BD7" w:rsidP="004F0BD7">
            <w:pPr>
              <w:spacing w:after="40"/>
              <w:jc w:val="center"/>
              <w:rPr>
                <w:noProof/>
                <w:lang w:val="en-GB" w:eastAsia="en-GB"/>
              </w:rPr>
            </w:pPr>
          </w:p>
          <w:p w14:paraId="072F0636" w14:textId="77777777" w:rsidR="004F0BD7" w:rsidRDefault="004F0BD7" w:rsidP="004F0BD7">
            <w:pPr>
              <w:spacing w:after="40"/>
              <w:jc w:val="center"/>
              <w:rPr>
                <w:rFonts w:cs="Arial"/>
                <w:noProof/>
                <w:sz w:val="10"/>
                <w:szCs w:val="20"/>
                <w:lang w:eastAsia="en-US"/>
              </w:rPr>
            </w:pPr>
            <w:r>
              <w:rPr>
                <w:noProof/>
                <w:lang w:val="en-GB" w:eastAsia="en-GB"/>
              </w:rPr>
              <w:drawing>
                <wp:inline distT="0" distB="0" distL="0" distR="0" wp14:anchorId="6F56B9B2" wp14:editId="4166FEBB">
                  <wp:extent cx="6286500" cy="1257300"/>
                  <wp:effectExtent l="0" t="0" r="0"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320E0AB4" w14:textId="77777777" w:rsidR="004F0BD7" w:rsidRDefault="004F0BD7" w:rsidP="004F0BD7">
            <w:pPr>
              <w:spacing w:after="40"/>
              <w:jc w:val="center"/>
              <w:rPr>
                <w:rFonts w:cs="Arial"/>
                <w:sz w:val="14"/>
                <w:szCs w:val="20"/>
              </w:rPr>
            </w:pPr>
          </w:p>
          <w:p w14:paraId="5FBD60FF" w14:textId="77777777" w:rsidR="004F0BD7" w:rsidRDefault="004F0BD7" w:rsidP="004F0BD7">
            <w:pPr>
              <w:spacing w:after="40"/>
              <w:jc w:val="center"/>
              <w:rPr>
                <w:rFonts w:cs="Arial"/>
                <w:sz w:val="14"/>
                <w:szCs w:val="20"/>
              </w:rPr>
            </w:pPr>
            <w:r>
              <w:rPr>
                <w:rFonts w:cs="Arial"/>
                <w:sz w:val="14"/>
                <w:szCs w:val="20"/>
              </w:rPr>
              <w:t>Team of Kitchen staff</w:t>
            </w:r>
            <w:r w:rsidR="00CD7C45">
              <w:rPr>
                <w:rFonts w:cs="Arial"/>
                <w:sz w:val="14"/>
                <w:szCs w:val="20"/>
              </w:rPr>
              <w:t xml:space="preserve"> </w:t>
            </w:r>
          </w:p>
          <w:p w14:paraId="7F3F0D05" w14:textId="77777777" w:rsidR="004F0BD7" w:rsidRPr="00D376CF" w:rsidRDefault="004F0BD7" w:rsidP="004F0BD7">
            <w:pPr>
              <w:spacing w:after="40"/>
              <w:rPr>
                <w:rFonts w:cs="Arial"/>
                <w:sz w:val="14"/>
                <w:szCs w:val="20"/>
              </w:rPr>
            </w:pPr>
          </w:p>
        </w:tc>
      </w:tr>
      <w:tr w:rsidR="00366A73" w:rsidRPr="00315425" w14:paraId="536B7B1B" w14:textId="77777777" w:rsidTr="0093206C">
        <w:trPr>
          <w:trHeight w:val="109"/>
        </w:trPr>
        <w:tc>
          <w:tcPr>
            <w:tcW w:w="10458" w:type="dxa"/>
            <w:tcBorders>
              <w:top w:val="dotted" w:sz="4" w:space="0" w:color="auto"/>
              <w:left w:val="single" w:sz="2" w:space="0" w:color="auto"/>
              <w:bottom w:val="single" w:sz="2" w:space="0" w:color="000000"/>
              <w:right w:val="single" w:sz="2" w:space="0" w:color="auto"/>
            </w:tcBorders>
          </w:tcPr>
          <w:p w14:paraId="219B0715" w14:textId="77777777" w:rsidR="00366A73" w:rsidRPr="00D376CF" w:rsidRDefault="0093206C" w:rsidP="0093206C">
            <w:pPr>
              <w:contextualSpacing/>
              <w:rPr>
                <w:rFonts w:cs="Arial"/>
                <w:sz w:val="14"/>
                <w:szCs w:val="20"/>
              </w:rPr>
            </w:pPr>
            <w:r>
              <w:rPr>
                <w:rFonts w:ascii="Calibri" w:hAnsi="Calibri" w:cs="Calibri"/>
                <w:color w:val="FFFFFF"/>
                <w:sz w:val="24"/>
                <w:lang w:val="en-GB" w:eastAsia="en-GB"/>
              </w:rPr>
              <w:t>count Directo</w:t>
            </w:r>
          </w:p>
        </w:tc>
      </w:tr>
    </w:tbl>
    <w:p w14:paraId="5D5EA9C7" w14:textId="77777777" w:rsidR="00366A73" w:rsidRDefault="00366A73" w:rsidP="00366A73">
      <w:pPr>
        <w:jc w:val="left"/>
        <w:rPr>
          <w:rFonts w:cs="Arial"/>
        </w:rPr>
      </w:pPr>
    </w:p>
    <w:p w14:paraId="13A41182" w14:textId="77777777" w:rsidR="00366A73" w:rsidRDefault="00366A73" w:rsidP="00366A73">
      <w:pPr>
        <w:jc w:val="left"/>
        <w:rPr>
          <w:rFonts w:cs="Arial"/>
          <w:vanish/>
        </w:rPr>
      </w:pPr>
    </w:p>
    <w:p w14:paraId="18407661"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2D47B248"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7C0A2C05"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607714F7"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328F2E60" w14:textId="77777777" w:rsidR="008A524F" w:rsidRPr="008F60D7" w:rsidRDefault="008A524F" w:rsidP="008A524F">
            <w:pPr>
              <w:pStyle w:val="Puces4"/>
              <w:numPr>
                <w:ilvl w:val="0"/>
                <w:numId w:val="3"/>
              </w:numPr>
            </w:pPr>
            <w:r>
              <w:t>Customer and Client satisfaction</w:t>
            </w:r>
          </w:p>
          <w:p w14:paraId="39F2F7E3" w14:textId="77777777" w:rsidR="008A524F" w:rsidRDefault="008A524F" w:rsidP="008A524F">
            <w:pPr>
              <w:pStyle w:val="Puces4"/>
              <w:numPr>
                <w:ilvl w:val="0"/>
                <w:numId w:val="3"/>
              </w:numPr>
            </w:pPr>
            <w:r>
              <w:t>Adherence to Legal Compliances</w:t>
            </w:r>
          </w:p>
          <w:p w14:paraId="391C7F3B" w14:textId="77777777" w:rsidR="008A524F" w:rsidRDefault="008A524F" w:rsidP="008A524F">
            <w:pPr>
              <w:pStyle w:val="Puces4"/>
              <w:numPr>
                <w:ilvl w:val="0"/>
                <w:numId w:val="3"/>
              </w:numPr>
            </w:pPr>
            <w:r>
              <w:t>Following the Style Guide and Guest Offers</w:t>
            </w:r>
          </w:p>
          <w:p w14:paraId="1549C404" w14:textId="77777777" w:rsidR="008A524F" w:rsidRDefault="008A524F" w:rsidP="008A524F">
            <w:pPr>
              <w:pStyle w:val="Puces4"/>
              <w:numPr>
                <w:ilvl w:val="0"/>
                <w:numId w:val="3"/>
              </w:numPr>
            </w:pPr>
            <w:r>
              <w:t>Excellent Client Feedback</w:t>
            </w:r>
          </w:p>
          <w:p w14:paraId="49F18F2A" w14:textId="77777777" w:rsidR="008A524F" w:rsidRPr="0064142A" w:rsidRDefault="008A524F" w:rsidP="008A524F">
            <w:pPr>
              <w:pStyle w:val="Puces4"/>
              <w:numPr>
                <w:ilvl w:val="0"/>
                <w:numId w:val="3"/>
              </w:numPr>
            </w:pPr>
            <w:r>
              <w:t>Job Satisfaction</w:t>
            </w:r>
          </w:p>
          <w:p w14:paraId="530E238F" w14:textId="77777777" w:rsidR="0093206C" w:rsidRPr="00C4695A" w:rsidRDefault="0093206C" w:rsidP="008A524F">
            <w:pPr>
              <w:spacing w:before="40" w:after="40"/>
              <w:jc w:val="left"/>
              <w:rPr>
                <w:rFonts w:cs="Arial"/>
                <w:color w:val="FF0000"/>
                <w:szCs w:val="20"/>
              </w:rPr>
            </w:pPr>
          </w:p>
        </w:tc>
      </w:tr>
    </w:tbl>
    <w:p w14:paraId="536C36C6" w14:textId="77777777" w:rsidR="00366A73" w:rsidRDefault="00366A73" w:rsidP="00366A73">
      <w:pPr>
        <w:jc w:val="left"/>
        <w:rPr>
          <w:rFonts w:cs="Arial"/>
        </w:rPr>
      </w:pPr>
    </w:p>
    <w:p w14:paraId="797E2B1C" w14:textId="77777777" w:rsidR="00E57078" w:rsidRDefault="00E57078" w:rsidP="00366A73">
      <w:pPr>
        <w:jc w:val="left"/>
        <w:rPr>
          <w:rFonts w:cs="Arial"/>
        </w:rPr>
      </w:pPr>
    </w:p>
    <w:p w14:paraId="7848C190" w14:textId="77777777" w:rsidR="00E57078" w:rsidRDefault="00E57078" w:rsidP="00366A73">
      <w:pPr>
        <w:jc w:val="left"/>
        <w:rPr>
          <w:rFonts w:cs="Arial"/>
        </w:rPr>
      </w:pPr>
    </w:p>
    <w:p w14:paraId="1A369CD6"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6D69178F" w14:textId="77777777" w:rsidTr="00161F93">
        <w:trPr>
          <w:trHeight w:val="565"/>
        </w:trPr>
        <w:tc>
          <w:tcPr>
            <w:tcW w:w="10458" w:type="dxa"/>
            <w:shd w:val="clear" w:color="auto" w:fill="F2F2F2"/>
            <w:vAlign w:val="center"/>
          </w:tcPr>
          <w:p w14:paraId="3C2B8A65"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2B61B9AE" w14:textId="77777777" w:rsidTr="00161F93">
        <w:trPr>
          <w:trHeight w:val="620"/>
        </w:trPr>
        <w:tc>
          <w:tcPr>
            <w:tcW w:w="10458" w:type="dxa"/>
          </w:tcPr>
          <w:p w14:paraId="73B9C51A" w14:textId="77777777" w:rsidR="00366A73" w:rsidRPr="00C56FEC" w:rsidRDefault="00366A73" w:rsidP="00161F93">
            <w:pPr>
              <w:rPr>
                <w:rFonts w:cs="Arial"/>
                <w:b/>
                <w:sz w:val="6"/>
                <w:szCs w:val="20"/>
              </w:rPr>
            </w:pPr>
          </w:p>
          <w:p w14:paraId="38CB75E6" w14:textId="77777777" w:rsidR="00F479E6" w:rsidRDefault="00F479E6" w:rsidP="00656519">
            <w:pPr>
              <w:rPr>
                <w:rFonts w:cs="Arial"/>
                <w:b/>
                <w:color w:val="000000" w:themeColor="text1"/>
                <w:szCs w:val="20"/>
                <w:lang w:val="en-GB"/>
              </w:rPr>
            </w:pPr>
          </w:p>
          <w:p w14:paraId="7076D158" w14:textId="77777777" w:rsidR="00D972DA" w:rsidRDefault="00D972DA" w:rsidP="00D972DA">
            <w:pPr>
              <w:pStyle w:val="Puces4"/>
              <w:numPr>
                <w:ilvl w:val="0"/>
                <w:numId w:val="21"/>
              </w:numPr>
            </w:pPr>
            <w:r>
              <w:t>To comply with all the legal and hygiene requirements.</w:t>
            </w:r>
          </w:p>
          <w:p w14:paraId="194A002D" w14:textId="77777777" w:rsidR="00D972DA" w:rsidRDefault="00D972DA" w:rsidP="00D972DA">
            <w:pPr>
              <w:pStyle w:val="Puces4"/>
              <w:numPr>
                <w:ilvl w:val="0"/>
                <w:numId w:val="21"/>
              </w:numPr>
            </w:pPr>
            <w:r>
              <w:t xml:space="preserve">To assist as directed, with all aspects of preparation and presentation of food to the company’s standards, utilising recipes from the central system and to have full knowledge of all allergen information prior to service. </w:t>
            </w:r>
          </w:p>
          <w:p w14:paraId="53F0DCBC" w14:textId="76C92DEF" w:rsidR="00D972DA" w:rsidRDefault="00D972DA" w:rsidP="00B16631">
            <w:pPr>
              <w:pStyle w:val="Puces4"/>
              <w:numPr>
                <w:ilvl w:val="0"/>
                <w:numId w:val="21"/>
              </w:numPr>
            </w:pPr>
            <w:r>
              <w:t>To assist at service time by serving the customers, as directed, to the company standard, including correct portion control and promote a friendly atmosphere.</w:t>
            </w:r>
          </w:p>
          <w:p w14:paraId="5A50EEFD" w14:textId="77777777" w:rsidR="00D972DA" w:rsidRDefault="00D972DA" w:rsidP="00D972DA">
            <w:pPr>
              <w:pStyle w:val="Puces4"/>
              <w:numPr>
                <w:ilvl w:val="0"/>
                <w:numId w:val="21"/>
              </w:numPr>
            </w:pPr>
            <w:r>
              <w:t>To receive any training as is necessary to maintain the standards in the establishment.</w:t>
            </w:r>
          </w:p>
          <w:p w14:paraId="6DED3FD1" w14:textId="77777777" w:rsidR="00D972DA" w:rsidRDefault="00D972DA" w:rsidP="00D972DA">
            <w:pPr>
              <w:pStyle w:val="Puces4"/>
              <w:numPr>
                <w:ilvl w:val="0"/>
                <w:numId w:val="21"/>
              </w:numPr>
            </w:pPr>
            <w:r>
              <w:t>To undertake all aspects in the cleaning of equipment – walls (up to 6ft), floors, fixtures and fittings, to the companies’ standard according to the cleaning rota as required and directed.</w:t>
            </w:r>
          </w:p>
          <w:p w14:paraId="41B621F2" w14:textId="77777777" w:rsidR="00D972DA" w:rsidRDefault="00D972DA" w:rsidP="00D972DA">
            <w:pPr>
              <w:pStyle w:val="Puces4"/>
              <w:numPr>
                <w:ilvl w:val="0"/>
                <w:numId w:val="21"/>
              </w:numPr>
            </w:pPr>
            <w:r>
              <w:t>To ensure work areas and equipment are left clean.</w:t>
            </w:r>
          </w:p>
          <w:p w14:paraId="034125D9" w14:textId="77777777" w:rsidR="00D972DA" w:rsidRDefault="00D972DA" w:rsidP="00D972DA">
            <w:pPr>
              <w:pStyle w:val="Puces4"/>
              <w:numPr>
                <w:ilvl w:val="0"/>
                <w:numId w:val="21"/>
              </w:numPr>
            </w:pPr>
            <w:r>
              <w:t>To assist in loading service counters, as and when directed, and to ensure sufficient supplies throughout the service period, paying particular attention to the minimum style guide standards and implementation of all current marketing offers and promotions.</w:t>
            </w:r>
          </w:p>
          <w:p w14:paraId="75559CA4" w14:textId="1973C310" w:rsidR="00D972DA" w:rsidRDefault="00D972DA" w:rsidP="00D972DA">
            <w:pPr>
              <w:pStyle w:val="Puces4"/>
              <w:numPr>
                <w:ilvl w:val="0"/>
                <w:numId w:val="21"/>
              </w:numPr>
            </w:pPr>
            <w:r>
              <w:t xml:space="preserve">Highly advisable to join the CLOSED </w:t>
            </w:r>
            <w:r w:rsidR="005B49A2">
              <w:t xml:space="preserve">‘Dishin </w:t>
            </w:r>
            <w:proofErr w:type="gramStart"/>
            <w:r w:rsidR="005B49A2">
              <w:t>In</w:t>
            </w:r>
            <w:proofErr w:type="gramEnd"/>
            <w:r w:rsidR="005B49A2">
              <w:t xml:space="preserve"> Out’ </w:t>
            </w:r>
            <w:r>
              <w:t>Facebook page to view and share best practice</w:t>
            </w:r>
          </w:p>
          <w:p w14:paraId="7067433A" w14:textId="3B16D33A" w:rsidR="00D972DA" w:rsidRDefault="00D972DA" w:rsidP="00D972DA">
            <w:pPr>
              <w:pStyle w:val="Puces4"/>
              <w:numPr>
                <w:ilvl w:val="0"/>
                <w:numId w:val="21"/>
              </w:numPr>
            </w:pPr>
            <w:r>
              <w:t xml:space="preserve">To accept deliveries, recording necessary temperatures and putting away as set out by </w:t>
            </w:r>
            <w:r w:rsidR="005B49A2">
              <w:t>Safegard</w:t>
            </w:r>
            <w:r>
              <w:t xml:space="preserve"> and your line manager. </w:t>
            </w:r>
          </w:p>
          <w:p w14:paraId="234DC840" w14:textId="2091D11D" w:rsidR="00D972DA" w:rsidRDefault="00D972DA" w:rsidP="00696EEC">
            <w:pPr>
              <w:pStyle w:val="Puces4"/>
              <w:numPr>
                <w:ilvl w:val="0"/>
                <w:numId w:val="21"/>
              </w:numPr>
            </w:pPr>
            <w:r>
              <w:t xml:space="preserve">To ensure a high standard of personal and general cleanliness and hygiene to comply with statutory and company </w:t>
            </w:r>
            <w:r w:rsidR="005B49A2">
              <w:t>regulations.</w:t>
            </w:r>
          </w:p>
          <w:p w14:paraId="7A080022" w14:textId="77777777" w:rsidR="00D972DA" w:rsidRDefault="00D972DA" w:rsidP="00D972DA">
            <w:pPr>
              <w:pStyle w:val="Puces4"/>
              <w:numPr>
                <w:ilvl w:val="0"/>
                <w:numId w:val="21"/>
              </w:numPr>
            </w:pPr>
            <w:r>
              <w:t>To report immediately any incidents of fire, theft, loss, damage, unfit food or other irregularities and take such action as may be appropriate or possible.</w:t>
            </w:r>
          </w:p>
          <w:p w14:paraId="1FFA2418" w14:textId="77777777" w:rsidR="00D972DA" w:rsidRDefault="00D972DA" w:rsidP="00D972DA">
            <w:pPr>
              <w:pStyle w:val="Puces4"/>
              <w:numPr>
                <w:ilvl w:val="0"/>
                <w:numId w:val="21"/>
              </w:numPr>
            </w:pPr>
            <w:r>
              <w:t>To relieve in other local units from time to time during sickness</w:t>
            </w:r>
          </w:p>
          <w:p w14:paraId="5A477D6A" w14:textId="221B4AE4" w:rsidR="00D972DA" w:rsidRDefault="00D972DA" w:rsidP="00D972DA">
            <w:pPr>
              <w:pStyle w:val="Puces4"/>
              <w:numPr>
                <w:ilvl w:val="0"/>
                <w:numId w:val="21"/>
              </w:numPr>
            </w:pPr>
            <w:r>
              <w:t xml:space="preserve">To report any customer complaints and </w:t>
            </w:r>
            <w:r w:rsidR="005B49A2">
              <w:t>act</w:t>
            </w:r>
            <w:r>
              <w:t xml:space="preserve">, </w:t>
            </w:r>
            <w:proofErr w:type="gramStart"/>
            <w:r>
              <w:t>if at all possible</w:t>
            </w:r>
            <w:proofErr w:type="gramEnd"/>
            <w:r>
              <w:t>.</w:t>
            </w:r>
          </w:p>
          <w:p w14:paraId="03A33D67" w14:textId="77777777" w:rsidR="00D972DA" w:rsidRDefault="00D972DA" w:rsidP="00D972DA">
            <w:pPr>
              <w:pStyle w:val="Puces4"/>
              <w:numPr>
                <w:ilvl w:val="0"/>
                <w:numId w:val="21"/>
              </w:numPr>
            </w:pPr>
            <w:r>
              <w:t>To attend any reasonable requests made by the Manager.</w:t>
            </w:r>
          </w:p>
          <w:p w14:paraId="28774F7E" w14:textId="77777777" w:rsidR="008C7B09" w:rsidRPr="008C7B09" w:rsidRDefault="008C7B09" w:rsidP="00D972D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
              </w:rPr>
            </w:pPr>
          </w:p>
          <w:p w14:paraId="04315BA9" w14:textId="77777777" w:rsidR="004359C5" w:rsidRPr="00C750E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pPr>
          </w:p>
          <w:p w14:paraId="74960F6C" w14:textId="77777777" w:rsidR="004359C5" w:rsidRPr="00C750E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b/>
              </w:rPr>
            </w:pPr>
            <w:r w:rsidRPr="00C750EB">
              <w:rPr>
                <w:b/>
              </w:rPr>
              <w:t>IRREGULAR DUTIES:</w:t>
            </w:r>
          </w:p>
          <w:p w14:paraId="3BDAA8CE" w14:textId="77777777" w:rsidR="004359C5" w:rsidRPr="00C750E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E8AC95E" w14:textId="77777777" w:rsidR="004359C5" w:rsidRPr="00C750EB" w:rsidRDefault="004359C5" w:rsidP="00D972DA">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pPr>
            <w:r w:rsidRPr="00C750EB">
              <w:t>To relieve and assist in other establishments in certain circumstances.</w:t>
            </w:r>
          </w:p>
          <w:p w14:paraId="3D5BEF85" w14:textId="77777777" w:rsidR="004359C5" w:rsidRPr="00C750EB" w:rsidRDefault="004359C5" w:rsidP="004359C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B008907" w14:textId="77777777" w:rsidR="004359C5" w:rsidRPr="00C750EB" w:rsidRDefault="004359C5" w:rsidP="00D972DA">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pPr>
            <w:r w:rsidRPr="00C750EB">
              <w:t>To attend to and take all necessary action, statutory and otherwise in the event of accident, fire, loss, theft, lost property, damage, unfit food or other irregularities and complete the necessary return and/or reports.</w:t>
            </w:r>
          </w:p>
          <w:p w14:paraId="3822CDBE" w14:textId="6EF721E5" w:rsidR="004A7BC6" w:rsidRPr="00BF6FB7" w:rsidRDefault="004A7BC6" w:rsidP="00C54A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pPr>
          </w:p>
          <w:p w14:paraId="2A3BB250" w14:textId="77777777" w:rsidR="004359C5" w:rsidRPr="00C750EB" w:rsidRDefault="004359C5" w:rsidP="004A7BC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pPr>
          </w:p>
          <w:p w14:paraId="4F347B0E" w14:textId="77777777" w:rsidR="00424476" w:rsidRPr="00424476" w:rsidRDefault="00424476" w:rsidP="00424476">
            <w:pPr>
              <w:rPr>
                <w:rFonts w:cs="Arial"/>
                <w:color w:val="000000" w:themeColor="text1"/>
                <w:szCs w:val="20"/>
                <w:lang w:val="en-GB"/>
              </w:rPr>
            </w:pPr>
          </w:p>
        </w:tc>
      </w:tr>
    </w:tbl>
    <w:p w14:paraId="5F1D09C6"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D6CDD82"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80CC84B"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471FF7C1" w14:textId="77777777" w:rsidTr="00161F93">
        <w:trPr>
          <w:trHeight w:val="620"/>
        </w:trPr>
        <w:tc>
          <w:tcPr>
            <w:tcW w:w="10456" w:type="dxa"/>
            <w:tcBorders>
              <w:top w:val="nil"/>
              <w:left w:val="single" w:sz="2" w:space="0" w:color="auto"/>
              <w:bottom w:val="single" w:sz="4" w:space="0" w:color="auto"/>
              <w:right w:val="single" w:sz="4" w:space="0" w:color="auto"/>
            </w:tcBorders>
          </w:tcPr>
          <w:p w14:paraId="747A8C3B" w14:textId="571D24DF" w:rsidR="004359C5" w:rsidRPr="00041A5F" w:rsidRDefault="004359C5" w:rsidP="004359C5">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rFonts w:cs="Arial"/>
                <w:i/>
                <w:snapToGrid w:val="0"/>
                <w:lang w:eastAsia="en-US"/>
              </w:rPr>
            </w:pPr>
            <w:r w:rsidRPr="00041A5F">
              <w:rPr>
                <w:rFonts w:cs="Arial"/>
                <w:snapToGrid w:val="0"/>
                <w:lang w:eastAsia="en-US"/>
              </w:rPr>
              <w:lastRenderedPageBreak/>
              <w:t>To understand and maintain the</w:t>
            </w:r>
            <w:r w:rsidR="00D972DA">
              <w:rPr>
                <w:rFonts w:cs="Arial"/>
                <w:snapToGrid w:val="0"/>
                <w:lang w:eastAsia="en-US"/>
              </w:rPr>
              <w:t xml:space="preserve"> standards and integrity of the</w:t>
            </w:r>
            <w:r w:rsidR="0028438F">
              <w:rPr>
                <w:rFonts w:cs="Arial"/>
                <w:snapToGrid w:val="0"/>
                <w:lang w:eastAsia="en-US"/>
              </w:rPr>
              <w:t xml:space="preserve"> </w:t>
            </w:r>
            <w:r w:rsidRPr="00041A5F">
              <w:rPr>
                <w:rFonts w:cs="Arial"/>
                <w:snapToGrid w:val="0"/>
                <w:lang w:eastAsia="en-US"/>
              </w:rPr>
              <w:t xml:space="preserve">service </w:t>
            </w:r>
            <w:r w:rsidR="00546263" w:rsidRPr="00041A5F">
              <w:rPr>
                <w:rFonts w:cs="Arial"/>
                <w:snapToGrid w:val="0"/>
                <w:lang w:eastAsia="en-US"/>
              </w:rPr>
              <w:t>offer and Service Level Agreement</w:t>
            </w:r>
            <w:r w:rsidR="00D972DA">
              <w:rPr>
                <w:rFonts w:cs="Arial"/>
                <w:snapToGrid w:val="0"/>
                <w:lang w:eastAsia="en-US"/>
              </w:rPr>
              <w:t xml:space="preserve">. </w:t>
            </w:r>
          </w:p>
          <w:p w14:paraId="1C62A2A1" w14:textId="16C877FB" w:rsidR="004359C5" w:rsidRPr="00041A5F" w:rsidRDefault="004359C5" w:rsidP="004359C5">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rFonts w:cs="Arial"/>
                <w:i/>
                <w:snapToGrid w:val="0"/>
                <w:lang w:eastAsia="en-US"/>
              </w:rPr>
            </w:pPr>
            <w:r w:rsidRPr="00041A5F">
              <w:rPr>
                <w:rFonts w:cs="Arial"/>
                <w:snapToGrid w:val="0"/>
                <w:lang w:eastAsia="en-US"/>
              </w:rPr>
              <w:t xml:space="preserve">To establish and maintain satisfactory relationships with individuals at all levels within the Company and the Client </w:t>
            </w:r>
            <w:r w:rsidR="005B49A2" w:rsidRPr="00041A5F">
              <w:rPr>
                <w:rFonts w:cs="Arial"/>
                <w:snapToGrid w:val="0"/>
                <w:lang w:eastAsia="en-US"/>
              </w:rPr>
              <w:t>organization</w:t>
            </w:r>
            <w:r w:rsidRPr="00041A5F">
              <w:rPr>
                <w:rFonts w:cs="Arial"/>
                <w:snapToGrid w:val="0"/>
                <w:lang w:eastAsia="en-US"/>
              </w:rPr>
              <w:t xml:space="preserve">. </w:t>
            </w:r>
          </w:p>
          <w:p w14:paraId="0F05C33F" w14:textId="77777777" w:rsidR="004359C5" w:rsidRPr="00041A5F" w:rsidRDefault="004359C5" w:rsidP="004359C5">
            <w:pPr>
              <w:numPr>
                <w:ilvl w:val="0"/>
                <w:numId w:val="3"/>
              </w:numPr>
              <w:jc w:val="left"/>
              <w:rPr>
                <w:rFonts w:cs="Arial"/>
              </w:rPr>
            </w:pPr>
            <w:r w:rsidRPr="00041A5F">
              <w:rPr>
                <w:rFonts w:cs="Arial"/>
                <w:snapToGrid w:val="0"/>
                <w:lang w:eastAsia="en-US"/>
              </w:rPr>
              <w:t>To implement and maintain the Statutory and Company standards of hygiene, health and safety and take any action as is necessary.</w:t>
            </w:r>
            <w:r w:rsidRPr="00041A5F">
              <w:rPr>
                <w:rFonts w:cs="Arial"/>
              </w:rPr>
              <w:t xml:space="preserve"> </w:t>
            </w:r>
          </w:p>
          <w:p w14:paraId="6B2009AC" w14:textId="77777777" w:rsidR="00745A24" w:rsidRPr="00424476" w:rsidRDefault="00D972DA" w:rsidP="00D972DA">
            <w:pPr>
              <w:numPr>
                <w:ilvl w:val="0"/>
                <w:numId w:val="3"/>
              </w:numPr>
              <w:jc w:val="left"/>
              <w:rPr>
                <w:rFonts w:cs="Arial"/>
                <w:color w:val="000000" w:themeColor="text1"/>
                <w:szCs w:val="20"/>
                <w:lang w:val="en-GB"/>
              </w:rPr>
            </w:pPr>
            <w:r>
              <w:rPr>
                <w:rFonts w:cs="Arial"/>
              </w:rPr>
              <w:t>To comply</w:t>
            </w:r>
            <w:r w:rsidR="004359C5" w:rsidRPr="00041A5F">
              <w:rPr>
                <w:rFonts w:cs="Arial"/>
              </w:rPr>
              <w:t xml:space="preserve"> and maintain all Statutory and C</w:t>
            </w:r>
            <w:r>
              <w:rPr>
                <w:rFonts w:cs="Arial"/>
              </w:rPr>
              <w:t>ompany policies and procedures</w:t>
            </w:r>
          </w:p>
        </w:tc>
      </w:tr>
    </w:tbl>
    <w:p w14:paraId="30709316"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5FA09FF"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9C78303"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6E79C835" w14:textId="77777777" w:rsidTr="004238D8">
        <w:trPr>
          <w:trHeight w:val="620"/>
        </w:trPr>
        <w:tc>
          <w:tcPr>
            <w:tcW w:w="10458" w:type="dxa"/>
            <w:tcBorders>
              <w:top w:val="nil"/>
              <w:left w:val="single" w:sz="2" w:space="0" w:color="auto"/>
              <w:bottom w:val="single" w:sz="4" w:space="0" w:color="auto"/>
              <w:right w:val="single" w:sz="4" w:space="0" w:color="auto"/>
            </w:tcBorders>
          </w:tcPr>
          <w:p w14:paraId="045E3170" w14:textId="77777777" w:rsidR="00D972DA" w:rsidRDefault="00D972DA" w:rsidP="00D972DA">
            <w:pPr>
              <w:pStyle w:val="Puces4"/>
              <w:numPr>
                <w:ilvl w:val="0"/>
                <w:numId w:val="0"/>
              </w:numPr>
              <w:ind w:left="341" w:hanging="171"/>
            </w:pPr>
            <w:r>
              <w:t>Essential</w:t>
            </w:r>
          </w:p>
          <w:p w14:paraId="2C9B5933" w14:textId="77777777" w:rsidR="00D972DA" w:rsidRDefault="00D972DA" w:rsidP="00D972DA">
            <w:pPr>
              <w:pStyle w:val="Puces4"/>
              <w:numPr>
                <w:ilvl w:val="0"/>
                <w:numId w:val="0"/>
              </w:numPr>
              <w:ind w:left="341" w:hanging="171"/>
            </w:pPr>
          </w:p>
          <w:p w14:paraId="5EB9C641" w14:textId="77777777" w:rsidR="00D972DA" w:rsidRDefault="00D972DA" w:rsidP="00D972DA">
            <w:pPr>
              <w:pStyle w:val="Puces4"/>
              <w:ind w:left="851" w:hanging="284"/>
            </w:pPr>
            <w:r>
              <w:t>Enhanced DBS Clearance</w:t>
            </w:r>
          </w:p>
          <w:p w14:paraId="17F78574" w14:textId="77777777" w:rsidR="00D972DA" w:rsidRDefault="00D972DA" w:rsidP="00D972DA">
            <w:pPr>
              <w:pStyle w:val="Puces4"/>
              <w:ind w:left="851" w:hanging="284"/>
            </w:pPr>
            <w:r>
              <w:t>High Team Ethic and working principles</w:t>
            </w:r>
          </w:p>
          <w:p w14:paraId="0DC784D1" w14:textId="77777777" w:rsidR="00D972DA" w:rsidRDefault="00D972DA" w:rsidP="00D972DA">
            <w:pPr>
              <w:pStyle w:val="Puces4"/>
              <w:ind w:left="851" w:hanging="284"/>
            </w:pPr>
            <w:r>
              <w:t>High Standards of Personal Hygiene</w:t>
            </w:r>
          </w:p>
          <w:p w14:paraId="3A3EF8F4" w14:textId="77777777" w:rsidR="00D972DA" w:rsidRPr="00E752D9" w:rsidRDefault="00D972DA" w:rsidP="00D972DA">
            <w:pPr>
              <w:pStyle w:val="Puces4"/>
              <w:numPr>
                <w:ilvl w:val="0"/>
                <w:numId w:val="0"/>
              </w:numPr>
              <w:ind w:left="851"/>
            </w:pPr>
          </w:p>
          <w:p w14:paraId="1CE176DE" w14:textId="77777777" w:rsidR="00D972DA" w:rsidRPr="00E752D9" w:rsidRDefault="00D972DA" w:rsidP="00D972DA">
            <w:r w:rsidRPr="00E752D9">
              <w:t>Desirable</w:t>
            </w:r>
          </w:p>
          <w:p w14:paraId="1099EE67" w14:textId="77777777" w:rsidR="00D972DA" w:rsidRDefault="00D972DA" w:rsidP="00D972DA">
            <w:pPr>
              <w:pStyle w:val="Puces4"/>
              <w:ind w:left="851" w:hanging="284"/>
            </w:pPr>
            <w:r>
              <w:t xml:space="preserve"> Previous Catering Experience</w:t>
            </w:r>
          </w:p>
          <w:p w14:paraId="7C5BB164" w14:textId="77777777" w:rsidR="00D972DA" w:rsidRDefault="00D972DA" w:rsidP="00D972DA">
            <w:pPr>
              <w:pStyle w:val="Puces4"/>
              <w:ind w:left="851" w:hanging="284"/>
            </w:pPr>
            <w:r>
              <w:t xml:space="preserve"> Food Hygiene Qualifications</w:t>
            </w:r>
          </w:p>
          <w:p w14:paraId="64B15092" w14:textId="77777777" w:rsidR="00D972DA" w:rsidRPr="007202B6" w:rsidRDefault="00D972DA" w:rsidP="00D972DA">
            <w:pPr>
              <w:pStyle w:val="Puces4"/>
              <w:ind w:left="851" w:hanging="284"/>
            </w:pPr>
            <w:r>
              <w:t>Customer Service Skills</w:t>
            </w:r>
          </w:p>
          <w:p w14:paraId="016CEC00" w14:textId="77777777" w:rsidR="0028438F" w:rsidRPr="004359C5" w:rsidRDefault="0028438F" w:rsidP="008C7B09">
            <w:pPr>
              <w:ind w:left="720"/>
              <w:jc w:val="left"/>
            </w:pPr>
          </w:p>
          <w:p w14:paraId="4AA6723F" w14:textId="77777777" w:rsidR="00EA3990" w:rsidRPr="004359C5" w:rsidRDefault="00EA3990" w:rsidP="00D972DA">
            <w:pPr>
              <w:pStyle w:val="Puces4"/>
              <w:numPr>
                <w:ilvl w:val="0"/>
                <w:numId w:val="0"/>
              </w:numPr>
            </w:pPr>
          </w:p>
        </w:tc>
      </w:tr>
    </w:tbl>
    <w:p w14:paraId="51027F15" w14:textId="77777777" w:rsidR="00EA3990" w:rsidRDefault="00EA3990" w:rsidP="000E3EF7">
      <w:pPr>
        <w:spacing w:after="200" w:line="276" w:lineRule="auto"/>
        <w:jc w:val="left"/>
      </w:pPr>
    </w:p>
    <w:p w14:paraId="67D21CC5"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4FE4C567"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2A6B119"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314FACB8" w14:textId="77777777" w:rsidTr="00353228">
        <w:trPr>
          <w:trHeight w:val="620"/>
        </w:trPr>
        <w:tc>
          <w:tcPr>
            <w:tcW w:w="10456" w:type="dxa"/>
            <w:tcBorders>
              <w:top w:val="nil"/>
              <w:left w:val="single" w:sz="2" w:space="0" w:color="auto"/>
              <w:bottom w:val="single" w:sz="4" w:space="0" w:color="auto"/>
              <w:right w:val="single" w:sz="4" w:space="0" w:color="auto"/>
            </w:tcBorders>
          </w:tcPr>
          <w:p w14:paraId="1675D88A"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414DBF8A" w14:textId="77777777" w:rsidTr="00E57078">
              <w:tc>
                <w:tcPr>
                  <w:tcW w:w="2122" w:type="dxa"/>
                </w:tcPr>
                <w:p w14:paraId="4200E1A0" w14:textId="77777777" w:rsidR="00E57078" w:rsidRDefault="00E57078" w:rsidP="005B49A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36DC9982" w14:textId="77777777" w:rsidR="00E57078" w:rsidRDefault="001A164B" w:rsidP="005B49A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One</w:t>
                  </w:r>
                  <w:r w:rsidR="00BF6FB7">
                    <w:rPr>
                      <w:rFonts w:cs="Arial"/>
                      <w:color w:val="000000" w:themeColor="text1"/>
                      <w:szCs w:val="20"/>
                      <w:lang w:val="en-GB"/>
                    </w:rPr>
                    <w:t xml:space="preserve"> – HRBP Approved</w:t>
                  </w:r>
                </w:p>
              </w:tc>
              <w:tc>
                <w:tcPr>
                  <w:tcW w:w="2557" w:type="dxa"/>
                </w:tcPr>
                <w:p w14:paraId="47F9D6A9" w14:textId="77777777" w:rsidR="00E57078" w:rsidRDefault="00E57078" w:rsidP="005B49A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56ACE158" w14:textId="77777777" w:rsidR="00E57078" w:rsidRDefault="00BF6FB7" w:rsidP="005B49A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February 2017</w:t>
                  </w:r>
                </w:p>
              </w:tc>
            </w:tr>
            <w:tr w:rsidR="00E57078" w14:paraId="30B671FA" w14:textId="77777777" w:rsidTr="00E57078">
              <w:tc>
                <w:tcPr>
                  <w:tcW w:w="2122" w:type="dxa"/>
                </w:tcPr>
                <w:p w14:paraId="5EB9F16A" w14:textId="77777777" w:rsidR="00E57078" w:rsidRDefault="00E57078" w:rsidP="005B49A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1E6F5902" w14:textId="77777777" w:rsidR="00E57078" w:rsidRDefault="008C7B09" w:rsidP="005B49A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School Generic</w:t>
                  </w:r>
                </w:p>
              </w:tc>
            </w:tr>
          </w:tbl>
          <w:p w14:paraId="623F4BE6" w14:textId="77777777" w:rsidR="00E57078" w:rsidRPr="00EA3990" w:rsidRDefault="00E57078" w:rsidP="00353228">
            <w:pPr>
              <w:spacing w:before="40"/>
              <w:ind w:left="720"/>
              <w:jc w:val="left"/>
              <w:rPr>
                <w:rFonts w:cs="Arial"/>
                <w:color w:val="000000" w:themeColor="text1"/>
                <w:szCs w:val="20"/>
                <w:lang w:val="en-GB"/>
              </w:rPr>
            </w:pPr>
          </w:p>
        </w:tc>
      </w:tr>
    </w:tbl>
    <w:p w14:paraId="58A1D37A" w14:textId="77777777" w:rsidR="00E57078" w:rsidRDefault="00E57078" w:rsidP="00E57078">
      <w:pPr>
        <w:spacing w:after="200" w:line="276" w:lineRule="auto"/>
        <w:jc w:val="left"/>
      </w:pPr>
    </w:p>
    <w:p w14:paraId="533AD7D8"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2B3992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F38A7"/>
    <w:multiLevelType w:val="hybridMultilevel"/>
    <w:tmpl w:val="C2F02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9B3725"/>
    <w:multiLevelType w:val="singleLevel"/>
    <w:tmpl w:val="983A8CA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F269FF"/>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5415E7A"/>
    <w:multiLevelType w:val="hybridMultilevel"/>
    <w:tmpl w:val="81E6C4E6"/>
    <w:lvl w:ilvl="0" w:tplc="3EF6D09C">
      <w:start w:val="1"/>
      <w:numFmt w:val="bullet"/>
      <w:lvlText w:val="•"/>
      <w:lvlJc w:val="left"/>
      <w:pPr>
        <w:tabs>
          <w:tab w:val="num" w:pos="720"/>
        </w:tabs>
        <w:ind w:left="720" w:hanging="360"/>
      </w:pPr>
      <w:rPr>
        <w:rFonts w:ascii="Times New Roman" w:hAnsi="Times New Roman" w:hint="default"/>
      </w:rPr>
    </w:lvl>
    <w:lvl w:ilvl="1" w:tplc="6E869AD4" w:tentative="1">
      <w:start w:val="1"/>
      <w:numFmt w:val="bullet"/>
      <w:lvlText w:val="•"/>
      <w:lvlJc w:val="left"/>
      <w:pPr>
        <w:tabs>
          <w:tab w:val="num" w:pos="1440"/>
        </w:tabs>
        <w:ind w:left="1440" w:hanging="360"/>
      </w:pPr>
      <w:rPr>
        <w:rFonts w:ascii="Times New Roman" w:hAnsi="Times New Roman" w:hint="default"/>
      </w:rPr>
    </w:lvl>
    <w:lvl w:ilvl="2" w:tplc="33C811E8" w:tentative="1">
      <w:start w:val="1"/>
      <w:numFmt w:val="bullet"/>
      <w:lvlText w:val="•"/>
      <w:lvlJc w:val="left"/>
      <w:pPr>
        <w:tabs>
          <w:tab w:val="num" w:pos="2160"/>
        </w:tabs>
        <w:ind w:left="2160" w:hanging="360"/>
      </w:pPr>
      <w:rPr>
        <w:rFonts w:ascii="Times New Roman" w:hAnsi="Times New Roman" w:hint="default"/>
      </w:rPr>
    </w:lvl>
    <w:lvl w:ilvl="3" w:tplc="509A72A8" w:tentative="1">
      <w:start w:val="1"/>
      <w:numFmt w:val="bullet"/>
      <w:lvlText w:val="•"/>
      <w:lvlJc w:val="left"/>
      <w:pPr>
        <w:tabs>
          <w:tab w:val="num" w:pos="2880"/>
        </w:tabs>
        <w:ind w:left="2880" w:hanging="360"/>
      </w:pPr>
      <w:rPr>
        <w:rFonts w:ascii="Times New Roman" w:hAnsi="Times New Roman" w:hint="default"/>
      </w:rPr>
    </w:lvl>
    <w:lvl w:ilvl="4" w:tplc="2036093C" w:tentative="1">
      <w:start w:val="1"/>
      <w:numFmt w:val="bullet"/>
      <w:lvlText w:val="•"/>
      <w:lvlJc w:val="left"/>
      <w:pPr>
        <w:tabs>
          <w:tab w:val="num" w:pos="3600"/>
        </w:tabs>
        <w:ind w:left="3600" w:hanging="360"/>
      </w:pPr>
      <w:rPr>
        <w:rFonts w:ascii="Times New Roman" w:hAnsi="Times New Roman" w:hint="default"/>
      </w:rPr>
    </w:lvl>
    <w:lvl w:ilvl="5" w:tplc="BCC2FE80" w:tentative="1">
      <w:start w:val="1"/>
      <w:numFmt w:val="bullet"/>
      <w:lvlText w:val="•"/>
      <w:lvlJc w:val="left"/>
      <w:pPr>
        <w:tabs>
          <w:tab w:val="num" w:pos="4320"/>
        </w:tabs>
        <w:ind w:left="4320" w:hanging="360"/>
      </w:pPr>
      <w:rPr>
        <w:rFonts w:ascii="Times New Roman" w:hAnsi="Times New Roman" w:hint="default"/>
      </w:rPr>
    </w:lvl>
    <w:lvl w:ilvl="6" w:tplc="FFBA3782" w:tentative="1">
      <w:start w:val="1"/>
      <w:numFmt w:val="bullet"/>
      <w:lvlText w:val="•"/>
      <w:lvlJc w:val="left"/>
      <w:pPr>
        <w:tabs>
          <w:tab w:val="num" w:pos="5040"/>
        </w:tabs>
        <w:ind w:left="5040" w:hanging="360"/>
      </w:pPr>
      <w:rPr>
        <w:rFonts w:ascii="Times New Roman" w:hAnsi="Times New Roman" w:hint="default"/>
      </w:rPr>
    </w:lvl>
    <w:lvl w:ilvl="7" w:tplc="F47485A2" w:tentative="1">
      <w:start w:val="1"/>
      <w:numFmt w:val="bullet"/>
      <w:lvlText w:val="•"/>
      <w:lvlJc w:val="left"/>
      <w:pPr>
        <w:tabs>
          <w:tab w:val="num" w:pos="5760"/>
        </w:tabs>
        <w:ind w:left="5760" w:hanging="360"/>
      </w:pPr>
      <w:rPr>
        <w:rFonts w:ascii="Times New Roman" w:hAnsi="Times New Roman" w:hint="default"/>
      </w:rPr>
    </w:lvl>
    <w:lvl w:ilvl="8" w:tplc="F9EA1BF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D91F8C"/>
    <w:multiLevelType w:val="singleLevel"/>
    <w:tmpl w:val="983A8CA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40483C23"/>
    <w:multiLevelType w:val="hybridMultilevel"/>
    <w:tmpl w:val="6E2A9F2C"/>
    <w:lvl w:ilvl="0" w:tplc="997A7992">
      <w:start w:val="1"/>
      <w:numFmt w:val="bullet"/>
      <w:pStyle w:val="Puces3"/>
      <w:lvlText w:val=""/>
      <w:lvlJc w:val="left"/>
      <w:pPr>
        <w:tabs>
          <w:tab w:val="num" w:pos="737"/>
        </w:tabs>
        <w:ind w:left="737" w:hanging="170"/>
      </w:pPr>
      <w:rPr>
        <w:rFonts w:ascii="Symbol" w:hAnsi="Symbol" w:hint="default"/>
        <w:color w:val="FF412E"/>
      </w:rPr>
    </w:lvl>
    <w:lvl w:ilvl="1" w:tplc="040C0003" w:tentative="1">
      <w:start w:val="1"/>
      <w:numFmt w:val="bullet"/>
      <w:lvlText w:val="o"/>
      <w:lvlJc w:val="left"/>
      <w:pPr>
        <w:tabs>
          <w:tab w:val="num" w:pos="1440"/>
        </w:tabs>
        <w:ind w:left="1440" w:hanging="360"/>
      </w:pPr>
      <w:rPr>
        <w:rFonts w:ascii="Courier New" w:hAnsi="Courier New" w:cs="Tahom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131653"/>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E71814"/>
    <w:multiLevelType w:val="hybridMultilevel"/>
    <w:tmpl w:val="F782C7C4"/>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242"/>
        </w:tabs>
        <w:ind w:left="1242" w:hanging="360"/>
      </w:pPr>
      <w:rPr>
        <w:rFonts w:ascii="Courier New" w:hAnsi="Courier New" w:cs="Courier New" w:hint="default"/>
      </w:rPr>
    </w:lvl>
    <w:lvl w:ilvl="2" w:tplc="08090005" w:tentative="1">
      <w:start w:val="1"/>
      <w:numFmt w:val="bullet"/>
      <w:lvlText w:val=""/>
      <w:lvlJc w:val="left"/>
      <w:pPr>
        <w:tabs>
          <w:tab w:val="num" w:pos="1962"/>
        </w:tabs>
        <w:ind w:left="1962" w:hanging="360"/>
      </w:pPr>
      <w:rPr>
        <w:rFonts w:ascii="Wingdings" w:hAnsi="Wingdings" w:hint="default"/>
      </w:rPr>
    </w:lvl>
    <w:lvl w:ilvl="3" w:tplc="08090001" w:tentative="1">
      <w:start w:val="1"/>
      <w:numFmt w:val="bullet"/>
      <w:lvlText w:val=""/>
      <w:lvlJc w:val="left"/>
      <w:pPr>
        <w:tabs>
          <w:tab w:val="num" w:pos="2682"/>
        </w:tabs>
        <w:ind w:left="2682" w:hanging="360"/>
      </w:pPr>
      <w:rPr>
        <w:rFonts w:ascii="Symbol" w:hAnsi="Symbol" w:hint="default"/>
      </w:rPr>
    </w:lvl>
    <w:lvl w:ilvl="4" w:tplc="08090003" w:tentative="1">
      <w:start w:val="1"/>
      <w:numFmt w:val="bullet"/>
      <w:lvlText w:val="o"/>
      <w:lvlJc w:val="left"/>
      <w:pPr>
        <w:tabs>
          <w:tab w:val="num" w:pos="3402"/>
        </w:tabs>
        <w:ind w:left="3402" w:hanging="360"/>
      </w:pPr>
      <w:rPr>
        <w:rFonts w:ascii="Courier New" w:hAnsi="Courier New" w:cs="Courier New" w:hint="default"/>
      </w:rPr>
    </w:lvl>
    <w:lvl w:ilvl="5" w:tplc="08090005" w:tentative="1">
      <w:start w:val="1"/>
      <w:numFmt w:val="bullet"/>
      <w:lvlText w:val=""/>
      <w:lvlJc w:val="left"/>
      <w:pPr>
        <w:tabs>
          <w:tab w:val="num" w:pos="4122"/>
        </w:tabs>
        <w:ind w:left="4122" w:hanging="360"/>
      </w:pPr>
      <w:rPr>
        <w:rFonts w:ascii="Wingdings" w:hAnsi="Wingdings" w:hint="default"/>
      </w:rPr>
    </w:lvl>
    <w:lvl w:ilvl="6" w:tplc="08090001" w:tentative="1">
      <w:start w:val="1"/>
      <w:numFmt w:val="bullet"/>
      <w:lvlText w:val=""/>
      <w:lvlJc w:val="left"/>
      <w:pPr>
        <w:tabs>
          <w:tab w:val="num" w:pos="4842"/>
        </w:tabs>
        <w:ind w:left="4842" w:hanging="360"/>
      </w:pPr>
      <w:rPr>
        <w:rFonts w:ascii="Symbol" w:hAnsi="Symbol" w:hint="default"/>
      </w:rPr>
    </w:lvl>
    <w:lvl w:ilvl="7" w:tplc="08090003" w:tentative="1">
      <w:start w:val="1"/>
      <w:numFmt w:val="bullet"/>
      <w:lvlText w:val="o"/>
      <w:lvlJc w:val="left"/>
      <w:pPr>
        <w:tabs>
          <w:tab w:val="num" w:pos="5562"/>
        </w:tabs>
        <w:ind w:left="5562" w:hanging="360"/>
      </w:pPr>
      <w:rPr>
        <w:rFonts w:ascii="Courier New" w:hAnsi="Courier New" w:cs="Courier New" w:hint="default"/>
      </w:rPr>
    </w:lvl>
    <w:lvl w:ilvl="8" w:tplc="08090005" w:tentative="1">
      <w:start w:val="1"/>
      <w:numFmt w:val="bullet"/>
      <w:lvlText w:val=""/>
      <w:lvlJc w:val="left"/>
      <w:pPr>
        <w:tabs>
          <w:tab w:val="num" w:pos="6282"/>
        </w:tabs>
        <w:ind w:left="6282" w:hanging="360"/>
      </w:pPr>
      <w:rPr>
        <w:rFonts w:ascii="Wingdings" w:hAnsi="Wingdings" w:hint="default"/>
      </w:rPr>
    </w:lvl>
  </w:abstractNum>
  <w:abstractNum w:abstractNumId="17"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1"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780566"/>
    <w:multiLevelType w:val="hybridMultilevel"/>
    <w:tmpl w:val="94E246C4"/>
    <w:lvl w:ilvl="0" w:tplc="3C04CF70">
      <w:start w:val="1"/>
      <w:numFmt w:val="bullet"/>
      <w:lvlText w:val="•"/>
      <w:lvlJc w:val="left"/>
      <w:pPr>
        <w:tabs>
          <w:tab w:val="num" w:pos="720"/>
        </w:tabs>
        <w:ind w:left="720" w:hanging="360"/>
      </w:pPr>
      <w:rPr>
        <w:rFonts w:ascii="Times New Roman" w:hAnsi="Times New Roman" w:hint="default"/>
      </w:rPr>
    </w:lvl>
    <w:lvl w:ilvl="1" w:tplc="8D846446" w:tentative="1">
      <w:start w:val="1"/>
      <w:numFmt w:val="bullet"/>
      <w:lvlText w:val="•"/>
      <w:lvlJc w:val="left"/>
      <w:pPr>
        <w:tabs>
          <w:tab w:val="num" w:pos="1440"/>
        </w:tabs>
        <w:ind w:left="1440" w:hanging="360"/>
      </w:pPr>
      <w:rPr>
        <w:rFonts w:ascii="Times New Roman" w:hAnsi="Times New Roman" w:hint="default"/>
      </w:rPr>
    </w:lvl>
    <w:lvl w:ilvl="2" w:tplc="6268966A" w:tentative="1">
      <w:start w:val="1"/>
      <w:numFmt w:val="bullet"/>
      <w:lvlText w:val="•"/>
      <w:lvlJc w:val="left"/>
      <w:pPr>
        <w:tabs>
          <w:tab w:val="num" w:pos="2160"/>
        </w:tabs>
        <w:ind w:left="2160" w:hanging="360"/>
      </w:pPr>
      <w:rPr>
        <w:rFonts w:ascii="Times New Roman" w:hAnsi="Times New Roman" w:hint="default"/>
      </w:rPr>
    </w:lvl>
    <w:lvl w:ilvl="3" w:tplc="E2D4596A" w:tentative="1">
      <w:start w:val="1"/>
      <w:numFmt w:val="bullet"/>
      <w:lvlText w:val="•"/>
      <w:lvlJc w:val="left"/>
      <w:pPr>
        <w:tabs>
          <w:tab w:val="num" w:pos="2880"/>
        </w:tabs>
        <w:ind w:left="2880" w:hanging="360"/>
      </w:pPr>
      <w:rPr>
        <w:rFonts w:ascii="Times New Roman" w:hAnsi="Times New Roman" w:hint="default"/>
      </w:rPr>
    </w:lvl>
    <w:lvl w:ilvl="4" w:tplc="CEBCA3FC" w:tentative="1">
      <w:start w:val="1"/>
      <w:numFmt w:val="bullet"/>
      <w:lvlText w:val="•"/>
      <w:lvlJc w:val="left"/>
      <w:pPr>
        <w:tabs>
          <w:tab w:val="num" w:pos="3600"/>
        </w:tabs>
        <w:ind w:left="3600" w:hanging="360"/>
      </w:pPr>
      <w:rPr>
        <w:rFonts w:ascii="Times New Roman" w:hAnsi="Times New Roman" w:hint="default"/>
      </w:rPr>
    </w:lvl>
    <w:lvl w:ilvl="5" w:tplc="867A82C4" w:tentative="1">
      <w:start w:val="1"/>
      <w:numFmt w:val="bullet"/>
      <w:lvlText w:val="•"/>
      <w:lvlJc w:val="left"/>
      <w:pPr>
        <w:tabs>
          <w:tab w:val="num" w:pos="4320"/>
        </w:tabs>
        <w:ind w:left="4320" w:hanging="360"/>
      </w:pPr>
      <w:rPr>
        <w:rFonts w:ascii="Times New Roman" w:hAnsi="Times New Roman" w:hint="default"/>
      </w:rPr>
    </w:lvl>
    <w:lvl w:ilvl="6" w:tplc="267258FC" w:tentative="1">
      <w:start w:val="1"/>
      <w:numFmt w:val="bullet"/>
      <w:lvlText w:val="•"/>
      <w:lvlJc w:val="left"/>
      <w:pPr>
        <w:tabs>
          <w:tab w:val="num" w:pos="5040"/>
        </w:tabs>
        <w:ind w:left="5040" w:hanging="360"/>
      </w:pPr>
      <w:rPr>
        <w:rFonts w:ascii="Times New Roman" w:hAnsi="Times New Roman" w:hint="default"/>
      </w:rPr>
    </w:lvl>
    <w:lvl w:ilvl="7" w:tplc="12E4119A" w:tentative="1">
      <w:start w:val="1"/>
      <w:numFmt w:val="bullet"/>
      <w:lvlText w:val="•"/>
      <w:lvlJc w:val="left"/>
      <w:pPr>
        <w:tabs>
          <w:tab w:val="num" w:pos="5760"/>
        </w:tabs>
        <w:ind w:left="5760" w:hanging="360"/>
      </w:pPr>
      <w:rPr>
        <w:rFonts w:ascii="Times New Roman" w:hAnsi="Times New Roman" w:hint="default"/>
      </w:rPr>
    </w:lvl>
    <w:lvl w:ilvl="8" w:tplc="946A0E80"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7956C89"/>
    <w:multiLevelType w:val="hybridMultilevel"/>
    <w:tmpl w:val="1FCACBBC"/>
    <w:lvl w:ilvl="0" w:tplc="8BB655FC">
      <w:start w:val="1"/>
      <w:numFmt w:val="bullet"/>
      <w:lvlText w:val="•"/>
      <w:lvlJc w:val="left"/>
      <w:pPr>
        <w:tabs>
          <w:tab w:val="num" w:pos="720"/>
        </w:tabs>
        <w:ind w:left="720" w:hanging="360"/>
      </w:pPr>
      <w:rPr>
        <w:rFonts w:ascii="Times New Roman" w:hAnsi="Times New Roman" w:hint="default"/>
      </w:rPr>
    </w:lvl>
    <w:lvl w:ilvl="1" w:tplc="2F2AE896" w:tentative="1">
      <w:start w:val="1"/>
      <w:numFmt w:val="bullet"/>
      <w:lvlText w:val="•"/>
      <w:lvlJc w:val="left"/>
      <w:pPr>
        <w:tabs>
          <w:tab w:val="num" w:pos="1440"/>
        </w:tabs>
        <w:ind w:left="1440" w:hanging="360"/>
      </w:pPr>
      <w:rPr>
        <w:rFonts w:ascii="Times New Roman" w:hAnsi="Times New Roman" w:hint="default"/>
      </w:rPr>
    </w:lvl>
    <w:lvl w:ilvl="2" w:tplc="6DA49E14" w:tentative="1">
      <w:start w:val="1"/>
      <w:numFmt w:val="bullet"/>
      <w:lvlText w:val="•"/>
      <w:lvlJc w:val="left"/>
      <w:pPr>
        <w:tabs>
          <w:tab w:val="num" w:pos="2160"/>
        </w:tabs>
        <w:ind w:left="2160" w:hanging="360"/>
      </w:pPr>
      <w:rPr>
        <w:rFonts w:ascii="Times New Roman" w:hAnsi="Times New Roman" w:hint="default"/>
      </w:rPr>
    </w:lvl>
    <w:lvl w:ilvl="3" w:tplc="D7F42F08" w:tentative="1">
      <w:start w:val="1"/>
      <w:numFmt w:val="bullet"/>
      <w:lvlText w:val="•"/>
      <w:lvlJc w:val="left"/>
      <w:pPr>
        <w:tabs>
          <w:tab w:val="num" w:pos="2880"/>
        </w:tabs>
        <w:ind w:left="2880" w:hanging="360"/>
      </w:pPr>
      <w:rPr>
        <w:rFonts w:ascii="Times New Roman" w:hAnsi="Times New Roman" w:hint="default"/>
      </w:rPr>
    </w:lvl>
    <w:lvl w:ilvl="4" w:tplc="C1789DA0" w:tentative="1">
      <w:start w:val="1"/>
      <w:numFmt w:val="bullet"/>
      <w:lvlText w:val="•"/>
      <w:lvlJc w:val="left"/>
      <w:pPr>
        <w:tabs>
          <w:tab w:val="num" w:pos="3600"/>
        </w:tabs>
        <w:ind w:left="3600" w:hanging="360"/>
      </w:pPr>
      <w:rPr>
        <w:rFonts w:ascii="Times New Roman" w:hAnsi="Times New Roman" w:hint="default"/>
      </w:rPr>
    </w:lvl>
    <w:lvl w:ilvl="5" w:tplc="73C00B04" w:tentative="1">
      <w:start w:val="1"/>
      <w:numFmt w:val="bullet"/>
      <w:lvlText w:val="•"/>
      <w:lvlJc w:val="left"/>
      <w:pPr>
        <w:tabs>
          <w:tab w:val="num" w:pos="4320"/>
        </w:tabs>
        <w:ind w:left="4320" w:hanging="360"/>
      </w:pPr>
      <w:rPr>
        <w:rFonts w:ascii="Times New Roman" w:hAnsi="Times New Roman" w:hint="default"/>
      </w:rPr>
    </w:lvl>
    <w:lvl w:ilvl="6" w:tplc="D30AD8DE" w:tentative="1">
      <w:start w:val="1"/>
      <w:numFmt w:val="bullet"/>
      <w:lvlText w:val="•"/>
      <w:lvlJc w:val="left"/>
      <w:pPr>
        <w:tabs>
          <w:tab w:val="num" w:pos="5040"/>
        </w:tabs>
        <w:ind w:left="5040" w:hanging="360"/>
      </w:pPr>
      <w:rPr>
        <w:rFonts w:ascii="Times New Roman" w:hAnsi="Times New Roman" w:hint="default"/>
      </w:rPr>
    </w:lvl>
    <w:lvl w:ilvl="7" w:tplc="5A3E718A" w:tentative="1">
      <w:start w:val="1"/>
      <w:numFmt w:val="bullet"/>
      <w:lvlText w:val="•"/>
      <w:lvlJc w:val="left"/>
      <w:pPr>
        <w:tabs>
          <w:tab w:val="num" w:pos="5760"/>
        </w:tabs>
        <w:ind w:left="5760" w:hanging="360"/>
      </w:pPr>
      <w:rPr>
        <w:rFonts w:ascii="Times New Roman" w:hAnsi="Times New Roman" w:hint="default"/>
      </w:rPr>
    </w:lvl>
    <w:lvl w:ilvl="8" w:tplc="392E20AE" w:tentative="1">
      <w:start w:val="1"/>
      <w:numFmt w:val="bullet"/>
      <w:lvlText w:val="•"/>
      <w:lvlJc w:val="left"/>
      <w:pPr>
        <w:tabs>
          <w:tab w:val="num" w:pos="6480"/>
        </w:tabs>
        <w:ind w:left="6480" w:hanging="360"/>
      </w:pPr>
      <w:rPr>
        <w:rFonts w:ascii="Times New Roman" w:hAnsi="Times New Roman" w:hint="default"/>
      </w:rPr>
    </w:lvl>
  </w:abstractNum>
  <w:num w:numId="1" w16cid:durableId="417562226">
    <w:abstractNumId w:val="11"/>
  </w:num>
  <w:num w:numId="2" w16cid:durableId="1271859449">
    <w:abstractNumId w:val="17"/>
  </w:num>
  <w:num w:numId="3" w16cid:durableId="719551880">
    <w:abstractNumId w:val="1"/>
  </w:num>
  <w:num w:numId="4" w16cid:durableId="1959482875">
    <w:abstractNumId w:val="15"/>
  </w:num>
  <w:num w:numId="5" w16cid:durableId="1649751160">
    <w:abstractNumId w:val="9"/>
  </w:num>
  <w:num w:numId="6" w16cid:durableId="75590936">
    <w:abstractNumId w:val="2"/>
  </w:num>
  <w:num w:numId="7" w16cid:durableId="711460091">
    <w:abstractNumId w:val="18"/>
  </w:num>
  <w:num w:numId="8" w16cid:durableId="893657093">
    <w:abstractNumId w:val="10"/>
  </w:num>
  <w:num w:numId="9" w16cid:durableId="1320576408">
    <w:abstractNumId w:val="22"/>
  </w:num>
  <w:num w:numId="10" w16cid:durableId="1010597864">
    <w:abstractNumId w:val="23"/>
  </w:num>
  <w:num w:numId="11" w16cid:durableId="814876443">
    <w:abstractNumId w:val="13"/>
  </w:num>
  <w:num w:numId="12" w16cid:durableId="983780890">
    <w:abstractNumId w:val="0"/>
  </w:num>
  <w:num w:numId="13" w16cid:durableId="1972206882">
    <w:abstractNumId w:val="19"/>
  </w:num>
  <w:num w:numId="14" w16cid:durableId="693043923">
    <w:abstractNumId w:val="7"/>
  </w:num>
  <w:num w:numId="15" w16cid:durableId="1186797126">
    <w:abstractNumId w:val="20"/>
  </w:num>
  <w:num w:numId="16" w16cid:durableId="1075475556">
    <w:abstractNumId w:val="21"/>
  </w:num>
  <w:num w:numId="17" w16cid:durableId="1653170219">
    <w:abstractNumId w:val="24"/>
  </w:num>
  <w:num w:numId="18" w16cid:durableId="88887776">
    <w:abstractNumId w:val="25"/>
  </w:num>
  <w:num w:numId="19" w16cid:durableId="1200123586">
    <w:abstractNumId w:val="6"/>
  </w:num>
  <w:num w:numId="20" w16cid:durableId="1355500859">
    <w:abstractNumId w:val="14"/>
  </w:num>
  <w:num w:numId="21" w16cid:durableId="121004626">
    <w:abstractNumId w:val="5"/>
  </w:num>
  <w:num w:numId="22" w16cid:durableId="1470055839">
    <w:abstractNumId w:val="12"/>
  </w:num>
  <w:num w:numId="23" w16cid:durableId="2040356402">
    <w:abstractNumId w:val="3"/>
  </w:num>
  <w:num w:numId="24" w16cid:durableId="577717643">
    <w:abstractNumId w:val="16"/>
  </w:num>
  <w:num w:numId="25" w16cid:durableId="1485974741">
    <w:abstractNumId w:val="4"/>
  </w:num>
  <w:num w:numId="26" w16cid:durableId="7371676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E3EF7"/>
    <w:rsid w:val="00104BDE"/>
    <w:rsid w:val="00144E5D"/>
    <w:rsid w:val="00187EB3"/>
    <w:rsid w:val="001A164B"/>
    <w:rsid w:val="001F1F6A"/>
    <w:rsid w:val="002406C8"/>
    <w:rsid w:val="0028438F"/>
    <w:rsid w:val="00293E5D"/>
    <w:rsid w:val="002B1DC6"/>
    <w:rsid w:val="00366A73"/>
    <w:rsid w:val="00373286"/>
    <w:rsid w:val="0039508D"/>
    <w:rsid w:val="003C4651"/>
    <w:rsid w:val="004238D8"/>
    <w:rsid w:val="00424476"/>
    <w:rsid w:val="004359C5"/>
    <w:rsid w:val="004A7BC6"/>
    <w:rsid w:val="004B2221"/>
    <w:rsid w:val="004D170A"/>
    <w:rsid w:val="004F0BD7"/>
    <w:rsid w:val="00520545"/>
    <w:rsid w:val="00546263"/>
    <w:rsid w:val="005B49A2"/>
    <w:rsid w:val="005E5B63"/>
    <w:rsid w:val="00613392"/>
    <w:rsid w:val="00616B0B"/>
    <w:rsid w:val="00646B79"/>
    <w:rsid w:val="00647185"/>
    <w:rsid w:val="00656519"/>
    <w:rsid w:val="00674674"/>
    <w:rsid w:val="006802C0"/>
    <w:rsid w:val="00696EEC"/>
    <w:rsid w:val="006A15EE"/>
    <w:rsid w:val="00745A24"/>
    <w:rsid w:val="007F602D"/>
    <w:rsid w:val="008A524F"/>
    <w:rsid w:val="008B64DE"/>
    <w:rsid w:val="008C7B09"/>
    <w:rsid w:val="008D1A2B"/>
    <w:rsid w:val="0093206C"/>
    <w:rsid w:val="00946301"/>
    <w:rsid w:val="009919B6"/>
    <w:rsid w:val="009C1B83"/>
    <w:rsid w:val="00A37146"/>
    <w:rsid w:val="00AD1DEC"/>
    <w:rsid w:val="00B15D40"/>
    <w:rsid w:val="00B16631"/>
    <w:rsid w:val="00B6551C"/>
    <w:rsid w:val="00B70457"/>
    <w:rsid w:val="00BE34ED"/>
    <w:rsid w:val="00BF4D80"/>
    <w:rsid w:val="00BF6FB7"/>
    <w:rsid w:val="00C22530"/>
    <w:rsid w:val="00C4467B"/>
    <w:rsid w:val="00C4695A"/>
    <w:rsid w:val="00C54A41"/>
    <w:rsid w:val="00C61430"/>
    <w:rsid w:val="00CC0297"/>
    <w:rsid w:val="00CC2929"/>
    <w:rsid w:val="00CD7C45"/>
    <w:rsid w:val="00D03668"/>
    <w:rsid w:val="00D65B9D"/>
    <w:rsid w:val="00D949FB"/>
    <w:rsid w:val="00D972DA"/>
    <w:rsid w:val="00DE5E49"/>
    <w:rsid w:val="00E31AA0"/>
    <w:rsid w:val="00E33C91"/>
    <w:rsid w:val="00E57078"/>
    <w:rsid w:val="00E70392"/>
    <w:rsid w:val="00E86121"/>
    <w:rsid w:val="00E92CE0"/>
    <w:rsid w:val="00EA3990"/>
    <w:rsid w:val="00EA4C16"/>
    <w:rsid w:val="00EA5822"/>
    <w:rsid w:val="00ED2D93"/>
    <w:rsid w:val="00EF4AF4"/>
    <w:rsid w:val="00EF6ED7"/>
    <w:rsid w:val="00F479E6"/>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082E69"/>
  <w15:docId w15:val="{9464C90F-51E6-45E0-9ABC-08D0379B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3206C"/>
    <w:pPr>
      <w:tabs>
        <w:tab w:val="center" w:pos="4536"/>
        <w:tab w:val="right" w:pos="9072"/>
      </w:tabs>
      <w:jc w:val="left"/>
    </w:pPr>
    <w:rPr>
      <w:color w:val="000000"/>
      <w:sz w:val="18"/>
      <w:szCs w:val="20"/>
      <w:lang w:val="en-GB"/>
    </w:rPr>
  </w:style>
  <w:style w:type="character" w:customStyle="1" w:styleId="HeaderChar">
    <w:name w:val="Header Char"/>
    <w:basedOn w:val="DefaultParagraphFont"/>
    <w:link w:val="Header"/>
    <w:rsid w:val="0093206C"/>
    <w:rPr>
      <w:rFonts w:ascii="Arial" w:eastAsia="Times New Roman" w:hAnsi="Arial" w:cs="Times New Roman"/>
      <w:color w:val="000000"/>
      <w:sz w:val="18"/>
      <w:szCs w:val="20"/>
      <w:lang w:eastAsia="fr-FR"/>
    </w:rPr>
  </w:style>
  <w:style w:type="paragraph" w:customStyle="1" w:styleId="Puces3">
    <w:name w:val="Puces 3"/>
    <w:basedOn w:val="Normal"/>
    <w:rsid w:val="004359C5"/>
    <w:pPr>
      <w:numPr>
        <w:numId w:val="22"/>
      </w:numPr>
      <w:spacing w:after="40" w:line="180" w:lineRule="exact"/>
      <w:jc w:val="left"/>
    </w:pPr>
    <w:rPr>
      <w:rFonts w:cs="Arial"/>
      <w:color w:val="00000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065254381">
      <w:bodyDiv w:val="1"/>
      <w:marLeft w:val="0"/>
      <w:marRight w:val="0"/>
      <w:marTop w:val="0"/>
      <w:marBottom w:val="0"/>
      <w:divBdr>
        <w:top w:val="none" w:sz="0" w:space="0" w:color="auto"/>
        <w:left w:val="none" w:sz="0" w:space="0" w:color="auto"/>
        <w:bottom w:val="none" w:sz="0" w:space="0" w:color="auto"/>
        <w:right w:val="none" w:sz="0" w:space="0" w:color="auto"/>
      </w:divBdr>
      <w:divsChild>
        <w:div w:id="1297835604">
          <w:marLeft w:val="547"/>
          <w:marRight w:val="0"/>
          <w:marTop w:val="0"/>
          <w:marBottom w:val="0"/>
          <w:divBdr>
            <w:top w:val="none" w:sz="0" w:space="0" w:color="auto"/>
            <w:left w:val="none" w:sz="0" w:space="0" w:color="auto"/>
            <w:bottom w:val="none" w:sz="0" w:space="0" w:color="auto"/>
            <w:right w:val="none" w:sz="0" w:space="0" w:color="auto"/>
          </w:divBdr>
        </w:div>
      </w:divsChild>
    </w:div>
    <w:div w:id="1703361755">
      <w:bodyDiv w:val="1"/>
      <w:marLeft w:val="0"/>
      <w:marRight w:val="0"/>
      <w:marTop w:val="0"/>
      <w:marBottom w:val="0"/>
      <w:divBdr>
        <w:top w:val="none" w:sz="0" w:space="0" w:color="auto"/>
        <w:left w:val="none" w:sz="0" w:space="0" w:color="auto"/>
        <w:bottom w:val="none" w:sz="0" w:space="0" w:color="auto"/>
        <w:right w:val="none" w:sz="0" w:space="0" w:color="auto"/>
      </w:divBdr>
      <w:divsChild>
        <w:div w:id="684940077">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044986053">
      <w:bodyDiv w:val="1"/>
      <w:marLeft w:val="0"/>
      <w:marRight w:val="0"/>
      <w:marTop w:val="0"/>
      <w:marBottom w:val="0"/>
      <w:divBdr>
        <w:top w:val="none" w:sz="0" w:space="0" w:color="auto"/>
        <w:left w:val="none" w:sz="0" w:space="0" w:color="auto"/>
        <w:bottom w:val="none" w:sz="0" w:space="0" w:color="auto"/>
        <w:right w:val="none" w:sz="0" w:space="0" w:color="auto"/>
      </w:divBdr>
      <w:divsChild>
        <w:div w:id="1498576250">
          <w:marLeft w:val="547"/>
          <w:marRight w:val="0"/>
          <w:marTop w:val="0"/>
          <w:marBottom w:val="0"/>
          <w:divBdr>
            <w:top w:val="none" w:sz="0" w:space="0" w:color="auto"/>
            <w:left w:val="none" w:sz="0" w:space="0" w:color="auto"/>
            <w:bottom w:val="none" w:sz="0" w:space="0" w:color="auto"/>
            <w:right w:val="none" w:sz="0" w:space="0" w:color="auto"/>
          </w:divBdr>
        </w:div>
      </w:divsChild>
    </w:div>
    <w:div w:id="2130007924">
      <w:bodyDiv w:val="1"/>
      <w:marLeft w:val="0"/>
      <w:marRight w:val="0"/>
      <w:marTop w:val="0"/>
      <w:marBottom w:val="0"/>
      <w:divBdr>
        <w:top w:val="none" w:sz="0" w:space="0" w:color="auto"/>
        <w:left w:val="none" w:sz="0" w:space="0" w:color="auto"/>
        <w:bottom w:val="none" w:sz="0" w:space="0" w:color="auto"/>
        <w:right w:val="none" w:sz="0" w:space="0" w:color="auto"/>
      </w:divBdr>
      <w:divsChild>
        <w:div w:id="13938438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2.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3D9A06-53D9-49D9-94AF-39097D97C746}" type="doc">
      <dgm:prSet loTypeId="urn:microsoft.com/office/officeart/2005/8/layout/orgChart1" loCatId="hierarchy" qsTypeId="urn:microsoft.com/office/officeart/2005/8/quickstyle/simple1" qsCatId="simple" csTypeId="urn:microsoft.com/office/officeart/2005/8/colors/accent1_2" csCatId="accent1" phldr="1"/>
      <dgm:spPr/>
    </dgm:pt>
    <dgm:pt modelId="{2306DAC6-B7B4-40E7-8B14-ECE771AA5127}">
      <dgm:prSet/>
      <dgm:spPr/>
      <dgm:t>
        <a:bodyPr/>
        <a:lstStyle/>
        <a:p>
          <a:pPr marR="0" algn="ctr" rtl="0"/>
          <a:endParaRPr lang="en-GB" b="0" i="0" u="none" strike="noStrike" baseline="0">
            <a:latin typeface="Times New Roman"/>
          </a:endParaRPr>
        </a:p>
        <a:p>
          <a:pPr marR="0" algn="ctr" rtl="0"/>
          <a:r>
            <a:rPr lang="en-GB" b="0" i="0" u="none" strike="noStrike" baseline="0">
              <a:latin typeface="Calibri"/>
            </a:rPr>
            <a:t>Group Catering Manager</a:t>
          </a:r>
        </a:p>
        <a:p>
          <a:pPr marR="0" algn="ctr" rtl="0"/>
          <a:endParaRPr lang="en-GB"/>
        </a:p>
      </dgm:t>
    </dgm:pt>
    <dgm:pt modelId="{1D1CDE02-0252-462E-98D2-64BDF5B1A08D}" type="parTrans" cxnId="{1F88DA44-BEE8-46D6-B136-DBCF33A7550E}">
      <dgm:prSet/>
      <dgm:spPr/>
      <dgm:t>
        <a:bodyPr/>
        <a:lstStyle/>
        <a:p>
          <a:endParaRPr lang="en-GB"/>
        </a:p>
      </dgm:t>
    </dgm:pt>
    <dgm:pt modelId="{285002F4-D226-4D14-A3FA-9A4AF880A05D}" type="sibTrans" cxnId="{1F88DA44-BEE8-46D6-B136-DBCF33A7550E}">
      <dgm:prSet/>
      <dgm:spPr/>
      <dgm:t>
        <a:bodyPr/>
        <a:lstStyle/>
        <a:p>
          <a:endParaRPr lang="en-GB"/>
        </a:p>
      </dgm:t>
    </dgm:pt>
    <dgm:pt modelId="{6B087C9E-2FE4-450E-A3ED-82694BCC8C01}">
      <dgm:prSet/>
      <dgm:spPr/>
      <dgm:t>
        <a:bodyPr/>
        <a:lstStyle/>
        <a:p>
          <a:pPr marR="0" algn="ctr" rtl="0"/>
          <a:r>
            <a:rPr lang="en-GB"/>
            <a:t>Catering Manager</a:t>
          </a:r>
        </a:p>
      </dgm:t>
    </dgm:pt>
    <dgm:pt modelId="{0FE2A948-41B3-497E-8F7C-F7EFFEADF05D}" type="parTrans" cxnId="{EC2D97FD-9AAC-4C4B-A605-8005673B1D17}">
      <dgm:prSet/>
      <dgm:spPr/>
      <dgm:t>
        <a:bodyPr/>
        <a:lstStyle/>
        <a:p>
          <a:endParaRPr lang="en-GB"/>
        </a:p>
      </dgm:t>
    </dgm:pt>
    <dgm:pt modelId="{0ADE5DAE-0A81-4CC1-890D-B01F221AAC6D}" type="sibTrans" cxnId="{EC2D97FD-9AAC-4C4B-A605-8005673B1D17}">
      <dgm:prSet/>
      <dgm:spPr/>
      <dgm:t>
        <a:bodyPr/>
        <a:lstStyle/>
        <a:p>
          <a:endParaRPr lang="en-GB"/>
        </a:p>
      </dgm:t>
    </dgm:pt>
    <dgm:pt modelId="{11EE32C7-CB6F-4561-B654-30DC3FF36B2F}" type="pres">
      <dgm:prSet presAssocID="{2B3D9A06-53D9-49D9-94AF-39097D97C746}" presName="hierChild1" presStyleCnt="0">
        <dgm:presLayoutVars>
          <dgm:orgChart val="1"/>
          <dgm:chPref val="1"/>
          <dgm:dir/>
          <dgm:animOne val="branch"/>
          <dgm:animLvl val="lvl"/>
          <dgm:resizeHandles/>
        </dgm:presLayoutVars>
      </dgm:prSet>
      <dgm:spPr/>
    </dgm:pt>
    <dgm:pt modelId="{52117EEF-B9D5-40EA-98FD-32AAD2F623A8}" type="pres">
      <dgm:prSet presAssocID="{2306DAC6-B7B4-40E7-8B14-ECE771AA5127}" presName="hierRoot1" presStyleCnt="0">
        <dgm:presLayoutVars>
          <dgm:hierBranch/>
        </dgm:presLayoutVars>
      </dgm:prSet>
      <dgm:spPr/>
    </dgm:pt>
    <dgm:pt modelId="{677CA4AF-8CC5-4968-BB25-0B0B5B83C990}" type="pres">
      <dgm:prSet presAssocID="{2306DAC6-B7B4-40E7-8B14-ECE771AA5127}" presName="rootComposite1" presStyleCnt="0"/>
      <dgm:spPr/>
    </dgm:pt>
    <dgm:pt modelId="{4F40F880-AD2D-4A27-888C-50996A4C5790}" type="pres">
      <dgm:prSet presAssocID="{2306DAC6-B7B4-40E7-8B14-ECE771AA5127}" presName="rootText1" presStyleLbl="node0" presStyleIdx="0" presStyleCnt="1">
        <dgm:presLayoutVars>
          <dgm:chPref val="3"/>
        </dgm:presLayoutVars>
      </dgm:prSet>
      <dgm:spPr/>
    </dgm:pt>
    <dgm:pt modelId="{6E4B91AD-D660-47E6-9BDC-735C65601604}" type="pres">
      <dgm:prSet presAssocID="{2306DAC6-B7B4-40E7-8B14-ECE771AA5127}" presName="rootConnector1" presStyleLbl="node1" presStyleIdx="0" presStyleCnt="0"/>
      <dgm:spPr/>
    </dgm:pt>
    <dgm:pt modelId="{6249F467-5FDA-4FF7-9BB9-93C406D0D39B}" type="pres">
      <dgm:prSet presAssocID="{2306DAC6-B7B4-40E7-8B14-ECE771AA5127}" presName="hierChild2" presStyleCnt="0"/>
      <dgm:spPr/>
    </dgm:pt>
    <dgm:pt modelId="{8F143190-9B9F-44EA-81AF-6AEE053BCB9E}" type="pres">
      <dgm:prSet presAssocID="{0FE2A948-41B3-497E-8F7C-F7EFFEADF05D}" presName="Name35" presStyleLbl="parChTrans1D2" presStyleIdx="0" presStyleCnt="1"/>
      <dgm:spPr/>
    </dgm:pt>
    <dgm:pt modelId="{C2B9A8BC-6520-4295-89F3-21B2053A18F8}" type="pres">
      <dgm:prSet presAssocID="{6B087C9E-2FE4-450E-A3ED-82694BCC8C01}" presName="hierRoot2" presStyleCnt="0">
        <dgm:presLayoutVars>
          <dgm:hierBranch/>
        </dgm:presLayoutVars>
      </dgm:prSet>
      <dgm:spPr/>
    </dgm:pt>
    <dgm:pt modelId="{C2B14254-37C1-42CE-B330-E28DE01FBBE5}" type="pres">
      <dgm:prSet presAssocID="{6B087C9E-2FE4-450E-A3ED-82694BCC8C01}" presName="rootComposite" presStyleCnt="0"/>
      <dgm:spPr/>
    </dgm:pt>
    <dgm:pt modelId="{FCFA5AC4-2AE1-4877-A3C2-394102F9E3B1}" type="pres">
      <dgm:prSet presAssocID="{6B087C9E-2FE4-450E-A3ED-82694BCC8C01}" presName="rootText" presStyleLbl="node2" presStyleIdx="0" presStyleCnt="1">
        <dgm:presLayoutVars>
          <dgm:chPref val="3"/>
        </dgm:presLayoutVars>
      </dgm:prSet>
      <dgm:spPr/>
    </dgm:pt>
    <dgm:pt modelId="{8262EEA4-B172-4B16-A08A-BC7292490911}" type="pres">
      <dgm:prSet presAssocID="{6B087C9E-2FE4-450E-A3ED-82694BCC8C01}" presName="rootConnector" presStyleLbl="node2" presStyleIdx="0" presStyleCnt="1"/>
      <dgm:spPr/>
    </dgm:pt>
    <dgm:pt modelId="{9A39F1B6-33D4-4EF6-B8F7-41A860C0C44E}" type="pres">
      <dgm:prSet presAssocID="{6B087C9E-2FE4-450E-A3ED-82694BCC8C01}" presName="hierChild4" presStyleCnt="0"/>
      <dgm:spPr/>
    </dgm:pt>
    <dgm:pt modelId="{CD7609BD-E9FC-4B7D-8075-DDC30C217517}" type="pres">
      <dgm:prSet presAssocID="{6B087C9E-2FE4-450E-A3ED-82694BCC8C01}" presName="hierChild5" presStyleCnt="0"/>
      <dgm:spPr/>
    </dgm:pt>
    <dgm:pt modelId="{DFEE426F-83F3-423B-B0FC-9C9F8BA3A9DC}" type="pres">
      <dgm:prSet presAssocID="{2306DAC6-B7B4-40E7-8B14-ECE771AA5127}" presName="hierChild3" presStyleCnt="0"/>
      <dgm:spPr/>
    </dgm:pt>
  </dgm:ptLst>
  <dgm:cxnLst>
    <dgm:cxn modelId="{5FC9870A-6487-4247-AC9B-699B868BB32A}" type="presOf" srcId="{6B087C9E-2FE4-450E-A3ED-82694BCC8C01}" destId="{8262EEA4-B172-4B16-A08A-BC7292490911}" srcOrd="1" destOrd="0" presId="urn:microsoft.com/office/officeart/2005/8/layout/orgChart1"/>
    <dgm:cxn modelId="{BE93C822-4BBB-47D5-9707-B7B577ED250F}" type="presOf" srcId="{2306DAC6-B7B4-40E7-8B14-ECE771AA5127}" destId="{6E4B91AD-D660-47E6-9BDC-735C65601604}" srcOrd="1" destOrd="0" presId="urn:microsoft.com/office/officeart/2005/8/layout/orgChart1"/>
    <dgm:cxn modelId="{1F88DA44-BEE8-46D6-B136-DBCF33A7550E}" srcId="{2B3D9A06-53D9-49D9-94AF-39097D97C746}" destId="{2306DAC6-B7B4-40E7-8B14-ECE771AA5127}" srcOrd="0" destOrd="0" parTransId="{1D1CDE02-0252-462E-98D2-64BDF5B1A08D}" sibTransId="{285002F4-D226-4D14-A3FA-9A4AF880A05D}"/>
    <dgm:cxn modelId="{205172BD-92F6-4073-A625-87C74BB2037E}" type="presOf" srcId="{0FE2A948-41B3-497E-8F7C-F7EFFEADF05D}" destId="{8F143190-9B9F-44EA-81AF-6AEE053BCB9E}" srcOrd="0" destOrd="0" presId="urn:microsoft.com/office/officeart/2005/8/layout/orgChart1"/>
    <dgm:cxn modelId="{7D4E15CD-0572-466E-9422-CBF8A7AA1C44}" type="presOf" srcId="{2B3D9A06-53D9-49D9-94AF-39097D97C746}" destId="{11EE32C7-CB6F-4561-B654-30DC3FF36B2F}" srcOrd="0" destOrd="0" presId="urn:microsoft.com/office/officeart/2005/8/layout/orgChart1"/>
    <dgm:cxn modelId="{4C1F0BDF-7609-498A-8C6A-8713D664B562}" type="presOf" srcId="{2306DAC6-B7B4-40E7-8B14-ECE771AA5127}" destId="{4F40F880-AD2D-4A27-888C-50996A4C5790}" srcOrd="0" destOrd="0" presId="urn:microsoft.com/office/officeart/2005/8/layout/orgChart1"/>
    <dgm:cxn modelId="{813715F1-3625-4AD1-844B-9E557523FAC7}" type="presOf" srcId="{6B087C9E-2FE4-450E-A3ED-82694BCC8C01}" destId="{FCFA5AC4-2AE1-4877-A3C2-394102F9E3B1}" srcOrd="0" destOrd="0" presId="urn:microsoft.com/office/officeart/2005/8/layout/orgChart1"/>
    <dgm:cxn modelId="{EC2D97FD-9AAC-4C4B-A605-8005673B1D17}" srcId="{2306DAC6-B7B4-40E7-8B14-ECE771AA5127}" destId="{6B087C9E-2FE4-450E-A3ED-82694BCC8C01}" srcOrd="0" destOrd="0" parTransId="{0FE2A948-41B3-497E-8F7C-F7EFFEADF05D}" sibTransId="{0ADE5DAE-0A81-4CC1-890D-B01F221AAC6D}"/>
    <dgm:cxn modelId="{D39BEDB2-A8E8-4D9F-9161-636FE9CA98E1}" type="presParOf" srcId="{11EE32C7-CB6F-4561-B654-30DC3FF36B2F}" destId="{52117EEF-B9D5-40EA-98FD-32AAD2F623A8}" srcOrd="0" destOrd="0" presId="urn:microsoft.com/office/officeart/2005/8/layout/orgChart1"/>
    <dgm:cxn modelId="{FE10CE2A-A6A3-49AF-BF59-9932D4C25FB4}" type="presParOf" srcId="{52117EEF-B9D5-40EA-98FD-32AAD2F623A8}" destId="{677CA4AF-8CC5-4968-BB25-0B0B5B83C990}" srcOrd="0" destOrd="0" presId="urn:microsoft.com/office/officeart/2005/8/layout/orgChart1"/>
    <dgm:cxn modelId="{7E3B9339-DC63-45DB-BBE1-2A09C3A8BCAE}" type="presParOf" srcId="{677CA4AF-8CC5-4968-BB25-0B0B5B83C990}" destId="{4F40F880-AD2D-4A27-888C-50996A4C5790}" srcOrd="0" destOrd="0" presId="urn:microsoft.com/office/officeart/2005/8/layout/orgChart1"/>
    <dgm:cxn modelId="{A181F54F-6225-4C61-90DB-1DD71CEE8964}" type="presParOf" srcId="{677CA4AF-8CC5-4968-BB25-0B0B5B83C990}" destId="{6E4B91AD-D660-47E6-9BDC-735C65601604}" srcOrd="1" destOrd="0" presId="urn:microsoft.com/office/officeart/2005/8/layout/orgChart1"/>
    <dgm:cxn modelId="{95D4801E-D99C-4578-80D2-39FC55571C14}" type="presParOf" srcId="{52117EEF-B9D5-40EA-98FD-32AAD2F623A8}" destId="{6249F467-5FDA-4FF7-9BB9-93C406D0D39B}" srcOrd="1" destOrd="0" presId="urn:microsoft.com/office/officeart/2005/8/layout/orgChart1"/>
    <dgm:cxn modelId="{4604CEC8-8D2E-44F1-ADC3-ADE8CA987BF7}" type="presParOf" srcId="{6249F467-5FDA-4FF7-9BB9-93C406D0D39B}" destId="{8F143190-9B9F-44EA-81AF-6AEE053BCB9E}" srcOrd="0" destOrd="0" presId="urn:microsoft.com/office/officeart/2005/8/layout/orgChart1"/>
    <dgm:cxn modelId="{B6FA832D-A51B-4DDF-B19D-F7429C87F50A}" type="presParOf" srcId="{6249F467-5FDA-4FF7-9BB9-93C406D0D39B}" destId="{C2B9A8BC-6520-4295-89F3-21B2053A18F8}" srcOrd="1" destOrd="0" presId="urn:microsoft.com/office/officeart/2005/8/layout/orgChart1"/>
    <dgm:cxn modelId="{C858B55F-F540-4184-AE5C-DC435FEFA487}" type="presParOf" srcId="{C2B9A8BC-6520-4295-89F3-21B2053A18F8}" destId="{C2B14254-37C1-42CE-B330-E28DE01FBBE5}" srcOrd="0" destOrd="0" presId="urn:microsoft.com/office/officeart/2005/8/layout/orgChart1"/>
    <dgm:cxn modelId="{52064E76-EAF6-45E1-BB71-5F9D17219DE6}" type="presParOf" srcId="{C2B14254-37C1-42CE-B330-E28DE01FBBE5}" destId="{FCFA5AC4-2AE1-4877-A3C2-394102F9E3B1}" srcOrd="0" destOrd="0" presId="urn:microsoft.com/office/officeart/2005/8/layout/orgChart1"/>
    <dgm:cxn modelId="{D2A63DCC-4E04-4579-9027-DC2E9E8F8F26}" type="presParOf" srcId="{C2B14254-37C1-42CE-B330-E28DE01FBBE5}" destId="{8262EEA4-B172-4B16-A08A-BC7292490911}" srcOrd="1" destOrd="0" presId="urn:microsoft.com/office/officeart/2005/8/layout/orgChart1"/>
    <dgm:cxn modelId="{3D8208EC-31A7-4DE3-97FE-DBBDCE08DA98}" type="presParOf" srcId="{C2B9A8BC-6520-4295-89F3-21B2053A18F8}" destId="{9A39F1B6-33D4-4EF6-B8F7-41A860C0C44E}" srcOrd="1" destOrd="0" presId="urn:microsoft.com/office/officeart/2005/8/layout/orgChart1"/>
    <dgm:cxn modelId="{527B6C41-C5E1-4247-8C5D-ADFB6B10FFD5}" type="presParOf" srcId="{C2B9A8BC-6520-4295-89F3-21B2053A18F8}" destId="{CD7609BD-E9FC-4B7D-8075-DDC30C217517}" srcOrd="2" destOrd="0" presId="urn:microsoft.com/office/officeart/2005/8/layout/orgChart1"/>
    <dgm:cxn modelId="{DC997610-504A-46FF-9A6D-8BA90A1D79C4}" type="presParOf" srcId="{52117EEF-B9D5-40EA-98FD-32AAD2F623A8}" destId="{DFEE426F-83F3-423B-B0FC-9C9F8BA3A9DC}"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143190-9B9F-44EA-81AF-6AEE053BCB9E}">
      <dsp:nvSpPr>
        <dsp:cNvPr id="0" name=""/>
        <dsp:cNvSpPr/>
      </dsp:nvSpPr>
      <dsp:spPr>
        <a:xfrm>
          <a:off x="3097530" y="519670"/>
          <a:ext cx="91440" cy="217959"/>
        </a:xfrm>
        <a:custGeom>
          <a:avLst/>
          <a:gdLst/>
          <a:ahLst/>
          <a:cxnLst/>
          <a:rect l="0" t="0" r="0" b="0"/>
          <a:pathLst>
            <a:path>
              <a:moveTo>
                <a:pt x="45720" y="0"/>
              </a:moveTo>
              <a:lnTo>
                <a:pt x="45720" y="2179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40F880-AD2D-4A27-888C-50996A4C5790}">
      <dsp:nvSpPr>
        <dsp:cNvPr id="0" name=""/>
        <dsp:cNvSpPr/>
      </dsp:nvSpPr>
      <dsp:spPr>
        <a:xfrm>
          <a:off x="2624299" y="719"/>
          <a:ext cx="1037901" cy="5189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endParaRPr lang="en-GB" sz="800" b="0" i="0" u="none" strike="noStrike" kern="1200" baseline="0">
            <a:latin typeface="Times New Roman"/>
          </a:endParaRPr>
        </a:p>
        <a:p>
          <a:pPr marL="0" marR="0" lvl="0" indent="0" algn="ctr" defTabSz="355600" rtl="0">
            <a:lnSpc>
              <a:spcPct val="90000"/>
            </a:lnSpc>
            <a:spcBef>
              <a:spcPct val="0"/>
            </a:spcBef>
            <a:spcAft>
              <a:spcPct val="35000"/>
            </a:spcAft>
            <a:buNone/>
          </a:pPr>
          <a:r>
            <a:rPr lang="en-GB" sz="800" b="0" i="0" u="none" strike="noStrike" kern="1200" baseline="0">
              <a:latin typeface="Calibri"/>
            </a:rPr>
            <a:t>Group Catering Manager</a:t>
          </a:r>
        </a:p>
        <a:p>
          <a:pPr marL="0" marR="0" lvl="0" indent="0" algn="ctr" defTabSz="355600" rtl="0">
            <a:lnSpc>
              <a:spcPct val="90000"/>
            </a:lnSpc>
            <a:spcBef>
              <a:spcPct val="0"/>
            </a:spcBef>
            <a:spcAft>
              <a:spcPct val="35000"/>
            </a:spcAft>
            <a:buNone/>
          </a:pPr>
          <a:endParaRPr lang="en-GB" sz="800" kern="1200"/>
        </a:p>
      </dsp:txBody>
      <dsp:txXfrm>
        <a:off x="2624299" y="719"/>
        <a:ext cx="1037901" cy="518950"/>
      </dsp:txXfrm>
    </dsp:sp>
    <dsp:sp modelId="{FCFA5AC4-2AE1-4877-A3C2-394102F9E3B1}">
      <dsp:nvSpPr>
        <dsp:cNvPr id="0" name=""/>
        <dsp:cNvSpPr/>
      </dsp:nvSpPr>
      <dsp:spPr>
        <a:xfrm>
          <a:off x="2624299" y="737629"/>
          <a:ext cx="1037901" cy="5189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en-GB" sz="800" kern="1200"/>
            <a:t>Catering Manager</a:t>
          </a:r>
        </a:p>
      </dsp:txBody>
      <dsp:txXfrm>
        <a:off x="2624299" y="737629"/>
        <a:ext cx="1037901" cy="5189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4295</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Hart2, Joanne</cp:lastModifiedBy>
  <cp:revision>2</cp:revision>
  <cp:lastPrinted>2024-02-06T10:38:00Z</cp:lastPrinted>
  <dcterms:created xsi:type="dcterms:W3CDTF">2025-11-07T08:35:00Z</dcterms:created>
  <dcterms:modified xsi:type="dcterms:W3CDTF">2025-11-07T08:35:00Z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