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9EE" w14:textId="77777777" w:rsidR="00CC7E15" w:rsidRPr="00CC7E15" w:rsidRDefault="00CC7E15" w:rsidP="00CC7E15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en-GB"/>
        </w:rPr>
      </w:pPr>
      <w:r w:rsidRPr="00CC7E15">
        <w:rPr>
          <w:rFonts w:ascii="Arial" w:eastAsia="Times New Roman" w:hAnsi="Arial" w:cs="Arial"/>
          <w:color w:val="333333"/>
          <w:sz w:val="36"/>
          <w:szCs w:val="36"/>
          <w:lang w:eastAsia="en-GB"/>
        </w:rPr>
        <w:t>Job Description</w:t>
      </w:r>
    </w:p>
    <w:p w14:paraId="4E550ACE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0000FF"/>
          <w:sz w:val="18"/>
          <w:szCs w:val="18"/>
          <w:lang w:eastAsia="en-GB"/>
        </w:rPr>
        <w:t>Healthy outcomes start with positive patient experiences.</w:t>
      </w:r>
    </w:p>
    <w:p w14:paraId="2F8C5548" w14:textId="4ECEFDA1" w:rsidR="00CC7E15" w:rsidRPr="00CC7E15" w:rsidRDefault="00CE6D29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 xml:space="preserve">Fixed Term Contract </w:t>
      </w:r>
      <w:r w:rsidR="00391F14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up to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 xml:space="preserve"> April 30</w:t>
      </w:r>
      <w:r w:rsidRPr="00CE6D29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 xml:space="preserve"> 2026</w:t>
      </w:r>
    </w:p>
    <w:p w14:paraId="35B079D5" w14:textId="77777777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36.75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hours per week</w:t>
      </w:r>
    </w:p>
    <w:p w14:paraId="4E3EAF94" w14:textId="25A34513" w:rsidR="00CC7E15" w:rsidRPr="00CC7E15" w:rsidRDefault="00CE6D29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Mon-Fri</w:t>
      </w:r>
      <w:r w:rsidR="00CC7E15"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8</w:t>
      </w:r>
      <w:r w:rsidR="00CC7E15"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am - 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4</w:t>
      </w:r>
      <w:r w:rsidR="00CC7E15"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pm,</w:t>
      </w:r>
    </w:p>
    <w:p w14:paraId="71495E5E" w14:textId="74CAE245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£12.</w:t>
      </w:r>
      <w:r w:rsidR="00157267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51</w:t>
      </w: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per hour</w:t>
      </w:r>
      <w:r w:rsidR="003826C6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</w:t>
      </w:r>
      <w:r w:rsidR="003826C6" w:rsidRPr="003826C6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£12.92</w:t>
      </w:r>
      <w:r w:rsidR="003826C6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as of April 1</w:t>
      </w:r>
      <w:r w:rsidR="003826C6" w:rsidRPr="003826C6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en-GB"/>
        </w:rPr>
        <w:t>st</w:t>
      </w:r>
      <w:r w:rsidR="003826C6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2026)</w:t>
      </w:r>
    </w:p>
    <w:p w14:paraId="26B621E7" w14:textId="77777777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27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days holiday + public days</w:t>
      </w:r>
    </w:p>
    <w:p w14:paraId="343F682C" w14:textId="61C35FA6" w:rsidR="00CC7E15" w:rsidRPr="00CC7E15" w:rsidRDefault="00795B5E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</w:t>
      </w:r>
      <w:r w:rsidR="00CC7E15"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lue light and NHS discount, onsite parking, staff discount on meals</w:t>
      </w:r>
      <w:r w:rsidR="00CE6D2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, </w:t>
      </w:r>
      <w:r w:rsidR="00CC7E15"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public transport</w:t>
      </w:r>
    </w:p>
    <w:p w14:paraId="7F8C1DDF" w14:textId="25D65150" w:rsidR="00CC7E15" w:rsidRPr="003826C6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826C6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Check your local transport links here: </w:t>
      </w:r>
      <w:hyperlink r:id="rId5" w:history="1">
        <w:r w:rsidRPr="003826C6">
          <w:rPr>
            <w:rFonts w:ascii="Arial" w:eastAsia="Times New Roman" w:hAnsi="Arial" w:cs="Arial"/>
            <w:color w:val="2A295C"/>
            <w:sz w:val="16"/>
            <w:szCs w:val="16"/>
            <w:u w:val="single"/>
            <w:lang w:eastAsia="en-GB"/>
          </w:rPr>
          <w:t>Plan Your Journey | Traveline</w:t>
        </w:r>
      </w:hyperlink>
      <w:r w:rsidRPr="003826C6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 - the destination you should input is:</w:t>
      </w:r>
      <w:r w:rsidR="003826C6" w:rsidRPr="003826C6">
        <w:rPr>
          <w:rFonts w:ascii="Arial" w:eastAsia="Times New Roman" w:hAnsi="Arial" w:cs="Arial"/>
          <w:color w:val="333333"/>
          <w:sz w:val="16"/>
          <w:szCs w:val="16"/>
          <w:lang w:eastAsia="en-GB"/>
        </w:rPr>
        <w:t xml:space="preserve"> </w:t>
      </w:r>
      <w:r w:rsidRPr="003826C6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EX31 4JB</w:t>
      </w:r>
    </w:p>
    <w:p w14:paraId="3D62F590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FF0000"/>
          <w:sz w:val="18"/>
          <w:szCs w:val="18"/>
          <w:lang w:eastAsia="en-GB"/>
        </w:rPr>
        <w:t>Please take the time to read the attached job description</w:t>
      </w:r>
    </w:p>
    <w:p w14:paraId="18737167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Lead with Empathy. Belong in Health and Care.</w:t>
      </w:r>
    </w:p>
    <w:p w14:paraId="1FD238F6" w14:textId="1EF4671B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At Sodexo, we understand that exceptional service in healthcare settings can significantly ease the stress of hospitalisation. As 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an </w:t>
      </w:r>
      <w:r w:rsidR="00CE6D29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Admin Assistant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 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at </w:t>
      </w: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 xml:space="preserve">North Devon District </w:t>
      </w:r>
      <w:r w:rsidR="00795B5E"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Hospital,</w:t>
      </w: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 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you'll 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be over seeing the filing and sorting of business </w:t>
      </w:r>
      <w:r w:rsidR="00391F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needs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, 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support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ing your line manager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,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and 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show excellent knowledge of data protection with o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utstanding 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attention to detail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. Join Sodexo and be part of something greater. You belong in a team where you can act with purpose and thrive in your own way.</w:t>
      </w:r>
    </w:p>
    <w:p w14:paraId="5EE00637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What You'll Do:</w:t>
      </w:r>
    </w:p>
    <w:p w14:paraId="535B4572" w14:textId="6CBF5070" w:rsidR="00CC7E15" w:rsidRPr="00CC7E15" w:rsidRDefault="00CE6D29" w:rsidP="00CC7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Record</w:t>
      </w:r>
      <w:r w:rsidR="00CC7E15"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 xml:space="preserve"> Management:</w:t>
      </w:r>
      <w:r w:rsidR="00CC7E15"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 Ensure 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our records are up to date, sorted and correct</w:t>
      </w:r>
      <w:r w:rsidR="00CC7E15"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. </w:t>
      </w:r>
    </w:p>
    <w:p w14:paraId="3558574E" w14:textId="454972B3" w:rsidR="00CC7E15" w:rsidRPr="00391F14" w:rsidRDefault="00CE6D29" w:rsidP="00391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Respect and understand GDPR</w:t>
      </w:r>
      <w:r w:rsidR="00CC7E15"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:</w:t>
      </w:r>
      <w:r w:rsidR="00CC7E15"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You will be working first hand with personnel files</w:t>
      </w:r>
      <w:r w:rsidR="00391F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, knowledge and respect for privacy are paramount, along with an understanding of GDPR policies</w:t>
      </w:r>
      <w:r w:rsidR="00CC7E15"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.</w:t>
      </w:r>
    </w:p>
    <w:p w14:paraId="191A17B1" w14:textId="5AA2CFC9" w:rsidR="00CC7E15" w:rsidRPr="00CC7E15" w:rsidRDefault="00CC7E15" w:rsidP="00CC7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Tea</w:t>
      </w:r>
      <w:r w:rsidR="00CE6D29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mwork</w:t>
      </w: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</w:t>
      </w:r>
      <w:r w:rsidR="00CE6D2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Work closely with management to support and resolve time sensitive issues,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fostering a collaborative and efficient work environment.</w:t>
      </w:r>
    </w:p>
    <w:p w14:paraId="190B984D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What You'll Bring:</w:t>
      </w:r>
    </w:p>
    <w:p w14:paraId="6CDE81E2" w14:textId="77777777" w:rsidR="00CC7E15" w:rsidRP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Professional Integrity: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A commitment to honesty and ethics, understanding their importance in a healthcare setting.</w:t>
      </w:r>
    </w:p>
    <w:p w14:paraId="2F29B8FC" w14:textId="77777777" w:rsid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Positive Demeanour: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A cheerful outlook with the ability to communicate respectfully and professionally with colleagues and other departments. </w:t>
      </w:r>
    </w:p>
    <w:p w14:paraId="02B8605E" w14:textId="4DA94938" w:rsidR="003826C6" w:rsidRPr="00CC7E15" w:rsidRDefault="003826C6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Competent Work Speed: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The data you are handling must be sorted, filed and processed efficiently with a quick turnaround.</w:t>
      </w:r>
    </w:p>
    <w:p w14:paraId="6EAA5504" w14:textId="74E12030" w:rsidR="00CC7E15" w:rsidRP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Technical Proficiency: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 Competence in computer use and basic math skills, including accurate </w:t>
      </w:r>
      <w:r w:rsidR="00391F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record management and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r w:rsidR="00391F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problem solving.</w:t>
      </w:r>
    </w:p>
    <w:p w14:paraId="7F5F1DFC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What we offer: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</w:t>
      </w:r>
    </w:p>
    <w:p w14:paraId="7F0E46AD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Working at Sodexo isn’t just a job — it’s a chance to make a difference every day. You'll be part of a supportive team, act with purpose, and thrive in a role where your work matters. We also offer a range of benefits to support you and your loved ones:</w:t>
      </w:r>
    </w:p>
    <w:p w14:paraId="61BA5E0C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Mental health and wellbeing resources</w:t>
      </w:r>
    </w:p>
    <w:p w14:paraId="45B6CE4C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Employee Assistance Programme (including financial/legal advice &amp; personal support)</w:t>
      </w:r>
    </w:p>
    <w:p w14:paraId="11150E95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Free health &amp; wellbeing app with 24/7 virtual GP access</w:t>
      </w:r>
    </w:p>
    <w:p w14:paraId="6FDD1CDA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Discounts on high street brands for you and your family</w:t>
      </w:r>
    </w:p>
    <w:p w14:paraId="10A8D647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Salary finance tools and financial wellbeing resources</w:t>
      </w:r>
    </w:p>
    <w:p w14:paraId="383117AB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Retirement savings plan and life insurance</w:t>
      </w:r>
    </w:p>
    <w:p w14:paraId="4E65C599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Full training and protective uniform provided.</w:t>
      </w:r>
    </w:p>
    <w:p w14:paraId="315A6D8D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Opportunities to gain experience through learning and development.</w:t>
      </w:r>
    </w:p>
    <w:p w14:paraId="7519AEF6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Competitive pay</w:t>
      </w:r>
    </w:p>
    <w:p w14:paraId="755A10CB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Ready to be part of something greater? Apply now and bring your energy, purpose, and passion to Sodexo.</w:t>
      </w:r>
    </w:p>
    <w:p w14:paraId="19F994DC" w14:textId="1E3521D3" w:rsidR="000C3AF9" w:rsidRPr="003826C6" w:rsidRDefault="00CC7E15" w:rsidP="003826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i/>
          <w:iCs/>
          <w:color w:val="333333"/>
          <w:sz w:val="18"/>
          <w:szCs w:val="18"/>
          <w:lang w:eastAsia="en-GB"/>
        </w:rPr>
        <w:t>We may close this advert early if we receive a high number of applications — so don’t wait</w:t>
      </w:r>
    </w:p>
    <w:sectPr w:rsidR="000C3AF9" w:rsidRPr="00382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DC4"/>
    <w:multiLevelType w:val="multilevel"/>
    <w:tmpl w:val="98B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E39A4"/>
    <w:multiLevelType w:val="multilevel"/>
    <w:tmpl w:val="087A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43295"/>
    <w:multiLevelType w:val="multilevel"/>
    <w:tmpl w:val="542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D304B"/>
    <w:multiLevelType w:val="multilevel"/>
    <w:tmpl w:val="F24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397835">
    <w:abstractNumId w:val="0"/>
  </w:num>
  <w:num w:numId="2" w16cid:durableId="640115807">
    <w:abstractNumId w:val="2"/>
  </w:num>
  <w:num w:numId="3" w16cid:durableId="2045712214">
    <w:abstractNumId w:val="1"/>
  </w:num>
  <w:num w:numId="4" w16cid:durableId="821893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7E15"/>
    <w:rsid w:val="00046368"/>
    <w:rsid w:val="000C3AF9"/>
    <w:rsid w:val="00157267"/>
    <w:rsid w:val="00165EBE"/>
    <w:rsid w:val="003826C6"/>
    <w:rsid w:val="00391F14"/>
    <w:rsid w:val="00541F11"/>
    <w:rsid w:val="00795B5E"/>
    <w:rsid w:val="00CC7E15"/>
    <w:rsid w:val="00CE6D29"/>
    <w:rsid w:val="00D7125A"/>
    <w:rsid w:val="00D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3AA8"/>
  <w15:chartTrackingRefBased/>
  <w15:docId w15:val="{913A286B-CF0F-4F28-A0C3-29B468E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E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E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E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E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E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E1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E1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E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E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E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E1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E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veline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Leanne</dc:creator>
  <cp:keywords/>
  <dc:description/>
  <cp:lastModifiedBy>Weston, Joseph</cp:lastModifiedBy>
  <cp:revision>3</cp:revision>
  <dcterms:created xsi:type="dcterms:W3CDTF">2026-03-04T09:19:00Z</dcterms:created>
  <dcterms:modified xsi:type="dcterms:W3CDTF">2026-03-04T09:30:00Z</dcterms:modified>
</cp:coreProperties>
</file>