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9DED" w14:textId="2ADD31EE" w:rsidR="00F138F9" w:rsidRPr="00F138F9" w:rsidRDefault="00F138F9" w:rsidP="00F138F9">
      <w:pPr>
        <w:shd w:val="clear" w:color="auto" w:fill="FFFFFF"/>
        <w:spacing w:after="150"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As a </w:t>
      </w:r>
      <w:r w:rsidRPr="00F138F9">
        <w:rPr>
          <w:rFonts w:ascii="Arial" w:eastAsia="Times New Roman" w:hAnsi="Arial" w:cs="Arial"/>
          <w:b/>
          <w:bCs/>
          <w:color w:val="333333"/>
          <w:kern w:val="0"/>
          <w:sz w:val="21"/>
          <w:szCs w:val="21"/>
          <w:lang w:eastAsia="en-GB"/>
          <w14:ligatures w14:val="none"/>
        </w:rPr>
        <w:t>Kitchen Porter</w:t>
      </w:r>
      <w:r w:rsidRPr="00F138F9">
        <w:rPr>
          <w:rFonts w:ascii="Arial" w:eastAsia="Times New Roman" w:hAnsi="Arial" w:cs="Arial"/>
          <w:color w:val="333333"/>
          <w:kern w:val="0"/>
          <w:sz w:val="21"/>
          <w:szCs w:val="21"/>
          <w:lang w:eastAsia="en-GB"/>
          <w14:ligatures w14:val="none"/>
        </w:rPr>
        <w:t> at Sodexo </w:t>
      </w:r>
      <w:r w:rsidR="00AE6537">
        <w:rPr>
          <w:rFonts w:ascii="Arial" w:eastAsia="Times New Roman" w:hAnsi="Arial" w:cs="Arial"/>
          <w:color w:val="333333"/>
          <w:kern w:val="0"/>
          <w:sz w:val="21"/>
          <w:szCs w:val="21"/>
          <w:lang w:eastAsia="en-GB"/>
          <w14:ligatures w14:val="none"/>
        </w:rPr>
        <w:t>Ferryfield House</w:t>
      </w:r>
      <w:r w:rsidRPr="00F138F9">
        <w:rPr>
          <w:rFonts w:ascii="Arial" w:eastAsia="Times New Roman" w:hAnsi="Arial" w:cs="Arial"/>
          <w:color w:val="333333"/>
          <w:kern w:val="0"/>
          <w:sz w:val="21"/>
          <w:szCs w:val="21"/>
          <w:lang w:eastAsia="en-GB"/>
          <w14:ligatures w14:val="none"/>
        </w:rPr>
        <w:t>, you will be responsible for a range of tasks, including washing dishes, cleaning kitchen equipment and surfaces, and ensuring that all food waste is disposed of correctly. You will work closely with our chefs and kitchen team to ensure that we provide the best possible service to our customers. The ideal candidate for this role will have some previous experience working in a busy kitchen environment, be reliable, hardworking, and able to work well as part of a team, if this is YOU join Sodexo and be part of something greater. You belong in a team where you can act with purpose and thrive in your own way.</w:t>
      </w:r>
    </w:p>
    <w:p w14:paraId="2AE65BB3" w14:textId="77777777" w:rsidR="00F138F9" w:rsidRPr="00F138F9" w:rsidRDefault="00F138F9" w:rsidP="00F138F9">
      <w:pPr>
        <w:shd w:val="clear" w:color="auto" w:fill="FFFFFF"/>
        <w:spacing w:after="150"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b/>
          <w:bCs/>
          <w:color w:val="333333"/>
          <w:kern w:val="0"/>
          <w:sz w:val="21"/>
          <w:szCs w:val="21"/>
          <w:lang w:eastAsia="en-GB"/>
          <w14:ligatures w14:val="none"/>
        </w:rPr>
        <w:t>What you’ll do:   </w:t>
      </w:r>
    </w:p>
    <w:p w14:paraId="6258AA42" w14:textId="77777777" w:rsidR="00F138F9" w:rsidRPr="00F138F9" w:rsidRDefault="00F138F9" w:rsidP="00F138F9">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Clean and sanitise equipment and workstations </w:t>
      </w:r>
    </w:p>
    <w:p w14:paraId="7E8883B5" w14:textId="77777777" w:rsidR="00F138F9" w:rsidRPr="00F138F9" w:rsidRDefault="00F138F9" w:rsidP="00F138F9">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Ensure that pots, crookery, and utensils are properly washed and stored.</w:t>
      </w:r>
    </w:p>
    <w:p w14:paraId="5631BFDF" w14:textId="77777777" w:rsidR="00F138F9" w:rsidRPr="00F138F9" w:rsidRDefault="00F138F9" w:rsidP="00F138F9">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Ensure pot wash area and machinery is kept clean</w:t>
      </w:r>
    </w:p>
    <w:p w14:paraId="4D9AB76F" w14:textId="77777777" w:rsidR="00F138F9" w:rsidRPr="00F138F9" w:rsidRDefault="00F138F9" w:rsidP="00F138F9">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Serve and replenish food from counters and steamtables and break down stations at the end of meal periods </w:t>
      </w:r>
    </w:p>
    <w:p w14:paraId="437C0CF8" w14:textId="77777777" w:rsidR="00F138F9" w:rsidRPr="00F138F9" w:rsidRDefault="00F138F9" w:rsidP="00F138F9">
      <w:pPr>
        <w:numPr>
          <w:ilvl w:val="0"/>
          <w:numId w:val="1"/>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Assist with deliveries, stock rotation and replenishment</w:t>
      </w:r>
    </w:p>
    <w:p w14:paraId="090A524D" w14:textId="77777777" w:rsidR="00F138F9" w:rsidRPr="00F138F9" w:rsidRDefault="00F138F9" w:rsidP="00F138F9">
      <w:pPr>
        <w:shd w:val="clear" w:color="auto" w:fill="FFFFFF"/>
        <w:spacing w:after="150"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b/>
          <w:bCs/>
          <w:color w:val="333333"/>
          <w:kern w:val="0"/>
          <w:sz w:val="21"/>
          <w:szCs w:val="21"/>
          <w:lang w:eastAsia="en-GB"/>
          <w14:ligatures w14:val="none"/>
        </w:rPr>
        <w:t>What you bring: </w:t>
      </w:r>
    </w:p>
    <w:p w14:paraId="6C03FD08" w14:textId="77777777" w:rsidR="00F138F9" w:rsidRPr="00F138F9" w:rsidRDefault="00F138F9" w:rsidP="00F138F9">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Cheerful outlook, professionalism and respect for others </w:t>
      </w:r>
    </w:p>
    <w:p w14:paraId="700F0A6C" w14:textId="77777777" w:rsidR="00F138F9" w:rsidRPr="00F138F9" w:rsidRDefault="00F138F9" w:rsidP="00F138F9">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Ability to work in a standing position for extended periods of time (up to 8 hours) </w:t>
      </w:r>
    </w:p>
    <w:p w14:paraId="0C0FCE71" w14:textId="77777777" w:rsidR="00F138F9" w:rsidRPr="00F138F9" w:rsidRDefault="00F138F9" w:rsidP="00F138F9">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Willing to learn new skills e.g., Health &amp; Safety, Health &amp; Hygiene, Food Safety</w:t>
      </w:r>
    </w:p>
    <w:p w14:paraId="556F8C9B" w14:textId="77777777" w:rsidR="00F138F9" w:rsidRPr="00F138F9" w:rsidRDefault="00F138F9" w:rsidP="00F138F9">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 xml:space="preserve">Basic food-handling skills are desirable, but not essential, </w:t>
      </w:r>
      <w:proofErr w:type="gramStart"/>
      <w:r w:rsidRPr="00F138F9">
        <w:rPr>
          <w:rFonts w:ascii="Arial" w:eastAsia="Times New Roman" w:hAnsi="Arial" w:cs="Arial"/>
          <w:color w:val="333333"/>
          <w:kern w:val="0"/>
          <w:sz w:val="21"/>
          <w:szCs w:val="21"/>
          <w:lang w:eastAsia="en-GB"/>
          <w14:ligatures w14:val="none"/>
        </w:rPr>
        <w:t>as long as</w:t>
      </w:r>
      <w:proofErr w:type="gramEnd"/>
      <w:r w:rsidRPr="00F138F9">
        <w:rPr>
          <w:rFonts w:ascii="Arial" w:eastAsia="Times New Roman" w:hAnsi="Arial" w:cs="Arial"/>
          <w:color w:val="333333"/>
          <w:kern w:val="0"/>
          <w:sz w:val="21"/>
          <w:szCs w:val="21"/>
          <w:lang w:eastAsia="en-GB"/>
          <w14:ligatures w14:val="none"/>
        </w:rPr>
        <w:t xml:space="preserve"> you are willing to learn.</w:t>
      </w:r>
    </w:p>
    <w:p w14:paraId="3372020E" w14:textId="77777777" w:rsidR="00F138F9" w:rsidRPr="00F138F9" w:rsidRDefault="00F138F9" w:rsidP="00F138F9">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No previous work experience required</w:t>
      </w:r>
    </w:p>
    <w:p w14:paraId="37C5B492" w14:textId="77777777" w:rsidR="00F138F9" w:rsidRPr="00F138F9" w:rsidRDefault="00F138F9" w:rsidP="00F138F9">
      <w:pPr>
        <w:shd w:val="clear" w:color="auto" w:fill="FFFFFF"/>
        <w:spacing w:after="150"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b/>
          <w:bCs/>
          <w:color w:val="333333"/>
          <w:kern w:val="0"/>
          <w:sz w:val="21"/>
          <w:szCs w:val="21"/>
          <w:lang w:eastAsia="en-GB"/>
          <w14:ligatures w14:val="none"/>
        </w:rPr>
        <w:t>What we offer:  </w:t>
      </w:r>
    </w:p>
    <w:p w14:paraId="36AD0494" w14:textId="77777777" w:rsidR="00F138F9" w:rsidRPr="00F138F9" w:rsidRDefault="00F138F9" w:rsidP="00F138F9">
      <w:pPr>
        <w:shd w:val="clear" w:color="auto" w:fill="FFFFFF"/>
        <w:spacing w:after="150"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Working with Sodexo is more than a job; it’s a chance to be part of something greater. You’ll belong in a company and team that values you for you; you’ll act with purpose and have an impact through your everyday actions; and you’ll be able to thrive in your own way. In addition, we also offer a range of resources, rewards and benefits for our colleagues and their families:                                                                                                                          </w:t>
      </w:r>
    </w:p>
    <w:p w14:paraId="26957CCE" w14:textId="77777777" w:rsidR="00F138F9" w:rsidRPr="00F138F9" w:rsidRDefault="00F138F9" w:rsidP="00F138F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Unlimited access to an online platform offering mental health and wellbeing support.</w:t>
      </w:r>
    </w:p>
    <w:p w14:paraId="4FE1B8E9" w14:textId="77777777" w:rsidR="00F138F9" w:rsidRPr="00F138F9" w:rsidRDefault="00F138F9" w:rsidP="00F138F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Employee Assistance Programme to help with everyday issues or larger problems where you may need additional support, including legal and financial advice, support with work related issues or personal issues such as bereavement.</w:t>
      </w:r>
    </w:p>
    <w:p w14:paraId="217FA6D3" w14:textId="77777777" w:rsidR="00F138F9" w:rsidRPr="00F138F9" w:rsidRDefault="00F138F9" w:rsidP="00F138F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Access to a free health and wellbeing app that provides rewards for maintaining a healthy lifestyle and includes access to a 24hr virtual GP and various other services.</w:t>
      </w:r>
    </w:p>
    <w:p w14:paraId="392FC0DF" w14:textId="77777777" w:rsidR="00F138F9" w:rsidRPr="00F138F9" w:rsidRDefault="00F138F9" w:rsidP="00F138F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The Sodexo Discounts Scheme, offering great deals 24/7 (also open to friends and family) and/or the prepayment cashback card.</w:t>
      </w:r>
    </w:p>
    <w:p w14:paraId="78070B24" w14:textId="77777777" w:rsidR="00F138F9" w:rsidRPr="00F138F9" w:rsidRDefault="00F138F9" w:rsidP="00F138F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Money Insights and financial benefits via the Salary Finance Platform.</w:t>
      </w:r>
    </w:p>
    <w:p w14:paraId="41436601" w14:textId="77777777" w:rsidR="00F138F9" w:rsidRPr="00F138F9" w:rsidRDefault="00F138F9" w:rsidP="00F138F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Save for your future by becoming a member of the Sodexo Retirement Plan</w:t>
      </w:r>
    </w:p>
    <w:p w14:paraId="51AD0D01" w14:textId="77777777" w:rsidR="00F138F9" w:rsidRPr="00F138F9" w:rsidRDefault="00F138F9" w:rsidP="00F138F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A death in Service benefit for colleagues who pass away whilst employed by Sodexo</w:t>
      </w:r>
    </w:p>
    <w:p w14:paraId="76D8B4A1" w14:textId="77777777" w:rsidR="00F138F9" w:rsidRPr="00F138F9" w:rsidRDefault="00F138F9" w:rsidP="00F138F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Opportunities to enable colleagues to grow and succeed throughout their career at Sodexo, including a variety of learning and development tools.</w:t>
      </w:r>
    </w:p>
    <w:p w14:paraId="72967973" w14:textId="77777777" w:rsidR="00F138F9" w:rsidRPr="00F138F9" w:rsidRDefault="00F138F9" w:rsidP="00F138F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Cycle to Work Scheme to help colleagues to do their bit for the environment whilst keeping fit.</w:t>
      </w:r>
    </w:p>
    <w:p w14:paraId="11BE1F73" w14:textId="77777777" w:rsidR="00F138F9" w:rsidRPr="00F138F9" w:rsidRDefault="00F138F9" w:rsidP="00F138F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Volunteering Opportunities to enable all colleagues to help support worthwhile causes in our communities.</w:t>
      </w:r>
    </w:p>
    <w:p w14:paraId="45C93D31" w14:textId="77777777" w:rsidR="00F138F9" w:rsidRPr="00F138F9" w:rsidRDefault="00F138F9" w:rsidP="00F138F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Flexible and dynamic work environment  </w:t>
      </w:r>
    </w:p>
    <w:p w14:paraId="543D6667" w14:textId="77777777" w:rsidR="00F138F9" w:rsidRPr="00F138F9" w:rsidRDefault="00F138F9" w:rsidP="00F138F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Competitive compensation  </w:t>
      </w:r>
    </w:p>
    <w:p w14:paraId="528E62F2" w14:textId="77777777" w:rsidR="00F138F9" w:rsidRPr="00F138F9" w:rsidRDefault="00F138F9" w:rsidP="00F138F9">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lang w:eastAsia="en-GB"/>
          <w14:ligatures w14:val="none"/>
        </w:rPr>
      </w:pPr>
      <w:r w:rsidRPr="00F138F9">
        <w:rPr>
          <w:rFonts w:ascii="Arial" w:eastAsia="Times New Roman" w:hAnsi="Arial" w:cs="Arial"/>
          <w:color w:val="333333"/>
          <w:kern w:val="0"/>
          <w:sz w:val="21"/>
          <w:szCs w:val="21"/>
          <w:lang w:eastAsia="en-GB"/>
          <w14:ligatures w14:val="none"/>
        </w:rPr>
        <w:t>Full training and full protective uniform supplied  </w:t>
      </w:r>
    </w:p>
    <w:p w14:paraId="75D39F31" w14:textId="77777777" w:rsidR="000C3AF9" w:rsidRPr="00046368" w:rsidRDefault="000C3AF9">
      <w:pPr>
        <w:rPr>
          <w:rFonts w:ascii="Arial" w:hAnsi="Arial" w:cs="Arial"/>
          <w:sz w:val="20"/>
          <w:szCs w:val="20"/>
        </w:rPr>
      </w:pPr>
    </w:p>
    <w:sectPr w:rsidR="000C3AF9" w:rsidRPr="00046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135"/>
    <w:multiLevelType w:val="multilevel"/>
    <w:tmpl w:val="BC14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271F78"/>
    <w:multiLevelType w:val="multilevel"/>
    <w:tmpl w:val="0D14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6746ED"/>
    <w:multiLevelType w:val="multilevel"/>
    <w:tmpl w:val="455A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179812">
    <w:abstractNumId w:val="2"/>
  </w:num>
  <w:num w:numId="2" w16cid:durableId="1179658558">
    <w:abstractNumId w:val="0"/>
  </w:num>
  <w:num w:numId="3" w16cid:durableId="599682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F9"/>
    <w:rsid w:val="00046368"/>
    <w:rsid w:val="000C3AF9"/>
    <w:rsid w:val="001B0DF8"/>
    <w:rsid w:val="00AE6537"/>
    <w:rsid w:val="00D7125A"/>
    <w:rsid w:val="00F138F9"/>
    <w:rsid w:val="00FE7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96480"/>
  <w15:chartTrackingRefBased/>
  <w15:docId w15:val="{464BFEC5-6FF3-466F-BA10-68640CA2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8F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138F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138F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138F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138F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13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8F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138F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138F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138F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138F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13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8F9"/>
    <w:rPr>
      <w:rFonts w:eastAsiaTheme="majorEastAsia" w:cstheme="majorBidi"/>
      <w:color w:val="272727" w:themeColor="text1" w:themeTint="D8"/>
    </w:rPr>
  </w:style>
  <w:style w:type="paragraph" w:styleId="Title">
    <w:name w:val="Title"/>
    <w:basedOn w:val="Normal"/>
    <w:next w:val="Normal"/>
    <w:link w:val="TitleChar"/>
    <w:uiPriority w:val="10"/>
    <w:qFormat/>
    <w:rsid w:val="00F13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8F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8F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38F9"/>
    <w:rPr>
      <w:i/>
      <w:iCs/>
      <w:color w:val="404040" w:themeColor="text1" w:themeTint="BF"/>
    </w:rPr>
  </w:style>
  <w:style w:type="paragraph" w:styleId="ListParagraph">
    <w:name w:val="List Paragraph"/>
    <w:basedOn w:val="Normal"/>
    <w:uiPriority w:val="34"/>
    <w:qFormat/>
    <w:rsid w:val="00F138F9"/>
    <w:pPr>
      <w:ind w:left="720"/>
      <w:contextualSpacing/>
    </w:pPr>
  </w:style>
  <w:style w:type="character" w:styleId="IntenseEmphasis">
    <w:name w:val="Intense Emphasis"/>
    <w:basedOn w:val="DefaultParagraphFont"/>
    <w:uiPriority w:val="21"/>
    <w:qFormat/>
    <w:rsid w:val="00F138F9"/>
    <w:rPr>
      <w:i/>
      <w:iCs/>
      <w:color w:val="365F91" w:themeColor="accent1" w:themeShade="BF"/>
    </w:rPr>
  </w:style>
  <w:style w:type="paragraph" w:styleId="IntenseQuote">
    <w:name w:val="Intense Quote"/>
    <w:basedOn w:val="Normal"/>
    <w:next w:val="Normal"/>
    <w:link w:val="IntenseQuoteChar"/>
    <w:uiPriority w:val="30"/>
    <w:qFormat/>
    <w:rsid w:val="00F138F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138F9"/>
    <w:rPr>
      <w:i/>
      <w:iCs/>
      <w:color w:val="365F91" w:themeColor="accent1" w:themeShade="BF"/>
    </w:rPr>
  </w:style>
  <w:style w:type="character" w:styleId="IntenseReference">
    <w:name w:val="Intense Reference"/>
    <w:basedOn w:val="DefaultParagraphFont"/>
    <w:uiPriority w:val="32"/>
    <w:qFormat/>
    <w:rsid w:val="00F138F9"/>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3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478</Words>
  <Characters>2727</Characters>
  <Application>Microsoft Office Word</Application>
  <DocSecurity>0</DocSecurity>
  <Lines>22</Lines>
  <Paragraphs>6</Paragraphs>
  <ScaleCrop>false</ScaleCrop>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Susan</dc:creator>
  <cp:keywords/>
  <dc:description/>
  <cp:lastModifiedBy>MacDonald, Susan</cp:lastModifiedBy>
  <cp:revision>2</cp:revision>
  <dcterms:created xsi:type="dcterms:W3CDTF">2025-07-28T09:44:00Z</dcterms:created>
  <dcterms:modified xsi:type="dcterms:W3CDTF">2025-07-28T09:45:00Z</dcterms:modified>
</cp:coreProperties>
</file>