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FE90" w14:textId="77777777" w:rsidR="005F2E2D" w:rsidRDefault="005F2E2D"/>
    <w:p w14:paraId="2124E893" w14:textId="1245292A" w:rsidR="00366A73" w:rsidRDefault="005F5536">
      <w:r>
        <w:rPr>
          <w:noProof/>
          <w:lang w:val="en-GB" w:eastAsia="en-GB"/>
        </w:rPr>
        <mc:AlternateContent>
          <mc:Choice Requires="wps">
            <w:drawing>
              <wp:anchor distT="0" distB="0" distL="114300" distR="114300" simplePos="0" relativeHeight="251666432" behindDoc="0" locked="0" layoutInCell="1" allowOverlap="1" wp14:anchorId="4E0E053E" wp14:editId="0AEC0C5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D23BC" w14:textId="0E299B0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78DC">
                              <w:rPr>
                                <w:color w:val="FFFFFF"/>
                                <w:sz w:val="44"/>
                                <w:szCs w:val="44"/>
                                <w:lang w:val="en-AU"/>
                              </w:rPr>
                              <w:t xml:space="preserve">Engineering </w:t>
                            </w:r>
                            <w:r w:rsidR="002A4ECF">
                              <w:rPr>
                                <w:color w:val="FFFFFF"/>
                                <w:sz w:val="44"/>
                                <w:szCs w:val="44"/>
                                <w:lang w:val="en-AU"/>
                              </w:rPr>
                              <w:t xml:space="preserve">Operations </w:t>
                            </w:r>
                            <w:r w:rsidR="00166B1D">
                              <w:rPr>
                                <w:color w:val="FFFFFF"/>
                                <w:sz w:val="44"/>
                                <w:szCs w:val="44"/>
                                <w:lang w:val="en-AU"/>
                              </w:rPr>
                              <w:t>M</w:t>
                            </w:r>
                            <w:r w:rsidR="00887407">
                              <w:rPr>
                                <w:color w:val="FFFFFF"/>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0E053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9D23BC" w14:textId="0E299B0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78DC">
                        <w:rPr>
                          <w:color w:val="FFFFFF"/>
                          <w:sz w:val="44"/>
                          <w:szCs w:val="44"/>
                          <w:lang w:val="en-AU"/>
                        </w:rPr>
                        <w:t xml:space="preserve">Engineering </w:t>
                      </w:r>
                      <w:r w:rsidR="002A4ECF">
                        <w:rPr>
                          <w:color w:val="FFFFFF"/>
                          <w:sz w:val="44"/>
                          <w:szCs w:val="44"/>
                          <w:lang w:val="en-AU"/>
                        </w:rPr>
                        <w:t xml:space="preserve">Operations </w:t>
                      </w:r>
                      <w:r w:rsidR="00166B1D">
                        <w:rPr>
                          <w:color w:val="FFFFFF"/>
                          <w:sz w:val="44"/>
                          <w:szCs w:val="44"/>
                          <w:lang w:val="en-AU"/>
                        </w:rPr>
                        <w:t>M</w:t>
                      </w:r>
                      <w:r w:rsidR="00887407">
                        <w:rPr>
                          <w:color w:val="FFFFFF"/>
                          <w:sz w:val="44"/>
                          <w:szCs w:val="44"/>
                          <w:lang w:val="en-AU"/>
                        </w:rPr>
                        <w:t>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CA34638" wp14:editId="3EC9A48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FFB23EC" w14:textId="77777777" w:rsidR="00366A73" w:rsidRPr="00366A73" w:rsidRDefault="00366A73" w:rsidP="00366A73"/>
    <w:p w14:paraId="009DEA62" w14:textId="77777777" w:rsidR="00366A73" w:rsidRPr="00366A73" w:rsidRDefault="00366A73" w:rsidP="00366A73"/>
    <w:p w14:paraId="45355651" w14:textId="77777777" w:rsidR="00366A73" w:rsidRPr="00366A73" w:rsidRDefault="00366A73" w:rsidP="00366A73"/>
    <w:p w14:paraId="2A3D3B6B" w14:textId="77777777" w:rsidR="00366A73" w:rsidRPr="00366A73" w:rsidRDefault="00366A73" w:rsidP="00366A73"/>
    <w:p w14:paraId="0A1D3C95" w14:textId="77777777" w:rsidR="00366A73" w:rsidRDefault="00366A73" w:rsidP="00366A73"/>
    <w:p w14:paraId="1EA9E94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AA31C5" w14:paraId="02B70062"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7666D9A"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2F87AAFA" w14:textId="5956BFF4" w:rsidR="00366A73" w:rsidRPr="00AA31C5" w:rsidRDefault="00166B1D" w:rsidP="00161F93">
            <w:pPr>
              <w:spacing w:before="20" w:after="20"/>
              <w:jc w:val="left"/>
              <w:rPr>
                <w:rFonts w:cs="Arial"/>
                <w:color w:val="000000"/>
                <w:szCs w:val="20"/>
              </w:rPr>
            </w:pPr>
            <w:r>
              <w:rPr>
                <w:rFonts w:cs="Arial"/>
                <w:color w:val="000000"/>
                <w:szCs w:val="20"/>
              </w:rPr>
              <w:t>Energy &amp; Resources</w:t>
            </w:r>
          </w:p>
        </w:tc>
      </w:tr>
      <w:tr w:rsidR="00366A73" w:rsidRPr="00AA31C5" w14:paraId="12E3466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1964E9F"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E530B3F" w14:textId="3166FA44" w:rsidR="00366A73" w:rsidRPr="00C53B7E" w:rsidRDefault="00495337" w:rsidP="00F760FA">
            <w:pPr>
              <w:pStyle w:val="Heading2"/>
              <w:rPr>
                <w:rFonts w:cs="Arial"/>
                <w:b w:val="0"/>
                <w:bCs/>
                <w:szCs w:val="20"/>
                <w:lang w:val="en-CA"/>
              </w:rPr>
            </w:pPr>
            <w:r>
              <w:rPr>
                <w:rFonts w:cs="Arial"/>
                <w:b w:val="0"/>
                <w:bCs/>
                <w:szCs w:val="20"/>
                <w:lang w:val="en-CA"/>
              </w:rPr>
              <w:t xml:space="preserve">Engineering </w:t>
            </w:r>
            <w:r w:rsidR="006543B1">
              <w:rPr>
                <w:rFonts w:cs="Arial"/>
                <w:b w:val="0"/>
                <w:bCs/>
                <w:szCs w:val="20"/>
                <w:lang w:val="en-CA"/>
              </w:rPr>
              <w:t xml:space="preserve">Operations </w:t>
            </w:r>
            <w:r>
              <w:rPr>
                <w:rFonts w:cs="Arial"/>
                <w:b w:val="0"/>
                <w:bCs/>
                <w:szCs w:val="20"/>
                <w:lang w:val="en-CA"/>
              </w:rPr>
              <w:t>Manager</w:t>
            </w:r>
          </w:p>
        </w:tc>
      </w:tr>
      <w:tr w:rsidR="00366A73" w:rsidRPr="00AA31C5" w14:paraId="31673350"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411BBEF"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7638EBA" w14:textId="2A7E79A8" w:rsidR="00366A73" w:rsidRPr="00AA31C5" w:rsidRDefault="00366A73" w:rsidP="00161F93">
            <w:pPr>
              <w:spacing w:before="20" w:after="20"/>
              <w:jc w:val="left"/>
              <w:rPr>
                <w:rFonts w:cs="Arial"/>
                <w:color w:val="000000"/>
                <w:szCs w:val="20"/>
              </w:rPr>
            </w:pPr>
          </w:p>
        </w:tc>
      </w:tr>
      <w:tr w:rsidR="00366A73" w:rsidRPr="00AA31C5" w14:paraId="0DFD549E"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F285150"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28C44E51" w14:textId="087D8950" w:rsidR="00366A73" w:rsidRPr="00AA31C5" w:rsidRDefault="00366A73" w:rsidP="00161F93">
            <w:pPr>
              <w:spacing w:before="20" w:after="20"/>
              <w:jc w:val="left"/>
              <w:rPr>
                <w:rFonts w:cs="Arial"/>
                <w:color w:val="000000"/>
                <w:szCs w:val="20"/>
              </w:rPr>
            </w:pPr>
          </w:p>
        </w:tc>
      </w:tr>
      <w:tr w:rsidR="00366A73" w:rsidRPr="00AA31C5" w14:paraId="11969F95"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A3E70C"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 xml:space="preserve">Immediate manager </w:t>
            </w:r>
            <w:r w:rsidRPr="00AA31C5">
              <w:rPr>
                <w:b w:val="0"/>
              </w:rPr>
              <w:b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CE3934D" w14:textId="36A8F148" w:rsidR="00565667" w:rsidRPr="00AA31C5" w:rsidRDefault="00565667" w:rsidP="00366A73">
            <w:pPr>
              <w:spacing w:before="20" w:after="20"/>
              <w:jc w:val="left"/>
              <w:rPr>
                <w:rFonts w:cs="Arial"/>
                <w:color w:val="000000"/>
                <w:szCs w:val="20"/>
              </w:rPr>
            </w:pPr>
            <w:r>
              <w:rPr>
                <w:rFonts w:cs="Arial"/>
                <w:color w:val="000000"/>
                <w:szCs w:val="20"/>
              </w:rPr>
              <w:t>Account Manager</w:t>
            </w:r>
          </w:p>
        </w:tc>
      </w:tr>
      <w:tr w:rsidR="00366A73" w:rsidRPr="00AA31C5" w14:paraId="7700ECAA"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5A74C9DB"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4D70AF46" w14:textId="4E80FE31" w:rsidR="00366A73" w:rsidRPr="00AA31C5" w:rsidRDefault="00366A73" w:rsidP="00366A73">
            <w:pPr>
              <w:spacing w:before="20" w:after="20"/>
              <w:jc w:val="left"/>
              <w:rPr>
                <w:rFonts w:cs="Arial"/>
                <w:color w:val="000000"/>
                <w:szCs w:val="20"/>
              </w:rPr>
            </w:pPr>
          </w:p>
        </w:tc>
      </w:tr>
      <w:tr w:rsidR="00366A73" w:rsidRPr="00AA31C5" w14:paraId="1CA67D41"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9842699"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5DC9AAB3" w14:textId="77777777" w:rsidR="00366A73" w:rsidRPr="00AA31C5" w:rsidRDefault="000B5853" w:rsidP="00A53294">
            <w:pPr>
              <w:spacing w:before="20" w:after="20"/>
              <w:jc w:val="left"/>
              <w:rPr>
                <w:rFonts w:cs="Arial"/>
                <w:color w:val="000000"/>
                <w:szCs w:val="20"/>
              </w:rPr>
            </w:pPr>
            <w:r>
              <w:rPr>
                <w:rFonts w:cs="Arial"/>
                <w:color w:val="000000"/>
                <w:szCs w:val="20"/>
              </w:rPr>
              <w:t>Shell Campus London</w:t>
            </w:r>
          </w:p>
        </w:tc>
      </w:tr>
      <w:tr w:rsidR="00366A73" w:rsidRPr="00AA31C5" w14:paraId="2E40FCDE"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FF37E" w14:textId="77777777" w:rsidR="00366A73" w:rsidRPr="00AA31C5" w:rsidRDefault="00366A73" w:rsidP="00161F93">
            <w:pPr>
              <w:jc w:val="left"/>
              <w:rPr>
                <w:rFonts w:cs="Arial"/>
                <w:szCs w:val="20"/>
              </w:rPr>
            </w:pPr>
          </w:p>
          <w:p w14:paraId="76CCEA2F" w14:textId="77777777" w:rsidR="00366A73" w:rsidRPr="00AA31C5" w:rsidRDefault="00366A73" w:rsidP="00161F93">
            <w:pPr>
              <w:jc w:val="left"/>
              <w:rPr>
                <w:rFonts w:cs="Arial"/>
                <w:szCs w:val="20"/>
              </w:rPr>
            </w:pPr>
          </w:p>
        </w:tc>
      </w:tr>
      <w:tr w:rsidR="00366A73" w:rsidRPr="00AA31C5" w14:paraId="2271CE91"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31AACA" w14:textId="77777777" w:rsidR="00366A73" w:rsidRPr="00AA31C5" w:rsidRDefault="00366A73" w:rsidP="00161F93">
            <w:pPr>
              <w:pStyle w:val="titregris"/>
              <w:framePr w:hSpace="0" w:wrap="auto" w:vAnchor="margin" w:hAnchor="text" w:xAlign="left" w:yAlign="inline"/>
              <w:ind w:left="0" w:firstLine="0"/>
              <w:rPr>
                <w:b w:val="0"/>
              </w:rPr>
            </w:pPr>
            <w:r w:rsidRPr="00AA31C5">
              <w:rPr>
                <w:color w:val="FF0000"/>
              </w:rPr>
              <w:t xml:space="preserve">1.  </w:t>
            </w:r>
            <w:r w:rsidRPr="00AA31C5">
              <w:t xml:space="preserve">Purpose of the Job </w:t>
            </w:r>
            <w:r w:rsidRPr="00AA31C5">
              <w:rPr>
                <w:b w:val="0"/>
              </w:rPr>
              <w:t>– State concisely the aim of the job</w:t>
            </w:r>
            <w:r w:rsidRPr="00AA31C5">
              <w:t xml:space="preserve">.  </w:t>
            </w:r>
          </w:p>
        </w:tc>
      </w:tr>
      <w:tr w:rsidR="00366A73" w:rsidRPr="00AA31C5" w14:paraId="131C273B" w14:textId="77777777" w:rsidTr="00535125">
        <w:trPr>
          <w:trHeight w:val="1095"/>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CD19E20" w14:textId="1C42E745" w:rsidR="00C62A3E" w:rsidRDefault="00C62A3E" w:rsidP="00C62A3E">
            <w:pPr>
              <w:spacing w:before="40" w:after="40"/>
              <w:jc w:val="left"/>
              <w:rPr>
                <w:rFonts w:cs="Arial"/>
                <w:sz w:val="22"/>
                <w:szCs w:val="20"/>
              </w:rPr>
            </w:pPr>
            <w:r>
              <w:rPr>
                <w:rFonts w:cs="Arial"/>
                <w:sz w:val="22"/>
                <w:szCs w:val="20"/>
              </w:rPr>
              <w:t xml:space="preserve">To deliver </w:t>
            </w:r>
            <w:r w:rsidR="006543B1">
              <w:rPr>
                <w:rFonts w:cs="Arial"/>
                <w:sz w:val="22"/>
                <w:szCs w:val="20"/>
              </w:rPr>
              <w:t>HFM</w:t>
            </w:r>
            <w:r>
              <w:rPr>
                <w:rFonts w:cs="Arial"/>
                <w:sz w:val="22"/>
                <w:szCs w:val="20"/>
              </w:rPr>
              <w:t xml:space="preserve"> </w:t>
            </w:r>
            <w:r w:rsidR="006543B1">
              <w:rPr>
                <w:rFonts w:cs="Arial"/>
                <w:sz w:val="22"/>
                <w:szCs w:val="20"/>
              </w:rPr>
              <w:t>M&amp;E</w:t>
            </w:r>
            <w:r w:rsidR="00BD326B">
              <w:rPr>
                <w:rFonts w:cs="Arial"/>
                <w:sz w:val="22"/>
                <w:szCs w:val="20"/>
              </w:rPr>
              <w:t xml:space="preserve"> &amp;</w:t>
            </w:r>
            <w:r w:rsidR="00E53765">
              <w:rPr>
                <w:rFonts w:cs="Arial"/>
                <w:sz w:val="22"/>
                <w:szCs w:val="20"/>
              </w:rPr>
              <w:t xml:space="preserve"> </w:t>
            </w:r>
            <w:r w:rsidR="00BD326B">
              <w:rPr>
                <w:rFonts w:cs="Arial"/>
                <w:sz w:val="22"/>
                <w:szCs w:val="20"/>
              </w:rPr>
              <w:t>B</w:t>
            </w:r>
            <w:r w:rsidR="006543B1">
              <w:rPr>
                <w:rFonts w:cs="Arial"/>
                <w:sz w:val="22"/>
                <w:szCs w:val="20"/>
              </w:rPr>
              <w:t xml:space="preserve">&amp;CE </w:t>
            </w:r>
            <w:r>
              <w:rPr>
                <w:rFonts w:cs="Arial"/>
                <w:sz w:val="22"/>
                <w:szCs w:val="20"/>
              </w:rPr>
              <w:t xml:space="preserve">obligations under the </w:t>
            </w:r>
            <w:r w:rsidR="00BD326B">
              <w:rPr>
                <w:rFonts w:cs="Arial"/>
                <w:sz w:val="22"/>
                <w:szCs w:val="20"/>
              </w:rPr>
              <w:t>H</w:t>
            </w:r>
            <w:r>
              <w:rPr>
                <w:rFonts w:cs="Arial"/>
                <w:sz w:val="22"/>
                <w:szCs w:val="20"/>
              </w:rPr>
              <w:t xml:space="preserve">ard FM contract in line with regulation and client specific obligations. Provide line management duties </w:t>
            </w:r>
            <w:r w:rsidR="006543B1">
              <w:rPr>
                <w:rFonts w:cs="Arial"/>
                <w:sz w:val="22"/>
                <w:szCs w:val="20"/>
              </w:rPr>
              <w:t xml:space="preserve">to Engineering support </w:t>
            </w:r>
            <w:r w:rsidR="00BD326B">
              <w:rPr>
                <w:rFonts w:cs="Arial"/>
                <w:sz w:val="22"/>
                <w:szCs w:val="20"/>
              </w:rPr>
              <w:t>M</w:t>
            </w:r>
            <w:r w:rsidR="006543B1">
              <w:rPr>
                <w:rFonts w:cs="Arial"/>
                <w:sz w:val="22"/>
                <w:szCs w:val="20"/>
              </w:rPr>
              <w:t xml:space="preserve">anager &amp; all Technical </w:t>
            </w:r>
            <w:proofErr w:type="gramStart"/>
            <w:r w:rsidR="00BD326B">
              <w:rPr>
                <w:rFonts w:cs="Arial"/>
                <w:sz w:val="22"/>
                <w:szCs w:val="20"/>
              </w:rPr>
              <w:t>SME’s</w:t>
            </w:r>
            <w:proofErr w:type="gramEnd"/>
            <w:r w:rsidR="006543B1">
              <w:rPr>
                <w:rFonts w:cs="Arial"/>
                <w:sz w:val="22"/>
                <w:szCs w:val="20"/>
              </w:rPr>
              <w:t xml:space="preserve"> on site</w:t>
            </w:r>
            <w:r w:rsidR="00BD326B">
              <w:rPr>
                <w:rFonts w:cs="Arial"/>
                <w:sz w:val="22"/>
                <w:szCs w:val="20"/>
              </w:rPr>
              <w:t>. Manage workflow and fiscal control between Shells projects delivery</w:t>
            </w:r>
            <w:r w:rsidR="008D6324">
              <w:rPr>
                <w:rFonts w:cs="Arial"/>
                <w:sz w:val="22"/>
                <w:szCs w:val="20"/>
              </w:rPr>
              <w:t xml:space="preserve"> teams </w:t>
            </w:r>
            <w:r w:rsidR="00BD326B">
              <w:rPr>
                <w:rFonts w:cs="Arial"/>
                <w:sz w:val="22"/>
                <w:szCs w:val="20"/>
              </w:rPr>
              <w:t>and Sodexo teams</w:t>
            </w:r>
            <w:r w:rsidR="00665926">
              <w:rPr>
                <w:rFonts w:cs="Arial"/>
                <w:sz w:val="22"/>
                <w:szCs w:val="20"/>
              </w:rPr>
              <w:t>.</w:t>
            </w:r>
          </w:p>
          <w:p w14:paraId="588F78DA" w14:textId="706A428B" w:rsidR="00745A24" w:rsidRPr="00665926" w:rsidRDefault="00665926" w:rsidP="00665926">
            <w:pPr>
              <w:spacing w:before="40" w:after="40"/>
              <w:jc w:val="left"/>
              <w:rPr>
                <w:rFonts w:cs="Arial"/>
                <w:sz w:val="22"/>
                <w:szCs w:val="20"/>
              </w:rPr>
            </w:pPr>
            <w:r>
              <w:rPr>
                <w:rFonts w:cs="Arial"/>
                <w:sz w:val="22"/>
                <w:szCs w:val="20"/>
              </w:rPr>
              <w:t>Maintain statutory compliance standards associated with Sodexo and the client and ensure efficient and timely reporting and information flow.</w:t>
            </w:r>
          </w:p>
        </w:tc>
      </w:tr>
      <w:tr w:rsidR="00366A73" w:rsidRPr="00AA31C5" w14:paraId="05CF6CCA"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9B95B" w14:textId="77777777" w:rsidR="00366A73" w:rsidRPr="00AA31C5" w:rsidRDefault="00366A73" w:rsidP="00161F93">
            <w:pPr>
              <w:jc w:val="left"/>
              <w:rPr>
                <w:rFonts w:cs="Arial"/>
                <w:szCs w:val="20"/>
              </w:rPr>
            </w:pPr>
          </w:p>
          <w:p w14:paraId="07E8B75F" w14:textId="77777777" w:rsidR="00366A73" w:rsidRPr="00AA31C5" w:rsidRDefault="00366A73" w:rsidP="00161F93">
            <w:pPr>
              <w:jc w:val="left"/>
              <w:rPr>
                <w:rFonts w:cs="Arial"/>
                <w:szCs w:val="20"/>
              </w:rPr>
            </w:pPr>
          </w:p>
        </w:tc>
      </w:tr>
    </w:tbl>
    <w:p w14:paraId="018D3A7B" w14:textId="3A1E146A" w:rsidR="00366A73" w:rsidRPr="006658E1" w:rsidRDefault="005F5536"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BA25F0" wp14:editId="79F6D1F5">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A25F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366A73" w:rsidRPr="00315425" w14:paraId="587E7F68" w14:textId="77777777" w:rsidTr="00D533B3">
        <w:trPr>
          <w:trHeight w:val="652"/>
        </w:trPr>
        <w:tc>
          <w:tcPr>
            <w:tcW w:w="10577" w:type="dxa"/>
            <w:tcBorders>
              <w:top w:val="single" w:sz="2" w:space="0" w:color="auto"/>
              <w:left w:val="single" w:sz="2" w:space="0" w:color="auto"/>
              <w:bottom w:val="dotted" w:sz="4" w:space="0" w:color="auto"/>
              <w:right w:val="single" w:sz="2" w:space="0" w:color="auto"/>
            </w:tcBorders>
            <w:shd w:val="clear" w:color="auto" w:fill="F2F2F2"/>
            <w:vAlign w:val="center"/>
          </w:tcPr>
          <w:p w14:paraId="220943E5" w14:textId="1A6B9D03" w:rsidR="00366A73" w:rsidRPr="000943F3" w:rsidRDefault="001B5144"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r>
            <w:r w:rsidR="00166B1D">
              <w:t>Organization</w:t>
            </w:r>
            <w:r w:rsidR="00366A73">
              <w:t xml:space="preserve">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 xml:space="preserve">Indicate schematically the position of the job within the </w:t>
            </w:r>
            <w:r w:rsidR="00166B1D" w:rsidRPr="0032583E">
              <w:rPr>
                <w:b w:val="0"/>
                <w:sz w:val="12"/>
              </w:rPr>
              <w:t>organi</w:t>
            </w:r>
            <w:r w:rsidR="00166B1D">
              <w:rPr>
                <w:b w:val="0"/>
                <w:sz w:val="12"/>
              </w:rPr>
              <w:t>z</w:t>
            </w:r>
            <w:r w:rsidR="00166B1D" w:rsidRPr="0032583E">
              <w:rPr>
                <w:b w:val="0"/>
                <w:sz w:val="12"/>
              </w:rPr>
              <w:t>ation</w:t>
            </w:r>
            <w:r w:rsidR="00366A73" w:rsidRPr="0032583E">
              <w:rPr>
                <w:b w:val="0"/>
                <w:sz w:val="12"/>
              </w:rPr>
              <w:t xml:space="preserve">. It is </w:t>
            </w:r>
            <w:r w:rsidR="00166B1D" w:rsidRPr="0032583E">
              <w:rPr>
                <w:b w:val="0"/>
                <w:sz w:val="12"/>
              </w:rPr>
              <w:t>enough</w:t>
            </w:r>
            <w:r w:rsidR="00366A73"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20C77F72" w14:textId="77777777" w:rsidTr="00D533B3">
        <w:trPr>
          <w:trHeight w:val="5876"/>
        </w:trPr>
        <w:tc>
          <w:tcPr>
            <w:tcW w:w="10577" w:type="dxa"/>
            <w:tcBorders>
              <w:top w:val="dotted" w:sz="4" w:space="0" w:color="auto"/>
              <w:left w:val="single" w:sz="2" w:space="0" w:color="auto"/>
              <w:bottom w:val="single" w:sz="2" w:space="0" w:color="000000"/>
              <w:right w:val="single" w:sz="2" w:space="0" w:color="auto"/>
            </w:tcBorders>
          </w:tcPr>
          <w:p w14:paraId="07EAAE9C" w14:textId="6AC5571F" w:rsidR="00366A73" w:rsidRPr="00315425" w:rsidRDefault="00BD326B" w:rsidP="00366A73">
            <w:pPr>
              <w:jc w:val="center"/>
              <w:rPr>
                <w:rFonts w:cs="Arial"/>
                <w:b/>
                <w:sz w:val="4"/>
                <w:szCs w:val="20"/>
              </w:rPr>
            </w:pPr>
            <w:r>
              <w:rPr>
                <w:rFonts w:cs="Arial"/>
                <w:noProof/>
                <w:sz w:val="10"/>
                <w:szCs w:val="20"/>
                <w:lang w:val="en-GB" w:eastAsia="en-GB"/>
              </w:rPr>
              <mc:AlternateContent>
                <mc:Choice Requires="wps">
                  <w:drawing>
                    <wp:anchor distT="0" distB="0" distL="114300" distR="114300" simplePos="0" relativeHeight="251459584" behindDoc="0" locked="0" layoutInCell="1" allowOverlap="1" wp14:anchorId="63DEE081" wp14:editId="66376C94">
                      <wp:simplePos x="0" y="0"/>
                      <wp:positionH relativeFrom="column">
                        <wp:posOffset>1828165</wp:posOffset>
                      </wp:positionH>
                      <wp:positionV relativeFrom="paragraph">
                        <wp:posOffset>-5935345</wp:posOffset>
                      </wp:positionV>
                      <wp:extent cx="1046480" cy="274320"/>
                      <wp:effectExtent l="0" t="0" r="20320" b="11430"/>
                      <wp:wrapNone/>
                      <wp:docPr id="5" name="Text Box 5"/>
                      <wp:cNvGraphicFramePr/>
                      <a:graphic xmlns:a="http://schemas.openxmlformats.org/drawingml/2006/main">
                        <a:graphicData uri="http://schemas.microsoft.com/office/word/2010/wordprocessingShape">
                          <wps:wsp>
                            <wps:cNvSpPr txBox="1"/>
                            <wps:spPr>
                              <a:xfrm>
                                <a:off x="0" y="0"/>
                                <a:ext cx="1046480" cy="274320"/>
                              </a:xfrm>
                              <a:prstGeom prst="rect">
                                <a:avLst/>
                              </a:prstGeom>
                              <a:solidFill>
                                <a:schemeClr val="lt1"/>
                              </a:solidFill>
                              <a:ln w="6350">
                                <a:solidFill>
                                  <a:prstClr val="black"/>
                                </a:solidFill>
                              </a:ln>
                            </wps:spPr>
                            <wps:txbx>
                              <w:txbxContent>
                                <w:p w14:paraId="68DE3C35" w14:textId="1B39E065" w:rsidR="005B75BB" w:rsidRDefault="005B75BB" w:rsidP="005B75B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EE081" id="Text Box 5" o:spid="_x0000_s1028" type="#_x0000_t202" style="position:absolute;left:0;text-align:left;margin-left:143.95pt;margin-top:-467.35pt;width:82.4pt;height:21.6pt;z-index:25145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" fillcolor="white [3201]" strokeweight=".5pt">
                      <v:textbox>
                        <w:txbxContent>
                          <w:p w14:paraId="68DE3C35" w14:textId="1B39E065" w:rsidR="005B75BB" w:rsidRDefault="005B75BB" w:rsidP="005B75BB">
                            <w:pPr>
                              <w:jc w:val="center"/>
                            </w:pPr>
                          </w:p>
                        </w:txbxContent>
                      </v:textbox>
                    </v:shape>
                  </w:pict>
                </mc:Fallback>
              </mc:AlternateContent>
            </w:r>
          </w:p>
          <w:p w14:paraId="51394F2B" w14:textId="46615F7B" w:rsidR="00366A73" w:rsidRDefault="00BD326B" w:rsidP="00EB1C49">
            <w:pPr>
              <w:spacing w:after="40"/>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460608" behindDoc="0" locked="0" layoutInCell="1" allowOverlap="1" wp14:anchorId="47105CF6" wp14:editId="67CF635B">
                      <wp:simplePos x="0" y="0"/>
                      <wp:positionH relativeFrom="column">
                        <wp:posOffset>2595245</wp:posOffset>
                      </wp:positionH>
                      <wp:positionV relativeFrom="paragraph">
                        <wp:posOffset>34290</wp:posOffset>
                      </wp:positionV>
                      <wp:extent cx="1149350" cy="4254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14935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9EEDD" w14:textId="61407774" w:rsidR="00BD326B" w:rsidRPr="00BD326B" w:rsidRDefault="00565667" w:rsidP="00BD326B">
                                  <w:pPr>
                                    <w:jc w:val="center"/>
                                    <w:rPr>
                                      <w:lang w:val="en-GB"/>
                                    </w:rPr>
                                  </w:pPr>
                                  <w:r>
                                    <w:rPr>
                                      <w:lang w:val="en-GB"/>
                                    </w:rPr>
                                    <w:t>A</w:t>
                                  </w:r>
                                  <w:r w:rsidR="006A7F0D">
                                    <w:rPr>
                                      <w:lang w:val="en-GB"/>
                                    </w:rPr>
                                    <w:t xml:space="preserve">ccount </w:t>
                                  </w:r>
                                  <w:r w:rsidR="005D16D1">
                                    <w:rPr>
                                      <w:lang w:val="en-GB"/>
                                    </w:rPr>
                                    <w:t>M</w:t>
                                  </w:r>
                                  <w:r w:rsidR="006A7F0D">
                                    <w:rPr>
                                      <w:lang w:val="en-GB"/>
                                    </w:rPr>
                                    <w:t>an</w:t>
                                  </w:r>
                                  <w:r w:rsidR="005D16D1">
                                    <w:rPr>
                                      <w:lang w:val="en-GB"/>
                                    </w:rPr>
                                    <w:t>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05CF6" id="Rectangle 8" o:spid="_x0000_s1029" style="position:absolute;left:0;text-align:left;margin-left:204.35pt;margin-top:2.7pt;width:90.5pt;height:33.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" fillcolor="#4f81bd [3204]" strokecolor="#243f60 [1604]" strokeweight="2pt">
                      <v:textbox>
                        <w:txbxContent>
                          <w:p w14:paraId="4679EEDD" w14:textId="61407774" w:rsidR="00BD326B" w:rsidRPr="00BD326B" w:rsidRDefault="00565667" w:rsidP="00BD326B">
                            <w:pPr>
                              <w:jc w:val="center"/>
                              <w:rPr>
                                <w:lang w:val="en-GB"/>
                              </w:rPr>
                            </w:pPr>
                            <w:r>
                              <w:rPr>
                                <w:lang w:val="en-GB"/>
                              </w:rPr>
                              <w:t>A</w:t>
                            </w:r>
                            <w:r w:rsidR="006A7F0D">
                              <w:rPr>
                                <w:lang w:val="en-GB"/>
                              </w:rPr>
                              <w:t xml:space="preserve">ccount </w:t>
                            </w:r>
                            <w:r w:rsidR="005D16D1">
                              <w:rPr>
                                <w:lang w:val="en-GB"/>
                              </w:rPr>
                              <w:t>M</w:t>
                            </w:r>
                            <w:r w:rsidR="006A7F0D">
                              <w:rPr>
                                <w:lang w:val="en-GB"/>
                              </w:rPr>
                              <w:t>an</w:t>
                            </w:r>
                            <w:r w:rsidR="005D16D1">
                              <w:rPr>
                                <w:lang w:val="en-GB"/>
                              </w:rPr>
                              <w:t>ager</w:t>
                            </w:r>
                          </w:p>
                        </w:txbxContent>
                      </v:textbox>
                    </v:rect>
                  </w:pict>
                </mc:Fallback>
              </mc:AlternateContent>
            </w:r>
          </w:p>
          <w:p w14:paraId="7429F686" w14:textId="77777777" w:rsidR="00477109" w:rsidRDefault="00477109" w:rsidP="00477109">
            <w:pPr>
              <w:spacing w:after="40"/>
              <w:rPr>
                <w:rFonts w:cs="Arial"/>
                <w:noProof/>
                <w:sz w:val="10"/>
                <w:szCs w:val="20"/>
                <w:lang w:eastAsia="en-US"/>
              </w:rPr>
            </w:pPr>
          </w:p>
          <w:p w14:paraId="1C8BFF99" w14:textId="097F7E35" w:rsidR="00477109" w:rsidRDefault="00477109" w:rsidP="00477109">
            <w:pPr>
              <w:spacing w:after="40"/>
              <w:rPr>
                <w:rFonts w:cs="Arial"/>
                <w:noProof/>
                <w:sz w:val="10"/>
                <w:szCs w:val="20"/>
                <w:lang w:eastAsia="en-US"/>
              </w:rPr>
            </w:pPr>
          </w:p>
          <w:p w14:paraId="496D8A17" w14:textId="63BEACDC" w:rsidR="00477109" w:rsidRDefault="00477109" w:rsidP="00477109">
            <w:pPr>
              <w:spacing w:after="40"/>
              <w:rPr>
                <w:rFonts w:cs="Arial"/>
                <w:noProof/>
                <w:sz w:val="10"/>
                <w:szCs w:val="20"/>
                <w:lang w:eastAsia="en-US"/>
              </w:rPr>
            </w:pPr>
          </w:p>
          <w:p w14:paraId="70845BED" w14:textId="7B197059" w:rsidR="00366A73" w:rsidRPr="00D376CF" w:rsidRDefault="005D16D1" w:rsidP="00477109">
            <w:pPr>
              <w:spacing w:after="40"/>
              <w:rPr>
                <w:rFonts w:cs="Arial"/>
                <w:sz w:val="14"/>
                <w:szCs w:val="20"/>
              </w:rPr>
            </w:pPr>
            <w:r>
              <w:rPr>
                <w:rFonts w:cs="Arial"/>
                <w:noProof/>
                <w:sz w:val="10"/>
                <w:szCs w:val="20"/>
                <w:lang w:eastAsia="en-US"/>
              </w:rPr>
              <mc:AlternateContent>
                <mc:Choice Requires="wps">
                  <w:drawing>
                    <wp:anchor distT="0" distB="0" distL="114300" distR="114300" simplePos="0" relativeHeight="251804672" behindDoc="0" locked="0" layoutInCell="1" allowOverlap="1" wp14:anchorId="7763C9FD" wp14:editId="54D25FE1">
                      <wp:simplePos x="0" y="0"/>
                      <wp:positionH relativeFrom="column">
                        <wp:posOffset>3147695</wp:posOffset>
                      </wp:positionH>
                      <wp:positionV relativeFrom="paragraph">
                        <wp:posOffset>24130</wp:posOffset>
                      </wp:positionV>
                      <wp:extent cx="0" cy="139700"/>
                      <wp:effectExtent l="0" t="0" r="38100" b="31750"/>
                      <wp:wrapNone/>
                      <wp:docPr id="562847559" name="Straight Connector 1"/>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FDD61" id="Straight Connector 1"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47.85pt,1.9pt" to="247.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" strokecolor="#4579b8 [3044]"/>
                  </w:pict>
                </mc:Fallback>
              </mc:AlternateContent>
            </w:r>
            <w:r w:rsidR="006A7F0D">
              <w:rPr>
                <w:rFonts w:cs="Arial"/>
                <w:noProof/>
                <w:sz w:val="14"/>
                <w:szCs w:val="20"/>
              </w:rPr>
              <mc:AlternateContent>
                <mc:Choice Requires="wps">
                  <w:drawing>
                    <wp:anchor distT="0" distB="0" distL="114300" distR="114300" simplePos="0" relativeHeight="251490304" behindDoc="0" locked="0" layoutInCell="1" allowOverlap="1" wp14:anchorId="098C47C1" wp14:editId="2CF11894">
                      <wp:simplePos x="0" y="0"/>
                      <wp:positionH relativeFrom="column">
                        <wp:posOffset>2677160</wp:posOffset>
                      </wp:positionH>
                      <wp:positionV relativeFrom="paragraph">
                        <wp:posOffset>149860</wp:posOffset>
                      </wp:positionV>
                      <wp:extent cx="914400" cy="5588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914400" cy="558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BC8FEF" w14:textId="5F44A154" w:rsidR="00BD326B" w:rsidRPr="00BD326B" w:rsidRDefault="00BD326B" w:rsidP="00BD326B">
                                  <w:pPr>
                                    <w:jc w:val="center"/>
                                    <w:rPr>
                                      <w:lang w:val="en-GB"/>
                                    </w:rPr>
                                  </w:pPr>
                                  <w:r>
                                    <w:rPr>
                                      <w:lang w:val="en-GB"/>
                                    </w:rPr>
                                    <w:t>Engin</w:t>
                                  </w:r>
                                  <w:r w:rsidR="00DA1686">
                                    <w:rPr>
                                      <w:lang w:val="en-GB"/>
                                    </w:rPr>
                                    <w:t>e</w:t>
                                  </w:r>
                                  <w:r>
                                    <w:rPr>
                                      <w:lang w:val="en-GB"/>
                                    </w:rPr>
                                    <w:t>ering Operations M</w:t>
                                  </w:r>
                                  <w:r w:rsidR="00DA1686">
                                    <w:rPr>
                                      <w:lang w:val="en-GB"/>
                                    </w:rPr>
                                    <w:t>a</w:t>
                                  </w:r>
                                  <w:r>
                                    <w:rPr>
                                      <w:lang w:val="en-GB"/>
                                    </w:rPr>
                                    <w:t>n</w:t>
                                  </w:r>
                                  <w:r w:rsidR="00DA1686">
                                    <w:rPr>
                                      <w:lang w:val="en-GB"/>
                                    </w:rPr>
                                    <w:t>a</w:t>
                                  </w:r>
                                  <w:r>
                                    <w:rPr>
                                      <w:lang w:val="en-GB"/>
                                    </w:rPr>
                                    <w:t xml:space="preserve">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C47C1" id="Rectangle 11" o:spid="_x0000_s1030" style="position:absolute;left:0;text-align:left;margin-left:210.8pt;margin-top:11.8pt;width:1in;height:44pt;z-index:25149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" fillcolor="#4f81bd [3204]" strokecolor="#243f60 [1604]" strokeweight="2pt">
                      <v:textbox>
                        <w:txbxContent>
                          <w:p w14:paraId="33BC8FEF" w14:textId="5F44A154" w:rsidR="00BD326B" w:rsidRPr="00BD326B" w:rsidRDefault="00BD326B" w:rsidP="00BD326B">
                            <w:pPr>
                              <w:jc w:val="center"/>
                              <w:rPr>
                                <w:lang w:val="en-GB"/>
                              </w:rPr>
                            </w:pPr>
                            <w:r>
                              <w:rPr>
                                <w:lang w:val="en-GB"/>
                              </w:rPr>
                              <w:t>Engin</w:t>
                            </w:r>
                            <w:r w:rsidR="00DA1686">
                              <w:rPr>
                                <w:lang w:val="en-GB"/>
                              </w:rPr>
                              <w:t>e</w:t>
                            </w:r>
                            <w:r>
                              <w:rPr>
                                <w:lang w:val="en-GB"/>
                              </w:rPr>
                              <w:t>ering Operations M</w:t>
                            </w:r>
                            <w:r w:rsidR="00DA1686">
                              <w:rPr>
                                <w:lang w:val="en-GB"/>
                              </w:rPr>
                              <w:t>a</w:t>
                            </w:r>
                            <w:r>
                              <w:rPr>
                                <w:lang w:val="en-GB"/>
                              </w:rPr>
                              <w:t>n</w:t>
                            </w:r>
                            <w:r w:rsidR="00DA1686">
                              <w:rPr>
                                <w:lang w:val="en-GB"/>
                              </w:rPr>
                              <w:t>a</w:t>
                            </w:r>
                            <w:r>
                              <w:rPr>
                                <w:lang w:val="en-GB"/>
                              </w:rPr>
                              <w:t xml:space="preserve">ger </w:t>
                            </w:r>
                          </w:p>
                        </w:txbxContent>
                      </v:textbox>
                    </v:rect>
                  </w:pict>
                </mc:Fallback>
              </mc:AlternateContent>
            </w:r>
            <w:r w:rsidR="00E1222C">
              <w:rPr>
                <w:rFonts w:cs="Arial"/>
                <w:noProof/>
                <w:sz w:val="14"/>
                <w:szCs w:val="20"/>
              </w:rPr>
              <mc:AlternateContent>
                <mc:Choice Requires="wps">
                  <w:drawing>
                    <wp:anchor distT="0" distB="0" distL="114300" distR="114300" simplePos="0" relativeHeight="251700224" behindDoc="0" locked="0" layoutInCell="1" allowOverlap="1" wp14:anchorId="60F3470A" wp14:editId="1F991D19">
                      <wp:simplePos x="0" y="0"/>
                      <wp:positionH relativeFrom="column">
                        <wp:posOffset>4527774</wp:posOffset>
                      </wp:positionH>
                      <wp:positionV relativeFrom="paragraph">
                        <wp:posOffset>1646970</wp:posOffset>
                      </wp:positionV>
                      <wp:extent cx="0" cy="129496"/>
                      <wp:effectExtent l="0" t="0" r="38100" b="23495"/>
                      <wp:wrapNone/>
                      <wp:docPr id="206804004" name="Straight Connector 10"/>
                      <wp:cNvGraphicFramePr/>
                      <a:graphic xmlns:a="http://schemas.openxmlformats.org/drawingml/2006/main">
                        <a:graphicData uri="http://schemas.microsoft.com/office/word/2010/wordprocessingShape">
                          <wps:wsp>
                            <wps:cNvCnPr/>
                            <wps:spPr>
                              <a:xfrm>
                                <a:off x="0" y="0"/>
                                <a:ext cx="0" cy="1294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29EB2" id="Straight Connector 1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56.5pt,129.7pt" to="356.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" strokecolor="#4579b8 [3044]"/>
                  </w:pict>
                </mc:Fallback>
              </mc:AlternateContent>
            </w:r>
            <w:r w:rsidR="00E1222C">
              <w:rPr>
                <w:rFonts w:cs="Arial"/>
                <w:noProof/>
                <w:sz w:val="14"/>
                <w:szCs w:val="20"/>
              </w:rPr>
              <mc:AlternateContent>
                <mc:Choice Requires="wps">
                  <w:drawing>
                    <wp:anchor distT="0" distB="0" distL="114300" distR="114300" simplePos="0" relativeHeight="251840512" behindDoc="0" locked="0" layoutInCell="1" allowOverlap="1" wp14:anchorId="2499BD31" wp14:editId="3A91748E">
                      <wp:simplePos x="0" y="0"/>
                      <wp:positionH relativeFrom="column">
                        <wp:posOffset>4540885</wp:posOffset>
                      </wp:positionH>
                      <wp:positionV relativeFrom="paragraph">
                        <wp:posOffset>859422</wp:posOffset>
                      </wp:positionV>
                      <wp:extent cx="0" cy="178351"/>
                      <wp:effectExtent l="0" t="0" r="38100" b="31750"/>
                      <wp:wrapNone/>
                      <wp:docPr id="347144504" name="Straight Connector 6"/>
                      <wp:cNvGraphicFramePr/>
                      <a:graphic xmlns:a="http://schemas.openxmlformats.org/drawingml/2006/main">
                        <a:graphicData uri="http://schemas.microsoft.com/office/word/2010/wordprocessingShape">
                          <wps:wsp>
                            <wps:cNvCnPr/>
                            <wps:spPr>
                              <a:xfrm>
                                <a:off x="0" y="0"/>
                                <a:ext cx="0" cy="1783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F38BB" id="Straight Connector 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5pt,67.65pt" to="357.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" strokecolor="#4579b8 [3044]"/>
                  </w:pict>
                </mc:Fallback>
              </mc:AlternateContent>
            </w:r>
            <w:r w:rsidR="00E1222C">
              <w:rPr>
                <w:rFonts w:cs="Arial"/>
                <w:noProof/>
                <w:sz w:val="14"/>
                <w:szCs w:val="20"/>
              </w:rPr>
              <mc:AlternateContent>
                <mc:Choice Requires="wps">
                  <w:drawing>
                    <wp:anchor distT="0" distB="0" distL="114300" distR="114300" simplePos="0" relativeHeight="251820032" behindDoc="0" locked="0" layoutInCell="1" allowOverlap="1" wp14:anchorId="0774C085" wp14:editId="0EC4AF44">
                      <wp:simplePos x="0" y="0"/>
                      <wp:positionH relativeFrom="column">
                        <wp:posOffset>3129746</wp:posOffset>
                      </wp:positionH>
                      <wp:positionV relativeFrom="paragraph">
                        <wp:posOffset>605717</wp:posOffset>
                      </wp:positionV>
                      <wp:extent cx="5286" cy="253706"/>
                      <wp:effectExtent l="0" t="0" r="33020" b="32385"/>
                      <wp:wrapNone/>
                      <wp:docPr id="2112273744" name="Straight Connector 3"/>
                      <wp:cNvGraphicFramePr/>
                      <a:graphic xmlns:a="http://schemas.openxmlformats.org/drawingml/2006/main">
                        <a:graphicData uri="http://schemas.microsoft.com/office/word/2010/wordprocessingShape">
                          <wps:wsp>
                            <wps:cNvCnPr/>
                            <wps:spPr>
                              <a:xfrm>
                                <a:off x="0" y="0"/>
                                <a:ext cx="5286" cy="2537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6757A" id="Straight Connector 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45pt,47.7pt" to="246.8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" strokecolor="#4579b8 [3044]"/>
                  </w:pict>
                </mc:Fallback>
              </mc:AlternateContent>
            </w:r>
            <w:r w:rsidR="00E1222C">
              <w:rPr>
                <w:rFonts w:cs="Arial"/>
                <w:noProof/>
                <w:sz w:val="14"/>
                <w:szCs w:val="20"/>
              </w:rPr>
              <mc:AlternateContent>
                <mc:Choice Requires="wps">
                  <w:drawing>
                    <wp:anchor distT="0" distB="0" distL="114300" distR="114300" simplePos="0" relativeHeight="251848704" behindDoc="0" locked="0" layoutInCell="1" allowOverlap="1" wp14:anchorId="50B514E3" wp14:editId="05DF0904">
                      <wp:simplePos x="0" y="0"/>
                      <wp:positionH relativeFrom="column">
                        <wp:posOffset>1871785</wp:posOffset>
                      </wp:positionH>
                      <wp:positionV relativeFrom="paragraph">
                        <wp:posOffset>852559</wp:posOffset>
                      </wp:positionV>
                      <wp:extent cx="2671846" cy="6864"/>
                      <wp:effectExtent l="0" t="0" r="33655" b="31750"/>
                      <wp:wrapNone/>
                      <wp:docPr id="340374158" name="Straight Connector 8"/>
                      <wp:cNvGraphicFramePr/>
                      <a:graphic xmlns:a="http://schemas.openxmlformats.org/drawingml/2006/main">
                        <a:graphicData uri="http://schemas.microsoft.com/office/word/2010/wordprocessingShape">
                          <wps:wsp>
                            <wps:cNvCnPr/>
                            <wps:spPr>
                              <a:xfrm>
                                <a:off x="0" y="0"/>
                                <a:ext cx="2671846" cy="68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1A162" id="Straight Connector 8"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pt,67.15pt" to="357.8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" strokecolor="#4579b8 [3044]"/>
                  </w:pict>
                </mc:Fallback>
              </mc:AlternateContent>
            </w:r>
            <w:r w:rsidR="00E1222C">
              <w:rPr>
                <w:rFonts w:cs="Arial"/>
                <w:noProof/>
                <w:sz w:val="14"/>
                <w:szCs w:val="20"/>
              </w:rPr>
              <mc:AlternateContent>
                <mc:Choice Requires="wps">
                  <w:drawing>
                    <wp:anchor distT="0" distB="0" distL="114300" distR="114300" simplePos="0" relativeHeight="251855872" behindDoc="0" locked="0" layoutInCell="1" allowOverlap="1" wp14:anchorId="3E323AFD" wp14:editId="30C9C5FA">
                      <wp:simplePos x="0" y="0"/>
                      <wp:positionH relativeFrom="column">
                        <wp:posOffset>1871345</wp:posOffset>
                      </wp:positionH>
                      <wp:positionV relativeFrom="paragraph">
                        <wp:posOffset>859790</wp:posOffset>
                      </wp:positionV>
                      <wp:extent cx="0" cy="203200"/>
                      <wp:effectExtent l="0" t="0" r="38100" b="25400"/>
                      <wp:wrapNone/>
                      <wp:docPr id="874458605" name="Straight Connector 9"/>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EC672" id="Straight Connector 9"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147.35pt,67.7pt" to="147.3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" strokecolor="#4579b8 [3044]"/>
                  </w:pict>
                </mc:Fallback>
              </mc:AlternateContent>
            </w:r>
            <w:r w:rsidR="00E1222C">
              <w:rPr>
                <w:rFonts w:cs="Arial"/>
                <w:noProof/>
                <w:sz w:val="14"/>
                <w:szCs w:val="20"/>
              </w:rPr>
              <mc:AlternateContent>
                <mc:Choice Requires="wps">
                  <w:drawing>
                    <wp:anchor distT="0" distB="0" distL="114300" distR="114300" simplePos="0" relativeHeight="251671552" behindDoc="0" locked="0" layoutInCell="1" allowOverlap="1" wp14:anchorId="1B3D695E" wp14:editId="6C74F212">
                      <wp:simplePos x="0" y="0"/>
                      <wp:positionH relativeFrom="column">
                        <wp:posOffset>4083685</wp:posOffset>
                      </wp:positionH>
                      <wp:positionV relativeFrom="paragraph">
                        <wp:posOffset>1043305</wp:posOffset>
                      </wp:positionV>
                      <wp:extent cx="914400" cy="61595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914400" cy="615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B594C" w14:textId="517F8892" w:rsidR="00DA1686" w:rsidRPr="00DA1686" w:rsidRDefault="00DA1686" w:rsidP="00DA1686">
                                  <w:pPr>
                                    <w:jc w:val="center"/>
                                    <w:rPr>
                                      <w:lang w:val="en-GB"/>
                                    </w:rPr>
                                  </w:pPr>
                                  <w:r>
                                    <w:rPr>
                                      <w:lang w:val="en-GB"/>
                                    </w:rPr>
                                    <w:t>Engineering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D695E" id="Rectangle 35" o:spid="_x0000_s1030" style="position:absolute;left:0;text-align:left;margin-left:321.55pt;margin-top:82.15pt;width:1in;height:4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" fillcolor="#4f81bd [3204]" strokecolor="#243f60 [1604]" strokeweight="2pt">
                      <v:textbox>
                        <w:txbxContent>
                          <w:p w14:paraId="6A1B594C" w14:textId="517F8892" w:rsidR="00DA1686" w:rsidRPr="00DA1686" w:rsidRDefault="00DA1686" w:rsidP="00DA1686">
                            <w:pPr>
                              <w:jc w:val="center"/>
                              <w:rPr>
                                <w:lang w:val="en-GB"/>
                              </w:rPr>
                            </w:pPr>
                            <w:r>
                              <w:rPr>
                                <w:lang w:val="en-GB"/>
                              </w:rPr>
                              <w:t>Engineering Support Manager</w:t>
                            </w:r>
                          </w:p>
                        </w:txbxContent>
                      </v:textbox>
                    </v:rect>
                  </w:pict>
                </mc:Fallback>
              </mc:AlternateContent>
            </w:r>
            <w:r w:rsidR="00E1222C">
              <w:rPr>
                <w:rFonts w:cs="Arial"/>
                <w:noProof/>
                <w:sz w:val="14"/>
                <w:szCs w:val="20"/>
              </w:rPr>
              <mc:AlternateContent>
                <mc:Choice Requires="wps">
                  <w:drawing>
                    <wp:anchor distT="0" distB="0" distL="114300" distR="114300" simplePos="0" relativeHeight="251629568" behindDoc="0" locked="0" layoutInCell="1" allowOverlap="1" wp14:anchorId="35EA3553" wp14:editId="4046C5D9">
                      <wp:simplePos x="0" y="0"/>
                      <wp:positionH relativeFrom="column">
                        <wp:posOffset>1356995</wp:posOffset>
                      </wp:positionH>
                      <wp:positionV relativeFrom="paragraph">
                        <wp:posOffset>1082040</wp:posOffset>
                      </wp:positionV>
                      <wp:extent cx="1054100" cy="67310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1054100" cy="673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593550" w14:textId="3C1BDB6A" w:rsidR="00DA1686" w:rsidRPr="00DA1686" w:rsidRDefault="00DA1686" w:rsidP="00DA1686">
                                  <w:pPr>
                                    <w:jc w:val="center"/>
                                    <w:rPr>
                                      <w:lang w:val="en-GB"/>
                                    </w:rPr>
                                  </w:pPr>
                                  <w:r>
                                    <w:rPr>
                                      <w:lang w:val="en-GB"/>
                                    </w:rPr>
                                    <w:t>Technical Officers</w:t>
                                  </w:r>
                                  <w:r w:rsidR="001770F7">
                                    <w:rPr>
                                      <w:lang w:val="en-GB"/>
                                    </w:rPr>
                                    <w:t xml:space="preserve"> SME’s</w:t>
                                  </w:r>
                                  <w:r>
                                    <w:rPr>
                                      <w:lang w:val="en-GB"/>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A3553" id="Rectangle 34" o:spid="_x0000_s1031" style="position:absolute;left:0;text-align:left;margin-left:106.85pt;margin-top:85.2pt;width:83pt;height:5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" fillcolor="#4f81bd [3204]" strokecolor="#243f60 [1604]" strokeweight="2pt">
                      <v:textbox>
                        <w:txbxContent>
                          <w:p w14:paraId="13593550" w14:textId="3C1BDB6A" w:rsidR="00DA1686" w:rsidRPr="00DA1686" w:rsidRDefault="00DA1686" w:rsidP="00DA1686">
                            <w:pPr>
                              <w:jc w:val="center"/>
                              <w:rPr>
                                <w:lang w:val="en-GB"/>
                              </w:rPr>
                            </w:pPr>
                            <w:r>
                              <w:rPr>
                                <w:lang w:val="en-GB"/>
                              </w:rPr>
                              <w:t>Technical Officers</w:t>
                            </w:r>
                            <w:r w:rsidR="001770F7">
                              <w:rPr>
                                <w:lang w:val="en-GB"/>
                              </w:rPr>
                              <w:t xml:space="preserve"> SME’s</w:t>
                            </w:r>
                            <w:r>
                              <w:rPr>
                                <w:lang w:val="en-GB"/>
                              </w:rPr>
                              <w:t xml:space="preserve"> x3</w:t>
                            </w:r>
                          </w:p>
                        </w:txbxContent>
                      </v:textbox>
                    </v:rect>
                  </w:pict>
                </mc:Fallback>
              </mc:AlternateContent>
            </w:r>
            <w:r w:rsidR="00D533B3">
              <w:rPr>
                <w:rFonts w:cs="Arial"/>
                <w:noProof/>
                <w:sz w:val="14"/>
                <w:szCs w:val="20"/>
              </w:rPr>
              <mc:AlternateContent>
                <mc:Choice Requires="wps">
                  <w:drawing>
                    <wp:anchor distT="0" distB="0" distL="114300" distR="114300" simplePos="0" relativeHeight="251710464" behindDoc="0" locked="0" layoutInCell="1" allowOverlap="1" wp14:anchorId="7060DC61" wp14:editId="7B5EA869">
                      <wp:simplePos x="0" y="0"/>
                      <wp:positionH relativeFrom="column">
                        <wp:posOffset>4093845</wp:posOffset>
                      </wp:positionH>
                      <wp:positionV relativeFrom="paragraph">
                        <wp:posOffset>1783080</wp:posOffset>
                      </wp:positionV>
                      <wp:extent cx="914400" cy="533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9144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35830" w14:textId="2A242EC8" w:rsidR="00DA1686" w:rsidRPr="00DA1686" w:rsidRDefault="00DA1686" w:rsidP="00DA1686">
                                  <w:pPr>
                                    <w:jc w:val="center"/>
                                    <w:rPr>
                                      <w:lang w:val="en-GB"/>
                                    </w:rPr>
                                  </w:pPr>
                                  <w:r>
                                    <w:rPr>
                                      <w:lang w:val="en-GB"/>
                                    </w:rPr>
                                    <w:t xml:space="preserve">Engineering Teams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60DC61" id="Rectangle 38" o:spid="_x0000_s1032" style="position:absolute;left:0;text-align:left;margin-left:322.35pt;margin-top:140.4pt;width:1in;height:4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" fillcolor="#4f81bd [3204]" strokecolor="#243f60 [1604]" strokeweight="2pt">
                      <v:textbox>
                        <w:txbxContent>
                          <w:p w14:paraId="50935830" w14:textId="2A242EC8" w:rsidR="00DA1686" w:rsidRPr="00DA1686" w:rsidRDefault="00DA1686" w:rsidP="00DA1686">
                            <w:pPr>
                              <w:jc w:val="center"/>
                              <w:rPr>
                                <w:lang w:val="en-GB"/>
                              </w:rPr>
                            </w:pPr>
                            <w:r>
                              <w:rPr>
                                <w:lang w:val="en-GB"/>
                              </w:rPr>
                              <w:t xml:space="preserve">Engineering Teams </w:t>
                            </w:r>
                          </w:p>
                        </w:txbxContent>
                      </v:textbox>
                    </v:rect>
                  </w:pict>
                </mc:Fallback>
              </mc:AlternateContent>
            </w:r>
            <w:r w:rsidR="00D533B3">
              <w:rPr>
                <w:rFonts w:cs="Arial"/>
                <w:noProof/>
                <w:sz w:val="14"/>
                <w:szCs w:val="20"/>
              </w:rPr>
              <mc:AlternateContent>
                <mc:Choice Requires="wps">
                  <w:drawing>
                    <wp:anchor distT="0" distB="0" distL="114300" distR="114300" simplePos="0" relativeHeight="251811840" behindDoc="0" locked="0" layoutInCell="1" allowOverlap="1" wp14:anchorId="6AE22802" wp14:editId="0AE0500D">
                      <wp:simplePos x="0" y="0"/>
                      <wp:positionH relativeFrom="column">
                        <wp:posOffset>4563745</wp:posOffset>
                      </wp:positionH>
                      <wp:positionV relativeFrom="paragraph">
                        <wp:posOffset>1402080</wp:posOffset>
                      </wp:positionV>
                      <wp:extent cx="0" cy="127000"/>
                      <wp:effectExtent l="0" t="0" r="38100" b="25400"/>
                      <wp:wrapNone/>
                      <wp:docPr id="1581220389" name="Straight Connector 2"/>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82A4D4" id="Straight Connector 2" o:spid="_x0000_s1026" style="position:absolute;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35pt,110.4pt" to="359.3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" strokecolor="#4579b8 [3044]"/>
                  </w:pict>
                </mc:Fallback>
              </mc:AlternateContent>
            </w:r>
            <w:r w:rsidR="00E53765">
              <w:rPr>
                <w:rFonts w:cs="Arial"/>
                <w:noProof/>
                <w:sz w:val="14"/>
                <w:szCs w:val="20"/>
              </w:rPr>
              <mc:AlternateContent>
                <mc:Choice Requires="wps">
                  <w:drawing>
                    <wp:anchor distT="0" distB="0" distL="114300" distR="114300" simplePos="0" relativeHeight="251786240" behindDoc="0" locked="0" layoutInCell="1" allowOverlap="1" wp14:anchorId="74F9D405" wp14:editId="6005B25A">
                      <wp:simplePos x="0" y="0"/>
                      <wp:positionH relativeFrom="column">
                        <wp:posOffset>1534795</wp:posOffset>
                      </wp:positionH>
                      <wp:positionV relativeFrom="paragraph">
                        <wp:posOffset>708660</wp:posOffset>
                      </wp:positionV>
                      <wp:extent cx="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6BB46" id="Straight Connector 4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20.85pt,55.8pt" to="120.8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" strokecolor="#4579b8 [3044]"/>
                  </w:pict>
                </mc:Fallback>
              </mc:AlternateContent>
            </w:r>
            <w:r w:rsidR="00DA1686">
              <w:rPr>
                <w:rFonts w:cs="Arial"/>
                <w:noProof/>
                <w:sz w:val="14"/>
                <w:szCs w:val="20"/>
              </w:rPr>
              <mc:AlternateContent>
                <mc:Choice Requires="wps">
                  <w:drawing>
                    <wp:anchor distT="0" distB="0" distL="114300" distR="114300" simplePos="0" relativeHeight="251590656" behindDoc="0" locked="0" layoutInCell="1" allowOverlap="1" wp14:anchorId="67653AF1" wp14:editId="457B80DF">
                      <wp:simplePos x="0" y="0"/>
                      <wp:positionH relativeFrom="column">
                        <wp:posOffset>5808345</wp:posOffset>
                      </wp:positionH>
                      <wp:positionV relativeFrom="paragraph">
                        <wp:posOffset>67310</wp:posOffset>
                      </wp:positionV>
                      <wp:extent cx="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883A3" id="Straight Connector 32"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35pt,5.3pt" to="457.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" strokecolor="#4579b8 [3044]"/>
                  </w:pict>
                </mc:Fallback>
              </mc:AlternateContent>
            </w:r>
          </w:p>
        </w:tc>
      </w:tr>
    </w:tbl>
    <w:p w14:paraId="20710511" w14:textId="77777777" w:rsidR="00366A73" w:rsidRDefault="00366A73" w:rsidP="00366A73">
      <w:pPr>
        <w:jc w:val="left"/>
        <w:rPr>
          <w:rFonts w:cs="Arial"/>
        </w:rPr>
      </w:pPr>
    </w:p>
    <w:p w14:paraId="2ADC300C" w14:textId="77777777" w:rsidR="005225EE" w:rsidRDefault="005225EE" w:rsidP="00366A73">
      <w:pPr>
        <w:jc w:val="left"/>
        <w:rPr>
          <w:rFonts w:cs="Arial"/>
        </w:rPr>
      </w:pPr>
    </w:p>
    <w:p w14:paraId="5C2C1227" w14:textId="5EF051E5" w:rsidR="005225EE" w:rsidRDefault="005225EE" w:rsidP="00366A73">
      <w:pPr>
        <w:jc w:val="left"/>
        <w:rPr>
          <w:rFonts w:cs="Arial"/>
        </w:rPr>
      </w:pPr>
    </w:p>
    <w:p w14:paraId="44829C00" w14:textId="61A795B9" w:rsidR="00974123" w:rsidRDefault="00974123" w:rsidP="00366A73">
      <w:pPr>
        <w:jc w:val="left"/>
        <w:rPr>
          <w:rFonts w:cs="Arial"/>
        </w:rPr>
      </w:pPr>
    </w:p>
    <w:p w14:paraId="7527BF5B" w14:textId="10E50E82" w:rsidR="00974123" w:rsidRDefault="00974123" w:rsidP="00366A73">
      <w:pPr>
        <w:jc w:val="left"/>
        <w:rPr>
          <w:rFonts w:cs="Arial"/>
        </w:rPr>
      </w:pPr>
    </w:p>
    <w:p w14:paraId="3E6A3BDC" w14:textId="0C874E54" w:rsidR="00974123" w:rsidRDefault="00974123" w:rsidP="00366A73">
      <w:pPr>
        <w:jc w:val="left"/>
        <w:rPr>
          <w:rFonts w:cs="Arial"/>
        </w:rPr>
      </w:pPr>
    </w:p>
    <w:p w14:paraId="3DD4931B" w14:textId="1F1C3B31" w:rsidR="00974123" w:rsidRDefault="00974123" w:rsidP="00366A73">
      <w:pPr>
        <w:jc w:val="left"/>
        <w:rPr>
          <w:rFonts w:cs="Arial"/>
        </w:rPr>
      </w:pPr>
    </w:p>
    <w:p w14:paraId="19178C1D" w14:textId="3766E8B0" w:rsidR="00974123" w:rsidRDefault="00974123" w:rsidP="00366A73">
      <w:pPr>
        <w:jc w:val="left"/>
        <w:rPr>
          <w:rFonts w:cs="Arial"/>
        </w:rPr>
      </w:pPr>
    </w:p>
    <w:p w14:paraId="01F96B9A" w14:textId="77777777" w:rsidR="00974123" w:rsidRDefault="00974123" w:rsidP="00366A73">
      <w:pPr>
        <w:jc w:val="left"/>
        <w:rPr>
          <w:rFonts w:cs="Arial"/>
          <w:vanish/>
        </w:rPr>
      </w:pPr>
    </w:p>
    <w:p w14:paraId="21C13B2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25197A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D084BD3" w14:textId="6DFD0A3D" w:rsidR="00366A73" w:rsidRPr="002A2FAD" w:rsidRDefault="001B5144" w:rsidP="00161F93">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r w:rsidR="00166B1D" w:rsidRPr="002A2FAD">
              <w:rPr>
                <w:rFonts w:cs="Arial"/>
                <w:color w:val="002060"/>
                <w:sz w:val="16"/>
                <w:szCs w:val="20"/>
                <w:shd w:val="clear" w:color="auto" w:fill="F2F2F2"/>
              </w:rPr>
              <w:t>must</w:t>
            </w:r>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1E751F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75EF2FC" w14:textId="75F934B6" w:rsidR="008D6324" w:rsidRDefault="008D6324" w:rsidP="008D6324">
            <w:pPr>
              <w:spacing w:before="40" w:after="40"/>
              <w:jc w:val="left"/>
              <w:rPr>
                <w:rFonts w:cs="Arial"/>
                <w:sz w:val="22"/>
                <w:szCs w:val="20"/>
              </w:rPr>
            </w:pPr>
            <w:r>
              <w:rPr>
                <w:rFonts w:cs="Arial"/>
                <w:sz w:val="22"/>
                <w:szCs w:val="20"/>
              </w:rPr>
              <w:t xml:space="preserve">To deliver HFM M&amp;E &amp; B&amp;CE obligations under the Hard FM contract in line with regulation and client specific obligations. Provide line management duties to Engineering </w:t>
            </w:r>
            <w:r w:rsidR="002B7965">
              <w:rPr>
                <w:rFonts w:cs="Arial"/>
                <w:sz w:val="22"/>
                <w:szCs w:val="20"/>
              </w:rPr>
              <w:t>S</w:t>
            </w:r>
            <w:r>
              <w:rPr>
                <w:rFonts w:cs="Arial"/>
                <w:sz w:val="22"/>
                <w:szCs w:val="20"/>
              </w:rPr>
              <w:t xml:space="preserve">upport </w:t>
            </w:r>
            <w:r w:rsidR="002B7965">
              <w:rPr>
                <w:rFonts w:cs="Arial"/>
                <w:sz w:val="22"/>
                <w:szCs w:val="20"/>
              </w:rPr>
              <w:t>M</w:t>
            </w:r>
            <w:r>
              <w:rPr>
                <w:rFonts w:cs="Arial"/>
                <w:sz w:val="22"/>
                <w:szCs w:val="20"/>
              </w:rPr>
              <w:t xml:space="preserve">anager &amp; all Technical </w:t>
            </w:r>
            <w:r w:rsidR="002B7965">
              <w:rPr>
                <w:rFonts w:cs="Arial"/>
                <w:sz w:val="22"/>
                <w:szCs w:val="20"/>
              </w:rPr>
              <w:t xml:space="preserve">Officer </w:t>
            </w:r>
            <w:proofErr w:type="gramStart"/>
            <w:r>
              <w:rPr>
                <w:rFonts w:cs="Arial"/>
                <w:sz w:val="22"/>
                <w:szCs w:val="20"/>
              </w:rPr>
              <w:t>SME’s</w:t>
            </w:r>
            <w:proofErr w:type="gramEnd"/>
            <w:r>
              <w:rPr>
                <w:rFonts w:cs="Arial"/>
                <w:sz w:val="22"/>
                <w:szCs w:val="20"/>
              </w:rPr>
              <w:t xml:space="preserve"> on site. Manage workflow and fiscal control between Shell</w:t>
            </w:r>
            <w:r w:rsidR="00665926">
              <w:rPr>
                <w:rFonts w:cs="Arial"/>
                <w:sz w:val="22"/>
                <w:szCs w:val="20"/>
              </w:rPr>
              <w:t>’</w:t>
            </w:r>
            <w:r>
              <w:rPr>
                <w:rFonts w:cs="Arial"/>
                <w:sz w:val="22"/>
                <w:szCs w:val="20"/>
              </w:rPr>
              <w:t>s projects delivery teams and Sodexo teams.</w:t>
            </w:r>
          </w:p>
          <w:p w14:paraId="59A2496A" w14:textId="16C8DDC1" w:rsidR="008D6324" w:rsidRPr="004E7B44" w:rsidRDefault="001770F7" w:rsidP="001770F7">
            <w:pPr>
              <w:spacing w:before="40" w:after="40"/>
              <w:jc w:val="left"/>
              <w:rPr>
                <w:iCs/>
                <w:sz w:val="22"/>
              </w:rPr>
            </w:pPr>
            <w:r>
              <w:rPr>
                <w:rFonts w:cs="Arial"/>
                <w:sz w:val="22"/>
                <w:szCs w:val="20"/>
              </w:rPr>
              <w:t>Maintain statutory compliance standards associated with Sodexo and the client and ensure efficient and timely reporting and information flow.</w:t>
            </w:r>
          </w:p>
        </w:tc>
      </w:tr>
    </w:tbl>
    <w:p w14:paraId="6240E84B" w14:textId="77777777" w:rsidR="00E57078" w:rsidRPr="005124AD" w:rsidRDefault="00E57078" w:rsidP="00366A73">
      <w:pPr>
        <w:jc w:val="left"/>
        <w:rPr>
          <w:rFonts w:cs="Arial"/>
          <w: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F47975B" w14:textId="77777777" w:rsidTr="00870965">
        <w:trPr>
          <w:trHeight w:val="557"/>
        </w:trPr>
        <w:tc>
          <w:tcPr>
            <w:tcW w:w="10458" w:type="dxa"/>
            <w:shd w:val="clear" w:color="auto" w:fill="F2F2F2"/>
            <w:vAlign w:val="center"/>
          </w:tcPr>
          <w:p w14:paraId="6F1C647A" w14:textId="77777777" w:rsidR="00366A73" w:rsidRPr="00315425" w:rsidRDefault="001B5144"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C62A3E" w:rsidRPr="00062691" w14:paraId="3BB8EDCC" w14:textId="77777777" w:rsidTr="00161F93">
        <w:trPr>
          <w:trHeight w:val="620"/>
        </w:trPr>
        <w:tc>
          <w:tcPr>
            <w:tcW w:w="10458" w:type="dxa"/>
          </w:tcPr>
          <w:p w14:paraId="7CA31805" w14:textId="246EC6F4" w:rsid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 xml:space="preserve">Responsible for the </w:t>
            </w:r>
            <w:r w:rsidR="008D6324">
              <w:rPr>
                <w:rFonts w:cs="Arial"/>
                <w:sz w:val="22"/>
                <w:szCs w:val="20"/>
              </w:rPr>
              <w:t xml:space="preserve">overall </w:t>
            </w:r>
            <w:r w:rsidRPr="00C62A3E">
              <w:rPr>
                <w:rFonts w:cs="Arial"/>
                <w:sz w:val="22"/>
                <w:szCs w:val="20"/>
              </w:rPr>
              <w:t>management and delivery of</w:t>
            </w:r>
            <w:r w:rsidR="002A4ECF">
              <w:rPr>
                <w:rFonts w:cs="Arial"/>
                <w:sz w:val="22"/>
                <w:szCs w:val="20"/>
              </w:rPr>
              <w:t xml:space="preserve"> core HFM delivery</w:t>
            </w:r>
            <w:r w:rsidRPr="00C62A3E">
              <w:rPr>
                <w:rFonts w:cs="Arial"/>
                <w:sz w:val="22"/>
                <w:szCs w:val="20"/>
              </w:rPr>
              <w:t xml:space="preserve"> ensuring statutory and contractual compliance.</w:t>
            </w:r>
          </w:p>
          <w:p w14:paraId="20B9942A" w14:textId="041E3AE0" w:rsidR="00C62A3E" w:rsidRPr="00C62A3E" w:rsidRDefault="00C62A3E" w:rsidP="005B75BB">
            <w:pPr>
              <w:pStyle w:val="ListParagraph"/>
              <w:numPr>
                <w:ilvl w:val="0"/>
                <w:numId w:val="5"/>
              </w:numPr>
              <w:spacing w:before="40" w:after="40"/>
              <w:jc w:val="left"/>
              <w:rPr>
                <w:rFonts w:cs="Arial"/>
                <w:sz w:val="22"/>
                <w:szCs w:val="20"/>
              </w:rPr>
            </w:pPr>
            <w:r>
              <w:rPr>
                <w:rFonts w:cs="Arial"/>
                <w:sz w:val="22"/>
                <w:szCs w:val="20"/>
              </w:rPr>
              <w:t xml:space="preserve">To lead and manage </w:t>
            </w:r>
            <w:r w:rsidR="001770F7">
              <w:rPr>
                <w:rFonts w:cs="Arial"/>
                <w:sz w:val="22"/>
                <w:szCs w:val="20"/>
              </w:rPr>
              <w:t xml:space="preserve">performance </w:t>
            </w:r>
            <w:r>
              <w:rPr>
                <w:rFonts w:cs="Arial"/>
                <w:sz w:val="22"/>
                <w:szCs w:val="20"/>
              </w:rPr>
              <w:t xml:space="preserve">including KPI &amp; SLA’s. </w:t>
            </w:r>
          </w:p>
          <w:p w14:paraId="17DD727A" w14:textId="77777777"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 xml:space="preserve">Develop and maintain strong client relationships allowing for smoother management of client demands whilst also ensuring to cement the partnership </w:t>
            </w:r>
          </w:p>
          <w:p w14:paraId="257D7323" w14:textId="77777777"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Managing Client demands and ensuring that the Sodexo UK &amp; I Team delivers to agreed standards.</w:t>
            </w:r>
          </w:p>
          <w:p w14:paraId="58B6BDC3" w14:textId="1D1EEA39" w:rsidR="00C62A3E" w:rsidRDefault="001770F7" w:rsidP="005B75BB">
            <w:pPr>
              <w:pStyle w:val="ListParagraph"/>
              <w:numPr>
                <w:ilvl w:val="0"/>
                <w:numId w:val="5"/>
              </w:numPr>
              <w:spacing w:before="40" w:after="40"/>
              <w:jc w:val="left"/>
              <w:rPr>
                <w:rFonts w:cs="Arial"/>
                <w:sz w:val="22"/>
                <w:szCs w:val="20"/>
              </w:rPr>
            </w:pPr>
            <w:r>
              <w:rPr>
                <w:rFonts w:cs="Arial"/>
                <w:sz w:val="22"/>
                <w:szCs w:val="20"/>
              </w:rPr>
              <w:t>Sodexo /Client led Projects – Manage operational interface between client 3</w:t>
            </w:r>
            <w:r w:rsidRPr="001770F7">
              <w:rPr>
                <w:rFonts w:cs="Arial"/>
                <w:sz w:val="22"/>
                <w:szCs w:val="20"/>
                <w:vertAlign w:val="superscript"/>
              </w:rPr>
              <w:t>rd</w:t>
            </w:r>
            <w:r>
              <w:rPr>
                <w:rFonts w:cs="Arial"/>
                <w:sz w:val="22"/>
                <w:szCs w:val="20"/>
              </w:rPr>
              <w:t xml:space="preserve"> party contractors and Sodexo teams ensuring a</w:t>
            </w:r>
            <w:r w:rsidR="00665926">
              <w:rPr>
                <w:rFonts w:cs="Arial"/>
                <w:sz w:val="22"/>
                <w:szCs w:val="20"/>
              </w:rPr>
              <w:t>dequate</w:t>
            </w:r>
            <w:r>
              <w:rPr>
                <w:rFonts w:cs="Arial"/>
                <w:sz w:val="22"/>
                <w:szCs w:val="20"/>
              </w:rPr>
              <w:t xml:space="preserve"> </w:t>
            </w:r>
            <w:r w:rsidR="00665926">
              <w:rPr>
                <w:rFonts w:cs="Arial"/>
                <w:sz w:val="22"/>
                <w:szCs w:val="20"/>
              </w:rPr>
              <w:t>technical support</w:t>
            </w:r>
            <w:r w:rsidR="002A4ECF">
              <w:rPr>
                <w:rFonts w:cs="Arial"/>
                <w:sz w:val="22"/>
                <w:szCs w:val="20"/>
              </w:rPr>
              <w:t xml:space="preserve"> and representation</w:t>
            </w:r>
            <w:r w:rsidR="00665926">
              <w:rPr>
                <w:rFonts w:cs="Arial"/>
                <w:sz w:val="22"/>
                <w:szCs w:val="20"/>
              </w:rPr>
              <w:t xml:space="preserve"> from SME’s and any associated resource / costs are managed.</w:t>
            </w:r>
          </w:p>
          <w:p w14:paraId="7A4777B7" w14:textId="702AF9FA" w:rsidR="00665926" w:rsidRPr="00C62A3E" w:rsidRDefault="00665926" w:rsidP="005B75BB">
            <w:pPr>
              <w:pStyle w:val="ListParagraph"/>
              <w:numPr>
                <w:ilvl w:val="0"/>
                <w:numId w:val="5"/>
              </w:numPr>
              <w:spacing w:before="40" w:after="40"/>
              <w:jc w:val="left"/>
              <w:rPr>
                <w:rFonts w:cs="Arial"/>
                <w:sz w:val="22"/>
                <w:szCs w:val="20"/>
              </w:rPr>
            </w:pPr>
            <w:r>
              <w:rPr>
                <w:rFonts w:cs="Arial"/>
                <w:sz w:val="22"/>
                <w:szCs w:val="20"/>
              </w:rPr>
              <w:t>Manage and protect the interests of Sodexo/client in the operational handover of client led projects</w:t>
            </w:r>
            <w:r w:rsidR="002A4ECF">
              <w:rPr>
                <w:rFonts w:cs="Arial"/>
                <w:sz w:val="22"/>
                <w:szCs w:val="20"/>
              </w:rPr>
              <w:t>,</w:t>
            </w:r>
            <w:r>
              <w:rPr>
                <w:rFonts w:cs="Arial"/>
                <w:sz w:val="22"/>
                <w:szCs w:val="20"/>
              </w:rPr>
              <w:t xml:space="preserve"> working with the asset manager to achieve fully integrated and fit for</w:t>
            </w:r>
            <w:r w:rsidR="002A4ECF">
              <w:rPr>
                <w:rFonts w:cs="Arial"/>
                <w:sz w:val="22"/>
                <w:szCs w:val="20"/>
              </w:rPr>
              <w:t xml:space="preserve"> </w:t>
            </w:r>
            <w:proofErr w:type="gramStart"/>
            <w:r w:rsidR="002A4ECF">
              <w:rPr>
                <w:rFonts w:cs="Arial"/>
                <w:sz w:val="22"/>
                <w:szCs w:val="20"/>
              </w:rPr>
              <w:t xml:space="preserve">purpose </w:t>
            </w:r>
            <w:r>
              <w:rPr>
                <w:rFonts w:cs="Arial"/>
                <w:sz w:val="22"/>
                <w:szCs w:val="20"/>
              </w:rPr>
              <w:t xml:space="preserve"> acceptance</w:t>
            </w:r>
            <w:proofErr w:type="gramEnd"/>
            <w:r>
              <w:rPr>
                <w:rFonts w:cs="Arial"/>
                <w:sz w:val="22"/>
                <w:szCs w:val="20"/>
              </w:rPr>
              <w:t xml:space="preserve"> </w:t>
            </w:r>
            <w:r w:rsidR="002A4ECF">
              <w:rPr>
                <w:rFonts w:cs="Arial"/>
                <w:sz w:val="22"/>
                <w:szCs w:val="20"/>
              </w:rPr>
              <w:t>of projects</w:t>
            </w:r>
          </w:p>
          <w:p w14:paraId="759AB695" w14:textId="77777777"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Legal &amp; Mandatory compliance</w:t>
            </w:r>
          </w:p>
          <w:p w14:paraId="4B5B5CAD" w14:textId="77777777"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Managing sub-contractor tenders</w:t>
            </w:r>
          </w:p>
          <w:p w14:paraId="0AFF3E14" w14:textId="77777777"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Managing sub-contractors on site</w:t>
            </w:r>
          </w:p>
          <w:p w14:paraId="7CFD47F3" w14:textId="79576FE0"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 xml:space="preserve">To lead and motivate the </w:t>
            </w:r>
            <w:r w:rsidR="008D6324">
              <w:rPr>
                <w:rFonts w:cs="Arial"/>
                <w:sz w:val="22"/>
                <w:szCs w:val="20"/>
              </w:rPr>
              <w:t>HFM</w:t>
            </w:r>
            <w:r>
              <w:rPr>
                <w:rFonts w:cs="Arial"/>
                <w:sz w:val="22"/>
                <w:szCs w:val="20"/>
              </w:rPr>
              <w:t xml:space="preserve"> </w:t>
            </w:r>
            <w:r w:rsidRPr="00C62A3E">
              <w:rPr>
                <w:rFonts w:cs="Arial"/>
                <w:sz w:val="22"/>
                <w:szCs w:val="20"/>
              </w:rPr>
              <w:t>team, to deliver the agreed contracted service lines, including selling Sodexo UK &amp; I Services as much as possible</w:t>
            </w:r>
          </w:p>
          <w:p w14:paraId="1BBE2872" w14:textId="32457572"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To ensure that excellent customer care is practiced by both self and staff and in the event of complaints, to deal with the situation efficiently and to the satisfaction of the client.</w:t>
            </w:r>
          </w:p>
          <w:p w14:paraId="692257EE" w14:textId="77777777"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To highlight staff training needs and carry out / arrange as and where necessary. This should include legal training as well as job specific competency training. Take full ownership of the Unit Training Plan</w:t>
            </w:r>
          </w:p>
          <w:p w14:paraId="65944057" w14:textId="2DB75B59" w:rsidR="00C62A3E" w:rsidRP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 xml:space="preserve">To ensure that all Company procedures/policies are adhered to </w:t>
            </w:r>
            <w:proofErr w:type="gramStart"/>
            <w:r w:rsidRPr="00C62A3E">
              <w:rPr>
                <w:rFonts w:cs="Arial"/>
                <w:sz w:val="22"/>
                <w:szCs w:val="20"/>
              </w:rPr>
              <w:t>for:-</w:t>
            </w:r>
            <w:proofErr w:type="gramEnd"/>
          </w:p>
          <w:p w14:paraId="0375459E" w14:textId="77777777" w:rsidR="00C62A3E" w:rsidRPr="00C62A3E" w:rsidRDefault="00C62A3E" w:rsidP="005B75BB">
            <w:pPr>
              <w:pStyle w:val="ListParagraph"/>
              <w:numPr>
                <w:ilvl w:val="0"/>
                <w:numId w:val="6"/>
              </w:numPr>
              <w:spacing w:before="40" w:after="40"/>
              <w:jc w:val="left"/>
              <w:rPr>
                <w:rFonts w:cs="Arial"/>
                <w:sz w:val="22"/>
                <w:szCs w:val="20"/>
              </w:rPr>
            </w:pPr>
            <w:r w:rsidRPr="00C62A3E">
              <w:rPr>
                <w:rFonts w:cs="Arial"/>
                <w:sz w:val="22"/>
                <w:szCs w:val="20"/>
              </w:rPr>
              <w:t>Managing People</w:t>
            </w:r>
          </w:p>
          <w:p w14:paraId="44FC631D" w14:textId="77777777" w:rsidR="00C62A3E" w:rsidRPr="00C62A3E" w:rsidRDefault="00C62A3E" w:rsidP="005B75BB">
            <w:pPr>
              <w:pStyle w:val="ListParagraph"/>
              <w:numPr>
                <w:ilvl w:val="0"/>
                <w:numId w:val="6"/>
              </w:numPr>
              <w:spacing w:before="40" w:after="40"/>
              <w:jc w:val="left"/>
              <w:rPr>
                <w:rFonts w:cs="Arial"/>
                <w:sz w:val="22"/>
                <w:szCs w:val="20"/>
              </w:rPr>
            </w:pPr>
            <w:r w:rsidRPr="00C62A3E">
              <w:rPr>
                <w:rFonts w:cs="Arial"/>
                <w:sz w:val="22"/>
                <w:szCs w:val="20"/>
              </w:rPr>
              <w:t>Training and Recruitment</w:t>
            </w:r>
          </w:p>
          <w:p w14:paraId="21732987" w14:textId="77777777" w:rsidR="00C62A3E" w:rsidRPr="00C62A3E" w:rsidRDefault="00C62A3E" w:rsidP="005B75BB">
            <w:pPr>
              <w:pStyle w:val="ListParagraph"/>
              <w:numPr>
                <w:ilvl w:val="0"/>
                <w:numId w:val="6"/>
              </w:numPr>
              <w:spacing w:before="40" w:after="40"/>
              <w:jc w:val="left"/>
              <w:rPr>
                <w:rFonts w:cs="Arial"/>
                <w:sz w:val="22"/>
                <w:szCs w:val="20"/>
              </w:rPr>
            </w:pPr>
            <w:r w:rsidRPr="00C62A3E">
              <w:rPr>
                <w:rFonts w:cs="Arial"/>
                <w:sz w:val="22"/>
                <w:szCs w:val="20"/>
              </w:rPr>
              <w:t>Maintaining records and documentation</w:t>
            </w:r>
          </w:p>
          <w:p w14:paraId="5A0CD949" w14:textId="77777777" w:rsidR="00C62A3E" w:rsidRPr="00C62A3E" w:rsidRDefault="00C62A3E" w:rsidP="005B75BB">
            <w:pPr>
              <w:pStyle w:val="ListParagraph"/>
              <w:numPr>
                <w:ilvl w:val="0"/>
                <w:numId w:val="6"/>
              </w:numPr>
              <w:spacing w:before="40" w:after="40"/>
              <w:jc w:val="left"/>
              <w:rPr>
                <w:rFonts w:cs="Arial"/>
                <w:sz w:val="22"/>
                <w:szCs w:val="20"/>
              </w:rPr>
            </w:pPr>
            <w:r w:rsidRPr="00C62A3E">
              <w:rPr>
                <w:rFonts w:cs="Arial"/>
                <w:sz w:val="22"/>
                <w:szCs w:val="20"/>
              </w:rPr>
              <w:t>Legislative Requirements</w:t>
            </w:r>
          </w:p>
          <w:p w14:paraId="39F8BD08" w14:textId="77777777" w:rsidR="00C62A3E" w:rsidRPr="00C62A3E" w:rsidRDefault="00C62A3E" w:rsidP="005B75BB">
            <w:pPr>
              <w:pStyle w:val="ListParagraph"/>
              <w:numPr>
                <w:ilvl w:val="0"/>
                <w:numId w:val="6"/>
              </w:numPr>
              <w:spacing w:before="40" w:after="40"/>
              <w:jc w:val="left"/>
              <w:rPr>
                <w:rFonts w:cs="Arial"/>
                <w:sz w:val="22"/>
                <w:szCs w:val="20"/>
              </w:rPr>
            </w:pPr>
            <w:r w:rsidRPr="00C62A3E">
              <w:rPr>
                <w:rFonts w:cs="Arial"/>
                <w:sz w:val="22"/>
                <w:szCs w:val="20"/>
              </w:rPr>
              <w:t>HSE Compliance &amp; Culture</w:t>
            </w:r>
          </w:p>
          <w:p w14:paraId="1678AAE2" w14:textId="160A2248" w:rsidR="00C62A3E" w:rsidRDefault="00C62A3E" w:rsidP="005B75BB">
            <w:pPr>
              <w:pStyle w:val="ListParagraph"/>
              <w:numPr>
                <w:ilvl w:val="0"/>
                <w:numId w:val="5"/>
              </w:numPr>
              <w:spacing w:before="40" w:after="40"/>
              <w:jc w:val="left"/>
              <w:rPr>
                <w:rFonts w:cs="Arial"/>
                <w:sz w:val="22"/>
                <w:szCs w:val="20"/>
              </w:rPr>
            </w:pPr>
            <w:r w:rsidRPr="00C62A3E">
              <w:rPr>
                <w:rFonts w:cs="Arial"/>
                <w:sz w:val="22"/>
                <w:szCs w:val="20"/>
              </w:rPr>
              <w:t>To attend to any other reasonable request by the</w:t>
            </w:r>
            <w:r w:rsidR="002A4ECF">
              <w:rPr>
                <w:rFonts w:cs="Arial"/>
                <w:sz w:val="22"/>
                <w:szCs w:val="20"/>
              </w:rPr>
              <w:t xml:space="preserve"> </w:t>
            </w:r>
            <w:r w:rsidR="00820A25">
              <w:rPr>
                <w:rFonts w:cs="Arial"/>
                <w:sz w:val="22"/>
                <w:szCs w:val="20"/>
              </w:rPr>
              <w:t xml:space="preserve">Sodexo </w:t>
            </w:r>
            <w:r w:rsidRPr="00C62A3E">
              <w:rPr>
                <w:rFonts w:cs="Arial"/>
                <w:sz w:val="22"/>
                <w:szCs w:val="20"/>
              </w:rPr>
              <w:t>Site Director</w:t>
            </w:r>
            <w:r>
              <w:rPr>
                <w:rFonts w:cs="Arial"/>
                <w:sz w:val="22"/>
                <w:szCs w:val="20"/>
              </w:rPr>
              <w:t>/</w:t>
            </w:r>
            <w:r w:rsidR="00820A25">
              <w:rPr>
                <w:rFonts w:cs="Arial"/>
                <w:sz w:val="22"/>
                <w:szCs w:val="20"/>
              </w:rPr>
              <w:t>GSM/</w:t>
            </w:r>
            <w:r w:rsidR="002A4ECF">
              <w:rPr>
                <w:rFonts w:cs="Arial"/>
                <w:sz w:val="22"/>
                <w:szCs w:val="20"/>
              </w:rPr>
              <w:t>Client</w:t>
            </w:r>
          </w:p>
          <w:p w14:paraId="65320108" w14:textId="0369D0B6" w:rsidR="002F22A3" w:rsidRPr="00C62A3E" w:rsidRDefault="002F22A3" w:rsidP="005B75BB">
            <w:pPr>
              <w:pStyle w:val="ListParagraph"/>
              <w:numPr>
                <w:ilvl w:val="0"/>
                <w:numId w:val="5"/>
              </w:numPr>
              <w:spacing w:before="40" w:after="40"/>
              <w:jc w:val="left"/>
              <w:rPr>
                <w:rFonts w:cs="Arial"/>
                <w:sz w:val="22"/>
                <w:szCs w:val="20"/>
              </w:rPr>
            </w:pPr>
            <w:r>
              <w:rPr>
                <w:rFonts w:cs="Arial"/>
                <w:sz w:val="22"/>
                <w:szCs w:val="20"/>
              </w:rPr>
              <w:t xml:space="preserve">To participate in On Call Rota and act as </w:t>
            </w:r>
            <w:r w:rsidR="00946799">
              <w:rPr>
                <w:rFonts w:cs="Arial"/>
                <w:sz w:val="22"/>
                <w:szCs w:val="20"/>
              </w:rPr>
              <w:t>point of escalation for out of hours emergencies.</w:t>
            </w:r>
          </w:p>
          <w:p w14:paraId="1E68F62D" w14:textId="0FFCC07E" w:rsidR="00C62A3E" w:rsidRPr="00C53B7E" w:rsidRDefault="00C62A3E" w:rsidP="00C62A3E">
            <w:pPr>
              <w:jc w:val="left"/>
              <w:rPr>
                <w:rFonts w:cs="Arial"/>
                <w:color w:val="333333"/>
                <w:sz w:val="19"/>
                <w:szCs w:val="19"/>
                <w:lang w:eastAsia="en-GB"/>
              </w:rPr>
            </w:pPr>
          </w:p>
        </w:tc>
      </w:tr>
    </w:tbl>
    <w:p w14:paraId="40876F9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0"/>
      </w:tblGrid>
      <w:tr w:rsidR="00366A73" w:rsidRPr="00315425" w14:paraId="394C73D4" w14:textId="77777777" w:rsidTr="00073D1D">
        <w:trPr>
          <w:trHeight w:val="782"/>
        </w:trPr>
        <w:tc>
          <w:tcPr>
            <w:tcW w:w="10520" w:type="dxa"/>
            <w:tcBorders>
              <w:top w:val="single" w:sz="2" w:space="0" w:color="auto"/>
              <w:left w:val="single" w:sz="2" w:space="0" w:color="auto"/>
              <w:bottom w:val="dotted" w:sz="2" w:space="0" w:color="auto"/>
              <w:right w:val="single" w:sz="2" w:space="0" w:color="auto"/>
            </w:tcBorders>
            <w:shd w:val="clear" w:color="auto" w:fill="F2F2F2"/>
            <w:vAlign w:val="center"/>
          </w:tcPr>
          <w:p w14:paraId="26D0F4CF" w14:textId="77777777" w:rsidR="00366A73" w:rsidRPr="00FB6D69" w:rsidRDefault="001B5144" w:rsidP="00161F93">
            <w:pPr>
              <w:pStyle w:val="titregris"/>
              <w:framePr w:hSpace="0" w:wrap="auto" w:vAnchor="margin" w:hAnchor="text" w:xAlign="left" w:yAlign="inline"/>
              <w:rPr>
                <w:b w:val="0"/>
              </w:rPr>
            </w:pPr>
            <w:r>
              <w:rPr>
                <w:color w:val="FF0000"/>
              </w:rPr>
              <w:lastRenderedPageBreak/>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618194DE" w14:textId="77777777" w:rsidTr="00073D1D">
        <w:trPr>
          <w:trHeight w:val="1863"/>
        </w:trPr>
        <w:tc>
          <w:tcPr>
            <w:tcW w:w="10520" w:type="dxa"/>
            <w:tcBorders>
              <w:top w:val="nil"/>
              <w:left w:val="single" w:sz="2" w:space="0" w:color="auto"/>
              <w:bottom w:val="nil"/>
              <w:right w:val="single" w:sz="4" w:space="0" w:color="auto"/>
            </w:tcBorders>
          </w:tcPr>
          <w:p w14:paraId="453987F5" w14:textId="6C5CF220" w:rsidR="007F0122" w:rsidRPr="00C53B7E" w:rsidRDefault="007F0122" w:rsidP="00C53B7E">
            <w:pPr>
              <w:jc w:val="left"/>
              <w:rPr>
                <w:sz w:val="22"/>
                <w:szCs w:val="20"/>
              </w:rPr>
            </w:pPr>
          </w:p>
          <w:p w14:paraId="0FA30F35" w14:textId="04C9926B" w:rsidR="00073D1D" w:rsidRDefault="00073D1D" w:rsidP="0021583B">
            <w:pPr>
              <w:pStyle w:val="ListParagraph"/>
              <w:spacing w:before="40"/>
              <w:ind w:left="1440"/>
              <w:jc w:val="left"/>
              <w:rPr>
                <w:rFonts w:cs="Arial"/>
                <w:color w:val="000000" w:themeColor="text1"/>
                <w:szCs w:val="20"/>
                <w:lang w:val="en-GB"/>
              </w:rPr>
            </w:pPr>
          </w:p>
          <w:p w14:paraId="11291506" w14:textId="581F0560" w:rsidR="00073D1D" w:rsidRDefault="0021583B" w:rsidP="00073D1D">
            <w:pPr>
              <w:pStyle w:val="ListParagraph"/>
              <w:numPr>
                <w:ilvl w:val="0"/>
                <w:numId w:val="4"/>
              </w:numPr>
              <w:spacing w:before="40"/>
              <w:jc w:val="left"/>
              <w:rPr>
                <w:rFonts w:cs="Arial"/>
                <w:color w:val="000000" w:themeColor="text1"/>
                <w:szCs w:val="20"/>
                <w:lang w:val="en-GB"/>
              </w:rPr>
            </w:pPr>
            <w:r>
              <w:rPr>
                <w:rFonts w:cs="Arial"/>
                <w:color w:val="000000" w:themeColor="text1"/>
                <w:szCs w:val="20"/>
                <w:lang w:val="en-GB"/>
              </w:rPr>
              <w:t>Man</w:t>
            </w:r>
            <w:r w:rsidR="001D380C">
              <w:rPr>
                <w:rFonts w:cs="Arial"/>
                <w:color w:val="000000" w:themeColor="text1"/>
                <w:szCs w:val="20"/>
                <w:lang w:val="en-GB"/>
              </w:rPr>
              <w:t>aging a</w:t>
            </w:r>
            <w:r w:rsidR="00451308">
              <w:rPr>
                <w:rFonts w:cs="Arial"/>
                <w:color w:val="000000" w:themeColor="text1"/>
                <w:szCs w:val="20"/>
                <w:lang w:val="en-GB"/>
              </w:rPr>
              <w:t>nd delivering a</w:t>
            </w:r>
            <w:r w:rsidR="001D380C">
              <w:rPr>
                <w:rFonts w:cs="Arial"/>
                <w:color w:val="000000" w:themeColor="text1"/>
                <w:szCs w:val="20"/>
                <w:lang w:val="en-GB"/>
              </w:rPr>
              <w:t xml:space="preserve"> profitable P&amp;L account within</w:t>
            </w:r>
            <w:r w:rsidR="00E339DF">
              <w:rPr>
                <w:rFonts w:cs="Arial"/>
                <w:color w:val="000000" w:themeColor="text1"/>
                <w:szCs w:val="20"/>
                <w:lang w:val="en-GB"/>
              </w:rPr>
              <w:t xml:space="preserve"> contract for HFM </w:t>
            </w:r>
          </w:p>
          <w:p w14:paraId="26D82817" w14:textId="5B998F52" w:rsidR="00451308" w:rsidRPr="00073D1D" w:rsidRDefault="008C08DA" w:rsidP="00073D1D">
            <w:pPr>
              <w:pStyle w:val="ListParagraph"/>
              <w:numPr>
                <w:ilvl w:val="0"/>
                <w:numId w:val="4"/>
              </w:numPr>
              <w:spacing w:before="40"/>
              <w:jc w:val="left"/>
              <w:rPr>
                <w:rFonts w:cs="Arial"/>
                <w:color w:val="000000" w:themeColor="text1"/>
                <w:szCs w:val="20"/>
                <w:lang w:val="en-GB"/>
              </w:rPr>
            </w:pPr>
            <w:r>
              <w:rPr>
                <w:rFonts w:cs="Arial"/>
                <w:color w:val="000000" w:themeColor="text1"/>
                <w:szCs w:val="20"/>
                <w:lang w:val="en-GB"/>
              </w:rPr>
              <w:t>Ensuring a safe and compliant asset base and delivery</w:t>
            </w:r>
          </w:p>
          <w:p w14:paraId="3CB33947" w14:textId="359BB9AB" w:rsidR="000D34B1" w:rsidRPr="005B75BB" w:rsidRDefault="00121323" w:rsidP="005B75BB">
            <w:pPr>
              <w:pStyle w:val="ListParagraph"/>
              <w:numPr>
                <w:ilvl w:val="0"/>
                <w:numId w:val="4"/>
              </w:numPr>
              <w:spacing w:before="40"/>
              <w:jc w:val="left"/>
              <w:rPr>
                <w:rFonts w:cs="Arial"/>
                <w:color w:val="000000" w:themeColor="text1"/>
                <w:szCs w:val="20"/>
                <w:lang w:val="en-GB"/>
              </w:rPr>
            </w:pPr>
            <w:r w:rsidRPr="000D34B1">
              <w:rPr>
                <w:rFonts w:cs="Arial"/>
                <w:color w:val="000000" w:themeColor="text1"/>
                <w:szCs w:val="20"/>
                <w:lang w:val="en-GB"/>
              </w:rPr>
              <w:t xml:space="preserve">Ensure accurate </w:t>
            </w:r>
            <w:r w:rsidR="000D34B1" w:rsidRPr="000D34B1">
              <w:rPr>
                <w:rFonts w:cs="Arial"/>
                <w:color w:val="000000" w:themeColor="text1"/>
                <w:szCs w:val="20"/>
                <w:lang w:val="en-GB"/>
              </w:rPr>
              <w:t xml:space="preserve">and timely </w:t>
            </w:r>
            <w:r w:rsidRPr="000D34B1">
              <w:rPr>
                <w:rFonts w:cs="Arial"/>
                <w:color w:val="000000" w:themeColor="text1"/>
                <w:szCs w:val="20"/>
                <w:lang w:val="en-GB"/>
              </w:rPr>
              <w:t>communication</w:t>
            </w:r>
            <w:r w:rsidR="000D34B1" w:rsidRPr="000D34B1">
              <w:rPr>
                <w:rFonts w:cs="Arial"/>
                <w:color w:val="000000" w:themeColor="text1"/>
                <w:szCs w:val="20"/>
                <w:lang w:val="en-GB"/>
              </w:rPr>
              <w:t>s</w:t>
            </w:r>
            <w:r w:rsidRPr="000D34B1">
              <w:rPr>
                <w:rFonts w:cs="Arial"/>
                <w:color w:val="000000" w:themeColor="text1"/>
                <w:szCs w:val="20"/>
                <w:lang w:val="en-GB"/>
              </w:rPr>
              <w:t xml:space="preserve"> between Sodexo and Shell</w:t>
            </w:r>
            <w:r w:rsidR="000D34B1" w:rsidRPr="000D34B1">
              <w:rPr>
                <w:rFonts w:cs="Arial"/>
                <w:color w:val="000000" w:themeColor="text1"/>
                <w:szCs w:val="20"/>
                <w:lang w:val="en-GB"/>
              </w:rPr>
              <w:t xml:space="preserve"> </w:t>
            </w:r>
            <w:r w:rsidR="00E339DF">
              <w:rPr>
                <w:rFonts w:cs="Arial"/>
                <w:color w:val="000000" w:themeColor="text1"/>
                <w:szCs w:val="20"/>
                <w:lang w:val="en-GB"/>
              </w:rPr>
              <w:t xml:space="preserve">/client </w:t>
            </w:r>
          </w:p>
          <w:p w14:paraId="7700AF5D" w14:textId="365BB8F9" w:rsidR="00C62A3E" w:rsidRPr="005B75BB" w:rsidRDefault="000D34B1" w:rsidP="005B75BB">
            <w:pPr>
              <w:pStyle w:val="ListParagraph"/>
              <w:numPr>
                <w:ilvl w:val="0"/>
                <w:numId w:val="4"/>
              </w:numPr>
              <w:spacing w:before="40"/>
              <w:jc w:val="left"/>
              <w:rPr>
                <w:rFonts w:cs="Arial"/>
                <w:color w:val="000000" w:themeColor="text1"/>
                <w:szCs w:val="20"/>
                <w:lang w:val="en-GB"/>
              </w:rPr>
            </w:pPr>
            <w:r w:rsidRPr="000D34B1">
              <w:rPr>
                <w:rFonts w:cs="Arial"/>
                <w:color w:val="000000" w:themeColor="text1"/>
                <w:szCs w:val="20"/>
                <w:lang w:val="en-GB"/>
              </w:rPr>
              <w:t>Attend meetings either on site or online, work outside of normal hours when required.</w:t>
            </w:r>
          </w:p>
          <w:p w14:paraId="4F04E0CC" w14:textId="3ACED20A" w:rsidR="00C62A3E" w:rsidRPr="005B75BB" w:rsidRDefault="00C62A3E" w:rsidP="005B75BB">
            <w:pPr>
              <w:pStyle w:val="ListParagraph"/>
              <w:numPr>
                <w:ilvl w:val="0"/>
                <w:numId w:val="4"/>
              </w:numPr>
              <w:spacing w:before="40"/>
              <w:jc w:val="left"/>
              <w:rPr>
                <w:rFonts w:cs="Arial"/>
                <w:color w:val="000000" w:themeColor="text1"/>
                <w:szCs w:val="20"/>
                <w:lang w:val="en-GB"/>
              </w:rPr>
            </w:pPr>
            <w:r>
              <w:rPr>
                <w:rFonts w:cs="Arial"/>
                <w:color w:val="000000" w:themeColor="text1"/>
                <w:szCs w:val="20"/>
                <w:lang w:val="en-GB"/>
              </w:rPr>
              <w:t xml:space="preserve">Provide quality leadership to the </w:t>
            </w:r>
            <w:r w:rsidR="00665926">
              <w:rPr>
                <w:rFonts w:cs="Arial"/>
                <w:color w:val="000000" w:themeColor="text1"/>
                <w:szCs w:val="20"/>
                <w:lang w:val="en-GB"/>
              </w:rPr>
              <w:t>HFM</w:t>
            </w:r>
            <w:r>
              <w:rPr>
                <w:rFonts w:cs="Arial"/>
                <w:color w:val="000000" w:themeColor="text1"/>
                <w:szCs w:val="20"/>
                <w:lang w:val="en-GB"/>
              </w:rPr>
              <w:t xml:space="preserve"> department.</w:t>
            </w:r>
          </w:p>
          <w:p w14:paraId="4B218F41" w14:textId="34E3F7AE" w:rsidR="00C62A3E" w:rsidRPr="000D34B1" w:rsidRDefault="00C62A3E" w:rsidP="005B75BB">
            <w:pPr>
              <w:pStyle w:val="ListParagraph"/>
              <w:numPr>
                <w:ilvl w:val="0"/>
                <w:numId w:val="4"/>
              </w:numPr>
              <w:spacing w:before="40"/>
              <w:jc w:val="left"/>
              <w:rPr>
                <w:rFonts w:cs="Arial"/>
                <w:color w:val="000000" w:themeColor="text1"/>
                <w:szCs w:val="20"/>
                <w:lang w:val="en-GB"/>
              </w:rPr>
            </w:pPr>
            <w:r>
              <w:rPr>
                <w:rFonts w:cs="Arial"/>
                <w:color w:val="000000" w:themeColor="text1"/>
                <w:szCs w:val="20"/>
                <w:lang w:val="en-GB"/>
              </w:rPr>
              <w:t xml:space="preserve">Ensure contractual HFM deliverables are met and exceeded. </w:t>
            </w:r>
          </w:p>
        </w:tc>
      </w:tr>
      <w:tr w:rsidR="00121323" w:rsidRPr="00062691" w14:paraId="26B30B64" w14:textId="77777777" w:rsidTr="00073D1D">
        <w:trPr>
          <w:trHeight w:val="66"/>
        </w:trPr>
        <w:tc>
          <w:tcPr>
            <w:tcW w:w="10520" w:type="dxa"/>
            <w:tcBorders>
              <w:top w:val="nil"/>
              <w:left w:val="single" w:sz="2" w:space="0" w:color="auto"/>
              <w:bottom w:val="single" w:sz="4" w:space="0" w:color="auto"/>
              <w:right w:val="single" w:sz="4" w:space="0" w:color="auto"/>
            </w:tcBorders>
          </w:tcPr>
          <w:p w14:paraId="1B124378" w14:textId="77777777" w:rsidR="00121323" w:rsidRPr="00C53B7E" w:rsidRDefault="00121323" w:rsidP="00C53B7E">
            <w:pPr>
              <w:jc w:val="left"/>
              <w:rPr>
                <w:sz w:val="22"/>
                <w:szCs w:val="20"/>
              </w:rPr>
            </w:pPr>
          </w:p>
        </w:tc>
      </w:tr>
    </w:tbl>
    <w:p w14:paraId="4338E3D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EB1C0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8964C0" w14:textId="13DE6363" w:rsidR="00EA3990" w:rsidRPr="00FB6D69" w:rsidRDefault="001B5144"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r w:rsidR="002A4ECF">
              <w:rPr>
                <w:b w:val="0"/>
                <w:sz w:val="16"/>
              </w:rPr>
              <w:t>knowledge,</w:t>
            </w:r>
            <w:r w:rsidR="00EA3990">
              <w:rPr>
                <w:b w:val="0"/>
                <w:sz w:val="16"/>
              </w:rPr>
              <w:t xml:space="preserve"> and experience that the job holder should require to conduct the role effectively</w:t>
            </w:r>
          </w:p>
        </w:tc>
      </w:tr>
      <w:tr w:rsidR="005B75BB" w:rsidRPr="00062691" w14:paraId="20A5B4F8" w14:textId="77777777" w:rsidTr="004238D8">
        <w:trPr>
          <w:trHeight w:val="620"/>
        </w:trPr>
        <w:tc>
          <w:tcPr>
            <w:tcW w:w="10458" w:type="dxa"/>
            <w:tcBorders>
              <w:top w:val="nil"/>
              <w:left w:val="single" w:sz="2" w:space="0" w:color="auto"/>
              <w:bottom w:val="single" w:sz="4" w:space="0" w:color="auto"/>
              <w:right w:val="single" w:sz="4" w:space="0" w:color="auto"/>
            </w:tcBorders>
          </w:tcPr>
          <w:p w14:paraId="50CEF414" w14:textId="77777777" w:rsidR="00BB089F" w:rsidRPr="002A4ECF" w:rsidRDefault="00BB089F" w:rsidP="00BB089F">
            <w:pPr>
              <w:pStyle w:val="BodyText"/>
              <w:widowControl/>
              <w:ind w:left="1080"/>
              <w:rPr>
                <w:rFonts w:cs="Arial"/>
                <w:b/>
                <w:bCs/>
                <w:color w:val="000000" w:themeColor="text1"/>
                <w:sz w:val="20"/>
                <w:lang w:eastAsia="fr-FR"/>
              </w:rPr>
            </w:pPr>
            <w:r w:rsidRPr="002A4ECF">
              <w:rPr>
                <w:rFonts w:cs="Arial"/>
                <w:b/>
                <w:bCs/>
                <w:color w:val="000000" w:themeColor="text1"/>
                <w:sz w:val="20"/>
                <w:lang w:eastAsia="fr-FR"/>
              </w:rPr>
              <w:t xml:space="preserve">Essential </w:t>
            </w:r>
          </w:p>
          <w:p w14:paraId="04083517" w14:textId="37BD3632" w:rsidR="005B75BB" w:rsidRPr="005B75BB" w:rsidRDefault="005B75BB" w:rsidP="005B75BB">
            <w:pPr>
              <w:pStyle w:val="BodyText"/>
              <w:widowControl/>
              <w:numPr>
                <w:ilvl w:val="0"/>
                <w:numId w:val="7"/>
              </w:numPr>
              <w:rPr>
                <w:rFonts w:cs="Arial"/>
                <w:color w:val="000000" w:themeColor="text1"/>
                <w:sz w:val="20"/>
                <w:lang w:eastAsia="fr-FR"/>
              </w:rPr>
            </w:pPr>
            <w:r>
              <w:rPr>
                <w:rFonts w:cs="Arial"/>
                <w:color w:val="000000" w:themeColor="text1"/>
                <w:sz w:val="20"/>
                <w:lang w:eastAsia="fr-FR"/>
              </w:rPr>
              <w:t>Mechanical or Electrical technical qualifications</w:t>
            </w:r>
            <w:r w:rsidR="008D6324">
              <w:rPr>
                <w:rFonts w:cs="Arial"/>
                <w:color w:val="000000" w:themeColor="text1"/>
                <w:sz w:val="20"/>
                <w:lang w:eastAsia="fr-FR"/>
              </w:rPr>
              <w:t xml:space="preserve"> with proven manage</w:t>
            </w:r>
            <w:r w:rsidR="00BB089F">
              <w:rPr>
                <w:rFonts w:cs="Arial"/>
                <w:color w:val="000000" w:themeColor="text1"/>
                <w:sz w:val="20"/>
                <w:lang w:eastAsia="fr-FR"/>
              </w:rPr>
              <w:t>ment experience</w:t>
            </w:r>
            <w:r w:rsidR="008D6324">
              <w:rPr>
                <w:rFonts w:cs="Arial"/>
                <w:color w:val="000000" w:themeColor="text1"/>
                <w:sz w:val="20"/>
                <w:lang w:eastAsia="fr-FR"/>
              </w:rPr>
              <w:t xml:space="preserve"> </w:t>
            </w:r>
            <w:r w:rsidR="00756CEE">
              <w:rPr>
                <w:rFonts w:cs="Arial"/>
                <w:color w:val="000000" w:themeColor="text1"/>
                <w:sz w:val="20"/>
                <w:lang w:eastAsia="fr-FR"/>
              </w:rPr>
              <w:t xml:space="preserve">to degree level or equivalent experience </w:t>
            </w:r>
          </w:p>
          <w:p w14:paraId="49E97046" w14:textId="340F6540" w:rsidR="005B75BB" w:rsidRPr="005B75BB" w:rsidRDefault="005B75BB" w:rsidP="005B75BB">
            <w:pPr>
              <w:pStyle w:val="BodyText"/>
              <w:widowControl/>
              <w:numPr>
                <w:ilvl w:val="0"/>
                <w:numId w:val="7"/>
              </w:numPr>
              <w:rPr>
                <w:rFonts w:cs="Arial"/>
                <w:color w:val="000000" w:themeColor="text1"/>
                <w:sz w:val="20"/>
                <w:lang w:eastAsia="fr-FR"/>
              </w:rPr>
            </w:pPr>
            <w:r w:rsidRPr="005B75BB">
              <w:rPr>
                <w:rFonts w:cs="Arial"/>
                <w:color w:val="000000" w:themeColor="text1"/>
                <w:sz w:val="20"/>
                <w:lang w:eastAsia="fr-FR"/>
              </w:rPr>
              <w:t>Experience of implementing both planned and reactive maintenance schedules</w:t>
            </w:r>
            <w:r w:rsidR="00BB089F">
              <w:rPr>
                <w:rFonts w:cs="Arial"/>
                <w:color w:val="000000" w:themeColor="text1"/>
                <w:sz w:val="20"/>
                <w:lang w:eastAsia="fr-FR"/>
              </w:rPr>
              <w:t xml:space="preserve"> </w:t>
            </w:r>
            <w:r w:rsidR="002A4ECF">
              <w:rPr>
                <w:rFonts w:cs="Arial"/>
                <w:color w:val="000000" w:themeColor="text1"/>
                <w:sz w:val="20"/>
                <w:lang w:eastAsia="fr-FR"/>
              </w:rPr>
              <w:t>and interfacing</w:t>
            </w:r>
            <w:r w:rsidR="00BB089F">
              <w:rPr>
                <w:rFonts w:cs="Arial"/>
                <w:color w:val="000000" w:themeColor="text1"/>
                <w:sz w:val="20"/>
                <w:lang w:eastAsia="fr-FR"/>
              </w:rPr>
              <w:t xml:space="preserve"> with 3</w:t>
            </w:r>
            <w:r w:rsidR="00BB089F" w:rsidRPr="00BB089F">
              <w:rPr>
                <w:rFonts w:cs="Arial"/>
                <w:color w:val="000000" w:themeColor="text1"/>
                <w:sz w:val="20"/>
                <w:vertAlign w:val="superscript"/>
                <w:lang w:eastAsia="fr-FR"/>
              </w:rPr>
              <w:t>rd</w:t>
            </w:r>
            <w:r w:rsidR="00BB089F">
              <w:rPr>
                <w:rFonts w:cs="Arial"/>
                <w:color w:val="000000" w:themeColor="text1"/>
                <w:sz w:val="20"/>
                <w:lang w:eastAsia="fr-FR"/>
              </w:rPr>
              <w:t xml:space="preserve"> party client led project work </w:t>
            </w:r>
          </w:p>
          <w:p w14:paraId="1B84FAC2" w14:textId="2A9275A8" w:rsidR="005B75BB" w:rsidRPr="005B75BB" w:rsidRDefault="005B75BB" w:rsidP="005B75BB">
            <w:pPr>
              <w:pStyle w:val="BodyText"/>
              <w:widowControl/>
              <w:numPr>
                <w:ilvl w:val="0"/>
                <w:numId w:val="7"/>
              </w:numPr>
              <w:rPr>
                <w:rFonts w:cs="Arial"/>
                <w:color w:val="000000" w:themeColor="text1"/>
                <w:sz w:val="20"/>
                <w:lang w:eastAsia="fr-FR"/>
              </w:rPr>
            </w:pPr>
            <w:r w:rsidRPr="005B75BB">
              <w:rPr>
                <w:rFonts w:cs="Arial"/>
                <w:color w:val="000000" w:themeColor="text1"/>
                <w:sz w:val="20"/>
                <w:lang w:eastAsia="fr-FR"/>
              </w:rPr>
              <w:t>Commercial Risk manage</w:t>
            </w:r>
            <w:r w:rsidR="008D6324">
              <w:rPr>
                <w:rFonts w:cs="Arial"/>
                <w:color w:val="000000" w:themeColor="text1"/>
                <w:sz w:val="20"/>
                <w:lang w:eastAsia="fr-FR"/>
              </w:rPr>
              <w:t>ment</w:t>
            </w:r>
          </w:p>
          <w:p w14:paraId="5794A956" w14:textId="77777777" w:rsidR="005B75BB" w:rsidRPr="005B75BB" w:rsidRDefault="005B75BB" w:rsidP="005B75BB">
            <w:pPr>
              <w:pStyle w:val="BodyText"/>
              <w:widowControl/>
              <w:numPr>
                <w:ilvl w:val="0"/>
                <w:numId w:val="7"/>
              </w:numPr>
              <w:rPr>
                <w:rFonts w:cs="Arial"/>
                <w:color w:val="000000" w:themeColor="text1"/>
                <w:sz w:val="20"/>
                <w:lang w:eastAsia="fr-FR"/>
              </w:rPr>
            </w:pPr>
            <w:r w:rsidRPr="005B75BB">
              <w:rPr>
                <w:rFonts w:cs="Arial"/>
                <w:color w:val="000000" w:themeColor="text1"/>
                <w:sz w:val="20"/>
                <w:lang w:eastAsia="fr-FR"/>
              </w:rPr>
              <w:t>A sound belief in the principles of HSE, with demonstrable examples of leading by example and instilling a mindset of Zero Harm</w:t>
            </w:r>
          </w:p>
          <w:p w14:paraId="7D311F4E" w14:textId="4E384999" w:rsidR="005B75BB" w:rsidRPr="005B75BB" w:rsidRDefault="005B75BB" w:rsidP="005B75BB">
            <w:pPr>
              <w:numPr>
                <w:ilvl w:val="0"/>
                <w:numId w:val="7"/>
              </w:numPr>
              <w:rPr>
                <w:rFonts w:cs="Arial"/>
                <w:color w:val="000000" w:themeColor="text1"/>
                <w:szCs w:val="20"/>
                <w:lang w:val="en-GB"/>
              </w:rPr>
            </w:pPr>
            <w:r w:rsidRPr="005B75BB">
              <w:rPr>
                <w:rFonts w:cs="Arial"/>
                <w:color w:val="000000" w:themeColor="text1"/>
                <w:szCs w:val="20"/>
                <w:lang w:val="en-GB"/>
              </w:rPr>
              <w:t>Sound financial knowledge</w:t>
            </w:r>
            <w:r w:rsidR="00B17C77">
              <w:rPr>
                <w:rFonts w:cs="Arial"/>
                <w:color w:val="000000" w:themeColor="text1"/>
                <w:szCs w:val="20"/>
                <w:lang w:val="en-GB"/>
              </w:rPr>
              <w:t xml:space="preserve"> with</w:t>
            </w:r>
            <w:r w:rsidR="00D73AFC">
              <w:rPr>
                <w:rFonts w:cs="Arial"/>
                <w:color w:val="000000" w:themeColor="text1"/>
                <w:szCs w:val="20"/>
                <w:lang w:val="en-GB"/>
              </w:rPr>
              <w:t xml:space="preserve"> emphasis on </w:t>
            </w:r>
            <w:r w:rsidR="001719CC">
              <w:rPr>
                <w:rFonts w:cs="Arial"/>
                <w:color w:val="000000" w:themeColor="text1"/>
                <w:szCs w:val="20"/>
                <w:lang w:val="en-GB"/>
              </w:rPr>
              <w:t>f</w:t>
            </w:r>
            <w:r w:rsidR="00D73AFC">
              <w:rPr>
                <w:rFonts w:cs="Arial"/>
                <w:color w:val="000000" w:themeColor="text1"/>
                <w:szCs w:val="20"/>
                <w:lang w:val="en-GB"/>
              </w:rPr>
              <w:t xml:space="preserve">ixed price contract/ running a P&amp;L </w:t>
            </w:r>
          </w:p>
          <w:p w14:paraId="608AF616" w14:textId="77777777" w:rsidR="005B75BB" w:rsidRPr="005B75BB" w:rsidRDefault="005B75BB" w:rsidP="005B75BB">
            <w:pPr>
              <w:numPr>
                <w:ilvl w:val="0"/>
                <w:numId w:val="7"/>
              </w:numPr>
              <w:rPr>
                <w:rFonts w:cs="Arial"/>
                <w:color w:val="000000" w:themeColor="text1"/>
                <w:szCs w:val="20"/>
                <w:lang w:val="en-GB"/>
              </w:rPr>
            </w:pPr>
            <w:r w:rsidRPr="005B75BB">
              <w:rPr>
                <w:rFonts w:cs="Arial"/>
                <w:color w:val="000000" w:themeColor="text1"/>
                <w:szCs w:val="20"/>
                <w:lang w:val="en-GB"/>
              </w:rPr>
              <w:t>Good IT skills and a working knowledge of Microsoft Office applications.</w:t>
            </w:r>
          </w:p>
          <w:p w14:paraId="4E0F827B" w14:textId="469BB292" w:rsidR="005B75BB" w:rsidRPr="005B75BB" w:rsidRDefault="001719CC" w:rsidP="005B75BB">
            <w:pPr>
              <w:numPr>
                <w:ilvl w:val="0"/>
                <w:numId w:val="7"/>
              </w:numPr>
              <w:rPr>
                <w:rFonts w:cs="Arial"/>
                <w:color w:val="000000" w:themeColor="text1"/>
                <w:szCs w:val="20"/>
                <w:lang w:val="en-GB"/>
              </w:rPr>
            </w:pPr>
            <w:r>
              <w:rPr>
                <w:rFonts w:cs="Arial"/>
                <w:color w:val="000000" w:themeColor="text1"/>
                <w:szCs w:val="20"/>
                <w:lang w:val="en-GB"/>
              </w:rPr>
              <w:t xml:space="preserve">Minimum </w:t>
            </w:r>
            <w:r w:rsidR="005B75BB" w:rsidRPr="005B75BB">
              <w:rPr>
                <w:rFonts w:cs="Arial"/>
                <w:color w:val="000000" w:themeColor="text1"/>
                <w:szCs w:val="20"/>
                <w:lang w:val="en-GB"/>
              </w:rPr>
              <w:t xml:space="preserve">IOSH Managing Safely qualification, and knowledge of relevant legislation, especially </w:t>
            </w:r>
            <w:proofErr w:type="gramStart"/>
            <w:r w:rsidR="005B75BB" w:rsidRPr="005B75BB">
              <w:rPr>
                <w:rFonts w:cs="Arial"/>
                <w:color w:val="000000" w:themeColor="text1"/>
                <w:szCs w:val="20"/>
                <w:lang w:val="en-GB"/>
              </w:rPr>
              <w:t>with regard to</w:t>
            </w:r>
            <w:proofErr w:type="gramEnd"/>
            <w:r w:rsidR="005B75BB" w:rsidRPr="005B75BB">
              <w:rPr>
                <w:rFonts w:cs="Arial"/>
                <w:color w:val="000000" w:themeColor="text1"/>
                <w:szCs w:val="20"/>
                <w:lang w:val="en-GB"/>
              </w:rPr>
              <w:t xml:space="preserve"> Health &amp; Safety.</w:t>
            </w:r>
          </w:p>
          <w:p w14:paraId="584EDE14" w14:textId="77777777" w:rsidR="005B75BB" w:rsidRPr="005B75BB" w:rsidRDefault="005B75BB" w:rsidP="005B75BB">
            <w:pPr>
              <w:pStyle w:val="BodyText"/>
              <w:widowControl/>
              <w:numPr>
                <w:ilvl w:val="0"/>
                <w:numId w:val="7"/>
              </w:numPr>
              <w:rPr>
                <w:rFonts w:cs="Arial"/>
                <w:color w:val="000000" w:themeColor="text1"/>
                <w:sz w:val="20"/>
                <w:lang w:eastAsia="fr-FR"/>
              </w:rPr>
            </w:pPr>
            <w:r w:rsidRPr="005B75BB">
              <w:rPr>
                <w:rFonts w:cs="Arial"/>
                <w:color w:val="000000" w:themeColor="text1"/>
                <w:sz w:val="20"/>
                <w:lang w:eastAsia="fr-FR"/>
              </w:rPr>
              <w:t>Capable of dealing with staff and customers at all levels, both internally and externally</w:t>
            </w:r>
          </w:p>
          <w:p w14:paraId="3250E410" w14:textId="5408ECA2" w:rsidR="00BB089F" w:rsidRPr="002A4ECF" w:rsidRDefault="005B75BB" w:rsidP="002A4ECF">
            <w:pPr>
              <w:pStyle w:val="BodyText"/>
              <w:widowControl/>
              <w:numPr>
                <w:ilvl w:val="0"/>
                <w:numId w:val="7"/>
              </w:numPr>
              <w:rPr>
                <w:rFonts w:cs="Arial"/>
                <w:color w:val="000000" w:themeColor="text1"/>
                <w:sz w:val="20"/>
                <w:lang w:eastAsia="fr-FR"/>
              </w:rPr>
            </w:pPr>
            <w:r w:rsidRPr="005B75BB">
              <w:rPr>
                <w:rFonts w:cs="Arial"/>
                <w:color w:val="000000" w:themeColor="text1"/>
                <w:sz w:val="20"/>
                <w:lang w:eastAsia="fr-FR"/>
              </w:rPr>
              <w:t>Team player, willing to take ownership and responsibility in the role</w:t>
            </w:r>
          </w:p>
          <w:p w14:paraId="17A5D348" w14:textId="3CF1BD8B" w:rsidR="00BB089F" w:rsidRPr="00BB089F" w:rsidRDefault="00BB089F" w:rsidP="00BB089F">
            <w:pPr>
              <w:pStyle w:val="BodyText"/>
              <w:widowControl/>
              <w:ind w:left="1080"/>
              <w:rPr>
                <w:rFonts w:cs="Arial"/>
                <w:b/>
                <w:bCs/>
                <w:color w:val="000000" w:themeColor="text1"/>
                <w:sz w:val="20"/>
                <w:lang w:eastAsia="fr-FR"/>
              </w:rPr>
            </w:pPr>
            <w:r w:rsidRPr="00BB089F">
              <w:rPr>
                <w:rFonts w:cs="Arial"/>
                <w:b/>
                <w:bCs/>
                <w:color w:val="000000" w:themeColor="text1"/>
                <w:sz w:val="20"/>
                <w:lang w:eastAsia="fr-FR"/>
              </w:rPr>
              <w:t xml:space="preserve">Desirable </w:t>
            </w:r>
          </w:p>
          <w:p w14:paraId="26C2F7B5" w14:textId="4B02F7CE" w:rsidR="005B75BB" w:rsidRPr="00FF7C61" w:rsidRDefault="005B75BB" w:rsidP="005B75BB">
            <w:pPr>
              <w:pStyle w:val="Puces4"/>
              <w:numPr>
                <w:ilvl w:val="0"/>
                <w:numId w:val="0"/>
              </w:numPr>
              <w:ind w:left="890"/>
              <w:rPr>
                <w:rFonts w:eastAsia="Times New Roman"/>
              </w:rPr>
            </w:pPr>
            <w:r>
              <w:rPr>
                <w:rFonts w:eastAsia="Times New Roman"/>
                <w:bCs w:val="0"/>
                <w:color w:val="000000" w:themeColor="text1"/>
                <w:szCs w:val="20"/>
              </w:rPr>
              <w:t xml:space="preserve"> </w:t>
            </w:r>
            <w:r w:rsidR="008D6324">
              <w:rPr>
                <w:rFonts w:eastAsia="Times New Roman"/>
                <w:bCs w:val="0"/>
                <w:color w:val="000000" w:themeColor="text1"/>
                <w:szCs w:val="20"/>
              </w:rPr>
              <w:t xml:space="preserve">  </w:t>
            </w:r>
            <w:r w:rsidR="00BB089F">
              <w:rPr>
                <w:rFonts w:eastAsia="Times New Roman"/>
                <w:bCs w:val="0"/>
                <w:color w:val="000000" w:themeColor="text1"/>
                <w:szCs w:val="20"/>
              </w:rPr>
              <w:t xml:space="preserve"> </w:t>
            </w:r>
            <w:r w:rsidRPr="005B75BB">
              <w:rPr>
                <w:rFonts w:eastAsia="Times New Roman"/>
                <w:bCs w:val="0"/>
                <w:color w:val="000000" w:themeColor="text1"/>
                <w:szCs w:val="20"/>
              </w:rPr>
              <w:t>Previous experience of Working as an Authorised Person</w:t>
            </w:r>
            <w:r w:rsidR="008D6324">
              <w:rPr>
                <w:rFonts w:eastAsia="Times New Roman"/>
                <w:bCs w:val="0"/>
                <w:color w:val="000000" w:themeColor="text1"/>
                <w:szCs w:val="20"/>
              </w:rPr>
              <w:t xml:space="preserve"> in</w:t>
            </w:r>
            <w:r w:rsidR="00BB089F">
              <w:rPr>
                <w:rFonts w:eastAsia="Times New Roman"/>
                <w:bCs w:val="0"/>
                <w:color w:val="000000" w:themeColor="text1"/>
                <w:szCs w:val="20"/>
              </w:rPr>
              <w:t xml:space="preserve"> relevant disciplines </w:t>
            </w:r>
          </w:p>
        </w:tc>
      </w:tr>
    </w:tbl>
    <w:p w14:paraId="101C5C3F" w14:textId="77777777" w:rsidR="005F2E2D" w:rsidRDefault="005F2E2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46139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0BA1AC" w14:textId="77777777" w:rsidR="00EA3990" w:rsidRPr="00FB6D69" w:rsidRDefault="001B5144"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5DE961CF" w14:textId="77777777" w:rsidTr="0007446E">
        <w:trPr>
          <w:trHeight w:val="620"/>
        </w:trPr>
        <w:tc>
          <w:tcPr>
            <w:tcW w:w="10456" w:type="dxa"/>
            <w:tcBorders>
              <w:top w:val="nil"/>
              <w:left w:val="single" w:sz="2" w:space="0" w:color="auto"/>
              <w:bottom w:val="single" w:sz="4" w:space="0" w:color="auto"/>
              <w:right w:val="single" w:sz="4" w:space="0" w:color="auto"/>
            </w:tcBorders>
          </w:tcPr>
          <w:p w14:paraId="32B5A388" w14:textId="77777777" w:rsidR="005B75BB" w:rsidRPr="008C0872" w:rsidRDefault="005B75BB" w:rsidP="005B75BB">
            <w:pPr>
              <w:pStyle w:val="BodyText"/>
              <w:widowControl/>
              <w:numPr>
                <w:ilvl w:val="0"/>
                <w:numId w:val="7"/>
              </w:numPr>
              <w:rPr>
                <w:szCs w:val="22"/>
              </w:rPr>
            </w:pPr>
            <w:r w:rsidRPr="008C0872">
              <w:rPr>
                <w:szCs w:val="22"/>
              </w:rPr>
              <w:t>Growth, client &amp; customer satisfaction / quality of services provided</w:t>
            </w:r>
          </w:p>
          <w:p w14:paraId="7D4F6DF9" w14:textId="77777777" w:rsidR="005B75BB" w:rsidRPr="008C0872" w:rsidRDefault="005B75BB" w:rsidP="005B75BB">
            <w:pPr>
              <w:pStyle w:val="BodyText"/>
              <w:ind w:left="1080"/>
              <w:rPr>
                <w:szCs w:val="22"/>
              </w:rPr>
            </w:pPr>
          </w:p>
          <w:p w14:paraId="6B3AD3EE" w14:textId="77777777" w:rsidR="005B75BB" w:rsidRPr="008C0872" w:rsidRDefault="005B75BB" w:rsidP="005B75BB">
            <w:pPr>
              <w:pStyle w:val="BodyText"/>
              <w:widowControl/>
              <w:numPr>
                <w:ilvl w:val="0"/>
                <w:numId w:val="7"/>
              </w:numPr>
              <w:rPr>
                <w:szCs w:val="22"/>
              </w:rPr>
            </w:pPr>
            <w:r w:rsidRPr="008C0872">
              <w:rPr>
                <w:szCs w:val="22"/>
              </w:rPr>
              <w:t xml:space="preserve">Rigorous </w:t>
            </w:r>
            <w:r>
              <w:rPr>
                <w:szCs w:val="22"/>
              </w:rPr>
              <w:t>M</w:t>
            </w:r>
            <w:r w:rsidRPr="008C0872">
              <w:rPr>
                <w:szCs w:val="22"/>
              </w:rPr>
              <w:t>anagement of results</w:t>
            </w:r>
          </w:p>
          <w:p w14:paraId="4AE12FA5" w14:textId="77777777" w:rsidR="005B75BB" w:rsidRPr="008C0872" w:rsidRDefault="005B75BB" w:rsidP="005B75BB">
            <w:pPr>
              <w:pStyle w:val="ListParagraph"/>
              <w:rPr>
                <w:sz w:val="22"/>
                <w:szCs w:val="22"/>
              </w:rPr>
            </w:pPr>
          </w:p>
          <w:p w14:paraId="3BEDB338" w14:textId="77777777" w:rsidR="005B75BB" w:rsidRPr="008C0872" w:rsidRDefault="005B75BB" w:rsidP="005B75BB">
            <w:pPr>
              <w:pStyle w:val="BodyText"/>
              <w:widowControl/>
              <w:numPr>
                <w:ilvl w:val="0"/>
                <w:numId w:val="7"/>
              </w:numPr>
              <w:rPr>
                <w:szCs w:val="22"/>
              </w:rPr>
            </w:pPr>
            <w:r w:rsidRPr="008C0872">
              <w:rPr>
                <w:szCs w:val="22"/>
              </w:rPr>
              <w:t xml:space="preserve">Brand </w:t>
            </w:r>
            <w:r>
              <w:rPr>
                <w:szCs w:val="22"/>
              </w:rPr>
              <w:t>N</w:t>
            </w:r>
            <w:r w:rsidRPr="008C0872">
              <w:rPr>
                <w:szCs w:val="22"/>
              </w:rPr>
              <w:t>otoriety</w:t>
            </w:r>
          </w:p>
          <w:p w14:paraId="290142DD" w14:textId="77777777" w:rsidR="005B75BB" w:rsidRPr="008C0872" w:rsidRDefault="005B75BB" w:rsidP="005B75BB">
            <w:pPr>
              <w:pStyle w:val="ListParagraph"/>
              <w:rPr>
                <w:sz w:val="22"/>
                <w:szCs w:val="22"/>
              </w:rPr>
            </w:pPr>
          </w:p>
          <w:p w14:paraId="306ED1C2" w14:textId="77777777" w:rsidR="005B75BB" w:rsidRPr="008C0872" w:rsidRDefault="005B75BB" w:rsidP="005B75BB">
            <w:pPr>
              <w:pStyle w:val="BodyText"/>
              <w:widowControl/>
              <w:numPr>
                <w:ilvl w:val="0"/>
                <w:numId w:val="7"/>
              </w:numPr>
              <w:rPr>
                <w:szCs w:val="22"/>
              </w:rPr>
            </w:pPr>
            <w:r w:rsidRPr="008C0872">
              <w:rPr>
                <w:szCs w:val="22"/>
              </w:rPr>
              <w:t xml:space="preserve">Commercial </w:t>
            </w:r>
            <w:r>
              <w:rPr>
                <w:szCs w:val="22"/>
              </w:rPr>
              <w:t>A</w:t>
            </w:r>
            <w:r w:rsidRPr="008C0872">
              <w:rPr>
                <w:szCs w:val="22"/>
              </w:rPr>
              <w:t>wareness</w:t>
            </w:r>
          </w:p>
          <w:p w14:paraId="2671BF2B" w14:textId="77777777" w:rsidR="005B75BB" w:rsidRPr="008C0872" w:rsidRDefault="005B75BB" w:rsidP="005B75BB">
            <w:pPr>
              <w:pStyle w:val="ListParagraph"/>
              <w:rPr>
                <w:sz w:val="22"/>
                <w:szCs w:val="22"/>
              </w:rPr>
            </w:pPr>
          </w:p>
          <w:p w14:paraId="74BF973B" w14:textId="77777777" w:rsidR="005B75BB" w:rsidRPr="008C0872" w:rsidRDefault="005B75BB" w:rsidP="005B75BB">
            <w:pPr>
              <w:pStyle w:val="BodyText"/>
              <w:widowControl/>
              <w:numPr>
                <w:ilvl w:val="0"/>
                <w:numId w:val="7"/>
              </w:numPr>
              <w:rPr>
                <w:szCs w:val="22"/>
              </w:rPr>
            </w:pPr>
            <w:r w:rsidRPr="008C0872">
              <w:rPr>
                <w:szCs w:val="22"/>
              </w:rPr>
              <w:t xml:space="preserve">Employee </w:t>
            </w:r>
            <w:r>
              <w:rPr>
                <w:szCs w:val="22"/>
              </w:rPr>
              <w:t>E</w:t>
            </w:r>
            <w:r w:rsidRPr="008C0872">
              <w:rPr>
                <w:szCs w:val="22"/>
              </w:rPr>
              <w:t>ngagement</w:t>
            </w:r>
          </w:p>
          <w:p w14:paraId="75199EA1" w14:textId="77777777" w:rsidR="005B75BB" w:rsidRPr="008C0872" w:rsidRDefault="005B75BB" w:rsidP="005B75BB">
            <w:pPr>
              <w:pStyle w:val="ListParagraph"/>
              <w:rPr>
                <w:sz w:val="22"/>
                <w:szCs w:val="22"/>
              </w:rPr>
            </w:pPr>
          </w:p>
          <w:p w14:paraId="72E76B6A" w14:textId="77777777" w:rsidR="005B75BB" w:rsidRPr="008C0872" w:rsidRDefault="005B75BB" w:rsidP="005B75BB">
            <w:pPr>
              <w:pStyle w:val="BodyText"/>
              <w:widowControl/>
              <w:numPr>
                <w:ilvl w:val="0"/>
                <w:numId w:val="7"/>
              </w:numPr>
              <w:rPr>
                <w:szCs w:val="22"/>
              </w:rPr>
            </w:pPr>
            <w:r w:rsidRPr="008C0872">
              <w:rPr>
                <w:szCs w:val="22"/>
              </w:rPr>
              <w:t xml:space="preserve">Learning &amp; </w:t>
            </w:r>
            <w:r>
              <w:rPr>
                <w:szCs w:val="22"/>
              </w:rPr>
              <w:t>D</w:t>
            </w:r>
            <w:r w:rsidRPr="008C0872">
              <w:rPr>
                <w:szCs w:val="22"/>
              </w:rPr>
              <w:t>evelopment</w:t>
            </w:r>
          </w:p>
          <w:p w14:paraId="78A64940" w14:textId="77777777" w:rsidR="00237290" w:rsidRPr="000074D4" w:rsidRDefault="00237290" w:rsidP="00237290">
            <w:pPr>
              <w:ind w:left="720"/>
              <w:jc w:val="left"/>
              <w:rPr>
                <w:rFonts w:cs="Arial"/>
                <w:szCs w:val="20"/>
              </w:rPr>
            </w:pPr>
          </w:p>
          <w:p w14:paraId="728470D4" w14:textId="7E168C4C" w:rsidR="00EF2E03" w:rsidRPr="00EF2E03" w:rsidRDefault="00EF2E03" w:rsidP="00237290">
            <w:pPr>
              <w:pStyle w:val="ListParagraph"/>
              <w:spacing w:before="40"/>
              <w:jc w:val="left"/>
              <w:rPr>
                <w:rFonts w:cs="Arial"/>
                <w:color w:val="000000" w:themeColor="text1"/>
                <w:szCs w:val="20"/>
                <w:lang w:val="en-GB"/>
              </w:rPr>
            </w:pPr>
          </w:p>
        </w:tc>
      </w:tr>
    </w:tbl>
    <w:p w14:paraId="5D5A388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64321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36CC29" w14:textId="77777777" w:rsidR="00E57078" w:rsidRPr="00FB6D69" w:rsidRDefault="001B5144"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7FEB1FB2" w14:textId="77777777" w:rsidTr="00353228">
        <w:trPr>
          <w:trHeight w:val="620"/>
        </w:trPr>
        <w:tc>
          <w:tcPr>
            <w:tcW w:w="10456" w:type="dxa"/>
            <w:tcBorders>
              <w:top w:val="nil"/>
              <w:left w:val="single" w:sz="2" w:space="0" w:color="auto"/>
              <w:bottom w:val="single" w:sz="4" w:space="0" w:color="auto"/>
              <w:right w:val="single" w:sz="4" w:space="0" w:color="auto"/>
            </w:tcBorders>
          </w:tcPr>
          <w:p w14:paraId="085CA4D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ABDF1E3" w14:textId="77777777" w:rsidTr="00E57078">
              <w:tc>
                <w:tcPr>
                  <w:tcW w:w="2122" w:type="dxa"/>
                </w:tcPr>
                <w:p w14:paraId="652CE914" w14:textId="77777777" w:rsidR="00E57078" w:rsidRDefault="00E57078" w:rsidP="005656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6F692B7" w14:textId="6C6C45AC" w:rsidR="00E57078" w:rsidRDefault="00756CEE" w:rsidP="005656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w:t>
                  </w:r>
                </w:p>
              </w:tc>
              <w:tc>
                <w:tcPr>
                  <w:tcW w:w="2557" w:type="dxa"/>
                </w:tcPr>
                <w:p w14:paraId="3C671FEB" w14:textId="424FA6CF" w:rsidR="00E57078" w:rsidRDefault="00E57078" w:rsidP="005656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5C4684">
                    <w:rPr>
                      <w:rFonts w:cs="Arial"/>
                      <w:color w:val="000000" w:themeColor="text1"/>
                      <w:szCs w:val="20"/>
                      <w:lang w:val="en-GB"/>
                    </w:rPr>
                    <w:t xml:space="preserve"> </w:t>
                  </w:r>
                  <w:r w:rsidR="00BB089F">
                    <w:rPr>
                      <w:rFonts w:cs="Arial"/>
                      <w:color w:val="000000" w:themeColor="text1"/>
                      <w:szCs w:val="20"/>
                      <w:lang w:val="en-GB"/>
                    </w:rPr>
                    <w:t>0</w:t>
                  </w:r>
                  <w:r w:rsidR="00756CEE">
                    <w:rPr>
                      <w:rFonts w:cs="Arial"/>
                      <w:color w:val="000000" w:themeColor="text1"/>
                      <w:szCs w:val="20"/>
                      <w:lang w:val="en-GB"/>
                    </w:rPr>
                    <w:t>7</w:t>
                  </w:r>
                  <w:r w:rsidR="001719CC">
                    <w:rPr>
                      <w:rFonts w:cs="Arial"/>
                      <w:color w:val="000000" w:themeColor="text1"/>
                      <w:szCs w:val="20"/>
                      <w:lang w:val="en-GB"/>
                    </w:rPr>
                    <w:t>.04.25</w:t>
                  </w:r>
                </w:p>
              </w:tc>
              <w:tc>
                <w:tcPr>
                  <w:tcW w:w="2557" w:type="dxa"/>
                </w:tcPr>
                <w:p w14:paraId="5B403F01" w14:textId="77777777" w:rsidR="00E57078" w:rsidRDefault="00E57078" w:rsidP="00565667">
                  <w:pPr>
                    <w:framePr w:hSpace="180" w:wrap="around" w:vAnchor="text" w:hAnchor="margin" w:xAlign="center" w:y="192"/>
                    <w:spacing w:before="40"/>
                    <w:jc w:val="left"/>
                    <w:rPr>
                      <w:rFonts w:cs="Arial"/>
                      <w:color w:val="000000" w:themeColor="text1"/>
                      <w:szCs w:val="20"/>
                      <w:lang w:val="en-GB"/>
                    </w:rPr>
                  </w:pPr>
                </w:p>
              </w:tc>
            </w:tr>
            <w:tr w:rsidR="00E57078" w14:paraId="5FACB36E" w14:textId="77777777" w:rsidTr="00E57078">
              <w:tc>
                <w:tcPr>
                  <w:tcW w:w="2122" w:type="dxa"/>
                </w:tcPr>
                <w:p w14:paraId="73F57A36" w14:textId="77777777" w:rsidR="00E57078" w:rsidRDefault="00E57078" w:rsidP="0056566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lastRenderedPageBreak/>
                    <w:t>Document Owner</w:t>
                  </w:r>
                </w:p>
              </w:tc>
              <w:tc>
                <w:tcPr>
                  <w:tcW w:w="8105" w:type="dxa"/>
                  <w:gridSpan w:val="3"/>
                </w:tcPr>
                <w:p w14:paraId="2B5E6746" w14:textId="77777777" w:rsidR="00E57078" w:rsidRDefault="00E57078" w:rsidP="00565667">
                  <w:pPr>
                    <w:framePr w:hSpace="180" w:wrap="around" w:vAnchor="text" w:hAnchor="margin" w:xAlign="center" w:y="192"/>
                    <w:spacing w:before="40"/>
                    <w:jc w:val="left"/>
                    <w:rPr>
                      <w:rFonts w:cs="Arial"/>
                      <w:color w:val="000000" w:themeColor="text1"/>
                      <w:szCs w:val="20"/>
                      <w:lang w:val="en-GB"/>
                    </w:rPr>
                  </w:pPr>
                </w:p>
              </w:tc>
            </w:tr>
          </w:tbl>
          <w:p w14:paraId="7F6C7C57" w14:textId="77777777" w:rsidR="00E57078" w:rsidRPr="00EA3990" w:rsidRDefault="00E57078" w:rsidP="00353228">
            <w:pPr>
              <w:spacing w:before="40"/>
              <w:ind w:left="720"/>
              <w:jc w:val="left"/>
              <w:rPr>
                <w:rFonts w:cs="Arial"/>
                <w:color w:val="000000" w:themeColor="text1"/>
                <w:szCs w:val="20"/>
                <w:lang w:val="en-GB"/>
              </w:rPr>
            </w:pPr>
          </w:p>
        </w:tc>
      </w:tr>
    </w:tbl>
    <w:p w14:paraId="7A2BE6DF" w14:textId="77777777" w:rsidR="00E57078" w:rsidRDefault="00E57078" w:rsidP="00E57078">
      <w:pPr>
        <w:spacing w:after="200" w:line="276" w:lineRule="auto"/>
        <w:jc w:val="left"/>
      </w:pPr>
    </w:p>
    <w:p w14:paraId="0144F8EB" w14:textId="77777777" w:rsidR="00E57078" w:rsidRPr="00366A73" w:rsidRDefault="00E57078" w:rsidP="000E3EF7">
      <w:pPr>
        <w:spacing w:after="200" w:line="276" w:lineRule="auto"/>
        <w:jc w:val="left"/>
      </w:pPr>
    </w:p>
    <w:sectPr w:rsidR="00E57078" w:rsidRPr="00366A73" w:rsidSect="00535125">
      <w:pgSz w:w="11906" w:h="16838"/>
      <w:pgMar w:top="124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9363" w14:textId="77777777" w:rsidR="00D33344" w:rsidRDefault="00D33344" w:rsidP="00535125">
      <w:r>
        <w:separator/>
      </w:r>
    </w:p>
  </w:endnote>
  <w:endnote w:type="continuationSeparator" w:id="0">
    <w:p w14:paraId="0B626D55" w14:textId="77777777" w:rsidR="00D33344" w:rsidRDefault="00D33344" w:rsidP="005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3EFB" w14:textId="77777777" w:rsidR="00D33344" w:rsidRDefault="00D33344" w:rsidP="00535125">
      <w:r>
        <w:separator/>
      </w:r>
    </w:p>
  </w:footnote>
  <w:footnote w:type="continuationSeparator" w:id="0">
    <w:p w14:paraId="4BFDFF48" w14:textId="77777777" w:rsidR="00D33344" w:rsidRDefault="00D33344" w:rsidP="0053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0E05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8977045" o:spid="_x0000_i1026" type="#_x0000_t75" style="width:7.5pt;height:10.5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0110A53"/>
    <w:multiLevelType w:val="hybridMultilevel"/>
    <w:tmpl w:val="61AA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20AB6"/>
    <w:multiLevelType w:val="hybridMultilevel"/>
    <w:tmpl w:val="2138B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415CE1"/>
    <w:multiLevelType w:val="hybridMultilevel"/>
    <w:tmpl w:val="1F207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8C348A"/>
    <w:multiLevelType w:val="hybridMultilevel"/>
    <w:tmpl w:val="6D12B352"/>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15:restartNumberingAfterBreak="0">
    <w:nsid w:val="347D61DA"/>
    <w:multiLevelType w:val="hybridMultilevel"/>
    <w:tmpl w:val="72E2E5A6"/>
    <w:lvl w:ilvl="0" w:tplc="14B2496A">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24605822">
    <w:abstractNumId w:val="0"/>
  </w:num>
  <w:num w:numId="2" w16cid:durableId="1101798809">
    <w:abstractNumId w:val="6"/>
  </w:num>
  <w:num w:numId="3" w16cid:durableId="109935626">
    <w:abstractNumId w:val="4"/>
  </w:num>
  <w:num w:numId="4" w16cid:durableId="1679386028">
    <w:abstractNumId w:val="2"/>
  </w:num>
  <w:num w:numId="5" w16cid:durableId="302394954">
    <w:abstractNumId w:val="1"/>
  </w:num>
  <w:num w:numId="6" w16cid:durableId="1238250380">
    <w:abstractNumId w:val="5"/>
  </w:num>
  <w:num w:numId="7" w16cid:durableId="189700526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7E97"/>
    <w:rsid w:val="00045B3D"/>
    <w:rsid w:val="00054805"/>
    <w:rsid w:val="0007149B"/>
    <w:rsid w:val="00073D1D"/>
    <w:rsid w:val="000A507A"/>
    <w:rsid w:val="000B4575"/>
    <w:rsid w:val="000B5853"/>
    <w:rsid w:val="000D34B1"/>
    <w:rsid w:val="000E3EF7"/>
    <w:rsid w:val="00100F2C"/>
    <w:rsid w:val="0010268A"/>
    <w:rsid w:val="00104BDE"/>
    <w:rsid w:val="00121323"/>
    <w:rsid w:val="001272BD"/>
    <w:rsid w:val="001321E0"/>
    <w:rsid w:val="0013530E"/>
    <w:rsid w:val="00137E9D"/>
    <w:rsid w:val="00144E5D"/>
    <w:rsid w:val="00166B1D"/>
    <w:rsid w:val="001719CC"/>
    <w:rsid w:val="001770F7"/>
    <w:rsid w:val="001B5144"/>
    <w:rsid w:val="001D380C"/>
    <w:rsid w:val="001E5B0C"/>
    <w:rsid w:val="001E6C3B"/>
    <w:rsid w:val="001F1F6A"/>
    <w:rsid w:val="0021583B"/>
    <w:rsid w:val="00237290"/>
    <w:rsid w:val="0026478D"/>
    <w:rsid w:val="00264AAB"/>
    <w:rsid w:val="00290431"/>
    <w:rsid w:val="00293E5D"/>
    <w:rsid w:val="002945D4"/>
    <w:rsid w:val="002A4ECF"/>
    <w:rsid w:val="002B1DC6"/>
    <w:rsid w:val="002B7965"/>
    <w:rsid w:val="002C6D94"/>
    <w:rsid w:val="002D0417"/>
    <w:rsid w:val="002E574E"/>
    <w:rsid w:val="002F22A3"/>
    <w:rsid w:val="00311293"/>
    <w:rsid w:val="00322C06"/>
    <w:rsid w:val="003359FA"/>
    <w:rsid w:val="0034030C"/>
    <w:rsid w:val="00342ECB"/>
    <w:rsid w:val="00351D13"/>
    <w:rsid w:val="00366A73"/>
    <w:rsid w:val="003D38E4"/>
    <w:rsid w:val="003E1246"/>
    <w:rsid w:val="003F39B5"/>
    <w:rsid w:val="004173F1"/>
    <w:rsid w:val="004238D8"/>
    <w:rsid w:val="00424476"/>
    <w:rsid w:val="00444BF2"/>
    <w:rsid w:val="00451308"/>
    <w:rsid w:val="00461C9D"/>
    <w:rsid w:val="00477109"/>
    <w:rsid w:val="00494588"/>
    <w:rsid w:val="00495337"/>
    <w:rsid w:val="004A3FE6"/>
    <w:rsid w:val="004B0BB3"/>
    <w:rsid w:val="004C2F04"/>
    <w:rsid w:val="004D170A"/>
    <w:rsid w:val="004D48B1"/>
    <w:rsid w:val="004E7B44"/>
    <w:rsid w:val="004F474F"/>
    <w:rsid w:val="004F6E3A"/>
    <w:rsid w:val="005124AD"/>
    <w:rsid w:val="00520545"/>
    <w:rsid w:val="005225EE"/>
    <w:rsid w:val="00535125"/>
    <w:rsid w:val="005431F9"/>
    <w:rsid w:val="00565667"/>
    <w:rsid w:val="005B75BB"/>
    <w:rsid w:val="005C4684"/>
    <w:rsid w:val="005D16D1"/>
    <w:rsid w:val="005D423F"/>
    <w:rsid w:val="005E1BCE"/>
    <w:rsid w:val="005E5B63"/>
    <w:rsid w:val="005F2E2D"/>
    <w:rsid w:val="005F5536"/>
    <w:rsid w:val="00613392"/>
    <w:rsid w:val="00616B0B"/>
    <w:rsid w:val="00646B79"/>
    <w:rsid w:val="006543B1"/>
    <w:rsid w:val="00656519"/>
    <w:rsid w:val="006636AA"/>
    <w:rsid w:val="00665926"/>
    <w:rsid w:val="00674674"/>
    <w:rsid w:val="006802C0"/>
    <w:rsid w:val="00684F16"/>
    <w:rsid w:val="006A2A72"/>
    <w:rsid w:val="006A7F0D"/>
    <w:rsid w:val="006D238F"/>
    <w:rsid w:val="007057E1"/>
    <w:rsid w:val="00745A24"/>
    <w:rsid w:val="00756CEE"/>
    <w:rsid w:val="007D1327"/>
    <w:rsid w:val="007E1F3B"/>
    <w:rsid w:val="007F0122"/>
    <w:rsid w:val="007F602D"/>
    <w:rsid w:val="00820A25"/>
    <w:rsid w:val="00840943"/>
    <w:rsid w:val="00860BE1"/>
    <w:rsid w:val="00870965"/>
    <w:rsid w:val="00884CD8"/>
    <w:rsid w:val="00885629"/>
    <w:rsid w:val="00887407"/>
    <w:rsid w:val="00894996"/>
    <w:rsid w:val="008B64DE"/>
    <w:rsid w:val="008C08DA"/>
    <w:rsid w:val="008D0477"/>
    <w:rsid w:val="008D1A2B"/>
    <w:rsid w:val="008D6324"/>
    <w:rsid w:val="008E7AAB"/>
    <w:rsid w:val="008F4D04"/>
    <w:rsid w:val="00913B8A"/>
    <w:rsid w:val="009167B2"/>
    <w:rsid w:val="009350FB"/>
    <w:rsid w:val="00946799"/>
    <w:rsid w:val="0095128E"/>
    <w:rsid w:val="0095249C"/>
    <w:rsid w:val="009568B8"/>
    <w:rsid w:val="00962BB6"/>
    <w:rsid w:val="00974123"/>
    <w:rsid w:val="00987A7F"/>
    <w:rsid w:val="009A0750"/>
    <w:rsid w:val="009C0C91"/>
    <w:rsid w:val="009C6826"/>
    <w:rsid w:val="009D02A9"/>
    <w:rsid w:val="009D1D70"/>
    <w:rsid w:val="00A11A9B"/>
    <w:rsid w:val="00A144DE"/>
    <w:rsid w:val="00A152AE"/>
    <w:rsid w:val="00A37146"/>
    <w:rsid w:val="00A53294"/>
    <w:rsid w:val="00A626F2"/>
    <w:rsid w:val="00AA31C5"/>
    <w:rsid w:val="00AC1664"/>
    <w:rsid w:val="00AD1DEC"/>
    <w:rsid w:val="00AF02EF"/>
    <w:rsid w:val="00AF5ACE"/>
    <w:rsid w:val="00B0154A"/>
    <w:rsid w:val="00B17C77"/>
    <w:rsid w:val="00B22249"/>
    <w:rsid w:val="00B30F17"/>
    <w:rsid w:val="00B446D9"/>
    <w:rsid w:val="00B70457"/>
    <w:rsid w:val="00B937AD"/>
    <w:rsid w:val="00BA0B61"/>
    <w:rsid w:val="00BA7E27"/>
    <w:rsid w:val="00BB089F"/>
    <w:rsid w:val="00BB12B2"/>
    <w:rsid w:val="00BB724F"/>
    <w:rsid w:val="00BC3945"/>
    <w:rsid w:val="00BD18FC"/>
    <w:rsid w:val="00BD326B"/>
    <w:rsid w:val="00BE7D9E"/>
    <w:rsid w:val="00C21B36"/>
    <w:rsid w:val="00C234A4"/>
    <w:rsid w:val="00C42200"/>
    <w:rsid w:val="00C4467B"/>
    <w:rsid w:val="00C4695A"/>
    <w:rsid w:val="00C53B7E"/>
    <w:rsid w:val="00C61430"/>
    <w:rsid w:val="00C62A3E"/>
    <w:rsid w:val="00C6588A"/>
    <w:rsid w:val="00C73768"/>
    <w:rsid w:val="00C87F80"/>
    <w:rsid w:val="00C90953"/>
    <w:rsid w:val="00CA7519"/>
    <w:rsid w:val="00CB31A8"/>
    <w:rsid w:val="00CC0297"/>
    <w:rsid w:val="00CC2929"/>
    <w:rsid w:val="00CD4730"/>
    <w:rsid w:val="00CF30C9"/>
    <w:rsid w:val="00D33344"/>
    <w:rsid w:val="00D533B3"/>
    <w:rsid w:val="00D73AFC"/>
    <w:rsid w:val="00D7606B"/>
    <w:rsid w:val="00D81F89"/>
    <w:rsid w:val="00D83C61"/>
    <w:rsid w:val="00D949FB"/>
    <w:rsid w:val="00DA1686"/>
    <w:rsid w:val="00DE5E49"/>
    <w:rsid w:val="00DE78DC"/>
    <w:rsid w:val="00E1222C"/>
    <w:rsid w:val="00E2721A"/>
    <w:rsid w:val="00E31AA0"/>
    <w:rsid w:val="00E339DF"/>
    <w:rsid w:val="00E33C91"/>
    <w:rsid w:val="00E41907"/>
    <w:rsid w:val="00E53765"/>
    <w:rsid w:val="00E54F66"/>
    <w:rsid w:val="00E57078"/>
    <w:rsid w:val="00E60502"/>
    <w:rsid w:val="00E70392"/>
    <w:rsid w:val="00E82C1F"/>
    <w:rsid w:val="00E86121"/>
    <w:rsid w:val="00EA3990"/>
    <w:rsid w:val="00EA43EB"/>
    <w:rsid w:val="00EA4C16"/>
    <w:rsid w:val="00EA5822"/>
    <w:rsid w:val="00EB1C49"/>
    <w:rsid w:val="00EB2389"/>
    <w:rsid w:val="00EF2E03"/>
    <w:rsid w:val="00EF47F3"/>
    <w:rsid w:val="00EF6ED7"/>
    <w:rsid w:val="00F224B2"/>
    <w:rsid w:val="00F34049"/>
    <w:rsid w:val="00F479E6"/>
    <w:rsid w:val="00F760FA"/>
    <w:rsid w:val="00F80FEB"/>
    <w:rsid w:val="00FC7A9B"/>
    <w:rsid w:val="00FF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42F4BC"/>
  <w15:docId w15:val="{8B0849A6-3426-4D26-BBA7-0326FC4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7E"/>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qFormat/>
    <w:rsid w:val="005B75BB"/>
    <w:pPr>
      <w:spacing w:before="240" w:after="120"/>
      <w:ind w:left="284"/>
      <w:jc w:val="left"/>
      <w:outlineLvl w:val="2"/>
    </w:pPr>
    <w:rPr>
      <w:rFonts w:eastAsia="MS Mincho"/>
      <w:b/>
      <w:bCs/>
      <w:caps/>
      <w:color w:val="6B6189"/>
      <w:sz w:val="30"/>
      <w:szCs w:val="30"/>
      <w:lang w:val="en-GB"/>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2"/>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884CD8"/>
    <w:pPr>
      <w:numPr>
        <w:numId w:val="3"/>
      </w:numPr>
      <w:spacing w:before="40" w:after="40"/>
    </w:pPr>
    <w:rPr>
      <w:rFonts w:eastAsia="MS Mincho" w:cs="Arial"/>
      <w:bCs/>
      <w:color w:val="000000"/>
      <w:sz w:val="22"/>
      <w:szCs w:val="22"/>
      <w:lang w:val="en-GB"/>
    </w:rPr>
  </w:style>
  <w:style w:type="paragraph" w:styleId="BodyText">
    <w:name w:val="Body Text"/>
    <w:basedOn w:val="Normal"/>
    <w:link w:val="BodyTextChar"/>
    <w:rsid w:val="00E82C1F"/>
    <w:pPr>
      <w:widowControl w:val="0"/>
    </w:pPr>
    <w:rPr>
      <w:sz w:val="18"/>
      <w:szCs w:val="20"/>
      <w:lang w:val="en-GB" w:eastAsia="en-GB"/>
    </w:rPr>
  </w:style>
  <w:style w:type="character" w:customStyle="1" w:styleId="BodyTextChar">
    <w:name w:val="Body Text Char"/>
    <w:basedOn w:val="DefaultParagraphFont"/>
    <w:link w:val="BodyText"/>
    <w:rsid w:val="00E82C1F"/>
    <w:rPr>
      <w:rFonts w:ascii="Arial" w:eastAsia="Times New Roman" w:hAnsi="Arial" w:cs="Times New Roman"/>
      <w:sz w:val="18"/>
      <w:szCs w:val="20"/>
      <w:lang w:eastAsia="en-GB"/>
    </w:rPr>
  </w:style>
  <w:style w:type="paragraph" w:styleId="BodyTextIndent3">
    <w:name w:val="Body Text Indent 3"/>
    <w:basedOn w:val="Normal"/>
    <w:link w:val="BodyTextIndent3Char"/>
    <w:rsid w:val="009A0750"/>
    <w:pPr>
      <w:widowControl w:val="0"/>
      <w:spacing w:after="120"/>
      <w:ind w:left="283"/>
      <w:jc w:val="left"/>
    </w:pPr>
    <w:rPr>
      <w:sz w:val="16"/>
      <w:szCs w:val="16"/>
      <w:lang w:val="en-GB" w:eastAsia="en-GB"/>
    </w:rPr>
  </w:style>
  <w:style w:type="character" w:customStyle="1" w:styleId="BodyTextIndent3Char">
    <w:name w:val="Body Text Indent 3 Char"/>
    <w:basedOn w:val="DefaultParagraphFont"/>
    <w:link w:val="BodyTextIndent3"/>
    <w:rsid w:val="009A0750"/>
    <w:rPr>
      <w:rFonts w:ascii="Arial" w:eastAsia="Times New Roman" w:hAnsi="Arial" w:cs="Times New Roman"/>
      <w:sz w:val="16"/>
      <w:szCs w:val="16"/>
      <w:lang w:eastAsia="en-GB"/>
    </w:rPr>
  </w:style>
  <w:style w:type="paragraph" w:styleId="BodyText2">
    <w:name w:val="Body Text 2"/>
    <w:basedOn w:val="Normal"/>
    <w:link w:val="BodyText2Char"/>
    <w:rsid w:val="009A0750"/>
    <w:pPr>
      <w:widowControl w:val="0"/>
      <w:spacing w:after="120" w:line="480" w:lineRule="auto"/>
      <w:jc w:val="left"/>
    </w:pPr>
    <w:rPr>
      <w:sz w:val="22"/>
      <w:szCs w:val="20"/>
      <w:lang w:val="en-GB" w:eastAsia="en-GB"/>
    </w:rPr>
  </w:style>
  <w:style w:type="character" w:customStyle="1" w:styleId="BodyText2Char">
    <w:name w:val="Body Text 2 Char"/>
    <w:basedOn w:val="DefaultParagraphFont"/>
    <w:link w:val="BodyText2"/>
    <w:rsid w:val="009A0750"/>
    <w:rPr>
      <w:rFonts w:ascii="Arial" w:eastAsia="Times New Roman" w:hAnsi="Arial" w:cs="Times New Roman"/>
      <w:szCs w:val="20"/>
      <w:lang w:eastAsia="en-GB"/>
    </w:rPr>
  </w:style>
  <w:style w:type="paragraph" w:styleId="BodyTextIndent">
    <w:name w:val="Body Text Indent"/>
    <w:basedOn w:val="Normal"/>
    <w:link w:val="BodyTextIndentChar"/>
    <w:uiPriority w:val="99"/>
    <w:semiHidden/>
    <w:unhideWhenUsed/>
    <w:rsid w:val="00CA7519"/>
    <w:pPr>
      <w:spacing w:after="120"/>
      <w:ind w:left="283"/>
    </w:pPr>
  </w:style>
  <w:style w:type="character" w:customStyle="1" w:styleId="BodyTextIndentChar">
    <w:name w:val="Body Text Indent Char"/>
    <w:basedOn w:val="DefaultParagraphFont"/>
    <w:link w:val="BodyTextIndent"/>
    <w:uiPriority w:val="99"/>
    <w:semiHidden/>
    <w:rsid w:val="00CA7519"/>
    <w:rPr>
      <w:rFonts w:ascii="Arial" w:eastAsia="Times New Roman" w:hAnsi="Arial" w:cs="Times New Roman"/>
      <w:sz w:val="20"/>
      <w:szCs w:val="24"/>
      <w:lang w:val="en-US" w:eastAsia="fr-FR"/>
    </w:rPr>
  </w:style>
  <w:style w:type="character" w:customStyle="1" w:styleId="CharacterStyle1">
    <w:name w:val="Character Style 1"/>
    <w:rsid w:val="00CA7519"/>
    <w:rPr>
      <w:rFonts w:ascii="Garamond" w:hAnsi="Garamond" w:hint="default"/>
      <w:sz w:val="24"/>
    </w:rPr>
  </w:style>
  <w:style w:type="character" w:styleId="Strong">
    <w:name w:val="Strong"/>
    <w:basedOn w:val="DefaultParagraphFont"/>
    <w:uiPriority w:val="22"/>
    <w:qFormat/>
    <w:rsid w:val="009C0C91"/>
    <w:rPr>
      <w:b/>
      <w:bCs/>
    </w:rPr>
  </w:style>
  <w:style w:type="paragraph" w:styleId="Header">
    <w:name w:val="header"/>
    <w:basedOn w:val="Normal"/>
    <w:link w:val="HeaderChar"/>
    <w:uiPriority w:val="99"/>
    <w:unhideWhenUsed/>
    <w:rsid w:val="00535125"/>
    <w:pPr>
      <w:tabs>
        <w:tab w:val="center" w:pos="4513"/>
        <w:tab w:val="right" w:pos="9026"/>
      </w:tabs>
    </w:pPr>
  </w:style>
  <w:style w:type="character" w:customStyle="1" w:styleId="HeaderChar">
    <w:name w:val="Header Char"/>
    <w:basedOn w:val="DefaultParagraphFont"/>
    <w:link w:val="Header"/>
    <w:uiPriority w:val="99"/>
    <w:rsid w:val="0053512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35125"/>
    <w:pPr>
      <w:tabs>
        <w:tab w:val="center" w:pos="4513"/>
        <w:tab w:val="right" w:pos="9026"/>
      </w:tabs>
    </w:pPr>
  </w:style>
  <w:style w:type="character" w:customStyle="1" w:styleId="FooterChar">
    <w:name w:val="Footer Char"/>
    <w:basedOn w:val="DefaultParagraphFont"/>
    <w:link w:val="Footer"/>
    <w:uiPriority w:val="99"/>
    <w:rsid w:val="00535125"/>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C6588A"/>
    <w:rPr>
      <w:sz w:val="16"/>
      <w:szCs w:val="16"/>
    </w:rPr>
  </w:style>
  <w:style w:type="paragraph" w:styleId="CommentText">
    <w:name w:val="annotation text"/>
    <w:basedOn w:val="Normal"/>
    <w:link w:val="CommentTextChar"/>
    <w:uiPriority w:val="99"/>
    <w:semiHidden/>
    <w:unhideWhenUsed/>
    <w:rsid w:val="00C6588A"/>
    <w:rPr>
      <w:szCs w:val="20"/>
    </w:rPr>
  </w:style>
  <w:style w:type="character" w:customStyle="1" w:styleId="CommentTextChar">
    <w:name w:val="Comment Text Char"/>
    <w:basedOn w:val="DefaultParagraphFont"/>
    <w:link w:val="CommentText"/>
    <w:uiPriority w:val="99"/>
    <w:semiHidden/>
    <w:rsid w:val="00C6588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6588A"/>
    <w:rPr>
      <w:b/>
      <w:bCs/>
    </w:rPr>
  </w:style>
  <w:style w:type="character" w:customStyle="1" w:styleId="CommentSubjectChar">
    <w:name w:val="Comment Subject Char"/>
    <w:basedOn w:val="CommentTextChar"/>
    <w:link w:val="CommentSubject"/>
    <w:uiPriority w:val="99"/>
    <w:semiHidden/>
    <w:rsid w:val="00C6588A"/>
    <w:rPr>
      <w:rFonts w:ascii="Arial" w:eastAsia="Times New Roman" w:hAnsi="Arial" w:cs="Times New Roman"/>
      <w:b/>
      <w:bCs/>
      <w:sz w:val="20"/>
      <w:szCs w:val="20"/>
      <w:lang w:val="en-US" w:eastAsia="fr-FR"/>
    </w:rPr>
  </w:style>
  <w:style w:type="character" w:customStyle="1" w:styleId="Heading3Char">
    <w:name w:val="Heading 3 Char"/>
    <w:basedOn w:val="DefaultParagraphFont"/>
    <w:link w:val="Heading3"/>
    <w:uiPriority w:val="9"/>
    <w:rsid w:val="005B75BB"/>
    <w:rPr>
      <w:rFonts w:ascii="Arial" w:eastAsia="MS Mincho" w:hAnsi="Arial" w:cs="Times New Roman"/>
      <w:b/>
      <w:bCs/>
      <w:caps/>
      <w:color w:val="6B6189"/>
      <w:sz w:val="30"/>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80175">
      <w:bodyDiv w:val="1"/>
      <w:marLeft w:val="0"/>
      <w:marRight w:val="0"/>
      <w:marTop w:val="0"/>
      <w:marBottom w:val="0"/>
      <w:divBdr>
        <w:top w:val="none" w:sz="0" w:space="0" w:color="auto"/>
        <w:left w:val="none" w:sz="0" w:space="0" w:color="auto"/>
        <w:bottom w:val="none" w:sz="0" w:space="0" w:color="auto"/>
        <w:right w:val="none" w:sz="0" w:space="0" w:color="auto"/>
      </w:divBdr>
      <w:divsChild>
        <w:div w:id="1083144334">
          <w:marLeft w:val="0"/>
          <w:marRight w:val="0"/>
          <w:marTop w:val="0"/>
          <w:marBottom w:val="0"/>
          <w:divBdr>
            <w:top w:val="none" w:sz="0" w:space="0" w:color="auto"/>
            <w:left w:val="none" w:sz="0" w:space="0" w:color="auto"/>
            <w:bottom w:val="none" w:sz="0" w:space="0" w:color="auto"/>
            <w:right w:val="none" w:sz="0" w:space="0" w:color="auto"/>
          </w:divBdr>
          <w:divsChild>
            <w:div w:id="471749760">
              <w:marLeft w:val="0"/>
              <w:marRight w:val="0"/>
              <w:marTop w:val="0"/>
              <w:marBottom w:val="0"/>
              <w:divBdr>
                <w:top w:val="none" w:sz="0" w:space="0" w:color="auto"/>
                <w:left w:val="none" w:sz="0" w:space="0" w:color="auto"/>
                <w:bottom w:val="none" w:sz="0" w:space="0" w:color="auto"/>
                <w:right w:val="none" w:sz="0" w:space="0" w:color="auto"/>
              </w:divBdr>
              <w:divsChild>
                <w:div w:id="976760045">
                  <w:marLeft w:val="0"/>
                  <w:marRight w:val="0"/>
                  <w:marTop w:val="0"/>
                  <w:marBottom w:val="0"/>
                  <w:divBdr>
                    <w:top w:val="none" w:sz="0" w:space="0" w:color="auto"/>
                    <w:left w:val="none" w:sz="0" w:space="0" w:color="auto"/>
                    <w:bottom w:val="none" w:sz="0" w:space="0" w:color="auto"/>
                    <w:right w:val="none" w:sz="0" w:space="0" w:color="auto"/>
                  </w:divBdr>
                  <w:divsChild>
                    <w:div w:id="2028017273">
                      <w:marLeft w:val="-180"/>
                      <w:marRight w:val="-180"/>
                      <w:marTop w:val="0"/>
                      <w:marBottom w:val="0"/>
                      <w:divBdr>
                        <w:top w:val="none" w:sz="0" w:space="0" w:color="auto"/>
                        <w:left w:val="none" w:sz="0" w:space="0" w:color="auto"/>
                        <w:bottom w:val="none" w:sz="0" w:space="0" w:color="auto"/>
                        <w:right w:val="none" w:sz="0" w:space="0" w:color="auto"/>
                      </w:divBdr>
                      <w:divsChild>
                        <w:div w:id="1912888326">
                          <w:marLeft w:val="0"/>
                          <w:marRight w:val="0"/>
                          <w:marTop w:val="0"/>
                          <w:marBottom w:val="0"/>
                          <w:divBdr>
                            <w:top w:val="none" w:sz="0" w:space="0" w:color="auto"/>
                            <w:left w:val="none" w:sz="0" w:space="0" w:color="auto"/>
                            <w:bottom w:val="none" w:sz="0" w:space="0" w:color="auto"/>
                            <w:right w:val="none" w:sz="0" w:space="0" w:color="auto"/>
                          </w:divBdr>
                          <w:divsChild>
                            <w:div w:id="602033904">
                              <w:marLeft w:val="0"/>
                              <w:marRight w:val="0"/>
                              <w:marTop w:val="0"/>
                              <w:marBottom w:val="0"/>
                              <w:divBdr>
                                <w:top w:val="none" w:sz="0" w:space="0" w:color="auto"/>
                                <w:left w:val="none" w:sz="0" w:space="0" w:color="auto"/>
                                <w:bottom w:val="none" w:sz="0" w:space="0" w:color="auto"/>
                                <w:right w:val="none" w:sz="0" w:space="0" w:color="auto"/>
                              </w:divBdr>
                              <w:divsChild>
                                <w:div w:id="1886285002">
                                  <w:marLeft w:val="-180"/>
                                  <w:marRight w:val="-180"/>
                                  <w:marTop w:val="0"/>
                                  <w:marBottom w:val="0"/>
                                  <w:divBdr>
                                    <w:top w:val="none" w:sz="0" w:space="0" w:color="auto"/>
                                    <w:left w:val="none" w:sz="0" w:space="0" w:color="auto"/>
                                    <w:bottom w:val="none" w:sz="0" w:space="0" w:color="auto"/>
                                    <w:right w:val="none" w:sz="0" w:space="0" w:color="auto"/>
                                  </w:divBdr>
                                  <w:divsChild>
                                    <w:div w:id="2011981407">
                                      <w:marLeft w:val="0"/>
                                      <w:marRight w:val="0"/>
                                      <w:marTop w:val="0"/>
                                      <w:marBottom w:val="0"/>
                                      <w:divBdr>
                                        <w:top w:val="none" w:sz="0" w:space="0" w:color="auto"/>
                                        <w:left w:val="none" w:sz="0" w:space="0" w:color="auto"/>
                                        <w:bottom w:val="none" w:sz="0" w:space="0" w:color="auto"/>
                                        <w:right w:val="none" w:sz="0" w:space="0" w:color="auto"/>
                                      </w:divBdr>
                                      <w:divsChild>
                                        <w:div w:id="418407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79594182">
      <w:bodyDiv w:val="1"/>
      <w:marLeft w:val="0"/>
      <w:marRight w:val="0"/>
      <w:marTop w:val="0"/>
      <w:marBottom w:val="0"/>
      <w:divBdr>
        <w:top w:val="none" w:sz="0" w:space="0" w:color="auto"/>
        <w:left w:val="none" w:sz="0" w:space="0" w:color="auto"/>
        <w:bottom w:val="none" w:sz="0" w:space="0" w:color="auto"/>
        <w:right w:val="none" w:sz="0" w:space="0" w:color="auto"/>
      </w:divBdr>
      <w:divsChild>
        <w:div w:id="1066225664">
          <w:marLeft w:val="0"/>
          <w:marRight w:val="0"/>
          <w:marTop w:val="0"/>
          <w:marBottom w:val="0"/>
          <w:divBdr>
            <w:top w:val="none" w:sz="0" w:space="0" w:color="auto"/>
            <w:left w:val="none" w:sz="0" w:space="0" w:color="auto"/>
            <w:bottom w:val="none" w:sz="0" w:space="0" w:color="auto"/>
            <w:right w:val="none" w:sz="0" w:space="0" w:color="auto"/>
          </w:divBdr>
          <w:divsChild>
            <w:div w:id="2117747922">
              <w:marLeft w:val="0"/>
              <w:marRight w:val="0"/>
              <w:marTop w:val="0"/>
              <w:marBottom w:val="0"/>
              <w:divBdr>
                <w:top w:val="none" w:sz="0" w:space="0" w:color="auto"/>
                <w:left w:val="none" w:sz="0" w:space="0" w:color="auto"/>
                <w:bottom w:val="none" w:sz="0" w:space="0" w:color="auto"/>
                <w:right w:val="none" w:sz="0" w:space="0" w:color="auto"/>
              </w:divBdr>
              <w:divsChild>
                <w:div w:id="468598400">
                  <w:marLeft w:val="0"/>
                  <w:marRight w:val="0"/>
                  <w:marTop w:val="0"/>
                  <w:marBottom w:val="300"/>
                  <w:divBdr>
                    <w:top w:val="single" w:sz="6" w:space="11" w:color="E3B7B7"/>
                    <w:left w:val="single" w:sz="6" w:space="11" w:color="E3B7B7"/>
                    <w:bottom w:val="single" w:sz="6" w:space="11" w:color="E3B7B7"/>
                    <w:right w:val="single" w:sz="6" w:space="11" w:color="E3B7B7"/>
                  </w:divBdr>
                </w:div>
                <w:div w:id="1735620536">
                  <w:marLeft w:val="0"/>
                  <w:marRight w:val="0"/>
                  <w:marTop w:val="0"/>
                  <w:marBottom w:val="0"/>
                  <w:divBdr>
                    <w:top w:val="none" w:sz="0" w:space="0" w:color="auto"/>
                    <w:left w:val="none" w:sz="0" w:space="0" w:color="auto"/>
                    <w:bottom w:val="none" w:sz="0" w:space="0" w:color="auto"/>
                    <w:right w:val="none" w:sz="0" w:space="0" w:color="auto"/>
                  </w:divBdr>
                  <w:divsChild>
                    <w:div w:id="1781686191">
                      <w:marLeft w:val="0"/>
                      <w:marRight w:val="0"/>
                      <w:marTop w:val="0"/>
                      <w:marBottom w:val="300"/>
                      <w:divBdr>
                        <w:top w:val="none" w:sz="0" w:space="0" w:color="auto"/>
                        <w:left w:val="none" w:sz="0" w:space="0" w:color="auto"/>
                        <w:bottom w:val="none" w:sz="0" w:space="0" w:color="auto"/>
                        <w:right w:val="none" w:sz="0" w:space="0" w:color="auto"/>
                      </w:divBdr>
                      <w:divsChild>
                        <w:div w:id="1390806866">
                          <w:marLeft w:val="0"/>
                          <w:marRight w:val="0"/>
                          <w:marTop w:val="0"/>
                          <w:marBottom w:val="0"/>
                          <w:divBdr>
                            <w:top w:val="none" w:sz="0" w:space="0" w:color="auto"/>
                            <w:left w:val="none" w:sz="0" w:space="0" w:color="auto"/>
                            <w:bottom w:val="none" w:sz="0" w:space="0" w:color="auto"/>
                            <w:right w:val="none" w:sz="0" w:space="0" w:color="auto"/>
                          </w:divBdr>
                        </w:div>
                        <w:div w:id="353926800">
                          <w:marLeft w:val="0"/>
                          <w:marRight w:val="0"/>
                          <w:marTop w:val="0"/>
                          <w:marBottom w:val="0"/>
                          <w:divBdr>
                            <w:top w:val="none" w:sz="0" w:space="0" w:color="auto"/>
                            <w:left w:val="none" w:sz="0" w:space="0" w:color="auto"/>
                            <w:bottom w:val="none" w:sz="0" w:space="0" w:color="auto"/>
                            <w:right w:val="none" w:sz="0" w:space="0" w:color="auto"/>
                          </w:divBdr>
                        </w:div>
                        <w:div w:id="7007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00">
      <w:bodyDiv w:val="1"/>
      <w:marLeft w:val="0"/>
      <w:marRight w:val="0"/>
      <w:marTop w:val="0"/>
      <w:marBottom w:val="0"/>
      <w:divBdr>
        <w:top w:val="none" w:sz="0" w:space="0" w:color="auto"/>
        <w:left w:val="none" w:sz="0" w:space="0" w:color="auto"/>
        <w:bottom w:val="none" w:sz="0" w:space="0" w:color="auto"/>
        <w:right w:val="none" w:sz="0" w:space="0" w:color="auto"/>
      </w:divBdr>
    </w:div>
    <w:div w:id="1473868854">
      <w:bodyDiv w:val="1"/>
      <w:marLeft w:val="0"/>
      <w:marRight w:val="0"/>
      <w:marTop w:val="0"/>
      <w:marBottom w:val="0"/>
      <w:divBdr>
        <w:top w:val="none" w:sz="0" w:space="0" w:color="auto"/>
        <w:left w:val="none" w:sz="0" w:space="0" w:color="auto"/>
        <w:bottom w:val="none" w:sz="0" w:space="0" w:color="auto"/>
        <w:right w:val="none" w:sz="0" w:space="0" w:color="auto"/>
      </w:divBdr>
      <w:divsChild>
        <w:div w:id="1537307852">
          <w:marLeft w:val="0"/>
          <w:marRight w:val="0"/>
          <w:marTop w:val="501"/>
          <w:marBottom w:val="0"/>
          <w:divBdr>
            <w:top w:val="none" w:sz="0" w:space="0" w:color="auto"/>
            <w:left w:val="none" w:sz="0" w:space="0" w:color="auto"/>
            <w:bottom w:val="none" w:sz="0" w:space="0" w:color="auto"/>
            <w:right w:val="none" w:sz="0" w:space="0" w:color="auto"/>
          </w:divBdr>
          <w:divsChild>
            <w:div w:id="335620855">
              <w:marLeft w:val="0"/>
              <w:marRight w:val="0"/>
              <w:marTop w:val="0"/>
              <w:marBottom w:val="0"/>
              <w:divBdr>
                <w:top w:val="none" w:sz="0" w:space="0" w:color="auto"/>
                <w:left w:val="none" w:sz="0" w:space="0" w:color="auto"/>
                <w:bottom w:val="none" w:sz="0" w:space="0" w:color="auto"/>
                <w:right w:val="none" w:sz="0" w:space="0" w:color="auto"/>
              </w:divBdr>
              <w:divsChild>
                <w:div w:id="1042829485">
                  <w:marLeft w:val="0"/>
                  <w:marRight w:val="0"/>
                  <w:marTop w:val="0"/>
                  <w:marBottom w:val="0"/>
                  <w:divBdr>
                    <w:top w:val="none" w:sz="0" w:space="0" w:color="auto"/>
                    <w:left w:val="none" w:sz="0" w:space="0" w:color="auto"/>
                    <w:bottom w:val="none" w:sz="0" w:space="0" w:color="auto"/>
                    <w:right w:val="none" w:sz="0" w:space="0" w:color="auto"/>
                  </w:divBdr>
                  <w:divsChild>
                    <w:div w:id="1211844137">
                      <w:marLeft w:val="0"/>
                      <w:marRight w:val="0"/>
                      <w:marTop w:val="0"/>
                      <w:marBottom w:val="0"/>
                      <w:divBdr>
                        <w:top w:val="none" w:sz="0" w:space="0" w:color="auto"/>
                        <w:left w:val="none" w:sz="0" w:space="0" w:color="auto"/>
                        <w:bottom w:val="none" w:sz="0" w:space="0" w:color="auto"/>
                        <w:right w:val="none" w:sz="0" w:space="0" w:color="auto"/>
                      </w:divBdr>
                      <w:divsChild>
                        <w:div w:id="1380475579">
                          <w:marLeft w:val="0"/>
                          <w:marRight w:val="0"/>
                          <w:marTop w:val="0"/>
                          <w:marBottom w:val="0"/>
                          <w:divBdr>
                            <w:top w:val="none" w:sz="0" w:space="0" w:color="auto"/>
                            <w:left w:val="none" w:sz="0" w:space="0" w:color="auto"/>
                            <w:bottom w:val="none" w:sz="0" w:space="0" w:color="auto"/>
                            <w:right w:val="none" w:sz="0" w:space="0" w:color="auto"/>
                          </w:divBdr>
                          <w:divsChild>
                            <w:div w:id="1778670520">
                              <w:marLeft w:val="0"/>
                              <w:marRight w:val="0"/>
                              <w:marTop w:val="0"/>
                              <w:marBottom w:val="0"/>
                              <w:divBdr>
                                <w:top w:val="none" w:sz="0" w:space="0" w:color="auto"/>
                                <w:left w:val="none" w:sz="0" w:space="0" w:color="auto"/>
                                <w:bottom w:val="none" w:sz="0" w:space="0" w:color="auto"/>
                                <w:right w:val="none" w:sz="0" w:space="0" w:color="auto"/>
                              </w:divBdr>
                              <w:divsChild>
                                <w:div w:id="1850439187">
                                  <w:marLeft w:val="0"/>
                                  <w:marRight w:val="0"/>
                                  <w:marTop w:val="250"/>
                                  <w:marBottom w:val="0"/>
                                  <w:divBdr>
                                    <w:top w:val="none" w:sz="0" w:space="0" w:color="auto"/>
                                    <w:left w:val="none" w:sz="0" w:space="0" w:color="auto"/>
                                    <w:bottom w:val="none" w:sz="0" w:space="0" w:color="auto"/>
                                    <w:right w:val="none" w:sz="0" w:space="0" w:color="auto"/>
                                  </w:divBdr>
                                  <w:divsChild>
                                    <w:div w:id="158822593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103118">
      <w:bodyDiv w:val="1"/>
      <w:marLeft w:val="0"/>
      <w:marRight w:val="0"/>
      <w:marTop w:val="0"/>
      <w:marBottom w:val="0"/>
      <w:divBdr>
        <w:top w:val="none" w:sz="0" w:space="0" w:color="auto"/>
        <w:left w:val="none" w:sz="0" w:space="0" w:color="auto"/>
        <w:bottom w:val="none" w:sz="0" w:space="0" w:color="auto"/>
        <w:right w:val="none" w:sz="0" w:space="0" w:color="auto"/>
      </w:divBdr>
    </w:div>
    <w:div w:id="1837647129">
      <w:bodyDiv w:val="1"/>
      <w:marLeft w:val="0"/>
      <w:marRight w:val="0"/>
      <w:marTop w:val="0"/>
      <w:marBottom w:val="0"/>
      <w:divBdr>
        <w:top w:val="none" w:sz="0" w:space="0" w:color="auto"/>
        <w:left w:val="none" w:sz="0" w:space="0" w:color="auto"/>
        <w:bottom w:val="none" w:sz="0" w:space="0" w:color="auto"/>
        <w:right w:val="none" w:sz="0" w:space="0" w:color="auto"/>
      </w:divBdr>
    </w:div>
    <w:div w:id="193504635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4D15-D66D-4FFD-A143-1118320981EC}">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Oneill, Brett</cp:lastModifiedBy>
  <cp:revision>2</cp:revision>
  <dcterms:created xsi:type="dcterms:W3CDTF">2025-04-08T14:02:00Z</dcterms:created>
  <dcterms:modified xsi:type="dcterms:W3CDTF">2025-04-08T14:02:00Z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