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6070" w14:textId="60E9100F" w:rsidR="00B732F1" w:rsidRPr="00D62A1A" w:rsidRDefault="00021397" w:rsidP="00FB53BC">
      <w:pPr>
        <w:rPr>
          <w:rFonts w:cs="Arial"/>
          <w:b/>
          <w:bCs/>
          <w:color w:val="FFFFFF"/>
          <w:sz w:val="56"/>
          <w:szCs w:val="56"/>
        </w:rPr>
      </w:pPr>
      <w:r>
        <w:rPr>
          <w:rFonts w:cs="Arial"/>
          <w:b/>
          <w:bCs/>
          <w:noProof/>
          <w:color w:val="FFFFFF"/>
          <w:sz w:val="56"/>
          <w:szCs w:val="56"/>
        </w:rPr>
        <mc:AlternateContent>
          <mc:Choice Requires="wps">
            <w:drawing>
              <wp:anchor distT="0" distB="0" distL="114300" distR="114300" simplePos="0" relativeHeight="251644928" behindDoc="0" locked="0" layoutInCell="1" allowOverlap="1" wp14:anchorId="47EA99F9" wp14:editId="4DA22818">
                <wp:simplePos x="0" y="0"/>
                <wp:positionH relativeFrom="page">
                  <wp:posOffset>4046855</wp:posOffset>
                </wp:positionH>
                <wp:positionV relativeFrom="page">
                  <wp:posOffset>517525</wp:posOffset>
                </wp:positionV>
                <wp:extent cx="2853690" cy="191770"/>
                <wp:effectExtent l="0" t="0" r="0" b="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a14="http://schemas.microsoft.com/office/drawing/2010/main"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C13F3B1" w14:textId="77777777" w:rsidR="00B85B2D" w:rsidRPr="001A72B5" w:rsidRDefault="00B85B2D" w:rsidP="001A72B5">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9F9"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4C13F3B1" w14:textId="77777777" w:rsidR="00B85B2D" w:rsidRPr="001A72B5" w:rsidRDefault="00B85B2D" w:rsidP="001A72B5">
                      <w:pPr>
                        <w:rPr>
                          <w:szCs w:val="16"/>
                        </w:rPr>
                      </w:pPr>
                    </w:p>
                  </w:txbxContent>
                </v:textbox>
                <w10:wrap anchorx="page" anchory="page"/>
              </v:shape>
            </w:pict>
          </mc:Fallback>
        </mc:AlternateContent>
      </w:r>
    </w:p>
    <w:p w14:paraId="587A7A6F" w14:textId="77777777" w:rsidR="00BE36E2" w:rsidRPr="00D62A1A" w:rsidRDefault="009E709B" w:rsidP="008978A8">
      <w:pPr>
        <w:pStyle w:val="Grandtitre"/>
      </w:pPr>
      <w:r>
        <w:t>JoB description</w:t>
      </w:r>
    </w:p>
    <w:p w14:paraId="6DB7D4AE" w14:textId="77777777" w:rsidR="00652BE0" w:rsidRDefault="00652BE0" w:rsidP="00652BE0">
      <w:pPr>
        <w:pStyle w:val="Heading1"/>
        <w:jc w:val="right"/>
        <w:rPr>
          <w:b w:val="0"/>
          <w:sz w:val="24"/>
          <w:szCs w:val="24"/>
        </w:rPr>
      </w:pPr>
    </w:p>
    <w:p w14:paraId="406707AE" w14:textId="77777777"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38"/>
        <w:gridCol w:w="2679"/>
        <w:gridCol w:w="2158"/>
        <w:gridCol w:w="2947"/>
      </w:tblGrid>
      <w:tr w:rsidR="00FD0BB6" w:rsidRPr="009D170B" w14:paraId="28C86F28" w14:textId="77777777" w:rsidTr="6355DDE1">
        <w:tc>
          <w:tcPr>
            <w:tcW w:w="1838" w:type="dxa"/>
            <w:vAlign w:val="center"/>
          </w:tcPr>
          <w:p w14:paraId="4B9E6A6A" w14:textId="77777777"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679" w:type="dxa"/>
            <w:vAlign w:val="center"/>
          </w:tcPr>
          <w:p w14:paraId="176533EF" w14:textId="4AD98D17" w:rsidR="00FD0BB6" w:rsidRPr="00C15721" w:rsidRDefault="00021397" w:rsidP="00275066">
            <w:pPr>
              <w:rPr>
                <w:rFonts w:cs="Arial"/>
              </w:rPr>
            </w:pPr>
            <w:r w:rsidRPr="6355DDE1">
              <w:rPr>
                <w:rFonts w:cs="Arial"/>
              </w:rPr>
              <w:t xml:space="preserve">Hospitality </w:t>
            </w:r>
            <w:r w:rsidR="1535A458" w:rsidRPr="6355DDE1">
              <w:rPr>
                <w:rFonts w:cs="Arial"/>
              </w:rPr>
              <w:t>Supervisor</w:t>
            </w:r>
          </w:p>
        </w:tc>
        <w:tc>
          <w:tcPr>
            <w:tcW w:w="2158" w:type="dxa"/>
            <w:vAlign w:val="center"/>
          </w:tcPr>
          <w:p w14:paraId="20861FFB" w14:textId="77777777"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2947" w:type="dxa"/>
            <w:vAlign w:val="center"/>
          </w:tcPr>
          <w:p w14:paraId="5485B6F3" w14:textId="5780107D" w:rsidR="00725B48" w:rsidRPr="00C15721" w:rsidRDefault="00725B48" w:rsidP="00275066">
            <w:pPr>
              <w:rPr>
                <w:rFonts w:cs="Arial"/>
              </w:rPr>
            </w:pPr>
            <w:r>
              <w:rPr>
                <w:rFonts w:cs="Arial"/>
              </w:rPr>
              <w:t>Hospitality</w:t>
            </w:r>
          </w:p>
        </w:tc>
      </w:tr>
      <w:tr w:rsidR="00FD0BB6" w:rsidRPr="009D170B" w14:paraId="4AD24C80" w14:textId="77777777" w:rsidTr="6355DDE1">
        <w:tc>
          <w:tcPr>
            <w:tcW w:w="1838" w:type="dxa"/>
            <w:vAlign w:val="center"/>
          </w:tcPr>
          <w:p w14:paraId="2C5D1412" w14:textId="77777777" w:rsidR="00FD0BB6" w:rsidRPr="00925667" w:rsidRDefault="00FD0BB6" w:rsidP="004B7FE8">
            <w:pPr>
              <w:pStyle w:val="Texte9retrait"/>
              <w:ind w:left="0"/>
              <w:rPr>
                <w:sz w:val="20"/>
                <w:szCs w:val="20"/>
              </w:rPr>
            </w:pPr>
            <w:r w:rsidRPr="00925667">
              <w:rPr>
                <w:sz w:val="20"/>
                <w:szCs w:val="20"/>
              </w:rPr>
              <w:t>Generic Job Title</w:t>
            </w:r>
          </w:p>
        </w:tc>
        <w:tc>
          <w:tcPr>
            <w:tcW w:w="2679" w:type="dxa"/>
            <w:vAlign w:val="center"/>
          </w:tcPr>
          <w:p w14:paraId="09D7B568" w14:textId="6BB4F45E" w:rsidR="00FD0BB6" w:rsidRPr="00C15721" w:rsidRDefault="00826833" w:rsidP="00275066">
            <w:pPr>
              <w:rPr>
                <w:rFonts w:cs="Arial"/>
              </w:rPr>
            </w:pPr>
            <w:r>
              <w:rPr>
                <w:rFonts w:cs="Arial"/>
              </w:rPr>
              <w:t>Assistant Manager</w:t>
            </w:r>
          </w:p>
        </w:tc>
        <w:tc>
          <w:tcPr>
            <w:tcW w:w="2158" w:type="dxa"/>
            <w:vAlign w:val="center"/>
          </w:tcPr>
          <w:p w14:paraId="33571978" w14:textId="77777777"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2947" w:type="dxa"/>
            <w:vAlign w:val="center"/>
          </w:tcPr>
          <w:p w14:paraId="2F78DD66" w14:textId="21EF4560" w:rsidR="00FD0BB6" w:rsidRPr="00C15721" w:rsidRDefault="00725B48" w:rsidP="00275066">
            <w:pPr>
              <w:rPr>
                <w:rFonts w:cs="Arial"/>
              </w:rPr>
            </w:pPr>
            <w:r>
              <w:rPr>
                <w:rFonts w:cs="Arial"/>
              </w:rPr>
              <w:t>Sodexo Independents</w:t>
            </w:r>
          </w:p>
        </w:tc>
      </w:tr>
      <w:tr w:rsidR="00FD0BB6" w:rsidRPr="009D170B" w14:paraId="26644E80" w14:textId="77777777" w:rsidTr="6355DDE1">
        <w:tc>
          <w:tcPr>
            <w:tcW w:w="1838" w:type="dxa"/>
            <w:vAlign w:val="center"/>
          </w:tcPr>
          <w:p w14:paraId="00CD980E" w14:textId="77777777" w:rsidR="00FD0BB6" w:rsidRPr="00925667" w:rsidRDefault="00FD0BB6" w:rsidP="004B7FE8">
            <w:pPr>
              <w:pStyle w:val="Texte9retrait"/>
              <w:ind w:left="0"/>
              <w:rPr>
                <w:sz w:val="20"/>
                <w:szCs w:val="20"/>
              </w:rPr>
            </w:pPr>
            <w:r w:rsidRPr="00925667">
              <w:rPr>
                <w:sz w:val="20"/>
                <w:szCs w:val="20"/>
              </w:rPr>
              <w:t>Team Band</w:t>
            </w:r>
          </w:p>
        </w:tc>
        <w:tc>
          <w:tcPr>
            <w:tcW w:w="2679" w:type="dxa"/>
            <w:vAlign w:val="center"/>
          </w:tcPr>
          <w:p w14:paraId="6A4F047C" w14:textId="5ED76E7A" w:rsidR="00FD0BB6" w:rsidRPr="00C15721" w:rsidRDefault="00F95161" w:rsidP="00275066">
            <w:pPr>
              <w:rPr>
                <w:rFonts w:cs="Arial"/>
              </w:rPr>
            </w:pPr>
            <w:r>
              <w:rPr>
                <w:rFonts w:cs="Arial"/>
              </w:rPr>
              <w:t xml:space="preserve"> </w:t>
            </w:r>
          </w:p>
        </w:tc>
        <w:tc>
          <w:tcPr>
            <w:tcW w:w="2158" w:type="dxa"/>
            <w:vAlign w:val="center"/>
          </w:tcPr>
          <w:p w14:paraId="746BFA1D" w14:textId="77777777"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2947" w:type="dxa"/>
            <w:vAlign w:val="center"/>
          </w:tcPr>
          <w:p w14:paraId="6D671382" w14:textId="15ED1843" w:rsidR="00FD0BB6" w:rsidRPr="00C15721" w:rsidRDefault="3B707152" w:rsidP="6355DDE1">
            <w:pPr>
              <w:spacing w:line="259" w:lineRule="auto"/>
            </w:pPr>
            <w:r w:rsidRPr="6355DDE1">
              <w:rPr>
                <w:rFonts w:cs="Arial"/>
              </w:rPr>
              <w:t>Kings College Taunton</w:t>
            </w:r>
          </w:p>
        </w:tc>
      </w:tr>
      <w:tr w:rsidR="00FD0BB6" w:rsidRPr="009D170B" w14:paraId="41B72F19" w14:textId="77777777" w:rsidTr="6355DDE1">
        <w:tc>
          <w:tcPr>
            <w:tcW w:w="1838" w:type="dxa"/>
            <w:vAlign w:val="center"/>
          </w:tcPr>
          <w:p w14:paraId="71244A1B" w14:textId="77777777" w:rsidR="00FD0BB6" w:rsidRPr="00925667" w:rsidRDefault="00FD0BB6" w:rsidP="004B7FE8">
            <w:pPr>
              <w:pStyle w:val="Texte9retrait"/>
              <w:ind w:left="0"/>
              <w:rPr>
                <w:sz w:val="20"/>
                <w:szCs w:val="20"/>
              </w:rPr>
            </w:pPr>
            <w:r w:rsidRPr="00925667">
              <w:rPr>
                <w:sz w:val="20"/>
                <w:szCs w:val="20"/>
              </w:rPr>
              <w:t>Reports to</w:t>
            </w:r>
          </w:p>
        </w:tc>
        <w:tc>
          <w:tcPr>
            <w:tcW w:w="2679" w:type="dxa"/>
            <w:vAlign w:val="center"/>
          </w:tcPr>
          <w:p w14:paraId="183BE433" w14:textId="5BE55847" w:rsidR="00FD0BB6" w:rsidRPr="00925667" w:rsidRDefault="1F496897" w:rsidP="00CB7129">
            <w:pPr>
              <w:spacing w:before="120" w:after="120"/>
              <w:rPr>
                <w:rFonts w:cs="Arial"/>
                <w:sz w:val="20"/>
                <w:szCs w:val="20"/>
              </w:rPr>
            </w:pPr>
            <w:r w:rsidRPr="6355DDE1">
              <w:rPr>
                <w:rFonts w:cs="Arial"/>
                <w:sz w:val="20"/>
                <w:szCs w:val="20"/>
              </w:rPr>
              <w:t>Deputy</w:t>
            </w:r>
            <w:r w:rsidR="00021397" w:rsidRPr="6355DDE1">
              <w:rPr>
                <w:rFonts w:cs="Arial"/>
                <w:sz w:val="20"/>
                <w:szCs w:val="20"/>
              </w:rPr>
              <w:t xml:space="preserve"> Manager</w:t>
            </w:r>
          </w:p>
        </w:tc>
        <w:tc>
          <w:tcPr>
            <w:tcW w:w="2158" w:type="dxa"/>
            <w:vAlign w:val="center"/>
          </w:tcPr>
          <w:p w14:paraId="4CAE2BB4" w14:textId="77777777"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2947" w:type="dxa"/>
            <w:vAlign w:val="center"/>
          </w:tcPr>
          <w:p w14:paraId="50CF748D" w14:textId="781592FB" w:rsidR="00FD0BB6" w:rsidRPr="00C15721" w:rsidRDefault="092522B4" w:rsidP="6355DDE1">
            <w:pPr>
              <w:spacing w:line="259" w:lineRule="auto"/>
            </w:pPr>
            <w:r w:rsidRPr="6355DDE1">
              <w:rPr>
                <w:rFonts w:cs="Arial"/>
              </w:rPr>
              <w:t>Kings College</w:t>
            </w:r>
          </w:p>
        </w:tc>
      </w:tr>
    </w:tbl>
    <w:p w14:paraId="4C57450A" w14:textId="4DDF7F4B" w:rsidR="009E709B" w:rsidRPr="00D62A1A" w:rsidRDefault="009E709B" w:rsidP="009E709B">
      <w:pPr>
        <w:pStyle w:val="Texte2"/>
      </w:pPr>
    </w:p>
    <w:p w14:paraId="4B00624E" w14:textId="77777777" w:rsidR="009E709B" w:rsidRPr="00D62A1A" w:rsidRDefault="009E709B" w:rsidP="009E709B">
      <w:pPr>
        <w:pStyle w:val="Texte2"/>
      </w:pPr>
    </w:p>
    <w:p w14:paraId="3EA6FA8F" w14:textId="3FDC9488" w:rsidR="009E709B" w:rsidRPr="00D62A1A" w:rsidRDefault="00021397" w:rsidP="009E709B">
      <w:pPr>
        <w:pStyle w:val="Texte2"/>
      </w:pPr>
      <w:r>
        <w:rPr>
          <w:noProof/>
        </w:rPr>
        <mc:AlternateContent>
          <mc:Choice Requires="wps">
            <w:drawing>
              <wp:anchor distT="0" distB="0" distL="114300" distR="114300" simplePos="0" relativeHeight="251648000" behindDoc="0" locked="0" layoutInCell="1" allowOverlap="1" wp14:anchorId="4D304C68" wp14:editId="2C425BC5">
                <wp:simplePos x="0" y="0"/>
                <wp:positionH relativeFrom="column">
                  <wp:posOffset>2857500</wp:posOffset>
                </wp:positionH>
                <wp:positionV relativeFrom="paragraph">
                  <wp:posOffset>82550</wp:posOffset>
                </wp:positionV>
                <wp:extent cx="0" cy="0"/>
                <wp:effectExtent l="13970" t="14605" r="14605" b="33020"/>
                <wp:wrapNone/>
                <wp:docPr id="24"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type id="_x0000_t34" coordsize="21600,21600" o:oned="t" filled="f" o:spt="34" adj="10800" path="m,l@0,0@0,21600,21600,21600e" w14:anchorId="7C485EB3">
                <v:stroke joinstyle="miter"/>
                <v:formulas>
                  <v:f eqn="val #0"/>
                </v:formulas>
                <v:path fillok="f" arrowok="t" o:connecttype="none"/>
                <v:handles>
                  <v:h position="#0,center"/>
                </v:handles>
                <o:lock v:ext="edit" shapetype="t"/>
              </v:shapetype>
              <v:shape id="Connecteur en angle 3" style="position:absolute;margin-left:225pt;margin-top:6.5pt;width:0;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v:shadow on="t" opacity="24903f" offset="0,.55556mm" origin=",.5"/>
              </v:shape>
            </w:pict>
          </mc:Fallback>
        </mc:AlternateContent>
      </w:r>
      <w:r>
        <w:rPr>
          <w:noProof/>
          <w:lang w:eastAsia="en-GB"/>
        </w:rPr>
        <mc:AlternateContent>
          <mc:Choice Requires="wps">
            <w:drawing>
              <wp:anchor distT="4294967295" distB="4294967295" distL="114300" distR="114300" simplePos="0" relativeHeight="251663360" behindDoc="0" locked="0" layoutInCell="1" allowOverlap="1" wp14:anchorId="24E09A17" wp14:editId="34F90EEA">
                <wp:simplePos x="0" y="0"/>
                <wp:positionH relativeFrom="column">
                  <wp:posOffset>2863215</wp:posOffset>
                </wp:positionH>
                <wp:positionV relativeFrom="paragraph">
                  <wp:posOffset>88265</wp:posOffset>
                </wp:positionV>
                <wp:extent cx="0" cy="201930"/>
                <wp:effectExtent l="10160" t="6985" r="8890" b="1016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14="http://schemas.microsoft.com/office/drawing/2010/main">
            <w:pict>
              <v:line id="Line 25"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65676a" from="225.45pt,6.95pt" to="225.45pt,22.85pt" w14:anchorId="129A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"/>
            </w:pict>
          </mc:Fallback>
        </mc:AlternateContent>
      </w:r>
      <w:r>
        <w:rPr>
          <w:noProof/>
          <w:lang w:eastAsia="en-GB"/>
        </w:rPr>
        <mc:AlternateContent>
          <mc:Choice Requires="wps">
            <w:drawing>
              <wp:anchor distT="4294967295" distB="4294967295" distL="114300" distR="114300" simplePos="0" relativeHeight="251665408" behindDoc="0" locked="0" layoutInCell="1" allowOverlap="1" wp14:anchorId="069E1208" wp14:editId="52696EBE">
                <wp:simplePos x="0" y="0"/>
                <wp:positionH relativeFrom="column">
                  <wp:posOffset>1704340</wp:posOffset>
                </wp:positionH>
                <wp:positionV relativeFrom="paragraph">
                  <wp:posOffset>296545</wp:posOffset>
                </wp:positionV>
                <wp:extent cx="0" cy="201930"/>
                <wp:effectExtent l="13335" t="5715" r="5715" b="11430"/>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14="http://schemas.microsoft.com/office/drawing/2010/main">
            <w:pict>
              <v:line id="Line 27" style="position:absolute;flip:x 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65676a" from="134.2pt,23.35pt" to="134.2pt,39.25pt" w14:anchorId="3668C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"/>
            </w:pict>
          </mc:Fallback>
        </mc:AlternateContent>
      </w:r>
      <w:r>
        <w:rPr>
          <w:noProof/>
          <w:sz w:val="28"/>
          <w:szCs w:val="28"/>
          <w:lang w:val="fr-FR"/>
        </w:rPr>
        <mc:AlternateContent>
          <mc:Choice Requires="wps">
            <w:drawing>
              <wp:anchor distT="0" distB="0" distL="114300" distR="114300" simplePos="0" relativeHeight="251651072" behindDoc="0" locked="0" layoutInCell="1" allowOverlap="1" wp14:anchorId="4C9D3C5F" wp14:editId="14A04B61">
                <wp:simplePos x="0" y="0"/>
                <wp:positionH relativeFrom="column">
                  <wp:posOffset>2857500</wp:posOffset>
                </wp:positionH>
                <wp:positionV relativeFrom="paragraph">
                  <wp:posOffset>82550</wp:posOffset>
                </wp:positionV>
                <wp:extent cx="0" cy="0"/>
                <wp:effectExtent l="13970" t="15240" r="14605" b="4191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9" style="position:absolute;margin-left:225pt;margin-top:6.5pt;width:0;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24E098D8">
                <v:shadow on="t" opacity="24903f" offset="0,.55556mm" origin=",.5"/>
              </v:shape>
            </w:pict>
          </mc:Fallback>
        </mc:AlternateContent>
      </w:r>
      <w:r>
        <w:rPr>
          <w:noProof/>
          <w:sz w:val="28"/>
          <w:szCs w:val="28"/>
          <w:lang w:val="fr-FR"/>
        </w:rPr>
        <mc:AlternateContent>
          <mc:Choice Requires="wps">
            <w:drawing>
              <wp:anchor distT="0" distB="0" distL="114300" distR="114300" simplePos="0" relativeHeight="251649024" behindDoc="0" locked="0" layoutInCell="1" allowOverlap="1" wp14:anchorId="4721EB1E" wp14:editId="04F8F8DD">
                <wp:simplePos x="0" y="0"/>
                <wp:positionH relativeFrom="column">
                  <wp:posOffset>2857500</wp:posOffset>
                </wp:positionH>
                <wp:positionV relativeFrom="paragraph">
                  <wp:posOffset>82550</wp:posOffset>
                </wp:positionV>
                <wp:extent cx="0" cy="0"/>
                <wp:effectExtent l="13970" t="15240" r="14605" b="4191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6" style="position:absolute;margin-left:225pt;margin-top:6.5pt;width:0;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1CC2A07E">
                <v:shadow on="t" opacity="24903f" offset="0,.55556mm" origin=",.5"/>
              </v:shape>
            </w:pict>
          </mc:Fallback>
        </mc:AlternateContent>
      </w:r>
      <w:r w:rsidR="009E709B" w:rsidRPr="0003695F">
        <w:rPr>
          <w:sz w:val="28"/>
          <w:szCs w:val="28"/>
        </w:rPr>
        <w:t>Job Purpose</w:t>
      </w:r>
      <w:r w:rsidR="009E709B">
        <w:t xml:space="preserve"> </w:t>
      </w:r>
    </w:p>
    <w:p w14:paraId="26E719F1" w14:textId="6D768CB6" w:rsidR="001B6A65" w:rsidRPr="00EA0C0D" w:rsidRDefault="001B6A65" w:rsidP="00032EEC">
      <w:pPr>
        <w:pStyle w:val="Puces4"/>
        <w:numPr>
          <w:ilvl w:val="0"/>
          <w:numId w:val="5"/>
        </w:numPr>
      </w:pPr>
      <w:r w:rsidRPr="00EA0C0D">
        <w:t>To</w:t>
      </w:r>
      <w:r w:rsidR="006379F5">
        <w:t xml:space="preserve"> coordinate and deliver Hospitality and Event on a </w:t>
      </w:r>
      <w:proofErr w:type="gramStart"/>
      <w:r w:rsidR="006379F5">
        <w:t>day to day</w:t>
      </w:r>
      <w:proofErr w:type="gramEnd"/>
      <w:r w:rsidR="006379F5">
        <w:t xml:space="preserve"> basis</w:t>
      </w:r>
    </w:p>
    <w:p w14:paraId="0ADAEBCD" w14:textId="4CB37C7D" w:rsidR="001B6A65" w:rsidRPr="00EA0C0D" w:rsidRDefault="006379F5" w:rsidP="00032EEC">
      <w:pPr>
        <w:pStyle w:val="Puces4"/>
        <w:numPr>
          <w:ilvl w:val="0"/>
          <w:numId w:val="5"/>
        </w:numPr>
      </w:pPr>
      <w:r>
        <w:t xml:space="preserve">To ensure service standards are </w:t>
      </w:r>
      <w:proofErr w:type="gramStart"/>
      <w:r>
        <w:t>met at all times</w:t>
      </w:r>
      <w:proofErr w:type="gramEnd"/>
    </w:p>
    <w:p w14:paraId="0B94C243" w14:textId="401CE6C9" w:rsidR="001B6A65" w:rsidRPr="00EA0C0D" w:rsidRDefault="00032EEC" w:rsidP="00032EEC">
      <w:pPr>
        <w:pStyle w:val="Puces4"/>
        <w:numPr>
          <w:ilvl w:val="0"/>
          <w:numId w:val="5"/>
        </w:numPr>
      </w:pPr>
      <w:r>
        <w:t xml:space="preserve">To liaise with </w:t>
      </w:r>
      <w:r w:rsidR="006379F5">
        <w:t>wider hospitality team</w:t>
      </w:r>
      <w:r>
        <w:t xml:space="preserve"> and k</w:t>
      </w:r>
      <w:r w:rsidR="001B6A65" w:rsidRPr="00EA0C0D">
        <w:t>itchen to ensure all agreed services offered are delivered</w:t>
      </w:r>
    </w:p>
    <w:p w14:paraId="64ED2CF3" w14:textId="77777777" w:rsidR="001B6A65" w:rsidRPr="00EA0C0D" w:rsidRDefault="001B6A65" w:rsidP="00032EEC">
      <w:pPr>
        <w:pStyle w:val="Puces4"/>
        <w:numPr>
          <w:ilvl w:val="0"/>
          <w:numId w:val="5"/>
        </w:numPr>
      </w:pPr>
      <w:r w:rsidRPr="00EA0C0D">
        <w:t xml:space="preserve">To deliver impeccable service </w:t>
      </w:r>
      <w:r w:rsidR="00032EEC">
        <w:t>and be a role model to all employees</w:t>
      </w:r>
      <w:r w:rsidRPr="00EA0C0D">
        <w:t xml:space="preserve"> by leading by example</w:t>
      </w:r>
    </w:p>
    <w:p w14:paraId="79E25159" w14:textId="77777777" w:rsidR="001B6A65" w:rsidRPr="00EA0C0D" w:rsidRDefault="001B6A65" w:rsidP="00032EEC">
      <w:pPr>
        <w:pStyle w:val="Puces4"/>
        <w:numPr>
          <w:ilvl w:val="0"/>
          <w:numId w:val="5"/>
        </w:numPr>
      </w:pPr>
      <w:r w:rsidRPr="00EA0C0D">
        <w:t>To achieve all agreed depar</w:t>
      </w:r>
      <w:r w:rsidR="00032EEC">
        <w:t>tmental objectives, manage employee</w:t>
      </w:r>
      <w:r w:rsidRPr="00EA0C0D">
        <w:t xml:space="preserve"> expectations and standards and forge an excellent professional relationship with our client </w:t>
      </w:r>
    </w:p>
    <w:p w14:paraId="7A57B2D2" w14:textId="25A079E2" w:rsidR="00DD29BF" w:rsidRPr="00F83226" w:rsidRDefault="00DD29BF" w:rsidP="00032EEC">
      <w:pPr>
        <w:pStyle w:val="Puces4"/>
        <w:numPr>
          <w:ilvl w:val="0"/>
          <w:numId w:val="5"/>
        </w:numPr>
      </w:pPr>
      <w:r w:rsidRPr="00F83226">
        <w:t>To manage the day-to-day operational</w:t>
      </w:r>
      <w:r>
        <w:t xml:space="preserve"> marketing</w:t>
      </w:r>
      <w:r w:rsidRPr="00F83226">
        <w:t xml:space="preserve"> activi</w:t>
      </w:r>
      <w:r>
        <w:t xml:space="preserve">ty and hospitality events and to complete all business paperwork in line with company policies and procedures.  </w:t>
      </w:r>
    </w:p>
    <w:p w14:paraId="11742D49" w14:textId="77777777" w:rsidR="00DD29BF" w:rsidRDefault="00DD29BF" w:rsidP="00032EEC">
      <w:pPr>
        <w:pStyle w:val="Puces4"/>
        <w:numPr>
          <w:ilvl w:val="0"/>
          <w:numId w:val="5"/>
        </w:numPr>
      </w:pPr>
      <w:r w:rsidRPr="00F83226">
        <w:t>To act as liaison between Sodex</w:t>
      </w:r>
      <w:r w:rsidR="00032EEC">
        <w:t>o, clients and c</w:t>
      </w:r>
      <w:r>
        <w:t>ustomers</w:t>
      </w:r>
    </w:p>
    <w:p w14:paraId="011B17EF" w14:textId="77777777" w:rsidR="00DD29BF" w:rsidRDefault="00DD29BF" w:rsidP="00032EEC">
      <w:pPr>
        <w:pStyle w:val="Puces4"/>
        <w:numPr>
          <w:ilvl w:val="0"/>
          <w:numId w:val="5"/>
        </w:numPr>
      </w:pPr>
      <w:r w:rsidRPr="00F83226">
        <w:t>To manage and develop the business to ensur</w:t>
      </w:r>
      <w:r>
        <w:t xml:space="preserve">e customer care and </w:t>
      </w:r>
      <w:r w:rsidRPr="00F83226">
        <w:t>satisfaction meets the required standards.</w:t>
      </w:r>
      <w:r>
        <w:t xml:space="preserve"> </w:t>
      </w:r>
    </w:p>
    <w:p w14:paraId="0771DF27" w14:textId="77777777" w:rsidR="001B6A65" w:rsidRDefault="001B6A65" w:rsidP="00DD29BF">
      <w:pPr>
        <w:pStyle w:val="Puces4"/>
        <w:numPr>
          <w:ilvl w:val="0"/>
          <w:numId w:val="0"/>
        </w:numPr>
        <w:ind w:left="341" w:hanging="171"/>
      </w:pPr>
    </w:p>
    <w:p w14:paraId="368A9EE8" w14:textId="77777777" w:rsidR="008F60D7" w:rsidRDefault="008F60D7" w:rsidP="00E24A82">
      <w:pPr>
        <w:pStyle w:val="Puces4"/>
        <w:numPr>
          <w:ilvl w:val="0"/>
          <w:numId w:val="0"/>
        </w:numPr>
        <w:ind w:left="341"/>
      </w:pPr>
    </w:p>
    <w:p w14:paraId="7EFEF10C" w14:textId="77777777" w:rsidR="008F60D7" w:rsidRDefault="008F60D7" w:rsidP="00E24A82">
      <w:pPr>
        <w:pStyle w:val="Puces4"/>
        <w:numPr>
          <w:ilvl w:val="0"/>
          <w:numId w:val="0"/>
        </w:numPr>
        <w:ind w:left="170"/>
      </w:pPr>
    </w:p>
    <w:p w14:paraId="15725BE3" w14:textId="6194FA78" w:rsidR="009E709B" w:rsidRPr="004C4DA0" w:rsidRDefault="00021397" w:rsidP="004C4DA0">
      <w:pPr>
        <w:pStyle w:val="Heading4"/>
        <w:ind w:left="0"/>
        <w:rPr>
          <w:color w:val="808080"/>
          <w:sz w:val="22"/>
          <w:szCs w:val="22"/>
        </w:rPr>
      </w:pPr>
      <w:r>
        <w:rPr>
          <w:noProof/>
          <w:sz w:val="28"/>
          <w:szCs w:val="28"/>
          <w:lang w:val="fr-FR" w:eastAsia="fr-FR"/>
        </w:rPr>
        <mc:AlternateContent>
          <mc:Choice Requires="wps">
            <w:drawing>
              <wp:anchor distT="0" distB="0" distL="114300" distR="114300" simplePos="0" relativeHeight="251654144" behindDoc="0" locked="0" layoutInCell="1" allowOverlap="1" wp14:anchorId="7B45B93C" wp14:editId="1F858D93">
                <wp:simplePos x="0" y="0"/>
                <wp:positionH relativeFrom="column">
                  <wp:posOffset>2857500</wp:posOffset>
                </wp:positionH>
                <wp:positionV relativeFrom="paragraph">
                  <wp:posOffset>82550</wp:posOffset>
                </wp:positionV>
                <wp:extent cx="0" cy="0"/>
                <wp:effectExtent l="13970" t="16510" r="14605" b="4064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2" style="position:absolute;margin-left:225pt;margin-top:6.5pt;width:0;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3C83FAE7">
                <v:shadow on="t" opacity="24903f" offset="0,.55556mm" origin=",.5"/>
              </v:shape>
            </w:pict>
          </mc:Fallback>
        </mc:AlternateContent>
      </w:r>
      <w:r>
        <w:rPr>
          <w:noProof/>
          <w:sz w:val="28"/>
          <w:szCs w:val="28"/>
          <w:lang w:val="fr-FR" w:eastAsia="fr-FR"/>
        </w:rPr>
        <mc:AlternateContent>
          <mc:Choice Requires="wps">
            <w:drawing>
              <wp:anchor distT="0" distB="0" distL="114300" distR="114300" simplePos="0" relativeHeight="251653120" behindDoc="0" locked="0" layoutInCell="1" allowOverlap="1" wp14:anchorId="3CE01CBF" wp14:editId="1A2F59D0">
                <wp:simplePos x="0" y="0"/>
                <wp:positionH relativeFrom="column">
                  <wp:posOffset>2857500</wp:posOffset>
                </wp:positionH>
                <wp:positionV relativeFrom="paragraph">
                  <wp:posOffset>82550</wp:posOffset>
                </wp:positionV>
                <wp:extent cx="0" cy="0"/>
                <wp:effectExtent l="13970" t="16510" r="14605" b="4064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1" style="position:absolute;margin-left:225pt;margin-top:6.5pt;width:0;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56CBEDFF">
                <v:shadow on="t" opacity="24903f" offset="0,.55556mm" origin=",.5"/>
              </v:shape>
            </w:pict>
          </mc:Fallback>
        </mc:AlternateContent>
      </w:r>
      <w:r w:rsidR="009E709B">
        <w:rPr>
          <w:noProof/>
          <w:sz w:val="28"/>
          <w:szCs w:val="28"/>
        </w:rPr>
        <w:t xml:space="preserve">Accountabilities </w:t>
      </w:r>
      <w:r w:rsidR="00F133E8" w:rsidRPr="004C4DA0">
        <w:rPr>
          <w:noProof/>
          <w:color w:val="808080"/>
          <w:sz w:val="22"/>
          <w:szCs w:val="22"/>
        </w:rPr>
        <w:t>or “what you have to do”</w:t>
      </w:r>
    </w:p>
    <w:p w14:paraId="5F3BD720" w14:textId="77777777" w:rsidR="00B85B2D" w:rsidRDefault="00B85B2D" w:rsidP="005D18D4">
      <w:pPr>
        <w:pStyle w:val="Puces4"/>
        <w:numPr>
          <w:ilvl w:val="0"/>
          <w:numId w:val="0"/>
        </w:numPr>
        <w:ind w:left="341" w:hanging="171"/>
      </w:pPr>
    </w:p>
    <w:p w14:paraId="15B8C14B" w14:textId="0A67D55B" w:rsidR="00B85B2D" w:rsidRPr="00B85B2D" w:rsidRDefault="00B85B2D" w:rsidP="00032EEC">
      <w:pPr>
        <w:pStyle w:val="Puces4"/>
        <w:numPr>
          <w:ilvl w:val="0"/>
          <w:numId w:val="6"/>
        </w:numPr>
        <w:ind w:left="360"/>
      </w:pPr>
      <w:r w:rsidRPr="00B85B2D">
        <w:rPr>
          <w:sz w:val="18"/>
          <w:szCs w:val="18"/>
        </w:rPr>
        <w:t xml:space="preserve">Meet and greet hosts </w:t>
      </w:r>
      <w:r w:rsidR="00032EEC">
        <w:rPr>
          <w:sz w:val="18"/>
          <w:szCs w:val="18"/>
        </w:rPr>
        <w:t xml:space="preserve">and guests and manage all </w:t>
      </w:r>
      <w:r w:rsidR="00C41AC9">
        <w:rPr>
          <w:sz w:val="18"/>
          <w:szCs w:val="18"/>
        </w:rPr>
        <w:t xml:space="preserve">operational </w:t>
      </w:r>
      <w:r w:rsidR="00032EEC">
        <w:rPr>
          <w:sz w:val="18"/>
          <w:szCs w:val="18"/>
        </w:rPr>
        <w:t xml:space="preserve">aspects of the </w:t>
      </w:r>
      <w:r w:rsidRPr="00B85B2D">
        <w:rPr>
          <w:sz w:val="18"/>
          <w:szCs w:val="18"/>
        </w:rPr>
        <w:t>Conference &amp; Banqueting function</w:t>
      </w:r>
    </w:p>
    <w:p w14:paraId="72CB121A" w14:textId="41E833C7" w:rsidR="00B85B2D" w:rsidRPr="00B85B2D" w:rsidRDefault="00C41AC9" w:rsidP="6355DDE1">
      <w:pPr>
        <w:pStyle w:val="Puces4"/>
        <w:ind w:left="360"/>
        <w:rPr>
          <w:sz w:val="18"/>
          <w:szCs w:val="18"/>
        </w:rPr>
      </w:pPr>
      <w:r w:rsidRPr="6355DDE1">
        <w:rPr>
          <w:sz w:val="18"/>
          <w:szCs w:val="18"/>
        </w:rPr>
        <w:t>Support the m</w:t>
      </w:r>
      <w:r w:rsidR="00032EEC" w:rsidRPr="6355DDE1">
        <w:rPr>
          <w:sz w:val="18"/>
          <w:szCs w:val="18"/>
        </w:rPr>
        <w:t>anage</w:t>
      </w:r>
      <w:r w:rsidRPr="6355DDE1">
        <w:rPr>
          <w:sz w:val="18"/>
          <w:szCs w:val="18"/>
        </w:rPr>
        <w:t>ment of</w:t>
      </w:r>
      <w:r w:rsidR="00032EEC" w:rsidRPr="6355DDE1">
        <w:rPr>
          <w:sz w:val="18"/>
          <w:szCs w:val="18"/>
        </w:rPr>
        <w:t xml:space="preserve"> labou</w:t>
      </w:r>
      <w:r w:rsidRPr="6355DDE1">
        <w:rPr>
          <w:sz w:val="18"/>
          <w:szCs w:val="18"/>
        </w:rPr>
        <w:t>r</w:t>
      </w:r>
      <w:r w:rsidR="00032EEC" w:rsidRPr="6355DDE1">
        <w:rPr>
          <w:sz w:val="18"/>
          <w:szCs w:val="18"/>
        </w:rPr>
        <w:t xml:space="preserve"> to achieve productivity, completing</w:t>
      </w:r>
      <w:r w:rsidR="00B85B2D" w:rsidRPr="6355DDE1">
        <w:rPr>
          <w:sz w:val="18"/>
          <w:szCs w:val="18"/>
        </w:rPr>
        <w:t xml:space="preserve"> rotas according to forecasted business</w:t>
      </w:r>
      <w:r w:rsidRPr="6355DDE1">
        <w:rPr>
          <w:sz w:val="18"/>
          <w:szCs w:val="18"/>
        </w:rPr>
        <w:t>,</w:t>
      </w:r>
      <w:r w:rsidR="00032EEC" w:rsidRPr="6355DDE1">
        <w:rPr>
          <w:sz w:val="18"/>
          <w:szCs w:val="18"/>
        </w:rPr>
        <w:t xml:space="preserve"> including preparing</w:t>
      </w:r>
      <w:r w:rsidR="00B85B2D" w:rsidRPr="6355DDE1">
        <w:rPr>
          <w:sz w:val="18"/>
          <w:szCs w:val="18"/>
        </w:rPr>
        <w:t xml:space="preserve"> shift </w:t>
      </w:r>
      <w:r w:rsidR="2912CF9E" w:rsidRPr="6355DDE1">
        <w:rPr>
          <w:sz w:val="18"/>
          <w:szCs w:val="18"/>
        </w:rPr>
        <w:t>planners to</w:t>
      </w:r>
      <w:r w:rsidR="00B85B2D" w:rsidRPr="6355DDE1">
        <w:rPr>
          <w:sz w:val="18"/>
          <w:szCs w:val="18"/>
        </w:rPr>
        <w:t xml:space="preserve"> ensure all tasks and jobs are allocated</w:t>
      </w:r>
    </w:p>
    <w:p w14:paraId="6CE291FB" w14:textId="634493DF" w:rsidR="00B85B2D" w:rsidRPr="00B85B2D" w:rsidRDefault="00B85B2D" w:rsidP="6355DDE1">
      <w:pPr>
        <w:pStyle w:val="Puces4"/>
        <w:ind w:left="360"/>
        <w:rPr>
          <w:sz w:val="18"/>
          <w:szCs w:val="18"/>
        </w:rPr>
      </w:pPr>
      <w:r w:rsidRPr="6355DDE1">
        <w:rPr>
          <w:sz w:val="18"/>
          <w:szCs w:val="18"/>
        </w:rPr>
        <w:t xml:space="preserve">Continually seek ways to enhance quality through </w:t>
      </w:r>
      <w:r w:rsidR="4D8BD2AC" w:rsidRPr="6355DDE1">
        <w:rPr>
          <w:sz w:val="18"/>
          <w:szCs w:val="18"/>
        </w:rPr>
        <w:t>innovation by</w:t>
      </w:r>
      <w:r w:rsidRPr="6355DDE1">
        <w:rPr>
          <w:sz w:val="18"/>
          <w:szCs w:val="18"/>
        </w:rPr>
        <w:t xml:space="preserve"> monitoring performance against existing standards and ensure that standards across the site are </w:t>
      </w:r>
      <w:r w:rsidR="121B8669" w:rsidRPr="6355DDE1">
        <w:rPr>
          <w:sz w:val="18"/>
          <w:szCs w:val="18"/>
        </w:rPr>
        <w:t>maintained</w:t>
      </w:r>
      <w:r w:rsidRPr="6355DDE1">
        <w:rPr>
          <w:sz w:val="18"/>
          <w:szCs w:val="18"/>
        </w:rPr>
        <w:t>.</w:t>
      </w:r>
    </w:p>
    <w:p w14:paraId="4B074717" w14:textId="496A749B" w:rsidR="00B85B2D" w:rsidRPr="00B85B2D" w:rsidRDefault="00C41AC9" w:rsidP="6355DDE1">
      <w:pPr>
        <w:pStyle w:val="Puces4"/>
        <w:ind w:left="360"/>
      </w:pPr>
      <w:r w:rsidRPr="6355DDE1">
        <w:rPr>
          <w:sz w:val="18"/>
          <w:szCs w:val="18"/>
        </w:rPr>
        <w:t>Support m</w:t>
      </w:r>
      <w:r w:rsidR="00B85B2D" w:rsidRPr="6355DDE1">
        <w:rPr>
          <w:sz w:val="18"/>
          <w:szCs w:val="18"/>
        </w:rPr>
        <w:t>anage</w:t>
      </w:r>
      <w:r w:rsidRPr="6355DDE1">
        <w:rPr>
          <w:sz w:val="18"/>
          <w:szCs w:val="18"/>
        </w:rPr>
        <w:t>ment of</w:t>
      </w:r>
      <w:r w:rsidR="00B85B2D" w:rsidRPr="6355DDE1">
        <w:rPr>
          <w:sz w:val="18"/>
          <w:szCs w:val="18"/>
        </w:rPr>
        <w:t xml:space="preserve"> the operation of the department to ensure that all business is set up in a timely manner and to the required standard.  On operational days ensure that close down is done correctly, so stock can be tracked and invoices raised appropriately.</w:t>
      </w:r>
    </w:p>
    <w:p w14:paraId="713F0F66" w14:textId="4D2245A3" w:rsidR="00B85B2D" w:rsidRPr="00B85B2D" w:rsidRDefault="00032EEC" w:rsidP="6355DDE1">
      <w:pPr>
        <w:pStyle w:val="Puces4"/>
        <w:ind w:left="360"/>
        <w:rPr>
          <w:sz w:val="18"/>
          <w:szCs w:val="18"/>
        </w:rPr>
      </w:pPr>
      <w:r w:rsidRPr="6355DDE1">
        <w:rPr>
          <w:sz w:val="18"/>
          <w:szCs w:val="18"/>
        </w:rPr>
        <w:t xml:space="preserve">Support the development of </w:t>
      </w:r>
      <w:r w:rsidR="00B85B2D" w:rsidRPr="6355DDE1">
        <w:rPr>
          <w:sz w:val="18"/>
          <w:szCs w:val="18"/>
        </w:rPr>
        <w:t xml:space="preserve">productive long-term client relationships </w:t>
      </w:r>
      <w:r w:rsidRPr="6355DDE1">
        <w:rPr>
          <w:sz w:val="18"/>
          <w:szCs w:val="18"/>
        </w:rPr>
        <w:t>to achieve client retention target by</w:t>
      </w:r>
      <w:r w:rsidR="00B85B2D" w:rsidRPr="6355DDE1">
        <w:rPr>
          <w:sz w:val="18"/>
          <w:szCs w:val="18"/>
        </w:rPr>
        <w:t xml:space="preserve"> </w:t>
      </w:r>
      <w:r w:rsidRPr="6355DDE1">
        <w:rPr>
          <w:sz w:val="18"/>
          <w:szCs w:val="18"/>
        </w:rPr>
        <w:t>m</w:t>
      </w:r>
      <w:r w:rsidR="00B85B2D" w:rsidRPr="6355DDE1">
        <w:rPr>
          <w:sz w:val="18"/>
          <w:szCs w:val="18"/>
        </w:rPr>
        <w:t>an</w:t>
      </w:r>
      <w:r w:rsidRPr="6355DDE1">
        <w:rPr>
          <w:sz w:val="18"/>
          <w:szCs w:val="18"/>
        </w:rPr>
        <w:t>aging</w:t>
      </w:r>
      <w:r w:rsidR="00B85B2D" w:rsidRPr="6355DDE1">
        <w:rPr>
          <w:sz w:val="18"/>
          <w:szCs w:val="18"/>
        </w:rPr>
        <w:t xml:space="preserve"> any complaints or issues in a pro-active manner and put action plans in place to rectify. Seek and identify opportunities for business growth within the </w:t>
      </w:r>
      <w:r w:rsidR="49F4C7A5" w:rsidRPr="6355DDE1">
        <w:rPr>
          <w:sz w:val="18"/>
          <w:szCs w:val="18"/>
        </w:rPr>
        <w:t>contract.</w:t>
      </w:r>
    </w:p>
    <w:p w14:paraId="1B3EB84A" w14:textId="1350F3C1" w:rsidR="00B85B2D" w:rsidRPr="00B85B2D" w:rsidRDefault="00B85B2D" w:rsidP="6355DDE1">
      <w:pPr>
        <w:pStyle w:val="Puces4"/>
        <w:ind w:left="360"/>
      </w:pPr>
      <w:r w:rsidRPr="6355DDE1">
        <w:rPr>
          <w:sz w:val="18"/>
          <w:szCs w:val="18"/>
        </w:rPr>
        <w:t>Liaise with all Head</w:t>
      </w:r>
      <w:r w:rsidR="740FFD05" w:rsidRPr="6355DDE1">
        <w:rPr>
          <w:sz w:val="18"/>
          <w:szCs w:val="18"/>
        </w:rPr>
        <w:t>s</w:t>
      </w:r>
      <w:r w:rsidRPr="6355DDE1">
        <w:rPr>
          <w:sz w:val="18"/>
          <w:szCs w:val="18"/>
        </w:rPr>
        <w:t xml:space="preserve"> of Department and support other areas of the business as appropriate.</w:t>
      </w:r>
    </w:p>
    <w:p w14:paraId="5030A8A7" w14:textId="77777777" w:rsidR="00B85B2D" w:rsidRPr="00B85B2D" w:rsidRDefault="00B85B2D" w:rsidP="00032EEC">
      <w:pPr>
        <w:pStyle w:val="Puces4"/>
        <w:numPr>
          <w:ilvl w:val="0"/>
          <w:numId w:val="6"/>
        </w:numPr>
        <w:ind w:left="360"/>
      </w:pPr>
      <w:r w:rsidRPr="00B85B2D">
        <w:rPr>
          <w:sz w:val="18"/>
          <w:szCs w:val="18"/>
        </w:rPr>
        <w:t>Ensure the Unit complies with all Company &amp; Client policies, site rules and statutory regulations.</w:t>
      </w:r>
    </w:p>
    <w:p w14:paraId="75C2EA3A" w14:textId="1EF71AA5" w:rsidR="00B85B2D" w:rsidRPr="00B85B2D" w:rsidRDefault="00B85B2D" w:rsidP="6355DDE1">
      <w:pPr>
        <w:pStyle w:val="Puces4"/>
        <w:ind w:left="360"/>
      </w:pPr>
      <w:r w:rsidRPr="6355DDE1">
        <w:rPr>
          <w:sz w:val="18"/>
          <w:szCs w:val="18"/>
        </w:rPr>
        <w:t xml:space="preserve">Manage the Health &amp; Safety requirements for the site, looking at safe working practices, risk assessments, hygiene, accidents at work, cleanliness, fire and COSHH requirements, including awareness of any specific hazards in the workplace.  Ensure that any incidents or accidents are managed appropriately and effectively in conjunction with </w:t>
      </w:r>
      <w:r w:rsidR="44FC40F9" w:rsidRPr="6355DDE1">
        <w:rPr>
          <w:sz w:val="18"/>
          <w:szCs w:val="18"/>
        </w:rPr>
        <w:t>Safeguarding</w:t>
      </w:r>
      <w:r w:rsidRPr="6355DDE1">
        <w:rPr>
          <w:sz w:val="18"/>
          <w:szCs w:val="18"/>
        </w:rPr>
        <w:t xml:space="preserve"> st</w:t>
      </w:r>
      <w:r w:rsidR="0BFEFCF5" w:rsidRPr="6355DDE1">
        <w:rPr>
          <w:sz w:val="18"/>
          <w:szCs w:val="18"/>
        </w:rPr>
        <w:t>andar</w:t>
      </w:r>
      <w:r w:rsidRPr="6355DDE1">
        <w:rPr>
          <w:sz w:val="18"/>
          <w:szCs w:val="18"/>
        </w:rPr>
        <w:t>ds.</w:t>
      </w:r>
    </w:p>
    <w:p w14:paraId="51A0B1EC" w14:textId="6FFA0C33" w:rsidR="00B85B2D" w:rsidRPr="00B52252" w:rsidRDefault="00B85B2D" w:rsidP="6355DDE1">
      <w:pPr>
        <w:pStyle w:val="Puces4"/>
        <w:ind w:left="360"/>
      </w:pPr>
      <w:r>
        <w:lastRenderedPageBreak/>
        <w:t xml:space="preserve">Ensure that all equipment used is in safe working order, checked and reported if faulty to the </w:t>
      </w:r>
      <w:r w:rsidR="1874A531">
        <w:t>Deputy</w:t>
      </w:r>
      <w:r>
        <w:t xml:space="preserve"> Manager. </w:t>
      </w:r>
      <w:r w:rsidR="39973940">
        <w:t>E</w:t>
      </w:r>
      <w:r>
        <w:t xml:space="preserve">nsure they are </w:t>
      </w:r>
      <w:r w:rsidR="43A0E5F5">
        <w:t>rectified,</w:t>
      </w:r>
      <w:r>
        <w:t xml:space="preserve"> and equipment is not used until safe</w:t>
      </w:r>
    </w:p>
    <w:p w14:paraId="1CD69882" w14:textId="0198013F" w:rsidR="00B85B2D" w:rsidRPr="00B52252" w:rsidRDefault="00B85B2D" w:rsidP="6355DDE1">
      <w:pPr>
        <w:pStyle w:val="Puces4"/>
        <w:ind w:left="360"/>
      </w:pPr>
      <w:r>
        <w:t>Ensure that all company’s and client’s property, equipme</w:t>
      </w:r>
      <w:r w:rsidR="03810F66">
        <w:t>nt</w:t>
      </w:r>
      <w:r>
        <w:t xml:space="preserve"> under your control </w:t>
      </w:r>
      <w:r w:rsidR="27768B18">
        <w:t>are always safe and secure</w:t>
      </w:r>
      <w:r>
        <w:t xml:space="preserve"> and hygiene and cleanliness st</w:t>
      </w:r>
      <w:r w:rsidR="4DA6A87D">
        <w:t>andar</w:t>
      </w:r>
      <w:r>
        <w:t>ds are at agreed levels</w:t>
      </w:r>
    </w:p>
    <w:p w14:paraId="6FA56AAC" w14:textId="7502E85E" w:rsidR="00B85B2D" w:rsidRPr="00B52252" w:rsidRDefault="001731A5" w:rsidP="00032EEC">
      <w:pPr>
        <w:pStyle w:val="Puces4"/>
        <w:numPr>
          <w:ilvl w:val="0"/>
          <w:numId w:val="6"/>
        </w:numPr>
        <w:ind w:left="360"/>
        <w:rPr>
          <w:szCs w:val="20"/>
        </w:rPr>
      </w:pPr>
      <w:r w:rsidRPr="00B52252">
        <w:rPr>
          <w:szCs w:val="20"/>
        </w:rPr>
        <w:t>I</w:t>
      </w:r>
      <w:r w:rsidR="00032EEC" w:rsidRPr="00B52252">
        <w:rPr>
          <w:szCs w:val="20"/>
        </w:rPr>
        <w:t>nduct, train and motivate employees</w:t>
      </w:r>
      <w:r w:rsidR="00B85B2D" w:rsidRPr="00B52252">
        <w:rPr>
          <w:szCs w:val="20"/>
        </w:rPr>
        <w:t xml:space="preserve"> to ensure good staff relations and exceptional service culture</w:t>
      </w:r>
    </w:p>
    <w:p w14:paraId="37FA3236" w14:textId="77777777" w:rsidR="00B85B2D" w:rsidRPr="00B52252" w:rsidRDefault="00B85B2D" w:rsidP="6355DDE1">
      <w:pPr>
        <w:pStyle w:val="Puces4"/>
        <w:ind w:left="360"/>
      </w:pPr>
      <w:r>
        <w:t>Complete annual</w:t>
      </w:r>
      <w:r w:rsidR="00032EEC">
        <w:t xml:space="preserve"> PDR for all contracted employees.</w:t>
      </w:r>
      <w:r>
        <w:t xml:space="preserve"> </w:t>
      </w:r>
      <w:bookmarkStart w:id="1" w:name="_Int_a4f9bAT4"/>
      <w:r>
        <w:t>PDR’s</w:t>
      </w:r>
      <w:bookmarkEnd w:id="1"/>
      <w:r>
        <w:t xml:space="preserve"> must include SMART objectives and Personal Development Plans, agreed and reviewed regularly</w:t>
      </w:r>
    </w:p>
    <w:p w14:paraId="1465007C" w14:textId="7BE0611F" w:rsidR="00B85B2D" w:rsidRPr="00B52252" w:rsidRDefault="00B85B2D" w:rsidP="6355DDE1">
      <w:pPr>
        <w:pStyle w:val="Puces4"/>
        <w:ind w:left="360"/>
      </w:pPr>
      <w:r>
        <w:t xml:space="preserve">Support the </w:t>
      </w:r>
      <w:r w:rsidR="46E12B06">
        <w:t>Deputy</w:t>
      </w:r>
      <w:r>
        <w:t xml:space="preserve"> Manager with team meetings at a minimum of 4 times a year</w:t>
      </w:r>
    </w:p>
    <w:p w14:paraId="01D057BD" w14:textId="684F55A8" w:rsidR="00B85B2D" w:rsidRPr="00B52252" w:rsidRDefault="00B85B2D" w:rsidP="6355DDE1">
      <w:pPr>
        <w:pStyle w:val="Puces4"/>
        <w:ind w:left="360"/>
      </w:pPr>
      <w:r>
        <w:t xml:space="preserve">Attend any course or meeting as directed by the </w:t>
      </w:r>
      <w:r w:rsidR="6CB30DA2">
        <w:t>Deputy Manager</w:t>
      </w:r>
    </w:p>
    <w:p w14:paraId="0B974C14" w14:textId="77777777" w:rsidR="008F60D7" w:rsidRPr="00EC1421" w:rsidRDefault="008F60D7" w:rsidP="00246FDA">
      <w:pPr>
        <w:pStyle w:val="Puces4"/>
        <w:numPr>
          <w:ilvl w:val="0"/>
          <w:numId w:val="0"/>
        </w:numPr>
        <w:ind w:left="341"/>
      </w:pPr>
    </w:p>
    <w:p w14:paraId="464E3F62" w14:textId="77777777" w:rsidR="009E709B" w:rsidRPr="0003695F" w:rsidRDefault="009E709B" w:rsidP="009E709B">
      <w:pPr>
        <w:pStyle w:val="Puces4"/>
        <w:numPr>
          <w:ilvl w:val="0"/>
          <w:numId w:val="0"/>
        </w:numPr>
        <w:ind w:left="851"/>
        <w:rPr>
          <w:szCs w:val="20"/>
        </w:rPr>
      </w:pPr>
    </w:p>
    <w:p w14:paraId="42E25B35" w14:textId="5C590448" w:rsidR="009E709B" w:rsidRPr="004C4DA0" w:rsidRDefault="00021397" w:rsidP="004C4DA0">
      <w:pPr>
        <w:rPr>
          <w:rFonts w:cs="Arial"/>
          <w:b/>
          <w:color w:val="808080"/>
          <w:szCs w:val="22"/>
        </w:rPr>
      </w:pPr>
      <w:r>
        <w:rPr>
          <w:b/>
          <w:noProof/>
          <w:color w:val="4A4070"/>
          <w:sz w:val="28"/>
          <w:szCs w:val="28"/>
          <w:lang w:val="fr-FR"/>
        </w:rPr>
        <mc:AlternateContent>
          <mc:Choice Requires="wps">
            <w:drawing>
              <wp:anchor distT="0" distB="0" distL="114300" distR="114300" simplePos="0" relativeHeight="251656192" behindDoc="0" locked="0" layoutInCell="1" allowOverlap="1" wp14:anchorId="7CBB9F3A" wp14:editId="790F55BC">
                <wp:simplePos x="0" y="0"/>
                <wp:positionH relativeFrom="column">
                  <wp:posOffset>2857500</wp:posOffset>
                </wp:positionH>
                <wp:positionV relativeFrom="paragraph">
                  <wp:posOffset>82550</wp:posOffset>
                </wp:positionV>
                <wp:extent cx="0" cy="0"/>
                <wp:effectExtent l="13970" t="19685" r="14605" b="3746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4" style="position:absolute;margin-left:225pt;margin-top:6.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391E3EF4">
                <v:shadow on="t" opacity="24903f" offset="0,.55556mm" origin=",.5"/>
              </v:shape>
            </w:pict>
          </mc:Fallback>
        </mc:AlternateContent>
      </w:r>
      <w:r>
        <w:rPr>
          <w:b/>
          <w:noProof/>
          <w:color w:val="4A4070"/>
          <w:sz w:val="28"/>
          <w:szCs w:val="28"/>
          <w:lang w:val="fr-FR"/>
        </w:rPr>
        <mc:AlternateContent>
          <mc:Choice Requires="wps">
            <w:drawing>
              <wp:anchor distT="0" distB="0" distL="114300" distR="114300" simplePos="0" relativeHeight="251655168" behindDoc="0" locked="0" layoutInCell="1" allowOverlap="1" wp14:anchorId="44D87E17" wp14:editId="48C3814B">
                <wp:simplePos x="0" y="0"/>
                <wp:positionH relativeFrom="column">
                  <wp:posOffset>2857500</wp:posOffset>
                </wp:positionH>
                <wp:positionV relativeFrom="paragraph">
                  <wp:posOffset>82550</wp:posOffset>
                </wp:positionV>
                <wp:extent cx="0" cy="0"/>
                <wp:effectExtent l="13970" t="19685" r="14605" b="3746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3" style="position:absolute;margin-left:225pt;margin-top:6.5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45F0603D">
                <v:shadow on="t" opacity="24903f" offset="0,.55556mm" origin=",.5"/>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14:paraId="00D1DA79" w14:textId="77777777" w:rsidR="00FD0E10" w:rsidRDefault="00FD0E10" w:rsidP="00B85B2D">
      <w:pPr>
        <w:pStyle w:val="Puces4"/>
        <w:numPr>
          <w:ilvl w:val="0"/>
          <w:numId w:val="0"/>
        </w:numPr>
        <w:ind w:left="341" w:hanging="171"/>
      </w:pPr>
    </w:p>
    <w:p w14:paraId="0DB6FBBF" w14:textId="6AFBBD20" w:rsidR="00B85B2D" w:rsidRPr="00EA0C0D" w:rsidRDefault="00B85B2D" w:rsidP="6355DDE1">
      <w:pPr>
        <w:pStyle w:val="Puces4"/>
      </w:pPr>
      <w:r>
        <w:t>Service Standards across site are either in line with or above our client’s expectations and internal standards and targets</w:t>
      </w:r>
      <w:r w:rsidR="39CEAE9C">
        <w:t>.</w:t>
      </w:r>
    </w:p>
    <w:p w14:paraId="3FE4932C" w14:textId="77777777" w:rsidR="00B85B2D" w:rsidRPr="00EA0C0D" w:rsidRDefault="00B85B2D" w:rsidP="00032EEC">
      <w:pPr>
        <w:pStyle w:val="Puces4"/>
        <w:numPr>
          <w:ilvl w:val="0"/>
          <w:numId w:val="8"/>
        </w:numPr>
      </w:pPr>
      <w:r w:rsidRPr="00EA0C0D">
        <w:t>Costs are controlled and cross departmental / venues efficiencies are developed in terms of labour and variables.</w:t>
      </w:r>
    </w:p>
    <w:p w14:paraId="3EEEDA96" w14:textId="77777777" w:rsidR="00B85B2D" w:rsidRPr="00032EEC" w:rsidRDefault="00B85B2D" w:rsidP="00032EEC">
      <w:pPr>
        <w:pStyle w:val="Puces4"/>
        <w:numPr>
          <w:ilvl w:val="0"/>
          <w:numId w:val="8"/>
        </w:numPr>
        <w:tabs>
          <w:tab w:val="left" w:pos="445"/>
        </w:tabs>
        <w:spacing w:before="40" w:after="40" w:line="220" w:lineRule="exact"/>
        <w:rPr>
          <w:sz w:val="18"/>
          <w:szCs w:val="18"/>
        </w:rPr>
      </w:pPr>
      <w:r w:rsidRPr="00EA0C0D">
        <w:t xml:space="preserve">There is proactive </w:t>
      </w:r>
      <w:r w:rsidRPr="00B52252">
        <w:rPr>
          <w:szCs w:val="20"/>
        </w:rPr>
        <w:t>communication between all departments about operational requirements including events, functions</w:t>
      </w:r>
      <w:r w:rsidR="00032EEC" w:rsidRPr="00B52252">
        <w:rPr>
          <w:szCs w:val="20"/>
        </w:rPr>
        <w:t xml:space="preserve"> </w:t>
      </w:r>
      <w:r w:rsidRPr="00B52252">
        <w:rPr>
          <w:szCs w:val="20"/>
        </w:rPr>
        <w:t>and V.I.P visits and on costs such as Labour, Linen, Disposables, and Light Equipment.</w:t>
      </w:r>
    </w:p>
    <w:p w14:paraId="6C447552" w14:textId="77777777" w:rsidR="00B85B2D" w:rsidRPr="00EA0C0D" w:rsidRDefault="00B85B2D" w:rsidP="00032EEC">
      <w:pPr>
        <w:pStyle w:val="Puces4"/>
        <w:numPr>
          <w:ilvl w:val="0"/>
          <w:numId w:val="8"/>
        </w:numPr>
      </w:pPr>
      <w:r w:rsidRPr="00EA0C0D">
        <w:t>On operational days, all areas are set to the required standard and staffed appropriately</w:t>
      </w:r>
    </w:p>
    <w:p w14:paraId="08C9E183" w14:textId="1C5C51D9" w:rsidR="00B85B2D" w:rsidRPr="005B0530" w:rsidRDefault="00B85B2D" w:rsidP="005B0530">
      <w:pPr>
        <w:pStyle w:val="Puces4"/>
        <w:numPr>
          <w:ilvl w:val="0"/>
          <w:numId w:val="8"/>
        </w:numPr>
      </w:pPr>
      <w:r w:rsidRPr="00EA0C0D">
        <w:t>Customer and client feedback is reviewed both during and post the event to identify re-curing themes or look for ways</w:t>
      </w:r>
      <w:r w:rsidR="005B0530">
        <w:t xml:space="preserve"> </w:t>
      </w:r>
      <w:r w:rsidRPr="005B0530">
        <w:rPr>
          <w:szCs w:val="20"/>
        </w:rPr>
        <w:t>to make a positive change.</w:t>
      </w:r>
    </w:p>
    <w:p w14:paraId="43DD051A" w14:textId="77777777" w:rsidR="00B85B2D" w:rsidRPr="00EA0C0D" w:rsidRDefault="00B85B2D" w:rsidP="00032EEC">
      <w:pPr>
        <w:pStyle w:val="Puces4"/>
        <w:numPr>
          <w:ilvl w:val="0"/>
          <w:numId w:val="8"/>
        </w:numPr>
      </w:pPr>
      <w:r w:rsidRPr="00EA0C0D">
        <w:t>There is a proactive attitude to continuous improvement with regular meeting to review service styles and menus</w:t>
      </w:r>
    </w:p>
    <w:p w14:paraId="11199E39" w14:textId="0EA89FB3" w:rsidR="00B85B2D" w:rsidRPr="005B0530" w:rsidRDefault="00B85B2D" w:rsidP="00032EEC">
      <w:pPr>
        <w:pStyle w:val="Puces4"/>
        <w:numPr>
          <w:ilvl w:val="0"/>
          <w:numId w:val="8"/>
        </w:numPr>
        <w:rPr>
          <w:szCs w:val="20"/>
        </w:rPr>
      </w:pPr>
      <w:r w:rsidRPr="00EA0C0D">
        <w:t xml:space="preserve">There is a good working relationship and clear communication between the </w:t>
      </w:r>
      <w:r w:rsidR="005B0530">
        <w:t>Planning</w:t>
      </w:r>
      <w:r w:rsidRPr="00EA0C0D">
        <w:t xml:space="preserve"> and </w:t>
      </w:r>
      <w:r w:rsidR="005B0530">
        <w:t>O</w:t>
      </w:r>
      <w:r w:rsidRPr="00EA0C0D">
        <w:t xml:space="preserve">perational </w:t>
      </w:r>
      <w:r w:rsidRPr="005B0530">
        <w:rPr>
          <w:szCs w:val="20"/>
        </w:rPr>
        <w:t>departments.</w:t>
      </w:r>
    </w:p>
    <w:p w14:paraId="1ED7BA24" w14:textId="5C3778A2" w:rsidR="008F60D7" w:rsidRPr="005B0530" w:rsidRDefault="00B85B2D" w:rsidP="6355DDE1">
      <w:pPr>
        <w:pStyle w:val="Puces4"/>
      </w:pPr>
      <w:r>
        <w:t>The contracted and casual labour pool is managed in line with the Labour Productivity Project and is flexed dependant</w:t>
      </w:r>
      <w:r w:rsidR="00032EEC">
        <w:t xml:space="preserve"> </w:t>
      </w:r>
      <w:r>
        <w:t>on the needs of the business on a weekly basis.</w:t>
      </w:r>
    </w:p>
    <w:p w14:paraId="2B8E0C1B" w14:textId="77777777" w:rsidR="005D18D4" w:rsidRDefault="005D18D4" w:rsidP="00032EEC">
      <w:pPr>
        <w:pStyle w:val="Puces4"/>
        <w:numPr>
          <w:ilvl w:val="0"/>
          <w:numId w:val="8"/>
        </w:numPr>
      </w:pPr>
      <w:r>
        <w:t xml:space="preserve">PDR’s, in line with Sodexo </w:t>
      </w:r>
      <w:proofErr w:type="gramStart"/>
      <w:r>
        <w:t>time lines</w:t>
      </w:r>
      <w:proofErr w:type="gramEnd"/>
      <w:r>
        <w:t>, commencement, half yearly and full year</w:t>
      </w:r>
    </w:p>
    <w:p w14:paraId="03732E18" w14:textId="77777777" w:rsidR="005D18D4" w:rsidRPr="00B85B2D" w:rsidRDefault="005D18D4" w:rsidP="005D18D4">
      <w:pPr>
        <w:pStyle w:val="Puces4"/>
        <w:numPr>
          <w:ilvl w:val="0"/>
          <w:numId w:val="0"/>
        </w:numPr>
        <w:ind w:left="341" w:hanging="171"/>
      </w:pPr>
    </w:p>
    <w:p w14:paraId="74BC10BA" w14:textId="77777777" w:rsidR="00606F91" w:rsidRDefault="00606F91" w:rsidP="00943E8B">
      <w:pPr>
        <w:pStyle w:val="Puces4"/>
        <w:numPr>
          <w:ilvl w:val="0"/>
          <w:numId w:val="0"/>
        </w:numPr>
        <w:ind w:left="341"/>
      </w:pPr>
    </w:p>
    <w:p w14:paraId="0E6A3459" w14:textId="77777777" w:rsidR="005B0530" w:rsidRDefault="005B0530" w:rsidP="00943E8B">
      <w:pPr>
        <w:pStyle w:val="Puces4"/>
        <w:numPr>
          <w:ilvl w:val="0"/>
          <w:numId w:val="0"/>
        </w:numPr>
        <w:ind w:left="341"/>
      </w:pPr>
    </w:p>
    <w:p w14:paraId="56CF2F18" w14:textId="77777777" w:rsidR="005B0530" w:rsidRDefault="005B0530" w:rsidP="00943E8B">
      <w:pPr>
        <w:pStyle w:val="Puces4"/>
        <w:numPr>
          <w:ilvl w:val="0"/>
          <w:numId w:val="0"/>
        </w:numPr>
        <w:ind w:left="341"/>
      </w:pPr>
    </w:p>
    <w:p w14:paraId="126079DD" w14:textId="77777777" w:rsidR="005B0530" w:rsidRPr="0064142A" w:rsidRDefault="005B0530" w:rsidP="00943E8B">
      <w:pPr>
        <w:pStyle w:val="Puces4"/>
        <w:numPr>
          <w:ilvl w:val="0"/>
          <w:numId w:val="0"/>
        </w:numPr>
        <w:ind w:left="341"/>
      </w:pPr>
    </w:p>
    <w:p w14:paraId="6DDAB0BF" w14:textId="56E37A1F" w:rsidR="009E709B" w:rsidRPr="00D62A1A" w:rsidRDefault="00021397" w:rsidP="009E709B">
      <w:pPr>
        <w:pStyle w:val="Heading4"/>
        <w:ind w:left="0"/>
      </w:pPr>
      <w:r>
        <w:rPr>
          <w:noProof/>
          <w:sz w:val="28"/>
          <w:szCs w:val="28"/>
          <w:lang w:val="fr-FR" w:eastAsia="fr-FR"/>
        </w:rPr>
        <mc:AlternateContent>
          <mc:Choice Requires="wps">
            <w:drawing>
              <wp:anchor distT="0" distB="0" distL="114300" distR="114300" simplePos="0" relativeHeight="251658240" behindDoc="0" locked="0" layoutInCell="1" allowOverlap="1" wp14:anchorId="406A024F" wp14:editId="70CBD627">
                <wp:simplePos x="0" y="0"/>
                <wp:positionH relativeFrom="column">
                  <wp:posOffset>2857500</wp:posOffset>
                </wp:positionH>
                <wp:positionV relativeFrom="paragraph">
                  <wp:posOffset>82550</wp:posOffset>
                </wp:positionV>
                <wp:extent cx="0" cy="0"/>
                <wp:effectExtent l="13970" t="18415" r="14605" b="3873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6" style="position:absolute;margin-left:225pt;margin-top:6.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702AEF4E">
                <v:shadow on="t" opacity="24903f" offset="0,.55556mm" origin=",.5"/>
              </v:shape>
            </w:pict>
          </mc:Fallback>
        </mc:AlternateContent>
      </w:r>
      <w:r>
        <w:rPr>
          <w:noProof/>
          <w:sz w:val="28"/>
          <w:szCs w:val="28"/>
          <w:lang w:val="fr-FR" w:eastAsia="fr-FR"/>
        </w:rPr>
        <mc:AlternateContent>
          <mc:Choice Requires="wps">
            <w:drawing>
              <wp:anchor distT="0" distB="0" distL="114300" distR="114300" simplePos="0" relativeHeight="251657216" behindDoc="0" locked="0" layoutInCell="1" allowOverlap="1" wp14:anchorId="3DE77541" wp14:editId="0AD33591">
                <wp:simplePos x="0" y="0"/>
                <wp:positionH relativeFrom="column">
                  <wp:posOffset>2857500</wp:posOffset>
                </wp:positionH>
                <wp:positionV relativeFrom="paragraph">
                  <wp:posOffset>82550</wp:posOffset>
                </wp:positionV>
                <wp:extent cx="0" cy="0"/>
                <wp:effectExtent l="13970" t="18415" r="14605" b="3873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5" style="position:absolute;margin-left:225pt;margin-top:6.5pt;width:0;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20FD33FE">
                <v:shadow on="t" opacity="24903f" offset="0,.55556mm" origin=",.5"/>
              </v:shape>
            </w:pict>
          </mc:Fallback>
        </mc:AlternateContent>
      </w:r>
      <w:r w:rsidR="009E709B">
        <w:rPr>
          <w:noProof/>
          <w:sz w:val="28"/>
          <w:szCs w:val="28"/>
        </w:rPr>
        <w:t>Dimensions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626"/>
      </w:tblGrid>
      <w:tr w:rsidR="009E709B" w:rsidRPr="00E752D9" w14:paraId="7CCAB2E7" w14:textId="77777777" w:rsidTr="6355DDE1">
        <w:trPr>
          <w:trHeight w:val="133"/>
        </w:trPr>
        <w:tc>
          <w:tcPr>
            <w:tcW w:w="1255" w:type="dxa"/>
            <w:vAlign w:val="center"/>
          </w:tcPr>
          <w:p w14:paraId="79BB6EEB" w14:textId="77777777" w:rsidR="009E709B" w:rsidRPr="009E709B" w:rsidRDefault="009E709B" w:rsidP="004B7FE8">
            <w:pPr>
              <w:rPr>
                <w:rFonts w:ascii="Sodexho" w:eastAsia="Times New Roman" w:hAnsi="Sodexho"/>
                <w:b/>
                <w:sz w:val="28"/>
                <w:szCs w:val="28"/>
              </w:rPr>
            </w:pPr>
            <w:r w:rsidRPr="009E709B">
              <w:rPr>
                <w:rFonts w:eastAsia="Times New Roman"/>
                <w:b/>
                <w:i/>
                <w:sz w:val="20"/>
              </w:rPr>
              <w:t>Financial</w:t>
            </w:r>
          </w:p>
        </w:tc>
        <w:tc>
          <w:tcPr>
            <w:tcW w:w="9626" w:type="dxa"/>
            <w:vAlign w:val="center"/>
          </w:tcPr>
          <w:p w14:paraId="269B1DFD" w14:textId="2DA29DED" w:rsidR="00B85B2D" w:rsidRPr="00EA0C0D" w:rsidRDefault="00B85B2D" w:rsidP="00B85B2D">
            <w:pPr>
              <w:pStyle w:val="Puces1"/>
              <w:numPr>
                <w:ilvl w:val="0"/>
                <w:numId w:val="0"/>
              </w:numPr>
              <w:spacing w:before="40" w:after="40" w:line="220" w:lineRule="exact"/>
              <w:rPr>
                <w:sz w:val="18"/>
                <w:szCs w:val="18"/>
              </w:rPr>
            </w:pPr>
            <w:r w:rsidRPr="00EA0C0D">
              <w:rPr>
                <w:b w:val="0"/>
                <w:sz w:val="18"/>
                <w:szCs w:val="18"/>
              </w:rPr>
              <w:t xml:space="preserve">Develop a positive team culture of productivity and performance of business without compromising service  </w:t>
            </w:r>
          </w:p>
          <w:p w14:paraId="27DA4D0D" w14:textId="77777777" w:rsidR="009E709B" w:rsidRPr="009E709B" w:rsidRDefault="009E709B" w:rsidP="004B7FE8">
            <w:pPr>
              <w:rPr>
                <w:rFonts w:eastAsia="Times New Roman" w:cs="Arial"/>
                <w:szCs w:val="18"/>
              </w:rPr>
            </w:pPr>
          </w:p>
        </w:tc>
      </w:tr>
      <w:tr w:rsidR="009E709B" w:rsidRPr="00E752D9" w14:paraId="3DDFD7D1" w14:textId="77777777" w:rsidTr="6355DDE1">
        <w:trPr>
          <w:trHeight w:val="131"/>
        </w:trPr>
        <w:tc>
          <w:tcPr>
            <w:tcW w:w="1255" w:type="dxa"/>
            <w:vAlign w:val="center"/>
          </w:tcPr>
          <w:p w14:paraId="073E3731" w14:textId="77777777" w:rsidR="009E709B" w:rsidRPr="009E709B" w:rsidRDefault="009E709B" w:rsidP="004B7FE8">
            <w:pPr>
              <w:rPr>
                <w:rFonts w:eastAsia="Times New Roman"/>
                <w:b/>
                <w:i/>
                <w:sz w:val="20"/>
              </w:rPr>
            </w:pPr>
            <w:r w:rsidRPr="009E709B">
              <w:rPr>
                <w:rFonts w:eastAsia="Times New Roman"/>
                <w:b/>
                <w:i/>
                <w:sz w:val="20"/>
              </w:rPr>
              <w:t>Other</w:t>
            </w:r>
          </w:p>
        </w:tc>
        <w:tc>
          <w:tcPr>
            <w:tcW w:w="9626" w:type="dxa"/>
            <w:vAlign w:val="center"/>
          </w:tcPr>
          <w:p w14:paraId="78D7FC3C" w14:textId="47448C13" w:rsidR="00B85B2D" w:rsidRPr="00EA0C0D" w:rsidRDefault="00B85B2D" w:rsidP="00B85B2D">
            <w:pPr>
              <w:pStyle w:val="Puces1"/>
              <w:numPr>
                <w:ilvl w:val="0"/>
                <w:numId w:val="0"/>
              </w:numPr>
              <w:spacing w:before="40" w:after="40" w:line="220" w:lineRule="exact"/>
              <w:rPr>
                <w:b w:val="0"/>
                <w:sz w:val="18"/>
                <w:szCs w:val="18"/>
              </w:rPr>
            </w:pPr>
            <w:r w:rsidRPr="6355DDE1">
              <w:rPr>
                <w:b w:val="0"/>
                <w:sz w:val="18"/>
                <w:szCs w:val="18"/>
              </w:rPr>
              <w:t xml:space="preserve">Smoking </w:t>
            </w:r>
            <w:r w:rsidR="61FBDFC5" w:rsidRPr="6355DDE1">
              <w:rPr>
                <w:b w:val="0"/>
                <w:sz w:val="18"/>
                <w:szCs w:val="18"/>
              </w:rPr>
              <w:t>not</w:t>
            </w:r>
            <w:r w:rsidRPr="6355DDE1">
              <w:rPr>
                <w:b w:val="0"/>
                <w:sz w:val="18"/>
                <w:szCs w:val="18"/>
              </w:rPr>
              <w:t xml:space="preserve"> permitted </w:t>
            </w:r>
            <w:r w:rsidR="057BF2FC" w:rsidRPr="6355DDE1">
              <w:rPr>
                <w:b w:val="0"/>
                <w:sz w:val="18"/>
                <w:szCs w:val="18"/>
              </w:rPr>
              <w:t>anywhere on site</w:t>
            </w:r>
          </w:p>
          <w:p w14:paraId="10F474CC" w14:textId="77777777" w:rsidR="00B85B2D" w:rsidRPr="00EA0C0D" w:rsidRDefault="00B85B2D" w:rsidP="00B85B2D">
            <w:pPr>
              <w:pStyle w:val="Puces1"/>
              <w:numPr>
                <w:ilvl w:val="0"/>
                <w:numId w:val="0"/>
              </w:numPr>
              <w:spacing w:before="40" w:after="40" w:line="220" w:lineRule="exact"/>
              <w:rPr>
                <w:b w:val="0"/>
                <w:sz w:val="18"/>
                <w:szCs w:val="18"/>
              </w:rPr>
            </w:pPr>
            <w:r w:rsidRPr="00EA0C0D">
              <w:rPr>
                <w:b w:val="0"/>
                <w:sz w:val="18"/>
                <w:szCs w:val="18"/>
              </w:rPr>
              <w:t xml:space="preserve">Mobile phones must be switched off whilst on duty. </w:t>
            </w:r>
          </w:p>
          <w:p w14:paraId="0D317846" w14:textId="77777777" w:rsidR="009E709B" w:rsidRPr="00B85B2D" w:rsidRDefault="00B85B2D" w:rsidP="00B85B2D">
            <w:pPr>
              <w:rPr>
                <w:rFonts w:eastAsia="Times New Roman" w:cs="Arial"/>
                <w:szCs w:val="18"/>
              </w:rPr>
            </w:pPr>
            <w:r w:rsidRPr="00B85B2D">
              <w:rPr>
                <w:sz w:val="18"/>
                <w:szCs w:val="18"/>
              </w:rPr>
              <w:t>You will have access to and witness confidential information, you must NOT divulge to an unauthorised person</w:t>
            </w:r>
          </w:p>
        </w:tc>
      </w:tr>
      <w:tr w:rsidR="00B85B2D" w:rsidRPr="00E752D9" w14:paraId="25E41689" w14:textId="77777777" w:rsidTr="6355DDE1">
        <w:trPr>
          <w:trHeight w:val="131"/>
        </w:trPr>
        <w:tc>
          <w:tcPr>
            <w:tcW w:w="1255" w:type="dxa"/>
            <w:vAlign w:val="center"/>
          </w:tcPr>
          <w:p w14:paraId="4F674437" w14:textId="421C67E1" w:rsidR="00B85B2D" w:rsidRPr="009E709B" w:rsidRDefault="00B85B2D" w:rsidP="6355DDE1">
            <w:pPr>
              <w:rPr>
                <w:rFonts w:eastAsia="Times New Roman"/>
                <w:b/>
                <w:bCs/>
                <w:i/>
                <w:iCs/>
                <w:sz w:val="20"/>
                <w:szCs w:val="20"/>
              </w:rPr>
            </w:pPr>
          </w:p>
        </w:tc>
        <w:tc>
          <w:tcPr>
            <w:tcW w:w="9626" w:type="dxa"/>
            <w:vAlign w:val="center"/>
          </w:tcPr>
          <w:p w14:paraId="680BC07B" w14:textId="7362FB01" w:rsidR="00B85B2D" w:rsidRPr="00B85B2D" w:rsidRDefault="00B85B2D" w:rsidP="6355DDE1">
            <w:pPr>
              <w:rPr>
                <w:sz w:val="18"/>
                <w:szCs w:val="18"/>
              </w:rPr>
            </w:pPr>
          </w:p>
        </w:tc>
      </w:tr>
    </w:tbl>
    <w:p w14:paraId="3A41562B" w14:textId="77777777" w:rsidR="009E709B" w:rsidRPr="00F61C1B" w:rsidRDefault="009E709B" w:rsidP="009E709B">
      <w:pPr>
        <w:pStyle w:val="Puces4"/>
        <w:numPr>
          <w:ilvl w:val="0"/>
          <w:numId w:val="0"/>
        </w:numPr>
        <w:ind w:left="851" w:hanging="284"/>
      </w:pPr>
    </w:p>
    <w:p w14:paraId="779385A3" w14:textId="77777777" w:rsidR="005C43DA" w:rsidRDefault="005C43DA" w:rsidP="007202B6">
      <w:pPr>
        <w:pStyle w:val="Heading4"/>
        <w:ind w:left="0"/>
        <w:rPr>
          <w:noProof/>
          <w:sz w:val="28"/>
          <w:szCs w:val="28"/>
        </w:rPr>
      </w:pPr>
    </w:p>
    <w:p w14:paraId="26BA3DF6" w14:textId="0B87ACD4" w:rsidR="007202B6" w:rsidRDefault="00021397" w:rsidP="007202B6">
      <w:pPr>
        <w:pStyle w:val="Heading4"/>
        <w:ind w:left="0"/>
        <w:rPr>
          <w:noProof/>
          <w:sz w:val="28"/>
          <w:szCs w:val="28"/>
        </w:rPr>
      </w:pPr>
      <w:r>
        <w:rPr>
          <w:noProof/>
          <w:sz w:val="28"/>
          <w:szCs w:val="28"/>
          <w:lang w:val="fr-FR" w:eastAsia="fr-FR"/>
        </w:rPr>
        <mc:AlternateContent>
          <mc:Choice Requires="wps">
            <w:drawing>
              <wp:anchor distT="0" distB="0" distL="114300" distR="114300" simplePos="0" relativeHeight="251660288" behindDoc="0" locked="0" layoutInCell="1" allowOverlap="1" wp14:anchorId="738A0F4F" wp14:editId="6908A3FA">
                <wp:simplePos x="0" y="0"/>
                <wp:positionH relativeFrom="column">
                  <wp:posOffset>2857500</wp:posOffset>
                </wp:positionH>
                <wp:positionV relativeFrom="paragraph">
                  <wp:posOffset>82550</wp:posOffset>
                </wp:positionV>
                <wp:extent cx="0" cy="0"/>
                <wp:effectExtent l="13970" t="21590" r="14605" b="3556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8" style="position:absolute;margin-left:225pt;margin-top: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2F75217A">
                <v:shadow on="t" opacity="24903f" offset="0,.55556mm" origin=",.5"/>
              </v:shape>
            </w:pict>
          </mc:Fallback>
        </mc:AlternateContent>
      </w:r>
      <w:r>
        <w:rPr>
          <w:noProof/>
          <w:sz w:val="28"/>
          <w:szCs w:val="28"/>
          <w:lang w:val="fr-FR" w:eastAsia="fr-FR"/>
        </w:rPr>
        <mc:AlternateContent>
          <mc:Choice Requires="wps">
            <w:drawing>
              <wp:anchor distT="0" distB="0" distL="114300" distR="114300" simplePos="0" relativeHeight="251659264" behindDoc="0" locked="0" layoutInCell="1" allowOverlap="1" wp14:anchorId="127A3B98" wp14:editId="43FEB12C">
                <wp:simplePos x="0" y="0"/>
                <wp:positionH relativeFrom="column">
                  <wp:posOffset>2857500</wp:posOffset>
                </wp:positionH>
                <wp:positionV relativeFrom="paragraph">
                  <wp:posOffset>82550</wp:posOffset>
                </wp:positionV>
                <wp:extent cx="0" cy="0"/>
                <wp:effectExtent l="13970" t="21590" r="14605" b="3556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7" style="position:absolute;margin-left:225pt;margin-top:6.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3375B5C1">
                <v:shadow on="t" opacity="24903f" offset="0,.55556mm" origin=",.5"/>
              </v:shape>
            </w:pict>
          </mc:Fallback>
        </mc:AlternateContent>
      </w:r>
      <w:r w:rsidR="009E709B">
        <w:rPr>
          <w:noProof/>
          <w:sz w:val="28"/>
          <w:szCs w:val="28"/>
        </w:rPr>
        <w:t>Skills, Knowledge and Experience</w:t>
      </w:r>
    </w:p>
    <w:p w14:paraId="51E7C874" w14:textId="77777777" w:rsidR="00F441BE" w:rsidRDefault="00F441BE" w:rsidP="00F441BE">
      <w:pPr>
        <w:pStyle w:val="Texte4"/>
        <w:ind w:left="0"/>
        <w:rPr>
          <w:lang w:eastAsia="en-GB"/>
        </w:rPr>
      </w:pPr>
    </w:p>
    <w:p w14:paraId="4401EBEC" w14:textId="77777777" w:rsidR="00F441BE" w:rsidRPr="00F441BE" w:rsidRDefault="00F441BE" w:rsidP="00F441BE">
      <w:pPr>
        <w:pStyle w:val="Texte4"/>
        <w:ind w:left="0"/>
        <w:rPr>
          <w:sz w:val="22"/>
          <w:szCs w:val="22"/>
          <w:lang w:eastAsia="en-GB"/>
        </w:rPr>
      </w:pPr>
      <w:r w:rsidRPr="00F441BE">
        <w:rPr>
          <w:sz w:val="22"/>
          <w:szCs w:val="22"/>
          <w:lang w:eastAsia="en-GB"/>
        </w:rPr>
        <w:t>Essential</w:t>
      </w:r>
    </w:p>
    <w:p w14:paraId="18C49826" w14:textId="77777777" w:rsidR="00DD29BF" w:rsidRDefault="00DD29BF" w:rsidP="00DD29BF">
      <w:pPr>
        <w:pStyle w:val="Puces4"/>
        <w:numPr>
          <w:ilvl w:val="0"/>
          <w:numId w:val="0"/>
        </w:numPr>
        <w:ind w:left="341"/>
      </w:pPr>
    </w:p>
    <w:p w14:paraId="490DB45C" w14:textId="77777777" w:rsidR="00DD29BF" w:rsidRPr="00EA0C0D" w:rsidRDefault="00DD29BF" w:rsidP="00032EEC">
      <w:pPr>
        <w:pStyle w:val="Puces4"/>
        <w:numPr>
          <w:ilvl w:val="0"/>
          <w:numId w:val="9"/>
        </w:numPr>
        <w:ind w:left="360"/>
      </w:pPr>
      <w:r w:rsidRPr="00EA0C0D">
        <w:t>Operational knowledge, skills and e</w:t>
      </w:r>
      <w:r w:rsidR="00032EEC">
        <w:t>xperience across both Conference</w:t>
      </w:r>
      <w:r w:rsidRPr="00EA0C0D">
        <w:t xml:space="preserve"> and Banqueting and Restaurants with proven results in service improvement</w:t>
      </w:r>
    </w:p>
    <w:p w14:paraId="2DCCFCFF" w14:textId="77777777" w:rsidR="00DD29BF" w:rsidRPr="00EA0C0D" w:rsidRDefault="00DD29BF" w:rsidP="00032EEC">
      <w:pPr>
        <w:pStyle w:val="Puces4"/>
        <w:numPr>
          <w:ilvl w:val="0"/>
          <w:numId w:val="9"/>
        </w:numPr>
        <w:ind w:left="360"/>
      </w:pPr>
      <w:r w:rsidRPr="00EA0C0D">
        <w:lastRenderedPageBreak/>
        <w:t>Management and control of costs and acting on discrepancies</w:t>
      </w:r>
    </w:p>
    <w:p w14:paraId="2C1298BB" w14:textId="77777777" w:rsidR="00DD29BF" w:rsidRDefault="00DD29BF" w:rsidP="00032EEC">
      <w:pPr>
        <w:pStyle w:val="Puces4"/>
        <w:numPr>
          <w:ilvl w:val="0"/>
          <w:numId w:val="9"/>
        </w:numPr>
        <w:ind w:left="360"/>
      </w:pPr>
      <w:r w:rsidRPr="00EA0C0D">
        <w:t>Management of a team with proven positive outcomes</w:t>
      </w:r>
    </w:p>
    <w:p w14:paraId="607A0C75" w14:textId="77777777" w:rsidR="005D18D4" w:rsidRPr="00642FEC" w:rsidRDefault="005D18D4" w:rsidP="00032EEC">
      <w:pPr>
        <w:pStyle w:val="Puces4"/>
        <w:numPr>
          <w:ilvl w:val="0"/>
          <w:numId w:val="9"/>
        </w:numPr>
        <w:ind w:left="360"/>
      </w:pPr>
      <w:r w:rsidRPr="00642FEC">
        <w:t xml:space="preserve">Good standard of literacy </w:t>
      </w:r>
    </w:p>
    <w:p w14:paraId="486FEFD8" w14:textId="658731FE" w:rsidR="005D18D4" w:rsidRDefault="005D18D4" w:rsidP="6355DDE1">
      <w:pPr>
        <w:pStyle w:val="Puces4"/>
        <w:ind w:left="360"/>
      </w:pPr>
      <w:r>
        <w:t>Computer Literacy</w:t>
      </w:r>
    </w:p>
    <w:p w14:paraId="095113DA" w14:textId="77777777" w:rsidR="005D18D4" w:rsidRPr="00642FEC" w:rsidRDefault="005D18D4" w:rsidP="00032EEC">
      <w:pPr>
        <w:pStyle w:val="Puces4"/>
        <w:numPr>
          <w:ilvl w:val="0"/>
          <w:numId w:val="9"/>
        </w:numPr>
        <w:ind w:left="360"/>
      </w:pPr>
      <w:r w:rsidRPr="00642FEC">
        <w:t xml:space="preserve">Good interpersonal skills and ability </w:t>
      </w:r>
      <w:proofErr w:type="gramStart"/>
      <w:r w:rsidRPr="00642FEC">
        <w:t>to  communicate</w:t>
      </w:r>
      <w:proofErr w:type="gramEnd"/>
      <w:r w:rsidRPr="00642FEC">
        <w:t xml:space="preserve"> effectively with customers, clients, and staff </w:t>
      </w:r>
    </w:p>
    <w:p w14:paraId="067358A2" w14:textId="77777777" w:rsidR="005D18D4" w:rsidRDefault="00032EEC" w:rsidP="00032EEC">
      <w:pPr>
        <w:pStyle w:val="Puces4"/>
        <w:numPr>
          <w:ilvl w:val="0"/>
          <w:numId w:val="9"/>
        </w:numPr>
        <w:ind w:left="360"/>
      </w:pPr>
      <w:r>
        <w:t>Good planning</w:t>
      </w:r>
      <w:r w:rsidR="005D18D4" w:rsidRPr="00642FEC">
        <w:t xml:space="preserve"> and organisational skills</w:t>
      </w:r>
    </w:p>
    <w:p w14:paraId="121BE871" w14:textId="77777777" w:rsidR="005D18D4" w:rsidRPr="00642FEC" w:rsidRDefault="005D18D4" w:rsidP="00032EEC">
      <w:pPr>
        <w:pStyle w:val="Puces4"/>
        <w:numPr>
          <w:ilvl w:val="0"/>
          <w:numId w:val="9"/>
        </w:numPr>
        <w:ind w:left="360"/>
      </w:pPr>
      <w:r w:rsidRPr="00642FEC">
        <w:t>Ability to achieve and set standards and operate to performance criteria</w:t>
      </w:r>
    </w:p>
    <w:p w14:paraId="53B0E342" w14:textId="77777777" w:rsidR="005D18D4" w:rsidRPr="00642FEC" w:rsidRDefault="005D18D4" w:rsidP="00032EEC">
      <w:pPr>
        <w:pStyle w:val="Puces4"/>
        <w:numPr>
          <w:ilvl w:val="0"/>
          <w:numId w:val="9"/>
        </w:numPr>
        <w:ind w:left="360"/>
      </w:pPr>
      <w:r w:rsidRPr="00642FEC">
        <w:t>Positive approach to learning in role and identifying own training needs as appropriate</w:t>
      </w:r>
    </w:p>
    <w:p w14:paraId="440B3B42" w14:textId="77777777" w:rsidR="005D18D4" w:rsidRPr="00642FEC" w:rsidRDefault="005D18D4" w:rsidP="00032EEC">
      <w:pPr>
        <w:pStyle w:val="Puces4"/>
        <w:numPr>
          <w:ilvl w:val="0"/>
          <w:numId w:val="9"/>
        </w:numPr>
        <w:ind w:left="360"/>
      </w:pPr>
      <w:r w:rsidRPr="00642FEC">
        <w:t>Self-motivated</w:t>
      </w:r>
    </w:p>
    <w:p w14:paraId="7DED3C79" w14:textId="77777777" w:rsidR="005D18D4" w:rsidRPr="00642FEC" w:rsidRDefault="005D18D4" w:rsidP="00032EEC">
      <w:pPr>
        <w:pStyle w:val="Puces4"/>
        <w:numPr>
          <w:ilvl w:val="0"/>
          <w:numId w:val="9"/>
        </w:numPr>
        <w:ind w:left="360"/>
      </w:pPr>
      <w:r w:rsidRPr="00642FEC">
        <w:t>Sense of own initiative</w:t>
      </w:r>
    </w:p>
    <w:p w14:paraId="1135E492" w14:textId="77777777" w:rsidR="005D18D4" w:rsidRPr="00642FEC" w:rsidRDefault="005D18D4" w:rsidP="00032EEC">
      <w:pPr>
        <w:pStyle w:val="Puces4"/>
        <w:numPr>
          <w:ilvl w:val="0"/>
          <w:numId w:val="9"/>
        </w:numPr>
        <w:ind w:left="360"/>
      </w:pPr>
      <w:r w:rsidRPr="00642FEC">
        <w:t>Ability to work effectively as part of a team</w:t>
      </w:r>
    </w:p>
    <w:p w14:paraId="5B8E7D32" w14:textId="77777777" w:rsidR="005D18D4" w:rsidRDefault="005D18D4" w:rsidP="00032EEC">
      <w:pPr>
        <w:pStyle w:val="Puces4"/>
        <w:numPr>
          <w:ilvl w:val="0"/>
          <w:numId w:val="9"/>
        </w:numPr>
        <w:ind w:left="360"/>
      </w:pPr>
      <w:r w:rsidRPr="00642FEC">
        <w:t>Flexible approach to role</w:t>
      </w:r>
    </w:p>
    <w:p w14:paraId="0465BDEF" w14:textId="77777777" w:rsidR="005D18D4" w:rsidRDefault="005D18D4" w:rsidP="00032EEC">
      <w:pPr>
        <w:pStyle w:val="Puces4"/>
        <w:numPr>
          <w:ilvl w:val="0"/>
          <w:numId w:val="9"/>
        </w:numPr>
        <w:ind w:left="360"/>
      </w:pPr>
      <w:r>
        <w:t>Track record of success in a similar role</w:t>
      </w:r>
    </w:p>
    <w:p w14:paraId="4E343A56" w14:textId="77777777" w:rsidR="005D18D4" w:rsidRDefault="005D18D4" w:rsidP="00032EEC">
      <w:pPr>
        <w:pStyle w:val="Puces4"/>
        <w:numPr>
          <w:ilvl w:val="0"/>
          <w:numId w:val="9"/>
        </w:numPr>
        <w:ind w:left="360"/>
      </w:pPr>
      <w:r>
        <w:t>Proven experience of compliance in line with the audit process</w:t>
      </w:r>
    </w:p>
    <w:p w14:paraId="44AEDE24" w14:textId="77777777" w:rsidR="005D18D4" w:rsidRDefault="005D18D4" w:rsidP="00032EEC">
      <w:pPr>
        <w:pStyle w:val="Puces4"/>
        <w:numPr>
          <w:ilvl w:val="0"/>
          <w:numId w:val="9"/>
        </w:numPr>
        <w:ind w:left="360"/>
      </w:pPr>
      <w:r>
        <w:t>Experience in leading company initiatives</w:t>
      </w:r>
    </w:p>
    <w:p w14:paraId="038CF04F" w14:textId="77777777" w:rsidR="005D18D4" w:rsidRDefault="005D18D4" w:rsidP="00032EEC">
      <w:pPr>
        <w:pStyle w:val="Puces4"/>
        <w:numPr>
          <w:ilvl w:val="0"/>
          <w:numId w:val="9"/>
        </w:numPr>
        <w:ind w:left="360"/>
      </w:pPr>
      <w:r>
        <w:t>Experience of working within a compliance environment</w:t>
      </w:r>
    </w:p>
    <w:p w14:paraId="50EBC962" w14:textId="77777777" w:rsidR="005D18D4" w:rsidRDefault="005D18D4" w:rsidP="00032EEC">
      <w:pPr>
        <w:pStyle w:val="Puces4"/>
        <w:numPr>
          <w:ilvl w:val="0"/>
          <w:numId w:val="9"/>
        </w:numPr>
        <w:ind w:left="360"/>
      </w:pPr>
      <w:r>
        <w:t>Previous experience of leading a successful team</w:t>
      </w:r>
    </w:p>
    <w:p w14:paraId="0099A7C5" w14:textId="77777777" w:rsidR="005D18D4" w:rsidRDefault="005D18D4" w:rsidP="00032EEC">
      <w:pPr>
        <w:pStyle w:val="Puces4"/>
        <w:numPr>
          <w:ilvl w:val="0"/>
          <w:numId w:val="9"/>
        </w:numPr>
        <w:ind w:left="360"/>
      </w:pPr>
      <w:r>
        <w:t xml:space="preserve">Proven track record of business development </w:t>
      </w:r>
    </w:p>
    <w:p w14:paraId="21C5EB03" w14:textId="77777777" w:rsidR="009E709B" w:rsidRDefault="009E709B" w:rsidP="00032EEC">
      <w:pPr>
        <w:pStyle w:val="Puces4"/>
        <w:numPr>
          <w:ilvl w:val="0"/>
          <w:numId w:val="0"/>
        </w:numPr>
        <w:ind w:left="321"/>
      </w:pPr>
    </w:p>
    <w:p w14:paraId="40D59FA4" w14:textId="77777777" w:rsidR="005D18D4" w:rsidRDefault="005D18D4" w:rsidP="008F60D7">
      <w:pPr>
        <w:pStyle w:val="Puces4"/>
        <w:numPr>
          <w:ilvl w:val="0"/>
          <w:numId w:val="0"/>
        </w:numPr>
        <w:ind w:left="851"/>
      </w:pPr>
    </w:p>
    <w:p w14:paraId="2DDF259B" w14:textId="77777777" w:rsidR="005B0530" w:rsidRDefault="005B0530" w:rsidP="008F60D7">
      <w:pPr>
        <w:pStyle w:val="Puces4"/>
        <w:numPr>
          <w:ilvl w:val="0"/>
          <w:numId w:val="0"/>
        </w:numPr>
        <w:ind w:left="851"/>
      </w:pPr>
    </w:p>
    <w:p w14:paraId="2B44072D" w14:textId="77777777" w:rsidR="005B0530" w:rsidRDefault="005B0530" w:rsidP="008F60D7">
      <w:pPr>
        <w:pStyle w:val="Puces4"/>
        <w:numPr>
          <w:ilvl w:val="0"/>
          <w:numId w:val="0"/>
        </w:numPr>
        <w:ind w:left="851"/>
      </w:pPr>
    </w:p>
    <w:p w14:paraId="3F26B5DC" w14:textId="77777777" w:rsidR="005B0530" w:rsidRDefault="005B0530" w:rsidP="008F60D7">
      <w:pPr>
        <w:pStyle w:val="Puces4"/>
        <w:numPr>
          <w:ilvl w:val="0"/>
          <w:numId w:val="0"/>
        </w:numPr>
        <w:ind w:left="851"/>
      </w:pPr>
    </w:p>
    <w:p w14:paraId="79A6ADDB" w14:textId="77777777" w:rsidR="005B0530" w:rsidRPr="00E752D9" w:rsidRDefault="005B0530" w:rsidP="008F60D7">
      <w:pPr>
        <w:pStyle w:val="Puces4"/>
        <w:numPr>
          <w:ilvl w:val="0"/>
          <w:numId w:val="0"/>
        </w:numPr>
        <w:ind w:left="851"/>
      </w:pPr>
    </w:p>
    <w:p w14:paraId="5E5A3BD8" w14:textId="77777777" w:rsidR="009E709B" w:rsidRPr="00E752D9" w:rsidRDefault="009E709B" w:rsidP="009E709B">
      <w:r w:rsidRPr="00E752D9">
        <w:t>Desirable</w:t>
      </w:r>
    </w:p>
    <w:p w14:paraId="46B6A6C8" w14:textId="77777777" w:rsidR="00DD29BF" w:rsidRDefault="004832AE" w:rsidP="00032EEC">
      <w:pPr>
        <w:pStyle w:val="Puces4"/>
        <w:numPr>
          <w:ilvl w:val="0"/>
          <w:numId w:val="10"/>
        </w:numPr>
      </w:pPr>
      <w:r>
        <w:t>Strong k</w:t>
      </w:r>
      <w:r w:rsidRPr="00CE2016">
        <w:t>nowledge of Sodexo’s business</w:t>
      </w:r>
      <w:r>
        <w:t>.</w:t>
      </w:r>
    </w:p>
    <w:p w14:paraId="68293446" w14:textId="77777777" w:rsidR="00DD29BF" w:rsidRPr="006379F5" w:rsidRDefault="00DD29BF" w:rsidP="00032EEC">
      <w:pPr>
        <w:pStyle w:val="Puces4"/>
        <w:numPr>
          <w:ilvl w:val="0"/>
          <w:numId w:val="10"/>
        </w:numPr>
        <w:rPr>
          <w:szCs w:val="20"/>
        </w:rPr>
      </w:pPr>
      <w:r w:rsidRPr="006379F5">
        <w:rPr>
          <w:szCs w:val="20"/>
        </w:rPr>
        <w:t>Resilience to manage multiple tasks and prioritise importance</w:t>
      </w:r>
    </w:p>
    <w:p w14:paraId="0FC757AB" w14:textId="77777777" w:rsidR="005D18D4" w:rsidRDefault="005D18D4" w:rsidP="00032EEC">
      <w:pPr>
        <w:pStyle w:val="Puces4"/>
        <w:numPr>
          <w:ilvl w:val="0"/>
          <w:numId w:val="10"/>
        </w:numPr>
      </w:pPr>
      <w:r>
        <w:t>Relevant training and qualifications</w:t>
      </w:r>
    </w:p>
    <w:p w14:paraId="6D7B06B9" w14:textId="77777777" w:rsidR="005D18D4" w:rsidRDefault="005D18D4" w:rsidP="00032EEC">
      <w:pPr>
        <w:pStyle w:val="Puces4"/>
        <w:numPr>
          <w:ilvl w:val="0"/>
          <w:numId w:val="10"/>
        </w:numPr>
      </w:pPr>
      <w:r>
        <w:t>Experience of working within same business sector</w:t>
      </w:r>
    </w:p>
    <w:p w14:paraId="23BDCB9D" w14:textId="77777777" w:rsidR="005D18D4" w:rsidRPr="00DD29BF" w:rsidRDefault="005D18D4" w:rsidP="005D18D4">
      <w:pPr>
        <w:pStyle w:val="Puces4"/>
        <w:numPr>
          <w:ilvl w:val="0"/>
          <w:numId w:val="0"/>
        </w:numPr>
        <w:ind w:left="341" w:hanging="171"/>
      </w:pPr>
    </w:p>
    <w:p w14:paraId="433908CC" w14:textId="77777777" w:rsidR="007202B6" w:rsidRPr="007202B6" w:rsidRDefault="007202B6" w:rsidP="008F60D7">
      <w:pPr>
        <w:pStyle w:val="Puces4"/>
        <w:numPr>
          <w:ilvl w:val="0"/>
          <w:numId w:val="0"/>
        </w:numPr>
        <w:ind w:left="851"/>
      </w:pPr>
    </w:p>
    <w:p w14:paraId="7E134DE0" w14:textId="1F425DDF" w:rsidR="009E709B" w:rsidRDefault="00021397" w:rsidP="009E709B">
      <w:pPr>
        <w:pStyle w:val="Heading4"/>
        <w:ind w:left="0"/>
        <w:rPr>
          <w:noProof/>
          <w:sz w:val="28"/>
          <w:szCs w:val="28"/>
        </w:rPr>
      </w:pPr>
      <w:r>
        <w:rPr>
          <w:noProof/>
          <w:sz w:val="28"/>
          <w:szCs w:val="28"/>
          <w:lang w:val="fr-FR" w:eastAsia="fr-FR"/>
        </w:rPr>
        <mc:AlternateContent>
          <mc:Choice Requires="wps">
            <w:drawing>
              <wp:anchor distT="0" distB="0" distL="114300" distR="114300" simplePos="0" relativeHeight="251662336" behindDoc="0" locked="0" layoutInCell="1" allowOverlap="1" wp14:anchorId="764CED4A" wp14:editId="5AB2FA8A">
                <wp:simplePos x="0" y="0"/>
                <wp:positionH relativeFrom="column">
                  <wp:posOffset>2857500</wp:posOffset>
                </wp:positionH>
                <wp:positionV relativeFrom="paragraph">
                  <wp:posOffset>82550</wp:posOffset>
                </wp:positionV>
                <wp:extent cx="0" cy="0"/>
                <wp:effectExtent l="13970" t="12700" r="14605" b="3492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20" style="position:absolute;margin-left:225pt;margin-top:6.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3A0FD49C">
                <v:shadow on="t" opacity="24903f" offset="0,.55556mm" origin=",.5"/>
              </v:shape>
            </w:pict>
          </mc:Fallback>
        </mc:AlternateContent>
      </w:r>
      <w:r>
        <w:rPr>
          <w:noProof/>
          <w:sz w:val="28"/>
          <w:szCs w:val="28"/>
          <w:lang w:val="fr-FR" w:eastAsia="fr-FR"/>
        </w:rPr>
        <mc:AlternateContent>
          <mc:Choice Requires="wps">
            <w:drawing>
              <wp:anchor distT="0" distB="0" distL="114300" distR="114300" simplePos="0" relativeHeight="251661312" behindDoc="0" locked="0" layoutInCell="1" allowOverlap="1" wp14:anchorId="00381D22" wp14:editId="2E43FE2A">
                <wp:simplePos x="0" y="0"/>
                <wp:positionH relativeFrom="column">
                  <wp:posOffset>2857500</wp:posOffset>
                </wp:positionH>
                <wp:positionV relativeFrom="paragraph">
                  <wp:posOffset>82550</wp:posOffset>
                </wp:positionV>
                <wp:extent cx="0" cy="0"/>
                <wp:effectExtent l="13970" t="12700" r="14605" b="3492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xmlns:a14="http://schemas.microsoft.com/office/drawing/2010/main">
            <w:pict>
              <v:shape id="AutoShape 19" style="position:absolute;margin-left:225pt;margin-top:6.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42B15429">
                <v:shadow on="t" opacity="24903f" offset="0,.55556mm" origin=",.5"/>
              </v:shape>
            </w:pict>
          </mc:Fallback>
        </mc:AlternateContent>
      </w:r>
      <w:r w:rsidR="009E709B">
        <w:rPr>
          <w:noProof/>
          <w:sz w:val="28"/>
          <w:szCs w:val="28"/>
        </w:rPr>
        <w:t>Contextual or other information</w:t>
      </w:r>
    </w:p>
    <w:p w14:paraId="459F8D6D" w14:textId="77777777" w:rsidR="00DD29BF" w:rsidRPr="00EA0C0D" w:rsidRDefault="00DD29BF" w:rsidP="00DD29BF">
      <w:pPr>
        <w:pStyle w:val="Puces4"/>
      </w:pPr>
      <w:r w:rsidRPr="00EA0C0D">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w:t>
      </w:r>
    </w:p>
    <w:p w14:paraId="15015C9A" w14:textId="77777777" w:rsidR="009E709B" w:rsidRPr="006379F5" w:rsidRDefault="00DD29BF" w:rsidP="00DD29BF">
      <w:pPr>
        <w:pStyle w:val="Puces4"/>
        <w:rPr>
          <w:szCs w:val="20"/>
        </w:rPr>
      </w:pPr>
      <w:r w:rsidRPr="006379F5">
        <w:rPr>
          <w:szCs w:val="20"/>
        </w:rPr>
        <w:t xml:space="preserve">The post holder will be </w:t>
      </w:r>
      <w:proofErr w:type="gramStart"/>
      <w:r w:rsidRPr="006379F5">
        <w:rPr>
          <w:szCs w:val="20"/>
        </w:rPr>
        <w:t>required at all times</w:t>
      </w:r>
      <w:proofErr w:type="gramEnd"/>
      <w:r w:rsidRPr="006379F5">
        <w:rPr>
          <w:szCs w:val="20"/>
        </w:rPr>
        <w:t xml:space="preserve"> to perform any other reasonable task, as requested by the Line Manager in order to meet the operational needs of the business</w:t>
      </w:r>
    </w:p>
    <w:p w14:paraId="704A36CA" w14:textId="77777777" w:rsidR="009E709B" w:rsidRDefault="009E709B" w:rsidP="009E709B">
      <w:pPr>
        <w:numPr>
          <w:ilvl w:val="12"/>
          <w:numId w:val="0"/>
        </w:numPr>
        <w:ind w:left="142"/>
        <w:rPr>
          <w:rFonts w:cs="Arial"/>
          <w:sz w:val="20"/>
        </w:rPr>
      </w:pPr>
    </w:p>
    <w:p w14:paraId="6A24E216" w14:textId="77777777" w:rsidR="009E709B" w:rsidRDefault="009E709B" w:rsidP="009E709B">
      <w:pPr>
        <w:numPr>
          <w:ilvl w:val="12"/>
          <w:numId w:val="0"/>
        </w:numPr>
        <w:ind w:left="142"/>
        <w:rPr>
          <w:rFonts w:cs="Arial"/>
          <w:sz w:val="20"/>
        </w:rPr>
      </w:pPr>
    </w:p>
    <w:p w14:paraId="6CAB09BD" w14:textId="77777777" w:rsidR="005B0530" w:rsidRDefault="005B0530" w:rsidP="009E709B">
      <w:pPr>
        <w:numPr>
          <w:ilvl w:val="12"/>
          <w:numId w:val="0"/>
        </w:numPr>
        <w:ind w:left="142"/>
        <w:rPr>
          <w:rFonts w:cs="Arial"/>
          <w:sz w:val="20"/>
        </w:rPr>
      </w:pPr>
    </w:p>
    <w:p w14:paraId="692F37C2" w14:textId="77777777" w:rsidR="005B0530" w:rsidRDefault="005B0530" w:rsidP="009E709B">
      <w:pPr>
        <w:numPr>
          <w:ilvl w:val="12"/>
          <w:numId w:val="0"/>
        </w:numPr>
        <w:ind w:left="142"/>
        <w:rPr>
          <w:rFonts w:cs="Arial"/>
          <w:sz w:val="20"/>
        </w:rPr>
      </w:pPr>
    </w:p>
    <w:p w14:paraId="30A0B6B7" w14:textId="77777777" w:rsidR="005B0530" w:rsidRDefault="005B0530" w:rsidP="009E709B">
      <w:pPr>
        <w:numPr>
          <w:ilvl w:val="12"/>
          <w:numId w:val="0"/>
        </w:numPr>
        <w:ind w:left="142"/>
        <w:rPr>
          <w:rFonts w:cs="Arial"/>
          <w:sz w:val="20"/>
        </w:rPr>
      </w:pPr>
    </w:p>
    <w:p w14:paraId="0F724912" w14:textId="77777777" w:rsidR="005B0530" w:rsidRDefault="005B0530" w:rsidP="009E709B">
      <w:pPr>
        <w:numPr>
          <w:ilvl w:val="12"/>
          <w:numId w:val="0"/>
        </w:numPr>
        <w:ind w:left="142"/>
        <w:rPr>
          <w:rFonts w:cs="Arial"/>
          <w:sz w:val="20"/>
        </w:rPr>
      </w:pPr>
    </w:p>
    <w:p w14:paraId="31E5390E" w14:textId="77777777" w:rsidR="005B0530" w:rsidRDefault="005B0530" w:rsidP="009E709B">
      <w:pPr>
        <w:numPr>
          <w:ilvl w:val="12"/>
          <w:numId w:val="0"/>
        </w:numPr>
        <w:ind w:left="142"/>
        <w:rPr>
          <w:rFonts w:cs="Arial"/>
          <w:sz w:val="20"/>
        </w:rPr>
      </w:pPr>
    </w:p>
    <w:p w14:paraId="157F4D72" w14:textId="77777777" w:rsidR="005B0530" w:rsidRDefault="005B0530" w:rsidP="009E709B">
      <w:pPr>
        <w:numPr>
          <w:ilvl w:val="12"/>
          <w:numId w:val="0"/>
        </w:numPr>
        <w:ind w:left="142"/>
        <w:rPr>
          <w:rFonts w:cs="Arial"/>
          <w:sz w:val="20"/>
        </w:rPr>
      </w:pPr>
    </w:p>
    <w:p w14:paraId="3373F75C" w14:textId="77777777" w:rsidR="005B0530" w:rsidRDefault="005B0530" w:rsidP="009E709B">
      <w:pPr>
        <w:numPr>
          <w:ilvl w:val="12"/>
          <w:numId w:val="0"/>
        </w:numPr>
        <w:ind w:left="142"/>
        <w:rPr>
          <w:rFonts w:cs="Arial"/>
          <w:sz w:val="20"/>
        </w:rPr>
      </w:pPr>
    </w:p>
    <w:p w14:paraId="323BDA96" w14:textId="77777777" w:rsidR="005B0530" w:rsidRDefault="005B0530" w:rsidP="009E709B">
      <w:pPr>
        <w:numPr>
          <w:ilvl w:val="12"/>
          <w:numId w:val="0"/>
        </w:numPr>
        <w:ind w:left="142"/>
        <w:rPr>
          <w:rFonts w:cs="Arial"/>
          <w:sz w:val="20"/>
        </w:rPr>
      </w:pPr>
    </w:p>
    <w:p w14:paraId="78E1FB62" w14:textId="77777777" w:rsidR="005B0530" w:rsidRDefault="005B0530" w:rsidP="009E709B">
      <w:pPr>
        <w:numPr>
          <w:ilvl w:val="12"/>
          <w:numId w:val="0"/>
        </w:numPr>
        <w:ind w:left="142"/>
        <w:rPr>
          <w:rFonts w:cs="Arial"/>
          <w:sz w:val="20"/>
        </w:rPr>
      </w:pPr>
    </w:p>
    <w:p w14:paraId="1402C13F" w14:textId="77777777" w:rsidR="005B0530" w:rsidRDefault="005B0530" w:rsidP="009E709B">
      <w:pPr>
        <w:numPr>
          <w:ilvl w:val="12"/>
          <w:numId w:val="0"/>
        </w:numPr>
        <w:ind w:left="142"/>
        <w:rPr>
          <w:rFonts w:cs="Arial"/>
          <w:sz w:val="20"/>
        </w:rPr>
      </w:pPr>
    </w:p>
    <w:p w14:paraId="240245D4" w14:textId="77777777" w:rsidR="009E709B" w:rsidRDefault="009E709B" w:rsidP="009E709B">
      <w:pPr>
        <w:numPr>
          <w:ilvl w:val="12"/>
          <w:numId w:val="0"/>
        </w:numPr>
        <w:ind w:left="142"/>
        <w:rPr>
          <w:rFonts w:cs="Arial"/>
          <w:sz w:val="20"/>
        </w:rPr>
      </w:pPr>
    </w:p>
    <w:p w14:paraId="063D95B5" w14:textId="77777777" w:rsidR="009E709B" w:rsidRDefault="009E709B" w:rsidP="009E709B">
      <w:pPr>
        <w:numPr>
          <w:ilvl w:val="12"/>
          <w:numId w:val="0"/>
        </w:numPr>
        <w:ind w:left="142"/>
        <w:rPr>
          <w:rFonts w:cs="Arial"/>
          <w:sz w:val="20"/>
        </w:rPr>
      </w:pPr>
    </w:p>
    <w:p w14:paraId="03A5035F" w14:textId="77777777" w:rsidR="009E709B" w:rsidRDefault="009E709B" w:rsidP="005C43DA">
      <w:pPr>
        <w:numPr>
          <w:ilvl w:val="12"/>
          <w:numId w:val="0"/>
        </w:numPr>
        <w:rPr>
          <w:rFonts w:cs="Arial"/>
          <w:sz w:val="20"/>
        </w:rPr>
      </w:pPr>
    </w:p>
    <w:p w14:paraId="6C7EF2FB" w14:textId="77777777" w:rsidR="009E709B" w:rsidRDefault="009E709B" w:rsidP="009E709B">
      <w:pPr>
        <w:numPr>
          <w:ilvl w:val="12"/>
          <w:numId w:val="0"/>
        </w:numPr>
        <w:ind w:left="142"/>
        <w:rPr>
          <w:rFonts w:cs="Arial"/>
          <w:sz w:val="20"/>
        </w:rPr>
      </w:pPr>
    </w:p>
    <w:p w14:paraId="5D3C6C1C" w14:textId="77777777" w:rsidR="009E709B" w:rsidRPr="00F61C1B" w:rsidRDefault="009E709B" w:rsidP="009E709B">
      <w:pPr>
        <w:numPr>
          <w:ilvl w:val="12"/>
          <w:numId w:val="0"/>
        </w:numPr>
        <w:ind w:left="142"/>
        <w:rPr>
          <w:rFonts w:cs="Arial"/>
          <w:sz w:val="20"/>
        </w:rPr>
      </w:pPr>
    </w:p>
    <w:p w14:paraId="720C61C9" w14:textId="77777777" w:rsidR="009E709B" w:rsidRPr="00F61C1B" w:rsidRDefault="009E709B" w:rsidP="009E709B">
      <w:pPr>
        <w:pStyle w:val="Puces1"/>
        <w:numPr>
          <w:ilvl w:val="0"/>
          <w:numId w:val="0"/>
        </w:numPr>
        <w:spacing w:after="0"/>
        <w:ind w:left="578"/>
        <w:rPr>
          <w:b w:val="0"/>
          <w:sz w:val="20"/>
        </w:rPr>
      </w:pPr>
    </w:p>
    <w:p w14:paraId="60104046" w14:textId="77777777" w:rsidR="009E709B" w:rsidRPr="00F61C1B" w:rsidRDefault="009E709B" w:rsidP="009E709B">
      <w:pPr>
        <w:pStyle w:val="Puces1"/>
        <w:numPr>
          <w:ilvl w:val="0"/>
          <w:numId w:val="0"/>
        </w:numPr>
        <w:spacing w:after="0"/>
        <w:ind w:left="578"/>
        <w:rPr>
          <w:b w:val="0"/>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30"/>
        <w:gridCol w:w="3058"/>
        <w:gridCol w:w="703"/>
        <w:gridCol w:w="4131"/>
      </w:tblGrid>
      <w:tr w:rsidR="009E709B" w:rsidRPr="007620A4" w14:paraId="083B646A" w14:textId="77777777" w:rsidTr="6355DDE1">
        <w:trPr>
          <w:trHeight w:val="465"/>
        </w:trPr>
        <w:tc>
          <w:tcPr>
            <w:tcW w:w="1809" w:type="dxa"/>
          </w:tcPr>
          <w:p w14:paraId="6A7E98C4" w14:textId="77777777" w:rsidR="009E709B" w:rsidRPr="007620A4" w:rsidRDefault="009E709B" w:rsidP="004B7FE8">
            <w:pPr>
              <w:pStyle w:val="Puces1"/>
              <w:numPr>
                <w:ilvl w:val="0"/>
                <w:numId w:val="0"/>
              </w:numPr>
              <w:spacing w:after="0"/>
              <w:rPr>
                <w:b w:val="0"/>
                <w:sz w:val="20"/>
              </w:rPr>
            </w:pPr>
            <w:r w:rsidRPr="007620A4">
              <w:rPr>
                <w:b w:val="0"/>
                <w:sz w:val="20"/>
              </w:rPr>
              <w:t>Version</w:t>
            </w:r>
          </w:p>
        </w:tc>
        <w:tc>
          <w:tcPr>
            <w:tcW w:w="3261" w:type="dxa"/>
          </w:tcPr>
          <w:p w14:paraId="15B78128" w14:textId="589276CD" w:rsidR="009E709B" w:rsidRPr="007620A4" w:rsidRDefault="00FD0E10" w:rsidP="005C43DA">
            <w:pPr>
              <w:pStyle w:val="Puces1"/>
              <w:numPr>
                <w:ilvl w:val="0"/>
                <w:numId w:val="0"/>
              </w:numPr>
              <w:spacing w:after="0"/>
              <w:rPr>
                <w:b w:val="0"/>
                <w:sz w:val="20"/>
              </w:rPr>
            </w:pPr>
            <w:r>
              <w:rPr>
                <w:b w:val="0"/>
                <w:sz w:val="20"/>
              </w:rPr>
              <w:t>00</w:t>
            </w:r>
            <w:r w:rsidR="006379F5">
              <w:rPr>
                <w:b w:val="0"/>
                <w:sz w:val="20"/>
              </w:rPr>
              <w:t>1</w:t>
            </w:r>
          </w:p>
        </w:tc>
        <w:tc>
          <w:tcPr>
            <w:tcW w:w="708" w:type="dxa"/>
          </w:tcPr>
          <w:p w14:paraId="3BE288DD" w14:textId="77777777" w:rsidR="009E709B" w:rsidRPr="007620A4" w:rsidRDefault="009E709B" w:rsidP="004B7FE8">
            <w:pPr>
              <w:pStyle w:val="Puces1"/>
              <w:numPr>
                <w:ilvl w:val="0"/>
                <w:numId w:val="0"/>
              </w:numPr>
              <w:spacing w:after="0"/>
              <w:rPr>
                <w:b w:val="0"/>
                <w:sz w:val="20"/>
              </w:rPr>
            </w:pPr>
            <w:r w:rsidRPr="007620A4">
              <w:rPr>
                <w:b w:val="0"/>
                <w:sz w:val="20"/>
              </w:rPr>
              <w:t>Date</w:t>
            </w:r>
          </w:p>
        </w:tc>
        <w:tc>
          <w:tcPr>
            <w:tcW w:w="4412" w:type="dxa"/>
          </w:tcPr>
          <w:p w14:paraId="7CA95C00" w14:textId="46FAA4A0" w:rsidR="009E709B" w:rsidRPr="007620A4" w:rsidRDefault="006379F5" w:rsidP="6355DDE1">
            <w:pPr>
              <w:pStyle w:val="Puces1"/>
              <w:numPr>
                <w:ilvl w:val="0"/>
                <w:numId w:val="0"/>
              </w:numPr>
              <w:spacing w:after="0"/>
              <w:rPr>
                <w:b w:val="0"/>
                <w:sz w:val="20"/>
                <w:szCs w:val="20"/>
              </w:rPr>
            </w:pPr>
            <w:r w:rsidRPr="6355DDE1">
              <w:rPr>
                <w:b w:val="0"/>
                <w:sz w:val="20"/>
                <w:szCs w:val="20"/>
              </w:rPr>
              <w:t>1</w:t>
            </w:r>
            <w:r w:rsidR="7301A22B" w:rsidRPr="6355DDE1">
              <w:rPr>
                <w:b w:val="0"/>
                <w:sz w:val="20"/>
                <w:szCs w:val="20"/>
              </w:rPr>
              <w:t xml:space="preserve"> May</w:t>
            </w:r>
            <w:r w:rsidRPr="6355DDE1">
              <w:rPr>
                <w:b w:val="0"/>
                <w:sz w:val="20"/>
                <w:szCs w:val="20"/>
              </w:rPr>
              <w:t xml:space="preserve"> 202</w:t>
            </w:r>
            <w:r w:rsidR="6064AE5E" w:rsidRPr="6355DDE1">
              <w:rPr>
                <w:b w:val="0"/>
                <w:sz w:val="20"/>
                <w:szCs w:val="20"/>
              </w:rPr>
              <w:t>5</w:t>
            </w:r>
          </w:p>
        </w:tc>
      </w:tr>
      <w:tr w:rsidR="009E709B" w:rsidRPr="007620A4" w14:paraId="2200CD6C" w14:textId="77777777" w:rsidTr="6355DDE1">
        <w:tc>
          <w:tcPr>
            <w:tcW w:w="1809" w:type="dxa"/>
          </w:tcPr>
          <w:p w14:paraId="6987E616" w14:textId="77777777" w:rsidR="009E709B" w:rsidRPr="007620A4" w:rsidRDefault="009E709B" w:rsidP="004B7FE8">
            <w:pPr>
              <w:pStyle w:val="Puces1"/>
              <w:numPr>
                <w:ilvl w:val="0"/>
                <w:numId w:val="0"/>
              </w:numPr>
              <w:spacing w:after="0"/>
              <w:rPr>
                <w:b w:val="0"/>
                <w:sz w:val="20"/>
              </w:rPr>
            </w:pPr>
            <w:r w:rsidRPr="007620A4">
              <w:rPr>
                <w:b w:val="0"/>
                <w:sz w:val="20"/>
              </w:rPr>
              <w:t>Document owner</w:t>
            </w:r>
          </w:p>
        </w:tc>
        <w:tc>
          <w:tcPr>
            <w:tcW w:w="8381" w:type="dxa"/>
            <w:gridSpan w:val="3"/>
          </w:tcPr>
          <w:p w14:paraId="1D92C0F2" w14:textId="47C559ED" w:rsidR="009E709B" w:rsidRPr="007620A4" w:rsidRDefault="006379F5" w:rsidP="6355DDE1">
            <w:pPr>
              <w:pStyle w:val="Puces1"/>
              <w:numPr>
                <w:ilvl w:val="0"/>
                <w:numId w:val="0"/>
              </w:numPr>
              <w:spacing w:after="0"/>
              <w:rPr>
                <w:b w:val="0"/>
                <w:sz w:val="20"/>
                <w:szCs w:val="20"/>
              </w:rPr>
            </w:pPr>
            <w:r w:rsidRPr="6355DDE1">
              <w:rPr>
                <w:b w:val="0"/>
                <w:sz w:val="20"/>
                <w:szCs w:val="20"/>
              </w:rPr>
              <w:t xml:space="preserve">R </w:t>
            </w:r>
            <w:r w:rsidR="412B8917" w:rsidRPr="6355DDE1">
              <w:rPr>
                <w:b w:val="0"/>
                <w:sz w:val="20"/>
                <w:szCs w:val="20"/>
              </w:rPr>
              <w:t>Pearce</w:t>
            </w:r>
          </w:p>
        </w:tc>
      </w:tr>
    </w:tbl>
    <w:p w14:paraId="13D562FB" w14:textId="77777777" w:rsidR="009E709B" w:rsidRPr="00F61C1B" w:rsidRDefault="009E709B" w:rsidP="009E709B">
      <w:pPr>
        <w:pStyle w:val="Puces1"/>
        <w:numPr>
          <w:ilvl w:val="0"/>
          <w:numId w:val="0"/>
        </w:numPr>
        <w:spacing w:after="0"/>
        <w:rPr>
          <w:b w:val="0"/>
          <w:sz w:val="20"/>
        </w:rPr>
      </w:pPr>
    </w:p>
    <w:p w14:paraId="7C42FA3E" w14:textId="77777777" w:rsidR="009E709B" w:rsidRPr="00D62A1A" w:rsidRDefault="009E709B" w:rsidP="009E709B">
      <w:pPr>
        <w:pStyle w:val="Texte2"/>
      </w:pPr>
    </w:p>
    <w:p w14:paraId="30870C2B" w14:textId="77777777" w:rsidR="009E709B" w:rsidRPr="009E709B" w:rsidRDefault="009E709B" w:rsidP="009E709B"/>
    <w:sectPr w:rsidR="009E709B" w:rsidRPr="009E709B"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C660" w14:textId="77777777" w:rsidR="003E6FC6" w:rsidRDefault="003E6FC6" w:rsidP="00FB53BC">
      <w:r>
        <w:separator/>
      </w:r>
    </w:p>
  </w:endnote>
  <w:endnote w:type="continuationSeparator" w:id="0">
    <w:p w14:paraId="647942FF" w14:textId="77777777" w:rsidR="003E6FC6" w:rsidRDefault="003E6FC6"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ahsuri Sans MT">
    <w:altName w:val="Heavy Heap"/>
    <w:charset w:val="00"/>
    <w:family w:val="swiss"/>
    <w:pitch w:val="variable"/>
    <w:sig w:usb0="00000003" w:usb1="00000000" w:usb2="00000000" w:usb3="00000000" w:csb0="00000001" w:csb1="00000000"/>
  </w:font>
  <w:font w:name="Sodexho">
    <w:altName w:val="Calibri"/>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B336" w14:textId="77777777" w:rsidR="00B85B2D" w:rsidRPr="005A070D" w:rsidRDefault="00FF0DF8">
    <w:pPr>
      <w:pStyle w:val="Footer"/>
      <w:rPr>
        <w:lang w:val="en-US"/>
      </w:rPr>
    </w:pPr>
    <w:r w:rsidRPr="00CB72F1">
      <w:rPr>
        <w:rFonts w:cs="Arial"/>
        <w:b/>
        <w:sz w:val="16"/>
        <w:szCs w:val="16"/>
      </w:rPr>
      <w:fldChar w:fldCharType="begin"/>
    </w:r>
    <w:r w:rsidR="00B85B2D" w:rsidRPr="005A070D">
      <w:rPr>
        <w:rFonts w:cs="Arial"/>
        <w:b/>
        <w:sz w:val="16"/>
        <w:szCs w:val="16"/>
        <w:lang w:val="en-US"/>
      </w:rPr>
      <w:instrText xml:space="preserve"> PAGE  \* MERGEFORMAT </w:instrText>
    </w:r>
    <w:r w:rsidRPr="00CB72F1">
      <w:rPr>
        <w:rFonts w:cs="Arial"/>
        <w:b/>
        <w:sz w:val="16"/>
        <w:szCs w:val="16"/>
      </w:rPr>
      <w:fldChar w:fldCharType="separate"/>
    </w:r>
    <w:r w:rsidR="00032EEC">
      <w:rPr>
        <w:rFonts w:cs="Arial"/>
        <w:b/>
        <w:noProof/>
        <w:sz w:val="16"/>
        <w:szCs w:val="16"/>
        <w:lang w:val="en-US"/>
      </w:rPr>
      <w:t>4</w:t>
    </w:r>
    <w:r w:rsidRPr="00CB72F1">
      <w:rPr>
        <w:rFonts w:cs="Arial"/>
        <w:b/>
        <w:sz w:val="16"/>
        <w:szCs w:val="16"/>
      </w:rPr>
      <w:fldChar w:fldCharType="end"/>
    </w:r>
    <w:r w:rsidR="00B85B2D" w:rsidRPr="005A070D">
      <w:rPr>
        <w:rFonts w:cs="Arial"/>
        <w:b/>
        <w:sz w:val="16"/>
        <w:szCs w:val="16"/>
        <w:lang w:val="en-US"/>
      </w:rPr>
      <w:t>/</w:t>
    </w:r>
    <w:fldSimple w:instr=" NUMPAGES  \* MERGEFORMAT ">
      <w:r w:rsidR="00032EEC" w:rsidRPr="00032EEC">
        <w:rPr>
          <w:rFonts w:cs="Arial"/>
          <w:b/>
          <w:noProof/>
          <w:sz w:val="16"/>
          <w:szCs w:val="16"/>
          <w:lang w:val="en-US"/>
        </w:rPr>
        <w:t>4</w:t>
      </w:r>
    </w:fldSimple>
    <w:r w:rsidR="00B85B2D" w:rsidRPr="005A070D">
      <w:rPr>
        <w:rFonts w:cs="Arial"/>
        <w:b/>
        <w:sz w:val="16"/>
        <w:szCs w:val="16"/>
        <w:lang w:val="en-US"/>
      </w:rPr>
      <w:t xml:space="preserve"> - </w:t>
    </w:r>
    <w:r w:rsidR="00B85B2D">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E0B9" w14:textId="77777777" w:rsidR="00B85B2D" w:rsidRPr="00CB72F1" w:rsidRDefault="00FF0DF8">
    <w:pPr>
      <w:pStyle w:val="Footer"/>
      <w:rPr>
        <w:rFonts w:cs="Arial"/>
        <w:sz w:val="16"/>
        <w:szCs w:val="16"/>
      </w:rPr>
    </w:pPr>
    <w:r w:rsidRPr="00CB72F1">
      <w:rPr>
        <w:rFonts w:cs="Arial"/>
        <w:b/>
        <w:sz w:val="16"/>
        <w:szCs w:val="16"/>
      </w:rPr>
      <w:fldChar w:fldCharType="begin"/>
    </w:r>
    <w:r w:rsidR="00B85B2D" w:rsidRPr="00CB72F1">
      <w:rPr>
        <w:rFonts w:cs="Arial"/>
        <w:b/>
        <w:sz w:val="16"/>
        <w:szCs w:val="16"/>
      </w:rPr>
      <w:instrText xml:space="preserve"> </w:instrText>
    </w:r>
    <w:r w:rsidR="00B85B2D">
      <w:rPr>
        <w:rFonts w:cs="Arial"/>
        <w:b/>
        <w:sz w:val="16"/>
        <w:szCs w:val="16"/>
      </w:rPr>
      <w:instrText>PAGE</w:instrText>
    </w:r>
    <w:r w:rsidR="00B85B2D" w:rsidRPr="00CB72F1">
      <w:rPr>
        <w:rFonts w:cs="Arial"/>
        <w:b/>
        <w:sz w:val="16"/>
        <w:szCs w:val="16"/>
      </w:rPr>
      <w:instrText xml:space="preserve">  \* MERGEFORMAT </w:instrText>
    </w:r>
    <w:r w:rsidRPr="00CB72F1">
      <w:rPr>
        <w:rFonts w:cs="Arial"/>
        <w:b/>
        <w:sz w:val="16"/>
        <w:szCs w:val="16"/>
      </w:rPr>
      <w:fldChar w:fldCharType="separate"/>
    </w:r>
    <w:r w:rsidR="00032EEC">
      <w:rPr>
        <w:rFonts w:cs="Arial"/>
        <w:b/>
        <w:noProof/>
        <w:sz w:val="16"/>
        <w:szCs w:val="16"/>
      </w:rPr>
      <w:t>1</w:t>
    </w:r>
    <w:r w:rsidRPr="00CB72F1">
      <w:rPr>
        <w:rFonts w:cs="Arial"/>
        <w:b/>
        <w:sz w:val="16"/>
        <w:szCs w:val="16"/>
      </w:rPr>
      <w:fldChar w:fldCharType="end"/>
    </w:r>
    <w:r w:rsidR="00B85B2D" w:rsidRPr="00CB72F1">
      <w:rPr>
        <w:rFonts w:cs="Arial"/>
        <w:b/>
        <w:sz w:val="16"/>
        <w:szCs w:val="16"/>
      </w:rPr>
      <w:t>/</w:t>
    </w:r>
    <w:fldSimple w:instr=" NUMPAGES  \* MERGEFORMAT ">
      <w:r w:rsidR="00032EEC" w:rsidRPr="00032EEC">
        <w:rPr>
          <w:rFonts w:cs="Arial"/>
          <w:b/>
          <w:noProof/>
          <w:sz w:val="16"/>
          <w:szCs w:val="16"/>
        </w:rPr>
        <w:t>4</w:t>
      </w:r>
    </w:fldSimple>
    <w:r w:rsidR="00B85B2D" w:rsidRPr="00CB72F1">
      <w:rPr>
        <w:rFonts w:cs="Arial"/>
        <w:b/>
        <w:sz w:val="16"/>
        <w:szCs w:val="16"/>
      </w:rPr>
      <w:t xml:space="preserve"> - </w:t>
    </w:r>
    <w:r w:rsidR="00B85B2D">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3376" w14:textId="77777777" w:rsidR="003E6FC6" w:rsidRDefault="003E6FC6" w:rsidP="00FB53BC">
      <w:r>
        <w:separator/>
      </w:r>
    </w:p>
  </w:footnote>
  <w:footnote w:type="continuationSeparator" w:id="0">
    <w:p w14:paraId="187BABEE" w14:textId="77777777" w:rsidR="003E6FC6" w:rsidRDefault="003E6FC6"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D45" w14:textId="60806E3E" w:rsidR="00B85B2D" w:rsidRDefault="00021397">
    <w:pPr>
      <w:pStyle w:val="Header"/>
    </w:pPr>
    <w:r>
      <w:rPr>
        <w:noProof/>
      </w:rPr>
      <w:drawing>
        <wp:anchor distT="0" distB="0" distL="114300" distR="114300" simplePos="0" relativeHeight="251659264" behindDoc="0" locked="0" layoutInCell="1" allowOverlap="1" wp14:anchorId="7D15DDD5" wp14:editId="7E2EB270">
          <wp:simplePos x="0" y="0"/>
          <wp:positionH relativeFrom="page">
            <wp:posOffset>5177155</wp:posOffset>
          </wp:positionH>
          <wp:positionV relativeFrom="page">
            <wp:posOffset>439420</wp:posOffset>
          </wp:positionV>
          <wp:extent cx="1765935" cy="756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756285"/>
                  </a:xfrm>
                  <a:prstGeom prst="rect">
                    <a:avLst/>
                  </a:prstGeom>
                  <a:noFill/>
                </pic:spPr>
              </pic:pic>
            </a:graphicData>
          </a:graphic>
          <wp14:sizeRelH relativeFrom="page">
            <wp14:pctWidth>0</wp14:pctWidth>
          </wp14:sizeRelH>
          <wp14:sizeRelV relativeFrom="page">
            <wp14:pctHeight>0</wp14:pctHeight>
          </wp14:sizeRelV>
        </wp:anchor>
      </w:drawing>
    </w:r>
  </w:p>
  <w:p w14:paraId="0C777A22" w14:textId="77777777" w:rsidR="00B85B2D" w:rsidRDefault="00B85B2D">
    <w:pPr>
      <w:pStyle w:val="Header"/>
    </w:pPr>
  </w:p>
  <w:p w14:paraId="5E952A90" w14:textId="77777777" w:rsidR="00B85B2D" w:rsidRDefault="00B85B2D">
    <w:pPr>
      <w:pStyle w:val="Header"/>
    </w:pPr>
  </w:p>
  <w:p w14:paraId="1B8EC9B4" w14:textId="77777777" w:rsidR="00B85B2D" w:rsidRDefault="00B8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B05E" w14:textId="1B548160" w:rsidR="00B85B2D" w:rsidRDefault="00021397" w:rsidP="00D67074">
    <w:r>
      <w:rPr>
        <w:noProof/>
      </w:rPr>
      <w:drawing>
        <wp:anchor distT="0" distB="0" distL="114300" distR="114300" simplePos="0" relativeHeight="251657216" behindDoc="0" locked="0" layoutInCell="1" allowOverlap="1" wp14:anchorId="4AEC1EED" wp14:editId="6B579DFA">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627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F6B4F53" wp14:editId="45C9DB27">
          <wp:simplePos x="0" y="0"/>
          <wp:positionH relativeFrom="page">
            <wp:align>left</wp:align>
          </wp:positionH>
          <wp:positionV relativeFrom="page">
            <wp:align>top</wp:align>
          </wp:positionV>
          <wp:extent cx="7560310" cy="2378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2378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2CF0C34" wp14:editId="5D219C8B">
          <wp:simplePos x="0" y="0"/>
          <wp:positionH relativeFrom="column">
            <wp:posOffset>5692140</wp:posOffset>
          </wp:positionH>
          <wp:positionV relativeFrom="paragraph">
            <wp:posOffset>9382760</wp:posOffset>
          </wp:positionV>
          <wp:extent cx="631190" cy="508000"/>
          <wp:effectExtent l="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5080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4f9bAT4" int2:invalidationBookmarkName="" int2:hashCode="hYLODs99fPCnTz" int2:id="jcGfORz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10pt" o:bullet="t">
        <v:imagedata r:id="rId1" o:title="carre-rouge"/>
      </v:shape>
    </w:pict>
  </w:numPicBullet>
  <w:abstractNum w:abstractNumId="0" w15:restartNumberingAfterBreak="0">
    <w:nsid w:val="02D96681"/>
    <w:multiLevelType w:val="hybridMultilevel"/>
    <w:tmpl w:val="C85643DE"/>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2FA87F97"/>
    <w:multiLevelType w:val="hybridMultilevel"/>
    <w:tmpl w:val="558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 w15:restartNumberingAfterBreak="0">
    <w:nsid w:val="398D0588"/>
    <w:multiLevelType w:val="hybridMultilevel"/>
    <w:tmpl w:val="E68C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8743CA"/>
    <w:multiLevelType w:val="hybridMultilevel"/>
    <w:tmpl w:val="AA3A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6" w15:restartNumberingAfterBreak="0">
    <w:nsid w:val="56AE06DA"/>
    <w:multiLevelType w:val="hybridMultilevel"/>
    <w:tmpl w:val="1E4CA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971AD8"/>
    <w:multiLevelType w:val="hybridMultilevel"/>
    <w:tmpl w:val="22DC9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623480"/>
    <w:multiLevelType w:val="hybridMultilevel"/>
    <w:tmpl w:val="C518BF7A"/>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1E20D3"/>
    <w:multiLevelType w:val="hybridMultilevel"/>
    <w:tmpl w:val="CD18B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6843891">
    <w:abstractNumId w:val="2"/>
  </w:num>
  <w:num w:numId="2" w16cid:durableId="1352534040">
    <w:abstractNumId w:val="5"/>
  </w:num>
  <w:num w:numId="3" w16cid:durableId="1788308985">
    <w:abstractNumId w:val="0"/>
  </w:num>
  <w:num w:numId="4" w16cid:durableId="911886099">
    <w:abstractNumId w:val="8"/>
  </w:num>
  <w:num w:numId="5" w16cid:durableId="1097403118">
    <w:abstractNumId w:val="6"/>
  </w:num>
  <w:num w:numId="6" w16cid:durableId="792287372">
    <w:abstractNumId w:val="1"/>
  </w:num>
  <w:num w:numId="7" w16cid:durableId="1496651664">
    <w:abstractNumId w:val="7"/>
  </w:num>
  <w:num w:numId="8" w16cid:durableId="1201091031">
    <w:abstractNumId w:val="3"/>
  </w:num>
  <w:num w:numId="9" w16cid:durableId="890382651">
    <w:abstractNumId w:val="4"/>
  </w:num>
  <w:num w:numId="10" w16cid:durableId="114126876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21397"/>
    <w:rsid w:val="00031E33"/>
    <w:rsid w:val="00032EEC"/>
    <w:rsid w:val="00052C71"/>
    <w:rsid w:val="00073E78"/>
    <w:rsid w:val="000C50B8"/>
    <w:rsid w:val="000D1E6C"/>
    <w:rsid w:val="000D3023"/>
    <w:rsid w:val="000F1E9E"/>
    <w:rsid w:val="001149FD"/>
    <w:rsid w:val="00153B28"/>
    <w:rsid w:val="001731A5"/>
    <w:rsid w:val="00191BA3"/>
    <w:rsid w:val="001930F5"/>
    <w:rsid w:val="001A72B5"/>
    <w:rsid w:val="001B6A65"/>
    <w:rsid w:val="001E0062"/>
    <w:rsid w:val="0023474C"/>
    <w:rsid w:val="00235E2B"/>
    <w:rsid w:val="00246FDA"/>
    <w:rsid w:val="00275066"/>
    <w:rsid w:val="002856AB"/>
    <w:rsid w:val="002A3B4B"/>
    <w:rsid w:val="002F2E25"/>
    <w:rsid w:val="00301477"/>
    <w:rsid w:val="00323491"/>
    <w:rsid w:val="00346317"/>
    <w:rsid w:val="00372C71"/>
    <w:rsid w:val="00375F11"/>
    <w:rsid w:val="0038574F"/>
    <w:rsid w:val="00386DCB"/>
    <w:rsid w:val="003946AE"/>
    <w:rsid w:val="003B0A01"/>
    <w:rsid w:val="003B6EB8"/>
    <w:rsid w:val="003E6FC6"/>
    <w:rsid w:val="003F0415"/>
    <w:rsid w:val="003F50F0"/>
    <w:rsid w:val="00403E2E"/>
    <w:rsid w:val="00413DEE"/>
    <w:rsid w:val="00422A89"/>
    <w:rsid w:val="004259C9"/>
    <w:rsid w:val="00464403"/>
    <w:rsid w:val="004832AE"/>
    <w:rsid w:val="00491152"/>
    <w:rsid w:val="004A2907"/>
    <w:rsid w:val="004A4F1D"/>
    <w:rsid w:val="004B0BEF"/>
    <w:rsid w:val="004B7FE8"/>
    <w:rsid w:val="004C4DA0"/>
    <w:rsid w:val="004E1B50"/>
    <w:rsid w:val="004F4D22"/>
    <w:rsid w:val="0051240C"/>
    <w:rsid w:val="005261B7"/>
    <w:rsid w:val="00567A27"/>
    <w:rsid w:val="005A070D"/>
    <w:rsid w:val="005B0530"/>
    <w:rsid w:val="005C43DA"/>
    <w:rsid w:val="005C7CD4"/>
    <w:rsid w:val="005D18D4"/>
    <w:rsid w:val="005D4DD0"/>
    <w:rsid w:val="006045BD"/>
    <w:rsid w:val="00606F91"/>
    <w:rsid w:val="00622063"/>
    <w:rsid w:val="00633514"/>
    <w:rsid w:val="006379F5"/>
    <w:rsid w:val="006431F9"/>
    <w:rsid w:val="00652BE0"/>
    <w:rsid w:val="00652E81"/>
    <w:rsid w:val="00665F33"/>
    <w:rsid w:val="006C179C"/>
    <w:rsid w:val="006D1368"/>
    <w:rsid w:val="006E314E"/>
    <w:rsid w:val="006F1F01"/>
    <w:rsid w:val="007202B6"/>
    <w:rsid w:val="00725B48"/>
    <w:rsid w:val="00737CC5"/>
    <w:rsid w:val="0079004E"/>
    <w:rsid w:val="007A6DD3"/>
    <w:rsid w:val="007B622C"/>
    <w:rsid w:val="007C0D44"/>
    <w:rsid w:val="00815F7E"/>
    <w:rsid w:val="00822D9F"/>
    <w:rsid w:val="00826833"/>
    <w:rsid w:val="00846437"/>
    <w:rsid w:val="00876F3E"/>
    <w:rsid w:val="008978A8"/>
    <w:rsid w:val="008B618D"/>
    <w:rsid w:val="008C257C"/>
    <w:rsid w:val="008F60D7"/>
    <w:rsid w:val="00912A19"/>
    <w:rsid w:val="00943E8B"/>
    <w:rsid w:val="00967E7B"/>
    <w:rsid w:val="00982648"/>
    <w:rsid w:val="00991D50"/>
    <w:rsid w:val="009C2C1A"/>
    <w:rsid w:val="009D0667"/>
    <w:rsid w:val="009D2EB7"/>
    <w:rsid w:val="009E709B"/>
    <w:rsid w:val="00A44108"/>
    <w:rsid w:val="00A62D4A"/>
    <w:rsid w:val="00A81252"/>
    <w:rsid w:val="00AB22F8"/>
    <w:rsid w:val="00AB6A03"/>
    <w:rsid w:val="00AE0626"/>
    <w:rsid w:val="00B000DC"/>
    <w:rsid w:val="00B11D76"/>
    <w:rsid w:val="00B12411"/>
    <w:rsid w:val="00B144F0"/>
    <w:rsid w:val="00B17628"/>
    <w:rsid w:val="00B52252"/>
    <w:rsid w:val="00B53FE0"/>
    <w:rsid w:val="00B600C5"/>
    <w:rsid w:val="00B732F1"/>
    <w:rsid w:val="00B85B2D"/>
    <w:rsid w:val="00B85D55"/>
    <w:rsid w:val="00B94171"/>
    <w:rsid w:val="00BA1200"/>
    <w:rsid w:val="00BA207A"/>
    <w:rsid w:val="00BA263D"/>
    <w:rsid w:val="00BA5D2A"/>
    <w:rsid w:val="00BC79C7"/>
    <w:rsid w:val="00BE36E2"/>
    <w:rsid w:val="00C21648"/>
    <w:rsid w:val="00C41AC9"/>
    <w:rsid w:val="00C4790B"/>
    <w:rsid w:val="00C54AD8"/>
    <w:rsid w:val="00CB7129"/>
    <w:rsid w:val="00CB72F1"/>
    <w:rsid w:val="00D1287A"/>
    <w:rsid w:val="00D26EC0"/>
    <w:rsid w:val="00D3330D"/>
    <w:rsid w:val="00D62A1A"/>
    <w:rsid w:val="00D67074"/>
    <w:rsid w:val="00D7435A"/>
    <w:rsid w:val="00D74397"/>
    <w:rsid w:val="00D76223"/>
    <w:rsid w:val="00DD29BF"/>
    <w:rsid w:val="00DE5370"/>
    <w:rsid w:val="00E03A46"/>
    <w:rsid w:val="00E05ACC"/>
    <w:rsid w:val="00E24A82"/>
    <w:rsid w:val="00E34556"/>
    <w:rsid w:val="00E7011A"/>
    <w:rsid w:val="00EB0C5C"/>
    <w:rsid w:val="00EE01FB"/>
    <w:rsid w:val="00EE47F3"/>
    <w:rsid w:val="00EF78E8"/>
    <w:rsid w:val="00F133E8"/>
    <w:rsid w:val="00F21D5B"/>
    <w:rsid w:val="00F250F6"/>
    <w:rsid w:val="00F34CC1"/>
    <w:rsid w:val="00F441BE"/>
    <w:rsid w:val="00F71B68"/>
    <w:rsid w:val="00F74F49"/>
    <w:rsid w:val="00F81625"/>
    <w:rsid w:val="00F95161"/>
    <w:rsid w:val="00FB53BC"/>
    <w:rsid w:val="00FB6BF0"/>
    <w:rsid w:val="00FC10E6"/>
    <w:rsid w:val="00FD0BB6"/>
    <w:rsid w:val="00FD0E10"/>
    <w:rsid w:val="00FF0DF8"/>
    <w:rsid w:val="00FF690D"/>
    <w:rsid w:val="03355310"/>
    <w:rsid w:val="03810F66"/>
    <w:rsid w:val="057BF2FC"/>
    <w:rsid w:val="092522B4"/>
    <w:rsid w:val="097CFB7D"/>
    <w:rsid w:val="0BF34EA2"/>
    <w:rsid w:val="0BFEFCF5"/>
    <w:rsid w:val="0ED01C78"/>
    <w:rsid w:val="11A67023"/>
    <w:rsid w:val="121B8669"/>
    <w:rsid w:val="132BB53A"/>
    <w:rsid w:val="1535A458"/>
    <w:rsid w:val="165A0AF8"/>
    <w:rsid w:val="1874A531"/>
    <w:rsid w:val="1F496897"/>
    <w:rsid w:val="217B3FB8"/>
    <w:rsid w:val="2197C9D3"/>
    <w:rsid w:val="239BDE2F"/>
    <w:rsid w:val="24EAD5FD"/>
    <w:rsid w:val="27768B18"/>
    <w:rsid w:val="278DE154"/>
    <w:rsid w:val="2834A9B0"/>
    <w:rsid w:val="2912CF9E"/>
    <w:rsid w:val="34A5BB6A"/>
    <w:rsid w:val="39832339"/>
    <w:rsid w:val="39973940"/>
    <w:rsid w:val="39CEAE9C"/>
    <w:rsid w:val="3B707152"/>
    <w:rsid w:val="3E9D3B4E"/>
    <w:rsid w:val="412B8917"/>
    <w:rsid w:val="43A0E5F5"/>
    <w:rsid w:val="44FC40F9"/>
    <w:rsid w:val="457D5D38"/>
    <w:rsid w:val="46E12B06"/>
    <w:rsid w:val="49F4C7A5"/>
    <w:rsid w:val="4B827804"/>
    <w:rsid w:val="4D8BD2AC"/>
    <w:rsid w:val="4DA6A87D"/>
    <w:rsid w:val="6064AE5E"/>
    <w:rsid w:val="61E0BA2F"/>
    <w:rsid w:val="61FBDFC5"/>
    <w:rsid w:val="62FB4F3C"/>
    <w:rsid w:val="6355DDE1"/>
    <w:rsid w:val="69A18FCD"/>
    <w:rsid w:val="6C197B7A"/>
    <w:rsid w:val="6CB30DA2"/>
    <w:rsid w:val="71EA65EE"/>
    <w:rsid w:val="7301A22B"/>
    <w:rsid w:val="740FFD05"/>
    <w:rsid w:val="766D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4A66320F"/>
  <w15:docId w15:val="{5DACE86B-9A3B-4AF5-A799-BEF5282C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 w:type="paragraph" w:styleId="BodyTextIndent">
    <w:name w:val="Body Text Indent"/>
    <w:basedOn w:val="Normal"/>
    <w:link w:val="BodyTextIndentChar"/>
    <w:rsid w:val="00DD29BF"/>
    <w:pPr>
      <w:spacing w:after="0"/>
      <w:ind w:left="2880"/>
    </w:pPr>
    <w:rPr>
      <w:rFonts w:ascii="Mahsuri Sans MT" w:eastAsia="Times New Roman" w:hAnsi="Mahsuri Sans MT"/>
      <w:sz w:val="24"/>
      <w:szCs w:val="20"/>
      <w:lang w:eastAsia="en-GB"/>
    </w:rPr>
  </w:style>
  <w:style w:type="character" w:customStyle="1" w:styleId="BodyTextIndentChar">
    <w:name w:val="Body Text Indent Char"/>
    <w:basedOn w:val="DefaultParagraphFont"/>
    <w:link w:val="BodyTextIndent"/>
    <w:rsid w:val="00DD29BF"/>
    <w:rPr>
      <w:rFonts w:ascii="Mahsuri Sans MT" w:eastAsia="Times New Roman" w:hAnsi="Mahsuri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5488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4B9B8-752A-4FCE-91EF-46AB3D49E7AA}">
  <ds:schemaRefs>
    <ds:schemaRef ds:uri="http://schemas.microsoft.com/office/2006/metadata/properties"/>
  </ds:schemaRefs>
</ds:datastoreItem>
</file>

<file path=customXml/itemProps2.xml><?xml version="1.0" encoding="utf-8"?>
<ds:datastoreItem xmlns:ds="http://schemas.openxmlformats.org/officeDocument/2006/customXml" ds:itemID="{C2330A6B-E5F4-4C28-9D41-0881CAF4718A}">
  <ds:schemaRefs>
    <ds:schemaRef ds:uri="http://schemas.openxmlformats.org/officeDocument/2006/bibliography"/>
  </ds:schemaRefs>
</ds:datastoreItem>
</file>

<file path=customXml/itemProps3.xml><?xml version="1.0" encoding="utf-8"?>
<ds:datastoreItem xmlns:ds="http://schemas.openxmlformats.org/officeDocument/2006/customXml" ds:itemID="{3ED11F28-0082-4066-A38E-4DE6CEF3D729}">
  <ds:schemaRefs>
    <ds:schemaRef ds:uri="http://schemas.microsoft.com/sharepoint/v3/contenttype/forms"/>
  </ds:schemaRefs>
</ds:datastoreItem>
</file>

<file path=customXml/itemProps4.xml><?xml version="1.0" encoding="utf-8"?>
<ds:datastoreItem xmlns:ds="http://schemas.openxmlformats.org/officeDocument/2006/customXml" ds:itemID="{B34E1854-3C53-4A56-BF6A-BC9ED7D4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Christina.O'Donoghue</dc:creator>
  <cp:keywords/>
  <cp:lastModifiedBy>Chukelu, Mary</cp:lastModifiedBy>
  <cp:revision>3</cp:revision>
  <cp:lastPrinted>2012-11-27T12:46:00Z</cp:lastPrinted>
  <dcterms:created xsi:type="dcterms:W3CDTF">2025-05-01T12:01:00Z</dcterms:created>
  <dcterms:modified xsi:type="dcterms:W3CDTF">2025-05-01T13:16:00Z</dcterms:modified>
</cp:coreProperties>
</file>