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9AB9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28A6" wp14:editId="184E5255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80E8D0" w14:textId="7723B3D1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8D0500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Facilities </w:t>
                            </w:r>
                            <w:r w:rsidR="00D160BA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Management </w:t>
                            </w:r>
                            <w:r w:rsidR="00EF7DA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(FM) </w:t>
                            </w:r>
                            <w:r w:rsidR="00D160BA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228A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2280E8D0" w14:textId="7723B3D1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8D0500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Facilities </w:t>
                      </w:r>
                      <w:r w:rsidR="00D160BA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Management </w:t>
                      </w:r>
                      <w:r w:rsidR="00EF7DA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(FM) </w:t>
                      </w:r>
                      <w:r w:rsidR="00D160BA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FB93B2F" wp14:editId="5020254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961ABB5" w14:textId="77777777" w:rsidR="00366A73" w:rsidRPr="00366A73" w:rsidRDefault="00366A73" w:rsidP="00366A73"/>
    <w:p w14:paraId="13052C4D" w14:textId="77777777" w:rsidR="00366A73" w:rsidRPr="00366A73" w:rsidRDefault="00366A73" w:rsidP="00366A73"/>
    <w:p w14:paraId="48814EE1" w14:textId="77777777" w:rsidR="00366A73" w:rsidRPr="00366A73" w:rsidRDefault="00366A73" w:rsidP="00366A73"/>
    <w:p w14:paraId="23BBDD77" w14:textId="77777777" w:rsidR="00366A73" w:rsidRPr="00366A73" w:rsidRDefault="00366A73" w:rsidP="00366A73"/>
    <w:p w14:paraId="792BDBE5" w14:textId="77777777" w:rsidR="00366A73" w:rsidRDefault="00366A73" w:rsidP="00366A73"/>
    <w:p w14:paraId="229FCCD7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1999946F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821644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49D1775" w14:textId="77777777" w:rsidR="00366A73" w:rsidRPr="00876EDD" w:rsidRDefault="00EB4BD8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EB4BD8">
              <w:rPr>
                <w:rFonts w:cs="Arial"/>
                <w:color w:val="000000"/>
                <w:szCs w:val="20"/>
              </w:rPr>
              <w:t>Sodexo Justice</w:t>
            </w:r>
          </w:p>
        </w:tc>
      </w:tr>
      <w:tr w:rsidR="00366A73" w:rsidRPr="00315425" w14:paraId="18DF9F9C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03141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ACE56AB" w14:textId="1245DC64" w:rsidR="00366A73" w:rsidRPr="00CC21AB" w:rsidRDefault="00D5379A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FM Administrator</w:t>
            </w:r>
          </w:p>
        </w:tc>
      </w:tr>
      <w:tr w:rsidR="00366A73" w:rsidRPr="00315425" w14:paraId="12243182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FAF41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7722C8F" w14:textId="7F4E23E0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899ED12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8C0D9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F2FB27" w14:textId="1B0F3414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BE441BD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8A69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9CA149" w14:textId="035E73D7" w:rsidR="00366A73" w:rsidRPr="00DD54BC" w:rsidRDefault="007E1310" w:rsidP="00DD54BC">
            <w:pPr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Cs w:val="20"/>
                <w:lang w:val="en-GB" w:eastAsia="en-GB"/>
              </w:rPr>
              <w:t>FM</w:t>
            </w:r>
            <w:r w:rsidR="00681CD1">
              <w:rPr>
                <w:rFonts w:cs="Arial"/>
                <w:szCs w:val="20"/>
                <w:lang w:val="en-GB" w:eastAsia="en-GB"/>
              </w:rPr>
              <w:t xml:space="preserve"> Senior</w:t>
            </w:r>
            <w:r>
              <w:rPr>
                <w:rFonts w:cs="Arial"/>
                <w:szCs w:val="20"/>
                <w:lang w:val="en-GB" w:eastAsia="en-GB"/>
              </w:rPr>
              <w:t xml:space="preserve"> Administrator </w:t>
            </w:r>
          </w:p>
        </w:tc>
      </w:tr>
      <w:tr w:rsidR="00366A73" w:rsidRPr="00315425" w14:paraId="02DB0132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BACFC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C27A50" w14:textId="7BE052B3" w:rsidR="00366A73" w:rsidRDefault="0082436A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Hard &amp; Soft Service Managers </w:t>
            </w:r>
            <w:r w:rsidR="00681CD1">
              <w:rPr>
                <w:rFonts w:cs="Arial"/>
                <w:color w:val="000000"/>
                <w:szCs w:val="20"/>
              </w:rPr>
              <w:t>&amp; Head of FM</w:t>
            </w:r>
          </w:p>
        </w:tc>
      </w:tr>
      <w:tr w:rsidR="00366A73" w:rsidRPr="00315425" w14:paraId="52D08BA6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C97C22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FB33" w14:textId="3A5F118C" w:rsidR="00366A73" w:rsidRDefault="00E1224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HMP </w:t>
            </w:r>
            <w:r w:rsidR="007E1310">
              <w:rPr>
                <w:rFonts w:cs="Arial"/>
                <w:color w:val="000000"/>
                <w:szCs w:val="20"/>
              </w:rPr>
              <w:t xml:space="preserve">Addiewell </w:t>
            </w:r>
          </w:p>
        </w:tc>
      </w:tr>
      <w:tr w:rsidR="00366A73" w:rsidRPr="00315425" w14:paraId="7C071330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A3B05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306EEE1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E6F70CA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781665" w14:textId="77777777" w:rsidR="005D482F" w:rsidRPr="00856AD2" w:rsidRDefault="00366A73" w:rsidP="005D482F">
            <w:pPr>
              <w:rPr>
                <w:b/>
                <w:sz w:val="24"/>
              </w:rPr>
            </w:pPr>
            <w:r w:rsidRPr="002A2FAD">
              <w:rPr>
                <w:color w:val="FF0000"/>
              </w:rPr>
              <w:t xml:space="preserve">1.  </w:t>
            </w:r>
            <w:r w:rsidR="005D482F">
              <w:rPr>
                <w:b/>
                <w:sz w:val="24"/>
              </w:rPr>
              <w:t xml:space="preserve"> </w:t>
            </w:r>
            <w:r w:rsidR="005D482F" w:rsidRPr="005D482F">
              <w:rPr>
                <w:b/>
                <w:color w:val="1F497D" w:themeColor="text2"/>
                <w:sz w:val="24"/>
              </w:rPr>
              <w:t>Job Introduction</w:t>
            </w:r>
          </w:p>
          <w:p w14:paraId="37FFE135" w14:textId="77777777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</w:p>
        </w:tc>
      </w:tr>
      <w:tr w:rsidR="00366A73" w:rsidRPr="00AC039B" w14:paraId="6BF629E0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46DA9C" w14:textId="77777777" w:rsidR="005D482F" w:rsidRDefault="005D482F" w:rsidP="005D482F">
            <w:pPr>
              <w:rPr>
                <w:b/>
              </w:rPr>
            </w:pPr>
          </w:p>
          <w:p w14:paraId="59E978F9" w14:textId="67B67EA7" w:rsidR="00DD1276" w:rsidRDefault="00DD1276" w:rsidP="00DD1276">
            <w:pPr>
              <w:pStyle w:val="Puces4"/>
            </w:pPr>
            <w:r>
              <w:t xml:space="preserve">To support the FM department in delivering the vision for HMP, by ensuring that the prison operates effectively with the corporate and local values and </w:t>
            </w:r>
            <w:r w:rsidR="009A2040">
              <w:t>vision.</w:t>
            </w:r>
            <w:r>
              <w:t xml:space="preserve"> </w:t>
            </w:r>
          </w:p>
          <w:p w14:paraId="6D3D7BCB" w14:textId="5A957882" w:rsidR="005D482F" w:rsidRDefault="005D482F" w:rsidP="008D0500">
            <w:pPr>
              <w:pStyle w:val="Puces4"/>
            </w:pPr>
            <w:r>
              <w:t>To provide a first class, professional service to client and customers of the prison estate and to take personal ownership and responsibility for the standards delivered.</w:t>
            </w:r>
          </w:p>
          <w:p w14:paraId="126F766C" w14:textId="15FEF4D9" w:rsidR="00913ACC" w:rsidRDefault="00913ACC" w:rsidP="008D0500">
            <w:pPr>
              <w:pStyle w:val="Puces4"/>
            </w:pPr>
            <w:r>
              <w:t>At all times carrying out the duties and responsibilities of the post in compliance with Sodexo company policies and current technical legislation and Health &amp; Safety.</w:t>
            </w:r>
          </w:p>
          <w:p w14:paraId="44BB0DB4" w14:textId="4B4535E7" w:rsidR="005D482F" w:rsidRDefault="005D482F" w:rsidP="008D0500">
            <w:pPr>
              <w:pStyle w:val="Puces4"/>
            </w:pPr>
            <w:r>
              <w:t xml:space="preserve">Working closely with the </w:t>
            </w:r>
            <w:r w:rsidR="007E1310">
              <w:t>Senior FM Administrator to</w:t>
            </w:r>
            <w:r>
              <w:t xml:space="preserve"> ensure the Prison estate continues to comply with statutory requirements and maintain the health and safety requirements of the estate and the FM team</w:t>
            </w:r>
            <w:r w:rsidR="00681CD1">
              <w:t xml:space="preserve"> and stores.</w:t>
            </w:r>
          </w:p>
          <w:p w14:paraId="24D6DF4A" w14:textId="77777777" w:rsidR="005D482F" w:rsidRDefault="005D482F" w:rsidP="008D0500">
            <w:pPr>
              <w:pStyle w:val="Puces4"/>
            </w:pPr>
            <w:r>
              <w:t>To have a broad knowledge of the building services across the prison estate</w:t>
            </w:r>
          </w:p>
          <w:p w14:paraId="6240D347" w14:textId="77777777" w:rsidR="00745A24" w:rsidRPr="00F479E6" w:rsidRDefault="00745A24" w:rsidP="00EB4BD8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000000" w:themeColor="text1"/>
              </w:rPr>
            </w:pPr>
          </w:p>
        </w:tc>
      </w:tr>
      <w:tr w:rsidR="00366A73" w:rsidRPr="00315425" w14:paraId="6EFE70F5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B16378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941DE6A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673AE23F" w14:textId="77777777" w:rsidR="00030362" w:rsidRDefault="00030362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F631D" w:rsidRPr="0005177A" w14:paraId="17075319" w14:textId="77777777" w:rsidTr="0052433F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67A87" w14:textId="77777777" w:rsidR="008D0500" w:rsidRDefault="006F631D" w:rsidP="008D0500">
            <w:pPr>
              <w:rPr>
                <w:b/>
                <w:sz w:val="24"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8D0500">
              <w:rPr>
                <w:b/>
                <w:sz w:val="24"/>
              </w:rPr>
              <w:t xml:space="preserve"> </w:t>
            </w:r>
            <w:r w:rsidR="008D0500" w:rsidRPr="008D0500">
              <w:rPr>
                <w:b/>
                <w:color w:val="1F497D" w:themeColor="text2"/>
                <w:sz w:val="24"/>
              </w:rPr>
              <w:t xml:space="preserve">Role Responsibility </w:t>
            </w:r>
          </w:p>
          <w:p w14:paraId="68977F9B" w14:textId="77777777" w:rsidR="006F631D" w:rsidRPr="002A2FAD" w:rsidRDefault="006F631D" w:rsidP="0052433F">
            <w:pPr>
              <w:rPr>
                <w:rFonts w:cs="Arial"/>
                <w:b/>
              </w:rPr>
            </w:pPr>
          </w:p>
        </w:tc>
      </w:tr>
      <w:tr w:rsidR="006F631D" w:rsidRPr="0023730C" w14:paraId="148715D2" w14:textId="77777777" w:rsidTr="00280509">
        <w:trPr>
          <w:trHeight w:val="7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14:paraId="2E13AB33" w14:textId="5FBE4C85" w:rsidR="00D31258" w:rsidRPr="00742F1D" w:rsidRDefault="00D31258" w:rsidP="00681CD1">
            <w:pPr>
              <w:pStyle w:val="Puces4"/>
              <w:rPr>
                <w:i/>
                <w:color w:val="auto"/>
              </w:rPr>
            </w:pPr>
            <w:r>
              <w:t>To support</w:t>
            </w:r>
            <w:r w:rsidR="007E1310">
              <w:t xml:space="preserve"> Senior FM Administrator i</w:t>
            </w:r>
            <w:r>
              <w:t>n the day to day running of the Prison ensuring contractual/statutory compliance, that all data is collated and correctly input onto CAFM systems.</w:t>
            </w:r>
          </w:p>
          <w:p w14:paraId="439B829E" w14:textId="452E1A50" w:rsidR="00D31258" w:rsidRPr="00A564EA" w:rsidRDefault="00D31258" w:rsidP="00681CD1">
            <w:pPr>
              <w:pStyle w:val="Puces4"/>
              <w:rPr>
                <w:i/>
                <w:color w:val="auto"/>
              </w:rPr>
            </w:pPr>
            <w:r>
              <w:t>Reactive maintenance is maintained and recorded in line with the contract in line with SLA’s</w:t>
            </w:r>
          </w:p>
          <w:p w14:paraId="3FEEBEFD" w14:textId="77777777" w:rsidR="00D31258" w:rsidRPr="00A564EA" w:rsidRDefault="00D31258" w:rsidP="00681CD1">
            <w:pPr>
              <w:pStyle w:val="Puces4"/>
              <w:rPr>
                <w:i/>
                <w:color w:val="auto"/>
              </w:rPr>
            </w:pPr>
            <w:r>
              <w:t>Manage E-Permit system for FM team and contractors</w:t>
            </w:r>
          </w:p>
          <w:p w14:paraId="4521D6B6" w14:textId="77777777" w:rsidR="00D31258" w:rsidRPr="00742F1D" w:rsidRDefault="00D31258" w:rsidP="00681CD1">
            <w:pPr>
              <w:pStyle w:val="Puces4"/>
              <w:rPr>
                <w:i/>
                <w:color w:val="auto"/>
              </w:rPr>
            </w:pPr>
            <w:r>
              <w:t>Ensure FM Health and Safety and Training records are in date</w:t>
            </w:r>
          </w:p>
          <w:p w14:paraId="3E36E60D" w14:textId="77777777" w:rsidR="00D31258" w:rsidRPr="00681CD1" w:rsidRDefault="00D31258" w:rsidP="00681CD1">
            <w:pPr>
              <w:pStyle w:val="Puces4"/>
              <w:rPr>
                <w:i/>
                <w:color w:val="auto"/>
              </w:rPr>
            </w:pPr>
            <w:r>
              <w:t>Contractor management service and breakdowns</w:t>
            </w:r>
          </w:p>
          <w:p w14:paraId="42E023C7" w14:textId="05AF6356" w:rsidR="00681CD1" w:rsidRPr="006D54E0" w:rsidRDefault="00681CD1" w:rsidP="00681CD1">
            <w:pPr>
              <w:pStyle w:val="Puces4"/>
            </w:pPr>
            <w:r>
              <w:t>Monitor and Input Budget Data requirements onto SAP, PO’s and GRNI</w:t>
            </w:r>
          </w:p>
          <w:p w14:paraId="7E6361D6" w14:textId="77777777" w:rsidR="008D0500" w:rsidRDefault="008D0500" w:rsidP="00681CD1">
            <w:pPr>
              <w:pStyle w:val="Puces4"/>
            </w:pPr>
            <w:r>
              <w:t>Promote the Sodexo safety Culture “3Checks for Safety” &amp; the “7 Safety Nets”</w:t>
            </w:r>
          </w:p>
          <w:p w14:paraId="45AD55EA" w14:textId="77777777" w:rsidR="008D0500" w:rsidRDefault="008D0500" w:rsidP="00681CD1">
            <w:pPr>
              <w:pStyle w:val="Puces4"/>
            </w:pPr>
            <w:r>
              <w:t>Where possible, personal contact is made to develop a positive relationship with departments across the prison estate.</w:t>
            </w:r>
          </w:p>
          <w:p w14:paraId="2E52AAB7" w14:textId="77777777" w:rsidR="008D0500" w:rsidRDefault="008D0500" w:rsidP="00681CD1">
            <w:pPr>
              <w:pStyle w:val="Puces4"/>
            </w:pPr>
            <w:r>
              <w:t>Be aware of all accidents/near miss incidents that occur in the area responsible in line with incident/accident reporting procedure.</w:t>
            </w:r>
          </w:p>
          <w:p w14:paraId="346BF92F" w14:textId="69E13C9F" w:rsidR="006F631D" w:rsidRDefault="008D0500" w:rsidP="00681CD1">
            <w:pPr>
              <w:pStyle w:val="Puces4"/>
            </w:pPr>
            <w:r>
              <w:t xml:space="preserve">To complete any other reasonable task requested by the </w:t>
            </w:r>
            <w:r w:rsidR="007E1310">
              <w:t xml:space="preserve">Head of FM </w:t>
            </w:r>
            <w:r>
              <w:t>or senior management team.</w:t>
            </w:r>
          </w:p>
          <w:p w14:paraId="2D435D96" w14:textId="77777777" w:rsidR="008D0500" w:rsidRDefault="008D0500" w:rsidP="00681CD1">
            <w:pPr>
              <w:pStyle w:val="Puces4"/>
            </w:pPr>
            <w:r>
              <w:t>Be vigilant and report any security issues immediately to line managers/security team.</w:t>
            </w:r>
          </w:p>
          <w:p w14:paraId="0C6A1159" w14:textId="77777777" w:rsidR="008D0500" w:rsidRDefault="008D0500" w:rsidP="00681CD1">
            <w:pPr>
              <w:pStyle w:val="Puces4"/>
            </w:pPr>
            <w:r>
              <w:t>To comply with statutory and legal requirements for fire and health and safety.</w:t>
            </w:r>
          </w:p>
          <w:p w14:paraId="0A43674F" w14:textId="4C8FECB6" w:rsidR="008D0500" w:rsidRDefault="008D0500" w:rsidP="00681CD1">
            <w:pPr>
              <w:pStyle w:val="Puces4"/>
            </w:pPr>
            <w:r>
              <w:t xml:space="preserve">Deal with all enquires in a professional and courteous manner, in person, email or over the </w:t>
            </w:r>
            <w:r w:rsidR="00681CD1">
              <w:t>telephone.</w:t>
            </w:r>
          </w:p>
          <w:p w14:paraId="0C36271C" w14:textId="1F73651A" w:rsidR="00681CD1" w:rsidRPr="008D0500" w:rsidRDefault="00681CD1" w:rsidP="00681CD1">
            <w:pPr>
              <w:pStyle w:val="Puces4"/>
            </w:pPr>
            <w:r>
              <w:t>Essential typing and I.T. skills including excel and PowerPoint (Microsoft Office)</w:t>
            </w:r>
          </w:p>
        </w:tc>
      </w:tr>
      <w:tr w:rsidR="00280509" w:rsidRPr="0023730C" w14:paraId="2DE90E04" w14:textId="77777777" w:rsidTr="008D0500">
        <w:trPr>
          <w:trHeight w:val="7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C92C4" w14:textId="3E575EFA" w:rsidR="00AE0AAA" w:rsidRDefault="00280509" w:rsidP="009B3D73">
            <w:pPr>
              <w:pStyle w:val="Puces4"/>
              <w:numPr>
                <w:ilvl w:val="0"/>
                <w:numId w:val="0"/>
              </w:numPr>
              <w:ind w:left="341"/>
            </w:pPr>
            <w:r>
              <w:lastRenderedPageBreak/>
              <w:t>Main assignments</w:t>
            </w:r>
          </w:p>
          <w:p w14:paraId="7AD9C0D8" w14:textId="4BBAAC3D" w:rsid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Monitoring of the CAFM systems- Service Desk, E Permit System, Easy FM</w:t>
            </w:r>
          </w:p>
          <w:p w14:paraId="0EC80D37" w14:textId="406ABC9D" w:rsid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Monitor and Input Budget Data requirements onto SAP</w:t>
            </w:r>
            <w:r w:rsidR="009A2040">
              <w:rPr>
                <w:rFonts w:cs="Arial"/>
                <w:color w:val="000000" w:themeColor="text1"/>
                <w:szCs w:val="20"/>
                <w:lang w:val="en-GB"/>
              </w:rPr>
              <w:t>, PO’s and GRNI</w:t>
            </w:r>
          </w:p>
          <w:p w14:paraId="2BAFBC71" w14:textId="536E798C" w:rsid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all Contractors are compliant with Health &amp; Safety Requirements</w:t>
            </w:r>
          </w:p>
          <w:p w14:paraId="0FDCFD24" w14:textId="5039E472" w:rsid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Ensure all Monthly/quarterly reporting is completed to agreed timelines to all departments, </w:t>
            </w:r>
          </w:p>
          <w:p w14:paraId="2BE8097F" w14:textId="77777777" w:rsid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all H &amp; S Paperwork is received prior to contractors attending site.</w:t>
            </w:r>
          </w:p>
          <w:p w14:paraId="7FC1288C" w14:textId="77777777" w:rsid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all Paperwork is in place for Internal/External Audits</w:t>
            </w:r>
          </w:p>
          <w:p w14:paraId="19870CBB" w14:textId="7A8DF923" w:rsidR="002B7521" w:rsidRPr="002B7521" w:rsidRDefault="002B7521" w:rsidP="002B7521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all Statutory Training and records are up to date</w:t>
            </w:r>
          </w:p>
          <w:p w14:paraId="25D606CA" w14:textId="77777777" w:rsidR="009B3D73" w:rsidRDefault="00AE0AAA" w:rsidP="002B7521">
            <w:pPr>
              <w:pStyle w:val="Puces4"/>
              <w:numPr>
                <w:ilvl w:val="0"/>
                <w:numId w:val="17"/>
              </w:numPr>
            </w:pPr>
            <w:r>
              <w:t xml:space="preserve">Accurate records of maintenance and repair work to be maintained </w:t>
            </w:r>
          </w:p>
          <w:p w14:paraId="2031B492" w14:textId="14EAB2B0" w:rsidR="00280509" w:rsidRDefault="00280509" w:rsidP="002B7521">
            <w:pPr>
              <w:pStyle w:val="Puces4"/>
              <w:numPr>
                <w:ilvl w:val="0"/>
                <w:numId w:val="0"/>
              </w:numPr>
              <w:ind w:left="1061"/>
            </w:pPr>
          </w:p>
        </w:tc>
      </w:tr>
    </w:tbl>
    <w:p w14:paraId="1D5CD90E" w14:textId="77777777" w:rsidR="006F631D" w:rsidRDefault="006F631D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F631D" w:rsidRPr="00315425" w14:paraId="7B65BCAE" w14:textId="77777777" w:rsidTr="0052433F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0DFFB7AB" w14:textId="77777777" w:rsidR="008D0500" w:rsidRDefault="008D0500" w:rsidP="008D0500">
            <w:pPr>
              <w:rPr>
                <w:b/>
                <w:sz w:val="24"/>
              </w:rPr>
            </w:pPr>
            <w:r w:rsidRPr="00A44D73">
              <w:rPr>
                <w:color w:val="FF0000"/>
              </w:rPr>
              <w:t>3</w:t>
            </w:r>
            <w:r w:rsidR="006F631D" w:rsidRPr="00315425">
              <w:rPr>
                <w:color w:val="FF0000"/>
              </w:rPr>
              <w:t>.</w:t>
            </w:r>
            <w:r w:rsidR="006F631D"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A44D73">
              <w:rPr>
                <w:b/>
                <w:color w:val="1F497D" w:themeColor="text2"/>
                <w:sz w:val="24"/>
              </w:rPr>
              <w:t>Ideal Candidate</w:t>
            </w:r>
          </w:p>
          <w:p w14:paraId="2635DCD6" w14:textId="77777777" w:rsidR="006F631D" w:rsidRPr="00315425" w:rsidRDefault="006F631D" w:rsidP="0052433F">
            <w:pPr>
              <w:pStyle w:val="titregris"/>
              <w:framePr w:hSpace="0" w:wrap="auto" w:vAnchor="margin" w:hAnchor="text" w:xAlign="left" w:yAlign="inline"/>
            </w:pPr>
          </w:p>
        </w:tc>
      </w:tr>
      <w:tr w:rsidR="006F631D" w:rsidRPr="00062691" w14:paraId="42F70187" w14:textId="77777777" w:rsidTr="00A44D73">
        <w:trPr>
          <w:trHeight w:val="75"/>
        </w:trPr>
        <w:tc>
          <w:tcPr>
            <w:tcW w:w="10458" w:type="dxa"/>
          </w:tcPr>
          <w:p w14:paraId="09044F3B" w14:textId="77777777" w:rsidR="006F631D" w:rsidRPr="00C56FEC" w:rsidRDefault="006F631D" w:rsidP="0052433F">
            <w:pPr>
              <w:rPr>
                <w:rFonts w:cs="Arial"/>
                <w:b/>
                <w:sz w:val="6"/>
                <w:szCs w:val="20"/>
              </w:rPr>
            </w:pPr>
          </w:p>
          <w:p w14:paraId="10971A5C" w14:textId="2CAFEDD9" w:rsidR="009A2040" w:rsidRDefault="009A2040" w:rsidP="00603DD4">
            <w:pPr>
              <w:pStyle w:val="Puces4"/>
              <w:numPr>
                <w:ilvl w:val="0"/>
                <w:numId w:val="3"/>
              </w:numPr>
            </w:pPr>
            <w:r>
              <w:t>Knowledge of SAP experience PO/GRNI</w:t>
            </w:r>
          </w:p>
          <w:p w14:paraId="06D3365C" w14:textId="4ECC599F" w:rsidR="00603DD4" w:rsidRDefault="00603DD4" w:rsidP="00603DD4">
            <w:pPr>
              <w:pStyle w:val="Puces4"/>
              <w:numPr>
                <w:ilvl w:val="0"/>
                <w:numId w:val="3"/>
              </w:numPr>
            </w:pPr>
            <w:r>
              <w:t>Knowledge of CAFM System</w:t>
            </w:r>
          </w:p>
          <w:p w14:paraId="6FD90C5C" w14:textId="2FC08B8E" w:rsidR="00603DD4" w:rsidRDefault="00603DD4" w:rsidP="00603DD4">
            <w:pPr>
              <w:pStyle w:val="Puces4"/>
              <w:numPr>
                <w:ilvl w:val="0"/>
                <w:numId w:val="3"/>
              </w:numPr>
            </w:pPr>
            <w:r>
              <w:t>Experience of working in an FM Role.</w:t>
            </w:r>
          </w:p>
          <w:p w14:paraId="74BC1450" w14:textId="46970334" w:rsidR="00603DD4" w:rsidRDefault="00603DD4" w:rsidP="00603DD4">
            <w:pPr>
              <w:pStyle w:val="Puces4"/>
              <w:numPr>
                <w:ilvl w:val="0"/>
                <w:numId w:val="3"/>
              </w:numPr>
            </w:pPr>
            <w:r>
              <w:t>Experience of working with Contractors and overseeing contracts.</w:t>
            </w:r>
          </w:p>
          <w:p w14:paraId="6E643AAB" w14:textId="77777777" w:rsidR="00603DD4" w:rsidRDefault="00603DD4" w:rsidP="00603DD4">
            <w:pPr>
              <w:pStyle w:val="Puces4"/>
              <w:numPr>
                <w:ilvl w:val="0"/>
                <w:numId w:val="3"/>
              </w:numPr>
            </w:pPr>
            <w:r>
              <w:t>Experience of working successfully with accrediting and regulatory bodies and implementing associated programmes.</w:t>
            </w:r>
          </w:p>
          <w:p w14:paraId="1E9768B6" w14:textId="77777777" w:rsidR="00EF7DA2" w:rsidRDefault="00603DD4" w:rsidP="00EF7DA2">
            <w:pPr>
              <w:pStyle w:val="Puces4"/>
              <w:numPr>
                <w:ilvl w:val="0"/>
                <w:numId w:val="3"/>
              </w:numPr>
            </w:pPr>
            <w:r>
              <w:t>Experience of working within a Health &amp; Safety Environment, RAMS ISOQAR</w:t>
            </w:r>
          </w:p>
          <w:p w14:paraId="2C5DE523" w14:textId="29578BB5" w:rsidR="00483994" w:rsidRDefault="00603DD4" w:rsidP="00EF7DA2">
            <w:pPr>
              <w:pStyle w:val="Puces4"/>
              <w:numPr>
                <w:ilvl w:val="0"/>
                <w:numId w:val="3"/>
              </w:numPr>
            </w:pPr>
            <w:r>
              <w:t>Experience of Managing of Budgets/ Stock Control</w:t>
            </w:r>
          </w:p>
          <w:p w14:paraId="1E2396E8" w14:textId="398A7338" w:rsidR="00483994" w:rsidRDefault="009A2040" w:rsidP="009A2040">
            <w:pPr>
              <w:pStyle w:val="Puces4"/>
              <w:numPr>
                <w:ilvl w:val="0"/>
                <w:numId w:val="3"/>
              </w:numPr>
            </w:pPr>
            <w:r>
              <w:t>Stores Experience</w:t>
            </w:r>
          </w:p>
          <w:tbl>
            <w:tblPr>
              <w:tblpPr w:leftFromText="180" w:rightFromText="180" w:vertAnchor="text" w:horzAnchor="margin" w:tblpXSpec="center" w:tblpY="192"/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A44D73" w:rsidRPr="00315425" w14:paraId="3A2F9826" w14:textId="77777777" w:rsidTr="003608FC">
              <w:trPr>
                <w:trHeight w:val="448"/>
              </w:trPr>
              <w:tc>
                <w:tcPr>
                  <w:tcW w:w="10458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F2F2F2"/>
                  <w:vAlign w:val="center"/>
                </w:tcPr>
                <w:p w14:paraId="3378BE77" w14:textId="29D2DF0E" w:rsidR="00A44D73" w:rsidRPr="001D617F" w:rsidRDefault="00A44D73" w:rsidP="001D617F">
                  <w:pPr>
                    <w:pStyle w:val="titregris"/>
                    <w:framePr w:hSpace="0" w:wrap="auto" w:vAnchor="margin" w:hAnchor="text" w:xAlign="left" w:yAlign="inline"/>
                    <w:rPr>
                      <w:b w:val="0"/>
                      <w:sz w:val="24"/>
                    </w:rPr>
                  </w:pPr>
                  <w:r>
                    <w:rPr>
                      <w:color w:val="FF0000"/>
                    </w:rPr>
                    <w:t>4</w:t>
                  </w:r>
                  <w:r w:rsidRPr="00315425">
                    <w:rPr>
                      <w:color w:val="FF0000"/>
                    </w:rPr>
                    <w:t>.</w:t>
                  </w:r>
                  <w:r>
                    <w:t xml:space="preserve">  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A44D73">
                    <w:rPr>
                      <w:sz w:val="24"/>
                    </w:rPr>
                    <w:t xml:space="preserve"> Organizational Chart</w:t>
                  </w:r>
                </w:p>
              </w:tc>
            </w:tr>
            <w:tr w:rsidR="00A44D73" w:rsidRPr="00315425" w14:paraId="6A26C38B" w14:textId="77777777" w:rsidTr="003608FC">
              <w:trPr>
                <w:trHeight w:val="7157"/>
              </w:trPr>
              <w:tc>
                <w:tcPr>
                  <w:tcW w:w="10458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000000"/>
                    <w:right w:val="single" w:sz="2" w:space="0" w:color="auto"/>
                  </w:tcBorders>
                </w:tcPr>
                <w:p w14:paraId="4EECB721" w14:textId="77777777" w:rsidR="00A44D73" w:rsidRPr="00315425" w:rsidRDefault="00A44D73" w:rsidP="00A44D73">
                  <w:pPr>
                    <w:jc w:val="center"/>
                    <w:rPr>
                      <w:rFonts w:cs="Arial"/>
                      <w:b/>
                      <w:sz w:val="4"/>
                      <w:szCs w:val="20"/>
                    </w:rPr>
                  </w:pPr>
                </w:p>
                <w:p w14:paraId="6A3A5835" w14:textId="77777777" w:rsidR="00A44D73" w:rsidRPr="00315425" w:rsidRDefault="00A44D73" w:rsidP="00A44D73">
                  <w:pPr>
                    <w:jc w:val="center"/>
                    <w:rPr>
                      <w:rFonts w:cs="Arial"/>
                      <w:b/>
                      <w:sz w:val="6"/>
                      <w:szCs w:val="20"/>
                    </w:rPr>
                  </w:pPr>
                </w:p>
                <w:p w14:paraId="5B56E6AF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2FDCA3F6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3E8AECC8" w14:textId="77777777" w:rsidR="00A44D73" w:rsidRDefault="00A44D73" w:rsidP="00A44D73">
                  <w:pPr>
                    <w:spacing w:after="40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72AA9B61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0A86B8F9" w14:textId="50241DEC" w:rsidR="00A44D73" w:rsidRDefault="00D47A5F" w:rsidP="001D617F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  <w:r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3B54799" wp14:editId="41B16925">
                            <wp:simplePos x="0" y="0"/>
                            <wp:positionH relativeFrom="column">
                              <wp:posOffset>3235684</wp:posOffset>
                            </wp:positionH>
                            <wp:positionV relativeFrom="paragraph">
                              <wp:posOffset>2285006</wp:posOffset>
                            </wp:positionV>
                            <wp:extent cx="2982" cy="314684"/>
                            <wp:effectExtent l="19050" t="19050" r="35560" b="9525"/>
                            <wp:wrapNone/>
                            <wp:docPr id="816611170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982" cy="314684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F675D4" id="Straight Connector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179.9pt" to="255.05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" strokecolor="#4579b8 [3044]" strokeweight="2.25pt"/>
                        </w:pict>
                      </mc:Fallback>
                    </mc:AlternateContent>
                  </w:r>
                  <w:r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7FC3E92" wp14:editId="7FFBCDCE">
                            <wp:simplePos x="0" y="0"/>
                            <wp:positionH relativeFrom="column">
                              <wp:posOffset>3100070</wp:posOffset>
                            </wp:positionH>
                            <wp:positionV relativeFrom="paragraph">
                              <wp:posOffset>2393812</wp:posOffset>
                            </wp:positionV>
                            <wp:extent cx="564543" cy="189976"/>
                            <wp:effectExtent l="0" t="0" r="6985" b="635"/>
                            <wp:wrapNone/>
                            <wp:docPr id="574349512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4543" cy="1899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213C2" id="Rectangle 5" o:spid="_x0000_s1026" style="position:absolute;margin-left:244.1pt;margin-top:188.5pt;width:44.45pt;height:14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" fillcolor="white [3212]" stroked="f" strokeweight="2pt"/>
                        </w:pict>
                      </mc:Fallback>
                    </mc:AlternateContent>
                  </w:r>
                  <w:r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3" behindDoc="0" locked="0" layoutInCell="1" allowOverlap="1" wp14:anchorId="492EC592" wp14:editId="7334488F">
                            <wp:simplePos x="0" y="0"/>
                            <wp:positionH relativeFrom="column">
                              <wp:posOffset>2845904</wp:posOffset>
                            </wp:positionH>
                            <wp:positionV relativeFrom="paragraph">
                              <wp:posOffset>2353420</wp:posOffset>
                            </wp:positionV>
                            <wp:extent cx="938254" cy="190832"/>
                            <wp:effectExtent l="0" t="0" r="0" b="0"/>
                            <wp:wrapNone/>
                            <wp:docPr id="1754826355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8254" cy="1908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83DD86" id="Rectangle 3" o:spid="_x0000_s1026" style="position:absolute;margin-left:224.1pt;margin-top:185.3pt;width:73.9pt;height:15.05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" fillcolor="white [3212]" stroked="f" strokeweight="2pt"/>
                        </w:pict>
                      </mc:Fallback>
                    </mc:AlternateContent>
                  </w:r>
                  <w:r w:rsidR="009A2040"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3B53ACA" wp14:editId="7EC39D81">
                            <wp:simplePos x="0" y="0"/>
                            <wp:positionH relativeFrom="column">
                              <wp:posOffset>4770120</wp:posOffset>
                            </wp:positionH>
                            <wp:positionV relativeFrom="paragraph">
                              <wp:posOffset>2289810</wp:posOffset>
                            </wp:positionV>
                            <wp:extent cx="0" cy="310101"/>
                            <wp:effectExtent l="19050" t="0" r="19050" b="33020"/>
                            <wp:wrapNone/>
                            <wp:docPr id="607895618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10101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29F6BAE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180.3pt" to="375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" strokecolor="#4579b8 [3044]" strokeweight="2.25pt"/>
                        </w:pict>
                      </mc:Fallback>
                    </mc:AlternateContent>
                  </w:r>
                  <w:r w:rsidR="007E1310"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0ABF91D" wp14:editId="37D7C287">
                            <wp:simplePos x="0" y="0"/>
                            <wp:positionH relativeFrom="column">
                              <wp:posOffset>3838575</wp:posOffset>
                            </wp:positionH>
                            <wp:positionV relativeFrom="paragraph">
                              <wp:posOffset>2078990</wp:posOffset>
                            </wp:positionV>
                            <wp:extent cx="323850" cy="0"/>
                            <wp:effectExtent l="0" t="19050" r="19050" b="19050"/>
                            <wp:wrapNone/>
                            <wp:docPr id="363341283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850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97AC9C9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63.7pt" to="327.7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" strokecolor="#4579b8 [3044]" strokeweight="2.25pt"/>
                        </w:pict>
                      </mc:Fallback>
                    </mc:AlternateContent>
                  </w:r>
                  <w:r w:rsidR="007E1310"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878B8B1" wp14:editId="61A7CED2">
                            <wp:simplePos x="0" y="0"/>
                            <wp:positionH relativeFrom="column">
                              <wp:posOffset>2171700</wp:posOffset>
                            </wp:positionH>
                            <wp:positionV relativeFrom="paragraph">
                              <wp:posOffset>2069465</wp:posOffset>
                            </wp:positionV>
                            <wp:extent cx="485775" cy="9525"/>
                            <wp:effectExtent l="19050" t="19050" r="28575" b="28575"/>
                            <wp:wrapNone/>
                            <wp:docPr id="1470591423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85775" cy="95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F1974B9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62.95pt" to="209.2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" strokecolor="#4579b8 [3044]" strokeweight="2.25pt"/>
                        </w:pict>
                      </mc:Fallback>
                    </mc:AlternateContent>
                  </w:r>
                  <w:r w:rsidR="007E1310"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6BC6BE" wp14:editId="1FD45DB1">
                            <wp:simplePos x="0" y="0"/>
                            <wp:positionH relativeFrom="column">
                              <wp:posOffset>1533525</wp:posOffset>
                            </wp:positionH>
                            <wp:positionV relativeFrom="paragraph">
                              <wp:posOffset>1574164</wp:posOffset>
                            </wp:positionV>
                            <wp:extent cx="9525" cy="200025"/>
                            <wp:effectExtent l="19050" t="19050" r="28575" b="9525"/>
                            <wp:wrapNone/>
                            <wp:docPr id="47824060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9525" cy="2000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5B5EB7" id="Straight Connector 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23.95pt" to="121.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" strokecolor="#4579b8 [3044]" strokeweight="2.25pt"/>
                        </w:pict>
                      </mc:Fallback>
                    </mc:AlternateContent>
                  </w:r>
                  <w:r w:rsidR="007E1310">
                    <w:rPr>
                      <w:noProof/>
                      <w:color w:val="FF0000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70218A9" wp14:editId="683A4E9F">
                            <wp:simplePos x="0" y="0"/>
                            <wp:positionH relativeFrom="column">
                              <wp:posOffset>1524000</wp:posOffset>
                            </wp:positionH>
                            <wp:positionV relativeFrom="paragraph">
                              <wp:posOffset>1573530</wp:posOffset>
                            </wp:positionV>
                            <wp:extent cx="1714500" cy="9525"/>
                            <wp:effectExtent l="19050" t="19050" r="19050" b="28575"/>
                            <wp:wrapNone/>
                            <wp:docPr id="1138576810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14500" cy="95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BD45F5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23.9pt" to="25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" strokecolor="#4579b8 [3044]" strokeweight="2.25pt"/>
                        </w:pict>
                      </mc:Fallback>
                    </mc:AlternateContent>
                  </w:r>
                  <w:r w:rsidR="00A44D73">
                    <w:rPr>
                      <w:noProof/>
                      <w:color w:val="FF0000"/>
                      <w:lang w:val="en-GB" w:eastAsia="en-GB"/>
                    </w:rPr>
                    <w:drawing>
                      <wp:inline distT="0" distB="0" distL="0" distR="0" wp14:anchorId="7C441A1E" wp14:editId="7FF03940">
                        <wp:extent cx="5486400" cy="3172460"/>
                        <wp:effectExtent l="0" t="0" r="0" b="66040"/>
                        <wp:docPr id="6" name="Diagram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:inline>
                    </w:drawing>
                  </w:r>
                </w:p>
                <w:p w14:paraId="6D72CBD2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68022D4D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690C01C" w14:textId="77777777" w:rsidR="00914038" w:rsidRPr="00914038" w:rsidRDefault="00914038" w:rsidP="00914038">
                  <w:pPr>
                    <w:tabs>
                      <w:tab w:val="left" w:pos="1100"/>
                    </w:tabs>
                    <w:rPr>
                      <w:rFonts w:cs="Arial"/>
                      <w:sz w:val="14"/>
                      <w:szCs w:val="20"/>
                    </w:rPr>
                  </w:pPr>
                </w:p>
              </w:tc>
            </w:tr>
          </w:tbl>
          <w:p w14:paraId="0E1B28C0" w14:textId="77777777" w:rsidR="006F631D" w:rsidRPr="00424476" w:rsidRDefault="006F631D" w:rsidP="0052433F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9025F3A" w14:textId="77777777" w:rsidR="00366A73" w:rsidRDefault="00366A73" w:rsidP="00366A73">
      <w:pPr>
        <w:jc w:val="left"/>
        <w:rPr>
          <w:rFonts w:cs="Arial"/>
          <w:vanish/>
        </w:rPr>
      </w:pPr>
    </w:p>
    <w:p w14:paraId="0B0BFCFB" w14:textId="77777777" w:rsidR="00366A73" w:rsidRDefault="00366A73" w:rsidP="00366A73">
      <w:pPr>
        <w:jc w:val="left"/>
        <w:rPr>
          <w:rFonts w:cs="Arial"/>
          <w:vanish/>
        </w:rPr>
      </w:pPr>
    </w:p>
    <w:p w14:paraId="65F4D28B" w14:textId="77777777" w:rsidR="006F631D" w:rsidRDefault="006F631D" w:rsidP="00366A73">
      <w:pPr>
        <w:jc w:val="left"/>
        <w:rPr>
          <w:rFonts w:cs="Arial"/>
          <w:vanish/>
        </w:rPr>
      </w:pPr>
    </w:p>
    <w:p w14:paraId="7C3E0286" w14:textId="77777777" w:rsidR="006F631D" w:rsidRDefault="006F631D" w:rsidP="00366A73">
      <w:pPr>
        <w:jc w:val="left"/>
        <w:rPr>
          <w:rFonts w:cs="Arial"/>
          <w:vanish/>
        </w:rPr>
      </w:pPr>
    </w:p>
    <w:p w14:paraId="71F3BB53" w14:textId="77777777" w:rsidR="006F631D" w:rsidRDefault="006F631D" w:rsidP="00366A73">
      <w:pPr>
        <w:jc w:val="left"/>
        <w:rPr>
          <w:rFonts w:cs="Arial"/>
          <w:vanish/>
        </w:rPr>
      </w:pPr>
    </w:p>
    <w:p w14:paraId="2E6647AE" w14:textId="77777777" w:rsidR="006F631D" w:rsidRDefault="006F631D" w:rsidP="00366A73">
      <w:pPr>
        <w:jc w:val="left"/>
        <w:rPr>
          <w:rFonts w:cs="Arial"/>
          <w:vanish/>
        </w:rPr>
      </w:pPr>
    </w:p>
    <w:p w14:paraId="24D8A0AD" w14:textId="77777777" w:rsidR="006F631D" w:rsidRDefault="006F631D" w:rsidP="00366A73">
      <w:pPr>
        <w:jc w:val="left"/>
        <w:rPr>
          <w:rFonts w:cs="Arial"/>
          <w:vanish/>
        </w:rPr>
      </w:pPr>
    </w:p>
    <w:p w14:paraId="2598C4BF" w14:textId="77777777" w:rsidR="006F631D" w:rsidRDefault="006F631D" w:rsidP="00366A73">
      <w:pPr>
        <w:jc w:val="left"/>
        <w:rPr>
          <w:rFonts w:cs="Arial"/>
          <w:vanish/>
        </w:rPr>
      </w:pPr>
    </w:p>
    <w:p w14:paraId="70C09A31" w14:textId="77777777" w:rsidR="006F631D" w:rsidRDefault="006F631D" w:rsidP="00366A73">
      <w:pPr>
        <w:jc w:val="left"/>
        <w:rPr>
          <w:rFonts w:cs="Arial"/>
          <w:vanish/>
        </w:rPr>
      </w:pPr>
    </w:p>
    <w:p w14:paraId="27E83C98" w14:textId="77777777" w:rsidR="006F631D" w:rsidRDefault="006F631D" w:rsidP="00366A73">
      <w:pPr>
        <w:jc w:val="left"/>
        <w:rPr>
          <w:rFonts w:cs="Arial"/>
          <w:vanish/>
        </w:rPr>
      </w:pPr>
    </w:p>
    <w:p w14:paraId="13695130" w14:textId="77777777" w:rsidR="006F631D" w:rsidRDefault="006F631D" w:rsidP="00366A73">
      <w:pPr>
        <w:jc w:val="left"/>
        <w:rPr>
          <w:rFonts w:cs="Arial"/>
          <w:vanish/>
        </w:rPr>
      </w:pPr>
    </w:p>
    <w:p w14:paraId="4A5C5A3B" w14:textId="77777777" w:rsidR="006F631D" w:rsidRDefault="006F631D" w:rsidP="00366A73">
      <w:pPr>
        <w:jc w:val="left"/>
        <w:rPr>
          <w:rFonts w:cs="Arial"/>
          <w:vanish/>
        </w:rPr>
      </w:pPr>
    </w:p>
    <w:p w14:paraId="53FE6153" w14:textId="77777777" w:rsidR="006F631D" w:rsidRDefault="006F631D" w:rsidP="00366A73">
      <w:pPr>
        <w:jc w:val="left"/>
        <w:rPr>
          <w:rFonts w:cs="Arial"/>
          <w:vanish/>
        </w:rPr>
      </w:pPr>
    </w:p>
    <w:p w14:paraId="60E88976" w14:textId="77777777" w:rsidR="006F631D" w:rsidRDefault="006F631D" w:rsidP="00366A73">
      <w:pPr>
        <w:jc w:val="left"/>
        <w:rPr>
          <w:rFonts w:cs="Arial"/>
          <w:vanish/>
        </w:rPr>
      </w:pPr>
    </w:p>
    <w:p w14:paraId="53EE6BAD" w14:textId="77777777" w:rsidR="006F631D" w:rsidRDefault="006F631D" w:rsidP="00366A73">
      <w:pPr>
        <w:jc w:val="left"/>
        <w:rPr>
          <w:rFonts w:cs="Arial"/>
          <w:vanish/>
        </w:rPr>
      </w:pPr>
    </w:p>
    <w:p w14:paraId="7CA5B6B1" w14:textId="77777777" w:rsidR="006F631D" w:rsidRDefault="006F631D" w:rsidP="00366A73">
      <w:pPr>
        <w:jc w:val="left"/>
        <w:rPr>
          <w:rFonts w:cs="Arial"/>
          <w:vanish/>
        </w:rPr>
      </w:pPr>
    </w:p>
    <w:p w14:paraId="7C5EA540" w14:textId="77777777" w:rsidR="006F631D" w:rsidRDefault="006F631D" w:rsidP="00366A73">
      <w:pPr>
        <w:jc w:val="left"/>
        <w:rPr>
          <w:rFonts w:cs="Arial"/>
          <w:vanish/>
        </w:rPr>
      </w:pPr>
    </w:p>
    <w:p w14:paraId="55F67951" w14:textId="77777777" w:rsidR="006F631D" w:rsidRDefault="006F631D" w:rsidP="00366A73">
      <w:pPr>
        <w:jc w:val="left"/>
        <w:rPr>
          <w:rFonts w:cs="Arial"/>
          <w:vanish/>
        </w:rPr>
      </w:pPr>
    </w:p>
    <w:p w14:paraId="6B98F602" w14:textId="77777777" w:rsidR="006F631D" w:rsidRDefault="006F631D" w:rsidP="00366A73">
      <w:pPr>
        <w:jc w:val="left"/>
        <w:rPr>
          <w:rFonts w:cs="Arial"/>
          <w:vanish/>
        </w:rPr>
      </w:pPr>
    </w:p>
    <w:p w14:paraId="6622A5E8" w14:textId="77777777" w:rsidR="006F631D" w:rsidRDefault="006F631D" w:rsidP="00366A73">
      <w:pPr>
        <w:jc w:val="left"/>
        <w:rPr>
          <w:rFonts w:cs="Arial"/>
          <w:vanish/>
        </w:rPr>
      </w:pPr>
    </w:p>
    <w:p w14:paraId="5A43A6CC" w14:textId="77777777" w:rsidR="006F631D" w:rsidRDefault="006F631D" w:rsidP="00366A73">
      <w:pPr>
        <w:jc w:val="left"/>
        <w:rPr>
          <w:rFonts w:cs="Arial"/>
          <w:vanish/>
        </w:rPr>
      </w:pPr>
    </w:p>
    <w:p w14:paraId="7062C110" w14:textId="77777777" w:rsidR="006F631D" w:rsidRDefault="006F631D" w:rsidP="00366A73">
      <w:pPr>
        <w:jc w:val="left"/>
        <w:rPr>
          <w:rFonts w:cs="Arial"/>
          <w:vanish/>
        </w:rPr>
      </w:pPr>
    </w:p>
    <w:p w14:paraId="179584AB" w14:textId="77777777" w:rsidR="006F631D" w:rsidRDefault="006F631D" w:rsidP="00366A73">
      <w:pPr>
        <w:jc w:val="left"/>
        <w:rPr>
          <w:rFonts w:cs="Arial"/>
          <w:vanish/>
        </w:rPr>
      </w:pPr>
    </w:p>
    <w:p w14:paraId="5E0F3F5A" w14:textId="77777777" w:rsidR="006F631D" w:rsidRDefault="006F631D" w:rsidP="00366A73">
      <w:pPr>
        <w:jc w:val="left"/>
        <w:rPr>
          <w:rFonts w:cs="Arial"/>
          <w:vanish/>
        </w:rPr>
      </w:pPr>
    </w:p>
    <w:p w14:paraId="09FE587C" w14:textId="77777777" w:rsidR="006F631D" w:rsidRDefault="006F631D" w:rsidP="00366A73">
      <w:pPr>
        <w:jc w:val="left"/>
        <w:rPr>
          <w:rFonts w:cs="Arial"/>
          <w:vanish/>
        </w:rPr>
      </w:pPr>
    </w:p>
    <w:p w14:paraId="7D953907" w14:textId="77777777" w:rsidR="006F631D" w:rsidRDefault="006F631D" w:rsidP="00366A73">
      <w:pPr>
        <w:jc w:val="left"/>
        <w:rPr>
          <w:rFonts w:cs="Arial"/>
          <w:vanish/>
        </w:rPr>
      </w:pPr>
    </w:p>
    <w:p w14:paraId="60B9B348" w14:textId="77777777" w:rsidR="00727D45" w:rsidRPr="00A44D73" w:rsidRDefault="00727D45" w:rsidP="00A44D73">
      <w:pPr>
        <w:tabs>
          <w:tab w:val="left" w:pos="825"/>
        </w:tabs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12899AF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1FC72B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5045E17D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9C98F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2DC4CBE7" w14:textId="77777777" w:rsidTr="0007446E">
              <w:tc>
                <w:tcPr>
                  <w:tcW w:w="4473" w:type="dxa"/>
                </w:tcPr>
                <w:p w14:paraId="5BA596D2" w14:textId="77777777" w:rsidR="00EA3990" w:rsidRPr="00375F11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7A97D49F" w14:textId="77777777" w:rsidR="00EA3990" w:rsidRPr="00375F11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14:paraId="61E1CEB5" w14:textId="77777777" w:rsidTr="0007446E">
              <w:tc>
                <w:tcPr>
                  <w:tcW w:w="4473" w:type="dxa"/>
                </w:tcPr>
                <w:p w14:paraId="71CF255F" w14:textId="77777777" w:rsidR="00EA3990" w:rsidRPr="00375F11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32D9A027" w14:textId="77777777" w:rsidR="00EA3990" w:rsidRPr="00375F11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4A301CB8" w14:textId="77777777" w:rsidTr="0007446E">
              <w:tc>
                <w:tcPr>
                  <w:tcW w:w="4473" w:type="dxa"/>
                </w:tcPr>
                <w:p w14:paraId="2EC3EE17" w14:textId="77777777" w:rsidR="00EA3990" w:rsidRPr="00375F11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2D91B742" w14:textId="77777777" w:rsidR="00EA3990" w:rsidRPr="00375F11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Business Consulting</w:t>
                  </w:r>
                </w:p>
              </w:tc>
            </w:tr>
            <w:tr w:rsidR="00EA3990" w14:paraId="40FB23A5" w14:textId="77777777" w:rsidTr="0007446E">
              <w:tc>
                <w:tcPr>
                  <w:tcW w:w="4473" w:type="dxa"/>
                </w:tcPr>
                <w:p w14:paraId="32CA8C19" w14:textId="77777777" w:rsidR="00EA3990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1F6D58FA" w14:textId="77777777" w:rsidR="00EA3990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HR Service Delivery</w:t>
                  </w:r>
                </w:p>
              </w:tc>
            </w:tr>
            <w:tr w:rsidR="00EA3990" w14:paraId="5DE1EACF" w14:textId="77777777" w:rsidTr="0007446E">
              <w:tc>
                <w:tcPr>
                  <w:tcW w:w="4473" w:type="dxa"/>
                </w:tcPr>
                <w:p w14:paraId="7D934CF3" w14:textId="77777777" w:rsidR="00EA3990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16FC0895" w14:textId="77777777" w:rsidR="00EA3990" w:rsidRDefault="00EA3990" w:rsidP="0035245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1C74F4A7" w14:textId="77777777" w:rsidTr="0007446E">
              <w:tc>
                <w:tcPr>
                  <w:tcW w:w="4473" w:type="dxa"/>
                </w:tcPr>
                <w:p w14:paraId="3EF9E742" w14:textId="77777777" w:rsidR="00EA3990" w:rsidRDefault="00EA3990" w:rsidP="0035245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1429A393" w14:textId="77777777" w:rsidR="00EA3990" w:rsidRDefault="00EA3990" w:rsidP="0035245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4DDA71A0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22FE6F0B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37AA3CEF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F6C9D9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546AA621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07205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53E67430" w14:textId="77777777" w:rsidTr="00E57078">
              <w:tc>
                <w:tcPr>
                  <w:tcW w:w="2122" w:type="dxa"/>
                </w:tcPr>
                <w:p w14:paraId="5B52F172" w14:textId="77777777" w:rsidR="00E57078" w:rsidRDefault="00E57078" w:rsidP="0035245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8059522" w14:textId="77777777" w:rsidR="00E57078" w:rsidRDefault="007C1127" w:rsidP="0035245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 1</w:t>
                  </w:r>
                </w:p>
              </w:tc>
              <w:tc>
                <w:tcPr>
                  <w:tcW w:w="2557" w:type="dxa"/>
                </w:tcPr>
                <w:p w14:paraId="2936F05A" w14:textId="14BCACC3" w:rsidR="00E57078" w:rsidRDefault="00E57078" w:rsidP="0035245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A501BA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  <w:r w:rsidR="0035245E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04</w:t>
                  </w:r>
                  <w:r w:rsidR="00B80F71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.</w:t>
                  </w:r>
                  <w:r w:rsidR="0035245E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10</w:t>
                  </w:r>
                  <w:r w:rsidR="00B80F71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.202</w:t>
                  </w:r>
                  <w:r w:rsidR="00FE5569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2557" w:type="dxa"/>
                </w:tcPr>
                <w:p w14:paraId="3BAF6C9C" w14:textId="77777777" w:rsidR="00E57078" w:rsidRDefault="00E57078" w:rsidP="0035245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71FF2DDF" w14:textId="77777777" w:rsidTr="00E57078">
              <w:tc>
                <w:tcPr>
                  <w:tcW w:w="2122" w:type="dxa"/>
                </w:tcPr>
                <w:p w14:paraId="4B043545" w14:textId="77777777" w:rsidR="00E57078" w:rsidRDefault="00E57078" w:rsidP="0035245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7B7C7E1E" w14:textId="7BE5953D" w:rsidR="00E57078" w:rsidRDefault="00FE5569" w:rsidP="0035245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Donny Wornin</w:t>
                  </w:r>
                </w:p>
              </w:tc>
            </w:tr>
          </w:tbl>
          <w:p w14:paraId="658FB048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1971CA0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222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504B" w14:textId="77777777" w:rsidR="005163FB" w:rsidRDefault="005163FB" w:rsidP="000B22BB">
      <w:r>
        <w:separator/>
      </w:r>
    </w:p>
  </w:endnote>
  <w:endnote w:type="continuationSeparator" w:id="0">
    <w:p w14:paraId="6616AD13" w14:textId="77777777" w:rsidR="005163FB" w:rsidRDefault="005163FB" w:rsidP="000B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0751" w14:textId="77777777" w:rsidR="000B22BB" w:rsidRDefault="000B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D244" w14:textId="77777777" w:rsidR="000B22BB" w:rsidRDefault="000B22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69915A" wp14:editId="2FF9F03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b5a47eba3a8fb6aa0c2864c" descr="{&quot;HashCode&quot;:18369668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02450D" w14:textId="2AEB9A39" w:rsidR="000B22BB" w:rsidRPr="000B22BB" w:rsidRDefault="000B22BB" w:rsidP="000B22BB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9915A" id="_x0000_t202" coordsize="21600,21600" o:spt="202" path="m,l,21600r21600,l21600,xe">
              <v:stroke joinstyle="miter"/>
              <v:path gradientshapeok="t" o:connecttype="rect"/>
            </v:shapetype>
            <v:shape id="MSIPCM4b5a47eba3a8fb6aa0c2864c" o:spid="_x0000_s1028" type="#_x0000_t202" alt="{&quot;HashCode&quot;:18369668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4802450D" w14:textId="2AEB9A39" w:rsidR="000B22BB" w:rsidRPr="000B22BB" w:rsidRDefault="000B22BB" w:rsidP="000B22BB">
                    <w:pPr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6B00" w14:textId="77777777" w:rsidR="000B22BB" w:rsidRDefault="000B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3A9B" w14:textId="77777777" w:rsidR="005163FB" w:rsidRDefault="005163FB" w:rsidP="000B22BB">
      <w:r>
        <w:separator/>
      </w:r>
    </w:p>
  </w:footnote>
  <w:footnote w:type="continuationSeparator" w:id="0">
    <w:p w14:paraId="7B6156D6" w14:textId="77777777" w:rsidR="005163FB" w:rsidRDefault="005163FB" w:rsidP="000B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588F" w14:textId="77777777" w:rsidR="000B22BB" w:rsidRDefault="000B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11E9" w14:textId="77777777" w:rsidR="000B22BB" w:rsidRDefault="000B22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E5AB18" wp14:editId="02E17C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7154eb3840e359e521f7219" descr="{&quot;HashCode&quot;:-14487702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E87198" w14:textId="1C19F57E" w:rsidR="000B22BB" w:rsidRPr="000B22BB" w:rsidRDefault="000B22BB" w:rsidP="000B22BB">
                          <w:pPr>
                            <w:jc w:val="left"/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AB18" id="_x0000_t202" coordsize="21600,21600" o:spt="202" path="m,l,21600r21600,l21600,xe">
              <v:stroke joinstyle="miter"/>
              <v:path gradientshapeok="t" o:connecttype="rect"/>
            </v:shapetype>
            <v:shape id="MSIPCM87154eb3840e359e521f7219" o:spid="_x0000_s1027" type="#_x0000_t202" alt="{&quot;HashCode&quot;:-14487702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6E87198" w14:textId="1C19F57E" w:rsidR="000B22BB" w:rsidRPr="000B22BB" w:rsidRDefault="000B22BB" w:rsidP="000B22BB">
                    <w:pPr>
                      <w:jc w:val="left"/>
                      <w:rPr>
                        <w:rFonts w:ascii="Calibri" w:hAnsi="Calibri" w:cs="Calibri"/>
                        <w:color w:val="FF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20E9" w14:textId="77777777" w:rsidR="000B22BB" w:rsidRDefault="000B2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12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7CC5"/>
    <w:multiLevelType w:val="hybridMultilevel"/>
    <w:tmpl w:val="CA70B4E2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1816">
    <w:abstractNumId w:val="7"/>
  </w:num>
  <w:num w:numId="2" w16cid:durableId="1758554756">
    <w:abstractNumId w:val="10"/>
  </w:num>
  <w:num w:numId="3" w16cid:durableId="1004557053">
    <w:abstractNumId w:val="1"/>
  </w:num>
  <w:num w:numId="4" w16cid:durableId="972489497">
    <w:abstractNumId w:val="9"/>
  </w:num>
  <w:num w:numId="5" w16cid:durableId="2109737805">
    <w:abstractNumId w:val="5"/>
  </w:num>
  <w:num w:numId="6" w16cid:durableId="1029527004">
    <w:abstractNumId w:val="2"/>
  </w:num>
  <w:num w:numId="7" w16cid:durableId="1541162932">
    <w:abstractNumId w:val="11"/>
  </w:num>
  <w:num w:numId="8" w16cid:durableId="217283661">
    <w:abstractNumId w:val="6"/>
  </w:num>
  <w:num w:numId="9" w16cid:durableId="1962178425">
    <w:abstractNumId w:val="15"/>
  </w:num>
  <w:num w:numId="10" w16cid:durableId="1312296509">
    <w:abstractNumId w:val="16"/>
  </w:num>
  <w:num w:numId="11" w16cid:durableId="135025214">
    <w:abstractNumId w:val="8"/>
  </w:num>
  <w:num w:numId="12" w16cid:durableId="58133664">
    <w:abstractNumId w:val="0"/>
  </w:num>
  <w:num w:numId="13" w16cid:durableId="1514152044">
    <w:abstractNumId w:val="12"/>
  </w:num>
  <w:num w:numId="14" w16cid:durableId="1482968464">
    <w:abstractNumId w:val="3"/>
  </w:num>
  <w:num w:numId="15" w16cid:durableId="1674792998">
    <w:abstractNumId w:val="13"/>
  </w:num>
  <w:num w:numId="16" w16cid:durableId="163478048">
    <w:abstractNumId w:val="14"/>
  </w:num>
  <w:num w:numId="17" w16cid:durableId="1437942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90B"/>
    <w:rsid w:val="00023BCF"/>
    <w:rsid w:val="00030362"/>
    <w:rsid w:val="00087BB7"/>
    <w:rsid w:val="00092D92"/>
    <w:rsid w:val="000B01DB"/>
    <w:rsid w:val="000B22BB"/>
    <w:rsid w:val="000E3EF7"/>
    <w:rsid w:val="000E4C1D"/>
    <w:rsid w:val="00104BDE"/>
    <w:rsid w:val="00125766"/>
    <w:rsid w:val="001321E0"/>
    <w:rsid w:val="00144E5D"/>
    <w:rsid w:val="001D617F"/>
    <w:rsid w:val="001F1F6A"/>
    <w:rsid w:val="00207207"/>
    <w:rsid w:val="00266C26"/>
    <w:rsid w:val="00280509"/>
    <w:rsid w:val="00292BAB"/>
    <w:rsid w:val="00293E5D"/>
    <w:rsid w:val="00295CF0"/>
    <w:rsid w:val="002B1DC6"/>
    <w:rsid w:val="002B7521"/>
    <w:rsid w:val="002F66CB"/>
    <w:rsid w:val="003015B2"/>
    <w:rsid w:val="003520D5"/>
    <w:rsid w:val="0035245E"/>
    <w:rsid w:val="00366A73"/>
    <w:rsid w:val="00392587"/>
    <w:rsid w:val="004238D8"/>
    <w:rsid w:val="00424476"/>
    <w:rsid w:val="00472592"/>
    <w:rsid w:val="00474EFF"/>
    <w:rsid w:val="00483994"/>
    <w:rsid w:val="004B1D55"/>
    <w:rsid w:val="004B65B1"/>
    <w:rsid w:val="004D170A"/>
    <w:rsid w:val="004D1877"/>
    <w:rsid w:val="005163FB"/>
    <w:rsid w:val="00520545"/>
    <w:rsid w:val="005B2C85"/>
    <w:rsid w:val="005D482F"/>
    <w:rsid w:val="005E5B63"/>
    <w:rsid w:val="005F64E9"/>
    <w:rsid w:val="00603DD4"/>
    <w:rsid w:val="00613392"/>
    <w:rsid w:val="00616B0B"/>
    <w:rsid w:val="00622286"/>
    <w:rsid w:val="00646B79"/>
    <w:rsid w:val="00656519"/>
    <w:rsid w:val="006620BF"/>
    <w:rsid w:val="00674674"/>
    <w:rsid w:val="006802C0"/>
    <w:rsid w:val="00681CD1"/>
    <w:rsid w:val="006F631D"/>
    <w:rsid w:val="00727D45"/>
    <w:rsid w:val="00745A24"/>
    <w:rsid w:val="00770EC7"/>
    <w:rsid w:val="00771C49"/>
    <w:rsid w:val="007959B0"/>
    <w:rsid w:val="007B1A90"/>
    <w:rsid w:val="007C1127"/>
    <w:rsid w:val="007E1310"/>
    <w:rsid w:val="007E216D"/>
    <w:rsid w:val="007E24E5"/>
    <w:rsid w:val="007F602D"/>
    <w:rsid w:val="0082436A"/>
    <w:rsid w:val="00854A78"/>
    <w:rsid w:val="008A223D"/>
    <w:rsid w:val="008B64DE"/>
    <w:rsid w:val="008D0500"/>
    <w:rsid w:val="008D1A2B"/>
    <w:rsid w:val="00913ACC"/>
    <w:rsid w:val="00914038"/>
    <w:rsid w:val="00953FEE"/>
    <w:rsid w:val="009A2040"/>
    <w:rsid w:val="009B0C66"/>
    <w:rsid w:val="009B31E3"/>
    <w:rsid w:val="009B3D73"/>
    <w:rsid w:val="009D56C4"/>
    <w:rsid w:val="009F2AA8"/>
    <w:rsid w:val="009F7287"/>
    <w:rsid w:val="00A24431"/>
    <w:rsid w:val="00A37146"/>
    <w:rsid w:val="00A44D73"/>
    <w:rsid w:val="00A501BA"/>
    <w:rsid w:val="00A644A3"/>
    <w:rsid w:val="00A66DAE"/>
    <w:rsid w:val="00A81633"/>
    <w:rsid w:val="00AD1DEC"/>
    <w:rsid w:val="00AE0AAA"/>
    <w:rsid w:val="00B10898"/>
    <w:rsid w:val="00B27CBA"/>
    <w:rsid w:val="00B70457"/>
    <w:rsid w:val="00B8043B"/>
    <w:rsid w:val="00B80F71"/>
    <w:rsid w:val="00BD11A6"/>
    <w:rsid w:val="00BE590C"/>
    <w:rsid w:val="00BE70D4"/>
    <w:rsid w:val="00C13452"/>
    <w:rsid w:val="00C43374"/>
    <w:rsid w:val="00C4467B"/>
    <w:rsid w:val="00C4695A"/>
    <w:rsid w:val="00C475D9"/>
    <w:rsid w:val="00C61430"/>
    <w:rsid w:val="00CB3501"/>
    <w:rsid w:val="00CB736B"/>
    <w:rsid w:val="00CC0297"/>
    <w:rsid w:val="00CC2929"/>
    <w:rsid w:val="00D1214D"/>
    <w:rsid w:val="00D160BA"/>
    <w:rsid w:val="00D31258"/>
    <w:rsid w:val="00D47A5F"/>
    <w:rsid w:val="00D5379A"/>
    <w:rsid w:val="00D644AD"/>
    <w:rsid w:val="00D73ABD"/>
    <w:rsid w:val="00D949FB"/>
    <w:rsid w:val="00DC0F14"/>
    <w:rsid w:val="00DD1276"/>
    <w:rsid w:val="00DD54BC"/>
    <w:rsid w:val="00DE5E49"/>
    <w:rsid w:val="00DF0330"/>
    <w:rsid w:val="00E06B99"/>
    <w:rsid w:val="00E12243"/>
    <w:rsid w:val="00E31AA0"/>
    <w:rsid w:val="00E33C91"/>
    <w:rsid w:val="00E57078"/>
    <w:rsid w:val="00E70392"/>
    <w:rsid w:val="00E86121"/>
    <w:rsid w:val="00E91286"/>
    <w:rsid w:val="00E93933"/>
    <w:rsid w:val="00EA3990"/>
    <w:rsid w:val="00EA4C16"/>
    <w:rsid w:val="00EA5822"/>
    <w:rsid w:val="00EB4BD8"/>
    <w:rsid w:val="00EF6ED7"/>
    <w:rsid w:val="00EF7DA2"/>
    <w:rsid w:val="00F33E8E"/>
    <w:rsid w:val="00F47831"/>
    <w:rsid w:val="00F479E6"/>
    <w:rsid w:val="00F76BCD"/>
    <w:rsid w:val="00FA10DE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23A08"/>
  <w15:docId w15:val="{697BCD4B-5462-463D-B4B5-6081319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2BB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B2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2BB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658A60-2317-4EB7-B5D8-7E594A3765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54EB23C-6AFC-4C83-8789-6EBEB4AB4BAE}">
      <dgm:prSet phldrT="[Text]"/>
      <dgm:spPr/>
      <dgm:t>
        <a:bodyPr/>
        <a:lstStyle/>
        <a:p>
          <a:r>
            <a:rPr lang="en-GB"/>
            <a:t>Senior Administrator</a:t>
          </a:r>
        </a:p>
      </dgm:t>
    </dgm:pt>
    <dgm:pt modelId="{3C8D4667-4935-421B-A259-35E0F915409E}" type="parTrans" cxnId="{C32135B6-4002-461B-ACBD-289774D613EA}">
      <dgm:prSet/>
      <dgm:spPr/>
      <dgm:t>
        <a:bodyPr/>
        <a:lstStyle/>
        <a:p>
          <a:endParaRPr lang="en-GB"/>
        </a:p>
      </dgm:t>
    </dgm:pt>
    <dgm:pt modelId="{9F2C41EC-D9F6-4942-85CF-C43BC408E360}" type="sibTrans" cxnId="{C32135B6-4002-461B-ACBD-289774D613EA}">
      <dgm:prSet/>
      <dgm:spPr/>
      <dgm:t>
        <a:bodyPr/>
        <a:lstStyle/>
        <a:p>
          <a:endParaRPr lang="en-GB"/>
        </a:p>
      </dgm:t>
    </dgm:pt>
    <dgm:pt modelId="{C0FECA90-DF65-4F15-8526-08E5A3B24DF2}">
      <dgm:prSet/>
      <dgm:spPr/>
      <dgm:t>
        <a:bodyPr/>
        <a:lstStyle/>
        <a:p>
          <a:r>
            <a:rPr lang="en-GB"/>
            <a:t>Hard Services Manager </a:t>
          </a:r>
        </a:p>
      </dgm:t>
    </dgm:pt>
    <dgm:pt modelId="{762C5532-EDEC-4EC1-A073-66417763911E}" type="parTrans" cxnId="{EA67B744-BC72-40B5-B279-020DF74859AF}">
      <dgm:prSet/>
      <dgm:spPr/>
      <dgm:t>
        <a:bodyPr/>
        <a:lstStyle/>
        <a:p>
          <a:endParaRPr lang="en-GB"/>
        </a:p>
      </dgm:t>
    </dgm:pt>
    <dgm:pt modelId="{838A405A-7406-46AC-8201-8166804BA0CA}" type="sibTrans" cxnId="{EA67B744-BC72-40B5-B279-020DF74859AF}">
      <dgm:prSet/>
      <dgm:spPr/>
      <dgm:t>
        <a:bodyPr/>
        <a:lstStyle/>
        <a:p>
          <a:endParaRPr lang="en-GB"/>
        </a:p>
      </dgm:t>
    </dgm:pt>
    <dgm:pt modelId="{293FCDB3-05CC-4243-976E-AB44EA0EC25A}" type="asst">
      <dgm:prSet/>
      <dgm:spPr/>
      <dgm:t>
        <a:bodyPr/>
        <a:lstStyle/>
        <a:p>
          <a:r>
            <a:rPr lang="en-GB"/>
            <a:t>FM Administrator</a:t>
          </a:r>
        </a:p>
      </dgm:t>
    </dgm:pt>
    <dgm:pt modelId="{3158BEC3-22A2-438D-AADB-3BE33E6F91C5}" type="parTrans" cxnId="{DF406743-9A5C-4A25-935C-73948BDFABE2}">
      <dgm:prSet/>
      <dgm:spPr/>
      <dgm:t>
        <a:bodyPr/>
        <a:lstStyle/>
        <a:p>
          <a:endParaRPr lang="en-GB"/>
        </a:p>
      </dgm:t>
    </dgm:pt>
    <dgm:pt modelId="{E23825A1-98E5-490D-A9C4-9D6DAB71B73D}" type="sibTrans" cxnId="{DF406743-9A5C-4A25-935C-73948BDFABE2}">
      <dgm:prSet/>
      <dgm:spPr/>
      <dgm:t>
        <a:bodyPr/>
        <a:lstStyle/>
        <a:p>
          <a:endParaRPr lang="en-GB"/>
        </a:p>
      </dgm:t>
    </dgm:pt>
    <dgm:pt modelId="{79996A69-36C5-4E84-B5B5-16E941C3C2D0}">
      <dgm:prSet phldrT="[Text]"/>
      <dgm:spPr/>
      <dgm:t>
        <a:bodyPr/>
        <a:lstStyle/>
        <a:p>
          <a:r>
            <a:rPr lang="en-GB">
              <a:solidFill>
                <a:schemeClr val="bg1"/>
              </a:solidFill>
            </a:rPr>
            <a:t>Head of FM</a:t>
          </a:r>
        </a:p>
      </dgm:t>
    </dgm:pt>
    <dgm:pt modelId="{6418EBA8-957F-444D-862F-86F0097D43EC}" type="sibTrans" cxnId="{3BF68C84-4246-4EB2-A8D1-120205DAB866}">
      <dgm:prSet/>
      <dgm:spPr/>
      <dgm:t>
        <a:bodyPr/>
        <a:lstStyle/>
        <a:p>
          <a:endParaRPr lang="en-GB"/>
        </a:p>
      </dgm:t>
    </dgm:pt>
    <dgm:pt modelId="{90FD2DC1-BE52-4498-9944-AA688DDC8717}" type="parTrans" cxnId="{3BF68C84-4246-4EB2-A8D1-120205DAB866}">
      <dgm:prSet/>
      <dgm:spPr/>
      <dgm:t>
        <a:bodyPr/>
        <a:lstStyle/>
        <a:p>
          <a:endParaRPr lang="en-GB"/>
        </a:p>
      </dgm:t>
    </dgm:pt>
    <dgm:pt modelId="{1196E6E8-9114-4C27-8DCD-1DDE5E1E5E65}">
      <dgm:prSet/>
      <dgm:spPr/>
      <dgm:t>
        <a:bodyPr/>
        <a:lstStyle/>
        <a:p>
          <a:r>
            <a:rPr lang="en-GB"/>
            <a:t>Soft Services Manager</a:t>
          </a:r>
        </a:p>
      </dgm:t>
    </dgm:pt>
    <dgm:pt modelId="{0EB8E841-1E6F-45F7-AD38-0DDB3FEC232C}" type="parTrans" cxnId="{45EB063E-AB39-408C-9D9E-C8AF0CD33632}">
      <dgm:prSet/>
      <dgm:spPr/>
      <dgm:t>
        <a:bodyPr/>
        <a:lstStyle/>
        <a:p>
          <a:endParaRPr lang="en-GB"/>
        </a:p>
      </dgm:t>
    </dgm:pt>
    <dgm:pt modelId="{6375B67D-13F5-4671-BD1A-63EE8F4A6A46}" type="sibTrans" cxnId="{45EB063E-AB39-408C-9D9E-C8AF0CD33632}">
      <dgm:prSet/>
      <dgm:spPr/>
      <dgm:t>
        <a:bodyPr/>
        <a:lstStyle/>
        <a:p>
          <a:endParaRPr lang="en-GB"/>
        </a:p>
      </dgm:t>
    </dgm:pt>
    <dgm:pt modelId="{2F5502D3-772C-44A2-9C50-10AB6785B4FC}" type="asst">
      <dgm:prSet/>
      <dgm:spPr/>
      <dgm:t>
        <a:bodyPr/>
        <a:lstStyle/>
        <a:p>
          <a:r>
            <a:rPr lang="en-GB"/>
            <a:t>Maintenance Spervsor  </a:t>
          </a:r>
        </a:p>
      </dgm:t>
    </dgm:pt>
    <dgm:pt modelId="{997105D7-CC29-4924-9CF5-FFF82211CC8A}" type="sibTrans" cxnId="{32B7EBDC-6C15-40F2-B2C9-592346E47D28}">
      <dgm:prSet/>
      <dgm:spPr/>
      <dgm:t>
        <a:bodyPr/>
        <a:lstStyle/>
        <a:p>
          <a:endParaRPr lang="en-GB"/>
        </a:p>
      </dgm:t>
    </dgm:pt>
    <dgm:pt modelId="{FDF8AE63-2A29-4B05-84B3-FF2D593E4E4F}" type="parTrans" cxnId="{32B7EBDC-6C15-40F2-B2C9-592346E47D28}">
      <dgm:prSet/>
      <dgm:spPr/>
      <dgm:t>
        <a:bodyPr/>
        <a:lstStyle/>
        <a:p>
          <a:endParaRPr lang="en-GB"/>
        </a:p>
      </dgm:t>
    </dgm:pt>
    <dgm:pt modelId="{9AD399F4-1B3A-46B4-9AFA-B19E5D475887}" type="pres">
      <dgm:prSet presAssocID="{11658A60-2317-4EB7-B5D8-7E594A3765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279E0A-4061-448C-AC71-1B125A749FD4}" type="pres">
      <dgm:prSet presAssocID="{79996A69-36C5-4E84-B5B5-16E941C3C2D0}" presName="hierRoot1" presStyleCnt="0">
        <dgm:presLayoutVars>
          <dgm:hierBranch val="init"/>
        </dgm:presLayoutVars>
      </dgm:prSet>
      <dgm:spPr/>
    </dgm:pt>
    <dgm:pt modelId="{8A7213CB-BCE1-4D15-8248-75335205C3AA}" type="pres">
      <dgm:prSet presAssocID="{79996A69-36C5-4E84-B5B5-16E941C3C2D0}" presName="rootComposite1" presStyleCnt="0"/>
      <dgm:spPr/>
    </dgm:pt>
    <dgm:pt modelId="{E860FF27-0E06-4936-AE18-044328C69AB4}" type="pres">
      <dgm:prSet presAssocID="{79996A69-36C5-4E84-B5B5-16E941C3C2D0}" presName="rootText1" presStyleLbl="node0" presStyleIdx="0" presStyleCnt="2">
        <dgm:presLayoutVars>
          <dgm:chPref val="3"/>
        </dgm:presLayoutVars>
      </dgm:prSet>
      <dgm:spPr/>
    </dgm:pt>
    <dgm:pt modelId="{EE016F87-B02E-41F9-800C-EF88EC4191E6}" type="pres">
      <dgm:prSet presAssocID="{79996A69-36C5-4E84-B5B5-16E941C3C2D0}" presName="rootConnector1" presStyleLbl="node1" presStyleIdx="0" presStyleCnt="0"/>
      <dgm:spPr/>
    </dgm:pt>
    <dgm:pt modelId="{C2F20F6F-F36E-40E2-A549-3E7F932991DF}" type="pres">
      <dgm:prSet presAssocID="{79996A69-36C5-4E84-B5B5-16E941C3C2D0}" presName="hierChild2" presStyleCnt="0"/>
      <dgm:spPr/>
    </dgm:pt>
    <dgm:pt modelId="{35ACB678-10EA-4762-982F-41757F14278B}" type="pres">
      <dgm:prSet presAssocID="{3C8D4667-4935-421B-A259-35E0F915409E}" presName="Name37" presStyleLbl="parChTrans1D2" presStyleIdx="0" presStyleCnt="3"/>
      <dgm:spPr/>
    </dgm:pt>
    <dgm:pt modelId="{6D770AF8-3DDD-4AC6-8FDC-2B79446DA29F}" type="pres">
      <dgm:prSet presAssocID="{A54EB23C-6AFC-4C83-8789-6EBEB4AB4BAE}" presName="hierRoot2" presStyleCnt="0">
        <dgm:presLayoutVars>
          <dgm:hierBranch val="init"/>
        </dgm:presLayoutVars>
      </dgm:prSet>
      <dgm:spPr/>
    </dgm:pt>
    <dgm:pt modelId="{F2D4CF87-D322-4FB8-A707-47D92CC4D6E6}" type="pres">
      <dgm:prSet presAssocID="{A54EB23C-6AFC-4C83-8789-6EBEB4AB4BAE}" presName="rootComposite" presStyleCnt="0"/>
      <dgm:spPr/>
    </dgm:pt>
    <dgm:pt modelId="{C839CEF3-94B7-4288-AE4F-E215A05058A0}" type="pres">
      <dgm:prSet presAssocID="{A54EB23C-6AFC-4C83-8789-6EBEB4AB4BAE}" presName="rootText" presStyleLbl="node2" presStyleIdx="0" presStyleCnt="2" custLinFactNeighborX="60337" custLinFactNeighborY="3135">
        <dgm:presLayoutVars>
          <dgm:chPref val="3"/>
        </dgm:presLayoutVars>
      </dgm:prSet>
      <dgm:spPr/>
    </dgm:pt>
    <dgm:pt modelId="{17420D46-C5F6-4403-8C30-40B862B39887}" type="pres">
      <dgm:prSet presAssocID="{A54EB23C-6AFC-4C83-8789-6EBEB4AB4BAE}" presName="rootConnector" presStyleLbl="node2" presStyleIdx="0" presStyleCnt="2"/>
      <dgm:spPr/>
    </dgm:pt>
    <dgm:pt modelId="{861F6029-9142-412B-88E4-ABC5508D39E0}" type="pres">
      <dgm:prSet presAssocID="{A54EB23C-6AFC-4C83-8789-6EBEB4AB4BAE}" presName="hierChild4" presStyleCnt="0"/>
      <dgm:spPr/>
    </dgm:pt>
    <dgm:pt modelId="{7DC2030C-42E4-4C63-A24E-09F11A8E4424}" type="pres">
      <dgm:prSet presAssocID="{A54EB23C-6AFC-4C83-8789-6EBEB4AB4BAE}" presName="hierChild5" presStyleCnt="0"/>
      <dgm:spPr/>
    </dgm:pt>
    <dgm:pt modelId="{A13BDE2C-A9B8-4E5B-8232-EECC0A0FC278}" type="pres">
      <dgm:prSet presAssocID="{3158BEC3-22A2-438D-AADB-3BE33E6F91C5}" presName="Name111" presStyleLbl="parChTrans1D3" presStyleIdx="0" presStyleCnt="1"/>
      <dgm:spPr/>
    </dgm:pt>
    <dgm:pt modelId="{8C36ACBF-EF85-49C0-AE2A-427AC0872AC4}" type="pres">
      <dgm:prSet presAssocID="{293FCDB3-05CC-4243-976E-AB44EA0EC25A}" presName="hierRoot3" presStyleCnt="0">
        <dgm:presLayoutVars>
          <dgm:hierBranch val="init"/>
        </dgm:presLayoutVars>
      </dgm:prSet>
      <dgm:spPr/>
    </dgm:pt>
    <dgm:pt modelId="{47930F3D-63FE-425A-A251-D8F29D20D58F}" type="pres">
      <dgm:prSet presAssocID="{293FCDB3-05CC-4243-976E-AB44EA0EC25A}" presName="rootComposite3" presStyleCnt="0"/>
      <dgm:spPr/>
    </dgm:pt>
    <dgm:pt modelId="{4EA693C9-9FFA-458A-AB9A-6B32F6FB1243}" type="pres">
      <dgm:prSet presAssocID="{293FCDB3-05CC-4243-976E-AB44EA0EC25A}" presName="rootText3" presStyleLbl="asst2" presStyleIdx="0" presStyleCnt="1" custLinFactX="19809" custLinFactNeighborX="100000" custLinFactNeighborY="164">
        <dgm:presLayoutVars>
          <dgm:chPref val="3"/>
        </dgm:presLayoutVars>
      </dgm:prSet>
      <dgm:spPr/>
    </dgm:pt>
    <dgm:pt modelId="{9D19508B-1560-4F09-B372-E0080E322531}" type="pres">
      <dgm:prSet presAssocID="{293FCDB3-05CC-4243-976E-AB44EA0EC25A}" presName="rootConnector3" presStyleLbl="asst2" presStyleIdx="0" presStyleCnt="1"/>
      <dgm:spPr/>
    </dgm:pt>
    <dgm:pt modelId="{43D5350E-14A7-40BB-91B0-BE5976D3A41D}" type="pres">
      <dgm:prSet presAssocID="{293FCDB3-05CC-4243-976E-AB44EA0EC25A}" presName="hierChild6" presStyleCnt="0"/>
      <dgm:spPr/>
    </dgm:pt>
    <dgm:pt modelId="{356C3826-0651-491A-A06B-17BB9F35C41F}" type="pres">
      <dgm:prSet presAssocID="{293FCDB3-05CC-4243-976E-AB44EA0EC25A}" presName="hierChild7" presStyleCnt="0"/>
      <dgm:spPr/>
    </dgm:pt>
    <dgm:pt modelId="{E3F6A836-3B6D-43F8-A2A1-E376BC90553E}" type="pres">
      <dgm:prSet presAssocID="{762C5532-EDEC-4EC1-A073-66417763911E}" presName="Name37" presStyleLbl="parChTrans1D2" presStyleIdx="1" presStyleCnt="3"/>
      <dgm:spPr/>
    </dgm:pt>
    <dgm:pt modelId="{DBEF60C2-839D-486E-958B-912F3A7FAD9C}" type="pres">
      <dgm:prSet presAssocID="{C0FECA90-DF65-4F15-8526-08E5A3B24DF2}" presName="hierRoot2" presStyleCnt="0">
        <dgm:presLayoutVars>
          <dgm:hierBranch val="init"/>
        </dgm:presLayoutVars>
      </dgm:prSet>
      <dgm:spPr/>
    </dgm:pt>
    <dgm:pt modelId="{61C81EAB-57DE-4516-9620-85DB54EC1190}" type="pres">
      <dgm:prSet presAssocID="{C0FECA90-DF65-4F15-8526-08E5A3B24DF2}" presName="rootComposite" presStyleCnt="0"/>
      <dgm:spPr/>
    </dgm:pt>
    <dgm:pt modelId="{AC3A28CB-7597-4824-8188-AC1DBB94A0F1}" type="pres">
      <dgm:prSet presAssocID="{C0FECA90-DF65-4F15-8526-08E5A3B24DF2}" presName="rootText" presStyleLbl="node2" presStyleIdx="1" presStyleCnt="2" custLinFactNeighborX="65173" custLinFactNeighborY="-1725">
        <dgm:presLayoutVars>
          <dgm:chPref val="3"/>
        </dgm:presLayoutVars>
      </dgm:prSet>
      <dgm:spPr/>
    </dgm:pt>
    <dgm:pt modelId="{5759FC9C-7076-4A1F-B9D9-5C5D97F7337F}" type="pres">
      <dgm:prSet presAssocID="{C0FECA90-DF65-4F15-8526-08E5A3B24DF2}" presName="rootConnector" presStyleLbl="node2" presStyleIdx="1" presStyleCnt="2"/>
      <dgm:spPr/>
    </dgm:pt>
    <dgm:pt modelId="{CEDBCA79-EC44-4564-8446-2AA29B2705B4}" type="pres">
      <dgm:prSet presAssocID="{C0FECA90-DF65-4F15-8526-08E5A3B24DF2}" presName="hierChild4" presStyleCnt="0"/>
      <dgm:spPr/>
    </dgm:pt>
    <dgm:pt modelId="{5EA5CA84-636A-4801-8AED-9DB8FC5BEE00}" type="pres">
      <dgm:prSet presAssocID="{C0FECA90-DF65-4F15-8526-08E5A3B24DF2}" presName="hierChild5" presStyleCnt="0"/>
      <dgm:spPr/>
    </dgm:pt>
    <dgm:pt modelId="{B18093A6-48CC-45EA-956A-76E4CBDBD941}" type="pres">
      <dgm:prSet presAssocID="{79996A69-36C5-4E84-B5B5-16E941C3C2D0}" presName="hierChild3" presStyleCnt="0"/>
      <dgm:spPr/>
    </dgm:pt>
    <dgm:pt modelId="{769A33FA-D044-4E24-8B02-61D8873FBBCE}" type="pres">
      <dgm:prSet presAssocID="{FDF8AE63-2A29-4B05-84B3-FF2D593E4E4F}" presName="Name111" presStyleLbl="parChTrans1D2" presStyleIdx="2" presStyleCnt="3"/>
      <dgm:spPr/>
    </dgm:pt>
    <dgm:pt modelId="{D0D0A384-9D00-407B-ABC1-5DF0C6B169A1}" type="pres">
      <dgm:prSet presAssocID="{2F5502D3-772C-44A2-9C50-10AB6785B4FC}" presName="hierRoot3" presStyleCnt="0">
        <dgm:presLayoutVars>
          <dgm:hierBranch val="init"/>
        </dgm:presLayoutVars>
      </dgm:prSet>
      <dgm:spPr/>
    </dgm:pt>
    <dgm:pt modelId="{148223AF-A5FB-401F-96EF-86F1AEAE9F7F}" type="pres">
      <dgm:prSet presAssocID="{2F5502D3-772C-44A2-9C50-10AB6785B4FC}" presName="rootComposite3" presStyleCnt="0"/>
      <dgm:spPr/>
    </dgm:pt>
    <dgm:pt modelId="{D5710090-925B-44D2-B7D0-2FB8B3A9DD52}" type="pres">
      <dgm:prSet presAssocID="{2F5502D3-772C-44A2-9C50-10AB6785B4FC}" presName="rootText3" presStyleLbl="asst1" presStyleIdx="0" presStyleCnt="1" custLinFactX="86173" custLinFactY="100000" custLinFactNeighborX="100000" custLinFactNeighborY="184164">
        <dgm:presLayoutVars>
          <dgm:chPref val="3"/>
        </dgm:presLayoutVars>
      </dgm:prSet>
      <dgm:spPr/>
    </dgm:pt>
    <dgm:pt modelId="{08A280C3-1A40-40B4-8FC8-6BF855DAFC95}" type="pres">
      <dgm:prSet presAssocID="{2F5502D3-772C-44A2-9C50-10AB6785B4FC}" presName="rootConnector3" presStyleLbl="asst1" presStyleIdx="0" presStyleCnt="1"/>
      <dgm:spPr/>
    </dgm:pt>
    <dgm:pt modelId="{C235AA0C-6FA1-4C94-A590-347F04BDE542}" type="pres">
      <dgm:prSet presAssocID="{2F5502D3-772C-44A2-9C50-10AB6785B4FC}" presName="hierChild6" presStyleCnt="0"/>
      <dgm:spPr/>
    </dgm:pt>
    <dgm:pt modelId="{FDC937FA-921D-4E65-8E82-C126086F34D2}" type="pres">
      <dgm:prSet presAssocID="{2F5502D3-772C-44A2-9C50-10AB6785B4FC}" presName="hierChild7" presStyleCnt="0"/>
      <dgm:spPr/>
    </dgm:pt>
    <dgm:pt modelId="{1570B8CB-7FC8-43C8-92EA-014ED467ECCD}" type="pres">
      <dgm:prSet presAssocID="{1196E6E8-9114-4C27-8DCD-1DDE5E1E5E65}" presName="hierRoot1" presStyleCnt="0">
        <dgm:presLayoutVars>
          <dgm:hierBranch val="init"/>
        </dgm:presLayoutVars>
      </dgm:prSet>
      <dgm:spPr/>
    </dgm:pt>
    <dgm:pt modelId="{8DAD046A-7522-4955-B19A-561F3B5A7C55}" type="pres">
      <dgm:prSet presAssocID="{1196E6E8-9114-4C27-8DCD-1DDE5E1E5E65}" presName="rootComposite1" presStyleCnt="0"/>
      <dgm:spPr/>
    </dgm:pt>
    <dgm:pt modelId="{60B01105-DE32-4980-81EA-B46E51DA0106}" type="pres">
      <dgm:prSet presAssocID="{1196E6E8-9114-4C27-8DCD-1DDE5E1E5E65}" presName="rootText1" presStyleLbl="node0" presStyleIdx="1" presStyleCnt="2" custLinFactX="-100000" custLinFactY="100000" custLinFactNeighborX="-158586" custLinFactNeighborY="186795">
        <dgm:presLayoutVars>
          <dgm:chPref val="3"/>
        </dgm:presLayoutVars>
      </dgm:prSet>
      <dgm:spPr/>
    </dgm:pt>
    <dgm:pt modelId="{AF97102B-4570-47D0-B961-AEBDE6E6BCC2}" type="pres">
      <dgm:prSet presAssocID="{1196E6E8-9114-4C27-8DCD-1DDE5E1E5E65}" presName="rootConnector1" presStyleLbl="node1" presStyleIdx="0" presStyleCnt="0"/>
      <dgm:spPr/>
    </dgm:pt>
    <dgm:pt modelId="{C3E6EBBD-EE45-43BF-B0C7-DEFDE0327FF1}" type="pres">
      <dgm:prSet presAssocID="{1196E6E8-9114-4C27-8DCD-1DDE5E1E5E65}" presName="hierChild2" presStyleCnt="0"/>
      <dgm:spPr/>
    </dgm:pt>
    <dgm:pt modelId="{0531C909-D3EE-4248-A22B-4A6A9E219982}" type="pres">
      <dgm:prSet presAssocID="{1196E6E8-9114-4C27-8DCD-1DDE5E1E5E65}" presName="hierChild3" presStyleCnt="0"/>
      <dgm:spPr/>
    </dgm:pt>
  </dgm:ptLst>
  <dgm:cxnLst>
    <dgm:cxn modelId="{408BAA0D-9226-4091-BBA6-B4FAEF80AE35}" type="presOf" srcId="{1196E6E8-9114-4C27-8DCD-1DDE5E1E5E65}" destId="{AF97102B-4570-47D0-B961-AEBDE6E6BCC2}" srcOrd="1" destOrd="0" presId="urn:microsoft.com/office/officeart/2005/8/layout/orgChart1"/>
    <dgm:cxn modelId="{4B306F17-B550-4217-8ABD-06B357F4AE3C}" type="presOf" srcId="{A54EB23C-6AFC-4C83-8789-6EBEB4AB4BAE}" destId="{17420D46-C5F6-4403-8C30-40B862B39887}" srcOrd="1" destOrd="0" presId="urn:microsoft.com/office/officeart/2005/8/layout/orgChart1"/>
    <dgm:cxn modelId="{75C0FD23-76F8-46F8-9952-3A81531B1365}" type="presOf" srcId="{2F5502D3-772C-44A2-9C50-10AB6785B4FC}" destId="{08A280C3-1A40-40B4-8FC8-6BF855DAFC95}" srcOrd="1" destOrd="0" presId="urn:microsoft.com/office/officeart/2005/8/layout/orgChart1"/>
    <dgm:cxn modelId="{64742B2B-4A29-44D2-A959-577D9F78FFBF}" type="presOf" srcId="{762C5532-EDEC-4EC1-A073-66417763911E}" destId="{E3F6A836-3B6D-43F8-A2A1-E376BC90553E}" srcOrd="0" destOrd="0" presId="urn:microsoft.com/office/officeart/2005/8/layout/orgChart1"/>
    <dgm:cxn modelId="{9EF45F2F-2E39-40D1-814F-9E3BC57D5825}" type="presOf" srcId="{A54EB23C-6AFC-4C83-8789-6EBEB4AB4BAE}" destId="{C839CEF3-94B7-4288-AE4F-E215A05058A0}" srcOrd="0" destOrd="0" presId="urn:microsoft.com/office/officeart/2005/8/layout/orgChart1"/>
    <dgm:cxn modelId="{F092A530-F95A-498F-92A4-16B21333F633}" type="presOf" srcId="{3C8D4667-4935-421B-A259-35E0F915409E}" destId="{35ACB678-10EA-4762-982F-41757F14278B}" srcOrd="0" destOrd="0" presId="urn:microsoft.com/office/officeart/2005/8/layout/orgChart1"/>
    <dgm:cxn modelId="{45EB063E-AB39-408C-9D9E-C8AF0CD33632}" srcId="{11658A60-2317-4EB7-B5D8-7E594A37650A}" destId="{1196E6E8-9114-4C27-8DCD-1DDE5E1E5E65}" srcOrd="1" destOrd="0" parTransId="{0EB8E841-1E6F-45F7-AD38-0DDB3FEC232C}" sibTransId="{6375B67D-13F5-4671-BD1A-63EE8F4A6A46}"/>
    <dgm:cxn modelId="{DF406743-9A5C-4A25-935C-73948BDFABE2}" srcId="{A54EB23C-6AFC-4C83-8789-6EBEB4AB4BAE}" destId="{293FCDB3-05CC-4243-976E-AB44EA0EC25A}" srcOrd="0" destOrd="0" parTransId="{3158BEC3-22A2-438D-AADB-3BE33E6F91C5}" sibTransId="{E23825A1-98E5-490D-A9C4-9D6DAB71B73D}"/>
    <dgm:cxn modelId="{EA67B744-BC72-40B5-B279-020DF74859AF}" srcId="{79996A69-36C5-4E84-B5B5-16E941C3C2D0}" destId="{C0FECA90-DF65-4F15-8526-08E5A3B24DF2}" srcOrd="1" destOrd="0" parTransId="{762C5532-EDEC-4EC1-A073-66417763911E}" sibTransId="{838A405A-7406-46AC-8201-8166804BA0CA}"/>
    <dgm:cxn modelId="{BE5CDC6A-529B-45AA-AD22-80BE5669161A}" type="presOf" srcId="{3158BEC3-22A2-438D-AADB-3BE33E6F91C5}" destId="{A13BDE2C-A9B8-4E5B-8232-EECC0A0FC278}" srcOrd="0" destOrd="0" presId="urn:microsoft.com/office/officeart/2005/8/layout/orgChart1"/>
    <dgm:cxn modelId="{F761FC4C-7C08-49AB-B702-29120D69C4D7}" type="presOf" srcId="{293FCDB3-05CC-4243-976E-AB44EA0EC25A}" destId="{9D19508B-1560-4F09-B372-E0080E322531}" srcOrd="1" destOrd="0" presId="urn:microsoft.com/office/officeart/2005/8/layout/orgChart1"/>
    <dgm:cxn modelId="{CB8E1457-2A65-4130-A178-A3D7794365FC}" type="presOf" srcId="{1196E6E8-9114-4C27-8DCD-1DDE5E1E5E65}" destId="{60B01105-DE32-4980-81EA-B46E51DA0106}" srcOrd="0" destOrd="0" presId="urn:microsoft.com/office/officeart/2005/8/layout/orgChart1"/>
    <dgm:cxn modelId="{A7D10C7C-706C-43A3-9196-45F0B4DE7AF4}" type="presOf" srcId="{C0FECA90-DF65-4F15-8526-08E5A3B24DF2}" destId="{AC3A28CB-7597-4824-8188-AC1DBB94A0F1}" srcOrd="0" destOrd="0" presId="urn:microsoft.com/office/officeart/2005/8/layout/orgChart1"/>
    <dgm:cxn modelId="{1E66257C-BD0B-46DE-A2E8-DABCA1C1788A}" type="presOf" srcId="{79996A69-36C5-4E84-B5B5-16E941C3C2D0}" destId="{EE016F87-B02E-41F9-800C-EF88EC4191E6}" srcOrd="1" destOrd="0" presId="urn:microsoft.com/office/officeart/2005/8/layout/orgChart1"/>
    <dgm:cxn modelId="{3BF68C84-4246-4EB2-A8D1-120205DAB866}" srcId="{11658A60-2317-4EB7-B5D8-7E594A37650A}" destId="{79996A69-36C5-4E84-B5B5-16E941C3C2D0}" srcOrd="0" destOrd="0" parTransId="{90FD2DC1-BE52-4498-9944-AA688DDC8717}" sibTransId="{6418EBA8-957F-444D-862F-86F0097D43EC}"/>
    <dgm:cxn modelId="{A02C1B88-E177-4C1B-BD34-A4AEB7A46F08}" type="presOf" srcId="{79996A69-36C5-4E84-B5B5-16E941C3C2D0}" destId="{E860FF27-0E06-4936-AE18-044328C69AB4}" srcOrd="0" destOrd="0" presId="urn:microsoft.com/office/officeart/2005/8/layout/orgChart1"/>
    <dgm:cxn modelId="{78C1BB88-8B2B-4C42-8DC7-604DB08D1FC1}" type="presOf" srcId="{293FCDB3-05CC-4243-976E-AB44EA0EC25A}" destId="{4EA693C9-9FFA-458A-AB9A-6B32F6FB1243}" srcOrd="0" destOrd="0" presId="urn:microsoft.com/office/officeart/2005/8/layout/orgChart1"/>
    <dgm:cxn modelId="{49A6EAA0-E353-4B08-97E3-98968FE8E02F}" type="presOf" srcId="{2F5502D3-772C-44A2-9C50-10AB6785B4FC}" destId="{D5710090-925B-44D2-B7D0-2FB8B3A9DD52}" srcOrd="0" destOrd="0" presId="urn:microsoft.com/office/officeart/2005/8/layout/orgChart1"/>
    <dgm:cxn modelId="{C32135B6-4002-461B-ACBD-289774D613EA}" srcId="{79996A69-36C5-4E84-B5B5-16E941C3C2D0}" destId="{A54EB23C-6AFC-4C83-8789-6EBEB4AB4BAE}" srcOrd="0" destOrd="0" parTransId="{3C8D4667-4935-421B-A259-35E0F915409E}" sibTransId="{9F2C41EC-D9F6-4942-85CF-C43BC408E360}"/>
    <dgm:cxn modelId="{E35747D0-DDB4-42AA-9755-B4796A5B62DF}" type="presOf" srcId="{FDF8AE63-2A29-4B05-84B3-FF2D593E4E4F}" destId="{769A33FA-D044-4E24-8B02-61D8873FBBCE}" srcOrd="0" destOrd="0" presId="urn:microsoft.com/office/officeart/2005/8/layout/orgChart1"/>
    <dgm:cxn modelId="{32B7EBDC-6C15-40F2-B2C9-592346E47D28}" srcId="{79996A69-36C5-4E84-B5B5-16E941C3C2D0}" destId="{2F5502D3-772C-44A2-9C50-10AB6785B4FC}" srcOrd="2" destOrd="0" parTransId="{FDF8AE63-2A29-4B05-84B3-FF2D593E4E4F}" sibTransId="{997105D7-CC29-4924-9CF5-FFF82211CC8A}"/>
    <dgm:cxn modelId="{744372E7-6BC3-4AAA-BF49-5BF38D550956}" type="presOf" srcId="{11658A60-2317-4EB7-B5D8-7E594A37650A}" destId="{9AD399F4-1B3A-46B4-9AFA-B19E5D475887}" srcOrd="0" destOrd="0" presId="urn:microsoft.com/office/officeart/2005/8/layout/orgChart1"/>
    <dgm:cxn modelId="{3E7250F6-2355-4D11-9DF5-42FA2DB3EE30}" type="presOf" srcId="{C0FECA90-DF65-4F15-8526-08E5A3B24DF2}" destId="{5759FC9C-7076-4A1F-B9D9-5C5D97F7337F}" srcOrd="1" destOrd="0" presId="urn:microsoft.com/office/officeart/2005/8/layout/orgChart1"/>
    <dgm:cxn modelId="{7490B14C-747D-4DA5-9580-94796FE69EB6}" type="presParOf" srcId="{9AD399F4-1B3A-46B4-9AFA-B19E5D475887}" destId="{CA279E0A-4061-448C-AC71-1B125A749FD4}" srcOrd="0" destOrd="0" presId="urn:microsoft.com/office/officeart/2005/8/layout/orgChart1"/>
    <dgm:cxn modelId="{99C90CA0-08F7-439A-B721-4E0ECA577D3A}" type="presParOf" srcId="{CA279E0A-4061-448C-AC71-1B125A749FD4}" destId="{8A7213CB-BCE1-4D15-8248-75335205C3AA}" srcOrd="0" destOrd="0" presId="urn:microsoft.com/office/officeart/2005/8/layout/orgChart1"/>
    <dgm:cxn modelId="{B84DC611-DFFF-4274-884C-2BD3C5FA6F42}" type="presParOf" srcId="{8A7213CB-BCE1-4D15-8248-75335205C3AA}" destId="{E860FF27-0E06-4936-AE18-044328C69AB4}" srcOrd="0" destOrd="0" presId="urn:microsoft.com/office/officeart/2005/8/layout/orgChart1"/>
    <dgm:cxn modelId="{BD0FAF77-5743-4099-BB35-81771ED5BE10}" type="presParOf" srcId="{8A7213CB-BCE1-4D15-8248-75335205C3AA}" destId="{EE016F87-B02E-41F9-800C-EF88EC4191E6}" srcOrd="1" destOrd="0" presId="urn:microsoft.com/office/officeart/2005/8/layout/orgChart1"/>
    <dgm:cxn modelId="{F7751432-27FB-4B19-95B8-69D2A1ED7E81}" type="presParOf" srcId="{CA279E0A-4061-448C-AC71-1B125A749FD4}" destId="{C2F20F6F-F36E-40E2-A549-3E7F932991DF}" srcOrd="1" destOrd="0" presId="urn:microsoft.com/office/officeart/2005/8/layout/orgChart1"/>
    <dgm:cxn modelId="{9891D991-FD75-47ED-AF15-403DA1636CEB}" type="presParOf" srcId="{C2F20F6F-F36E-40E2-A549-3E7F932991DF}" destId="{35ACB678-10EA-4762-982F-41757F14278B}" srcOrd="0" destOrd="0" presId="urn:microsoft.com/office/officeart/2005/8/layout/orgChart1"/>
    <dgm:cxn modelId="{EA6630F1-5D0D-46AE-B0E1-C3B84E475722}" type="presParOf" srcId="{C2F20F6F-F36E-40E2-A549-3E7F932991DF}" destId="{6D770AF8-3DDD-4AC6-8FDC-2B79446DA29F}" srcOrd="1" destOrd="0" presId="urn:microsoft.com/office/officeart/2005/8/layout/orgChart1"/>
    <dgm:cxn modelId="{2FFED6E1-88D6-4C25-85DE-E7D60EADED1D}" type="presParOf" srcId="{6D770AF8-3DDD-4AC6-8FDC-2B79446DA29F}" destId="{F2D4CF87-D322-4FB8-A707-47D92CC4D6E6}" srcOrd="0" destOrd="0" presId="urn:microsoft.com/office/officeart/2005/8/layout/orgChart1"/>
    <dgm:cxn modelId="{89828D49-590B-4B5C-A493-07A073513FDC}" type="presParOf" srcId="{F2D4CF87-D322-4FB8-A707-47D92CC4D6E6}" destId="{C839CEF3-94B7-4288-AE4F-E215A05058A0}" srcOrd="0" destOrd="0" presId="urn:microsoft.com/office/officeart/2005/8/layout/orgChart1"/>
    <dgm:cxn modelId="{A9A5B6A5-638D-479B-9258-3E316A2705D9}" type="presParOf" srcId="{F2D4CF87-D322-4FB8-A707-47D92CC4D6E6}" destId="{17420D46-C5F6-4403-8C30-40B862B39887}" srcOrd="1" destOrd="0" presId="urn:microsoft.com/office/officeart/2005/8/layout/orgChart1"/>
    <dgm:cxn modelId="{A087EF18-0140-4E50-9C9C-90AB401D2125}" type="presParOf" srcId="{6D770AF8-3DDD-4AC6-8FDC-2B79446DA29F}" destId="{861F6029-9142-412B-88E4-ABC5508D39E0}" srcOrd="1" destOrd="0" presId="urn:microsoft.com/office/officeart/2005/8/layout/orgChart1"/>
    <dgm:cxn modelId="{6CC4E47B-0444-4DEE-A244-5BB034388738}" type="presParOf" srcId="{6D770AF8-3DDD-4AC6-8FDC-2B79446DA29F}" destId="{7DC2030C-42E4-4C63-A24E-09F11A8E4424}" srcOrd="2" destOrd="0" presId="urn:microsoft.com/office/officeart/2005/8/layout/orgChart1"/>
    <dgm:cxn modelId="{25DD09B4-1832-425B-9F45-73FC6C199629}" type="presParOf" srcId="{7DC2030C-42E4-4C63-A24E-09F11A8E4424}" destId="{A13BDE2C-A9B8-4E5B-8232-EECC0A0FC278}" srcOrd="0" destOrd="0" presId="urn:microsoft.com/office/officeart/2005/8/layout/orgChart1"/>
    <dgm:cxn modelId="{1B49C209-0872-4777-B675-308AFC91E080}" type="presParOf" srcId="{7DC2030C-42E4-4C63-A24E-09F11A8E4424}" destId="{8C36ACBF-EF85-49C0-AE2A-427AC0872AC4}" srcOrd="1" destOrd="0" presId="urn:microsoft.com/office/officeart/2005/8/layout/orgChart1"/>
    <dgm:cxn modelId="{8519C788-3A24-466E-A3DD-073577E188C4}" type="presParOf" srcId="{8C36ACBF-EF85-49C0-AE2A-427AC0872AC4}" destId="{47930F3D-63FE-425A-A251-D8F29D20D58F}" srcOrd="0" destOrd="0" presId="urn:microsoft.com/office/officeart/2005/8/layout/orgChart1"/>
    <dgm:cxn modelId="{5533F434-B1DB-4479-AEB1-F2A8257C3BD0}" type="presParOf" srcId="{47930F3D-63FE-425A-A251-D8F29D20D58F}" destId="{4EA693C9-9FFA-458A-AB9A-6B32F6FB1243}" srcOrd="0" destOrd="0" presId="urn:microsoft.com/office/officeart/2005/8/layout/orgChart1"/>
    <dgm:cxn modelId="{E1CB470E-FF54-42A4-ACC2-316F48994136}" type="presParOf" srcId="{47930F3D-63FE-425A-A251-D8F29D20D58F}" destId="{9D19508B-1560-4F09-B372-E0080E322531}" srcOrd="1" destOrd="0" presId="urn:microsoft.com/office/officeart/2005/8/layout/orgChart1"/>
    <dgm:cxn modelId="{E500643C-70CF-4C79-BF1A-00222EEDCA4C}" type="presParOf" srcId="{8C36ACBF-EF85-49C0-AE2A-427AC0872AC4}" destId="{43D5350E-14A7-40BB-91B0-BE5976D3A41D}" srcOrd="1" destOrd="0" presId="urn:microsoft.com/office/officeart/2005/8/layout/orgChart1"/>
    <dgm:cxn modelId="{28DC9C0A-FBCB-49FE-AE3C-982494DB4531}" type="presParOf" srcId="{8C36ACBF-EF85-49C0-AE2A-427AC0872AC4}" destId="{356C3826-0651-491A-A06B-17BB9F35C41F}" srcOrd="2" destOrd="0" presId="urn:microsoft.com/office/officeart/2005/8/layout/orgChart1"/>
    <dgm:cxn modelId="{2F100F51-EF65-4881-9844-E7611D598803}" type="presParOf" srcId="{C2F20F6F-F36E-40E2-A549-3E7F932991DF}" destId="{E3F6A836-3B6D-43F8-A2A1-E376BC90553E}" srcOrd="2" destOrd="0" presId="urn:microsoft.com/office/officeart/2005/8/layout/orgChart1"/>
    <dgm:cxn modelId="{0E8A87B2-D5CC-46B8-A316-AB8987E9D463}" type="presParOf" srcId="{C2F20F6F-F36E-40E2-A549-3E7F932991DF}" destId="{DBEF60C2-839D-486E-958B-912F3A7FAD9C}" srcOrd="3" destOrd="0" presId="urn:microsoft.com/office/officeart/2005/8/layout/orgChart1"/>
    <dgm:cxn modelId="{304CF7E9-AE1E-4390-A089-F969C40994D5}" type="presParOf" srcId="{DBEF60C2-839D-486E-958B-912F3A7FAD9C}" destId="{61C81EAB-57DE-4516-9620-85DB54EC1190}" srcOrd="0" destOrd="0" presId="urn:microsoft.com/office/officeart/2005/8/layout/orgChart1"/>
    <dgm:cxn modelId="{7F0AC396-AB4F-4B75-A968-CC3439BCD487}" type="presParOf" srcId="{61C81EAB-57DE-4516-9620-85DB54EC1190}" destId="{AC3A28CB-7597-4824-8188-AC1DBB94A0F1}" srcOrd="0" destOrd="0" presId="urn:microsoft.com/office/officeart/2005/8/layout/orgChart1"/>
    <dgm:cxn modelId="{EC016355-BF22-4836-A252-A0E6ABE38C0E}" type="presParOf" srcId="{61C81EAB-57DE-4516-9620-85DB54EC1190}" destId="{5759FC9C-7076-4A1F-B9D9-5C5D97F7337F}" srcOrd="1" destOrd="0" presId="urn:microsoft.com/office/officeart/2005/8/layout/orgChart1"/>
    <dgm:cxn modelId="{BA4A516B-1EA7-4E14-A799-70FC2A99765F}" type="presParOf" srcId="{DBEF60C2-839D-486E-958B-912F3A7FAD9C}" destId="{CEDBCA79-EC44-4564-8446-2AA29B2705B4}" srcOrd="1" destOrd="0" presId="urn:microsoft.com/office/officeart/2005/8/layout/orgChart1"/>
    <dgm:cxn modelId="{618F71FA-369C-456F-8EE9-213E7E1B0BBE}" type="presParOf" srcId="{DBEF60C2-839D-486E-958B-912F3A7FAD9C}" destId="{5EA5CA84-636A-4801-8AED-9DB8FC5BEE00}" srcOrd="2" destOrd="0" presId="urn:microsoft.com/office/officeart/2005/8/layout/orgChart1"/>
    <dgm:cxn modelId="{1E0A8557-0005-4E39-A642-228E92460DE3}" type="presParOf" srcId="{CA279E0A-4061-448C-AC71-1B125A749FD4}" destId="{B18093A6-48CC-45EA-956A-76E4CBDBD941}" srcOrd="2" destOrd="0" presId="urn:microsoft.com/office/officeart/2005/8/layout/orgChart1"/>
    <dgm:cxn modelId="{4487E224-8705-40A2-A2CE-BCC10671EE86}" type="presParOf" srcId="{B18093A6-48CC-45EA-956A-76E4CBDBD941}" destId="{769A33FA-D044-4E24-8B02-61D8873FBBCE}" srcOrd="0" destOrd="0" presId="urn:microsoft.com/office/officeart/2005/8/layout/orgChart1"/>
    <dgm:cxn modelId="{B20C9A6A-1F13-47CE-A53E-C6473BED04F1}" type="presParOf" srcId="{B18093A6-48CC-45EA-956A-76E4CBDBD941}" destId="{D0D0A384-9D00-407B-ABC1-5DF0C6B169A1}" srcOrd="1" destOrd="0" presId="urn:microsoft.com/office/officeart/2005/8/layout/orgChart1"/>
    <dgm:cxn modelId="{58B32BD8-B40D-4C4D-A736-05EAD1038895}" type="presParOf" srcId="{D0D0A384-9D00-407B-ABC1-5DF0C6B169A1}" destId="{148223AF-A5FB-401F-96EF-86F1AEAE9F7F}" srcOrd="0" destOrd="0" presId="urn:microsoft.com/office/officeart/2005/8/layout/orgChart1"/>
    <dgm:cxn modelId="{AA0669FC-6599-4667-A4C3-AD43F664A202}" type="presParOf" srcId="{148223AF-A5FB-401F-96EF-86F1AEAE9F7F}" destId="{D5710090-925B-44D2-B7D0-2FB8B3A9DD52}" srcOrd="0" destOrd="0" presId="urn:microsoft.com/office/officeart/2005/8/layout/orgChart1"/>
    <dgm:cxn modelId="{CE73F82E-6007-4A08-BE46-A0F0969FA22D}" type="presParOf" srcId="{148223AF-A5FB-401F-96EF-86F1AEAE9F7F}" destId="{08A280C3-1A40-40B4-8FC8-6BF855DAFC95}" srcOrd="1" destOrd="0" presId="urn:microsoft.com/office/officeart/2005/8/layout/orgChart1"/>
    <dgm:cxn modelId="{F0B996D3-6BB0-4E6D-8599-9FED04F756F3}" type="presParOf" srcId="{D0D0A384-9D00-407B-ABC1-5DF0C6B169A1}" destId="{C235AA0C-6FA1-4C94-A590-347F04BDE542}" srcOrd="1" destOrd="0" presId="urn:microsoft.com/office/officeart/2005/8/layout/orgChart1"/>
    <dgm:cxn modelId="{8DAF2C7D-3880-4866-B88F-284BF11D4644}" type="presParOf" srcId="{D0D0A384-9D00-407B-ABC1-5DF0C6B169A1}" destId="{FDC937FA-921D-4E65-8E82-C126086F34D2}" srcOrd="2" destOrd="0" presId="urn:microsoft.com/office/officeart/2005/8/layout/orgChart1"/>
    <dgm:cxn modelId="{883AA92B-952F-4C25-B0FF-87A54738C8F5}" type="presParOf" srcId="{9AD399F4-1B3A-46B4-9AFA-B19E5D475887}" destId="{1570B8CB-7FC8-43C8-92EA-014ED467ECCD}" srcOrd="1" destOrd="0" presId="urn:microsoft.com/office/officeart/2005/8/layout/orgChart1"/>
    <dgm:cxn modelId="{9587DF50-EB4B-4392-8EF4-FF3AC91C6EF0}" type="presParOf" srcId="{1570B8CB-7FC8-43C8-92EA-014ED467ECCD}" destId="{8DAD046A-7522-4955-B19A-561F3B5A7C55}" srcOrd="0" destOrd="0" presId="urn:microsoft.com/office/officeart/2005/8/layout/orgChart1"/>
    <dgm:cxn modelId="{F1ABFBFE-1391-4B35-B891-F6FC9FD5183B}" type="presParOf" srcId="{8DAD046A-7522-4955-B19A-561F3B5A7C55}" destId="{60B01105-DE32-4980-81EA-B46E51DA0106}" srcOrd="0" destOrd="0" presId="urn:microsoft.com/office/officeart/2005/8/layout/orgChart1"/>
    <dgm:cxn modelId="{57F34DE7-547D-4188-8DFE-95187E8A9E19}" type="presParOf" srcId="{8DAD046A-7522-4955-B19A-561F3B5A7C55}" destId="{AF97102B-4570-47D0-B961-AEBDE6E6BCC2}" srcOrd="1" destOrd="0" presId="urn:microsoft.com/office/officeart/2005/8/layout/orgChart1"/>
    <dgm:cxn modelId="{8DC62FD4-537D-4587-B922-7AB8D31C9F3B}" type="presParOf" srcId="{1570B8CB-7FC8-43C8-92EA-014ED467ECCD}" destId="{C3E6EBBD-EE45-43BF-B0C7-DEFDE0327FF1}" srcOrd="1" destOrd="0" presId="urn:microsoft.com/office/officeart/2005/8/layout/orgChart1"/>
    <dgm:cxn modelId="{7CBEE9B6-0EA1-43C5-9F36-8758AE5084CF}" type="presParOf" srcId="{1570B8CB-7FC8-43C8-92EA-014ED467ECCD}" destId="{0531C909-D3EE-4248-A22B-4A6A9E219982}" srcOrd="2" destOrd="0" presId="urn:microsoft.com/office/officeart/2005/8/layout/orgChart1"/>
  </dgm:cxnLst>
  <dgm:bg/>
  <dgm:whole>
    <a:ln w="28575"/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9A33FA-D044-4E24-8B02-61D8873FBBCE}">
      <dsp:nvSpPr>
        <dsp:cNvPr id="0" name=""/>
        <dsp:cNvSpPr/>
      </dsp:nvSpPr>
      <dsp:spPr>
        <a:xfrm>
          <a:off x="2743200" y="603741"/>
          <a:ext cx="912243" cy="2267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341"/>
              </a:lnTo>
              <a:lnTo>
                <a:pt x="912243" y="22673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6A836-3B6D-43F8-A2A1-E376BC90553E}">
      <dsp:nvSpPr>
        <dsp:cNvPr id="0" name=""/>
        <dsp:cNvSpPr/>
      </dsp:nvSpPr>
      <dsp:spPr>
        <a:xfrm>
          <a:off x="2743200" y="603741"/>
          <a:ext cx="1514997" cy="1098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091"/>
              </a:lnTo>
              <a:lnTo>
                <a:pt x="1514997" y="972091"/>
              </a:lnTo>
              <a:lnTo>
                <a:pt x="1514997" y="10986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BDE2C-A9B8-4E5B-8232-EECC0A0FC278}">
      <dsp:nvSpPr>
        <dsp:cNvPr id="0" name=""/>
        <dsp:cNvSpPr/>
      </dsp:nvSpPr>
      <dsp:spPr>
        <a:xfrm>
          <a:off x="2741235" y="2334458"/>
          <a:ext cx="590361" cy="536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0361" y="5366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CB678-10EA-4762-982F-41757F14278B}">
      <dsp:nvSpPr>
        <dsp:cNvPr id="0" name=""/>
        <dsp:cNvSpPr/>
      </dsp:nvSpPr>
      <dsp:spPr>
        <a:xfrm>
          <a:off x="2695515" y="603741"/>
          <a:ext cx="91440" cy="1127963"/>
        </a:xfrm>
        <a:custGeom>
          <a:avLst/>
          <a:gdLst/>
          <a:ahLst/>
          <a:cxnLst/>
          <a:rect l="0" t="0" r="0" b="0"/>
          <a:pathLst>
            <a:path>
              <a:moveTo>
                <a:pt x="47684" y="0"/>
              </a:moveTo>
              <a:lnTo>
                <a:pt x="47684" y="1001385"/>
              </a:lnTo>
              <a:lnTo>
                <a:pt x="45720" y="1001385"/>
              </a:lnTo>
              <a:lnTo>
                <a:pt x="45720" y="11279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0FF27-0E06-4936-AE18-044328C69AB4}">
      <dsp:nvSpPr>
        <dsp:cNvPr id="0" name=""/>
        <dsp:cNvSpPr/>
      </dsp:nvSpPr>
      <dsp:spPr>
        <a:xfrm>
          <a:off x="2140446" y="987"/>
          <a:ext cx="1205507" cy="602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chemeClr val="bg1"/>
              </a:solidFill>
            </a:rPr>
            <a:t>Head of FM</a:t>
          </a:r>
        </a:p>
      </dsp:txBody>
      <dsp:txXfrm>
        <a:off x="2140446" y="987"/>
        <a:ext cx="1205507" cy="602753"/>
      </dsp:txXfrm>
    </dsp:sp>
    <dsp:sp modelId="{C839CEF3-94B7-4288-AE4F-E215A05058A0}">
      <dsp:nvSpPr>
        <dsp:cNvPr id="0" name=""/>
        <dsp:cNvSpPr/>
      </dsp:nvSpPr>
      <dsp:spPr>
        <a:xfrm>
          <a:off x="2138481" y="1731704"/>
          <a:ext cx="1205507" cy="602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Senior Administrator</a:t>
          </a:r>
        </a:p>
      </dsp:txBody>
      <dsp:txXfrm>
        <a:off x="2138481" y="1731704"/>
        <a:ext cx="1205507" cy="602753"/>
      </dsp:txXfrm>
    </dsp:sp>
    <dsp:sp modelId="{4EA693C9-9FFA-458A-AB9A-6B32F6FB1243}">
      <dsp:nvSpPr>
        <dsp:cNvPr id="0" name=""/>
        <dsp:cNvSpPr/>
      </dsp:nvSpPr>
      <dsp:spPr>
        <a:xfrm>
          <a:off x="2126088" y="2569706"/>
          <a:ext cx="1205507" cy="602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FM Administrator</a:t>
          </a:r>
        </a:p>
      </dsp:txBody>
      <dsp:txXfrm>
        <a:off x="2126088" y="2569706"/>
        <a:ext cx="1205507" cy="602753"/>
      </dsp:txXfrm>
    </dsp:sp>
    <dsp:sp modelId="{AC3A28CB-7597-4824-8188-AC1DBB94A0F1}">
      <dsp:nvSpPr>
        <dsp:cNvPr id="0" name=""/>
        <dsp:cNvSpPr/>
      </dsp:nvSpPr>
      <dsp:spPr>
        <a:xfrm>
          <a:off x="3655443" y="1702410"/>
          <a:ext cx="1205507" cy="602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Hard Services Manager </a:t>
          </a:r>
        </a:p>
      </dsp:txBody>
      <dsp:txXfrm>
        <a:off x="3655443" y="1702410"/>
        <a:ext cx="1205507" cy="602753"/>
      </dsp:txXfrm>
    </dsp:sp>
    <dsp:sp modelId="{D5710090-925B-44D2-B7D0-2FB8B3A9DD52}">
      <dsp:nvSpPr>
        <dsp:cNvPr id="0" name=""/>
        <dsp:cNvSpPr/>
      </dsp:nvSpPr>
      <dsp:spPr>
        <a:xfrm>
          <a:off x="3655443" y="2569706"/>
          <a:ext cx="1205507" cy="602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Maintenance Spervsor  </a:t>
          </a:r>
        </a:p>
      </dsp:txBody>
      <dsp:txXfrm>
        <a:off x="3655443" y="2569706"/>
        <a:ext cx="1205507" cy="602753"/>
      </dsp:txXfrm>
    </dsp:sp>
    <dsp:sp modelId="{60B01105-DE32-4980-81EA-B46E51DA0106}">
      <dsp:nvSpPr>
        <dsp:cNvPr id="0" name=""/>
        <dsp:cNvSpPr/>
      </dsp:nvSpPr>
      <dsp:spPr>
        <a:xfrm>
          <a:off x="481836" y="1729655"/>
          <a:ext cx="1205507" cy="602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Soft Services Manager</a:t>
          </a:r>
        </a:p>
      </dsp:txBody>
      <dsp:txXfrm>
        <a:off x="481836" y="1729655"/>
        <a:ext cx="1205507" cy="602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c9006-41ab-4d20-a782-794274708dc7">
      <Terms xmlns="http://schemas.microsoft.com/office/infopath/2007/PartnerControls"/>
    </lcf76f155ced4ddcb4097134ff3c332f>
    <TaxCatchAll xmlns="71f06252-c02b-4d48-b841-46db7d6eb1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D5804-B07A-43F8-BED8-4028F61E1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C61D5-DDBA-4CEC-8C3F-EBE4BA8E4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A9E83-961B-4D25-96E7-0DD01E1CEC24}">
  <ds:schemaRefs>
    <ds:schemaRef ds:uri="http://schemas.microsoft.com/office/2006/metadata/properties"/>
    <ds:schemaRef ds:uri="http://schemas.microsoft.com/office/infopath/2007/PartnerControls"/>
    <ds:schemaRef ds:uri="805c9006-41ab-4d20-a782-794274708dc7"/>
    <ds:schemaRef ds:uri="71f06252-c02b-4d48-b841-46db7d6eb17f"/>
  </ds:schemaRefs>
</ds:datastoreItem>
</file>

<file path=customXml/itemProps4.xml><?xml version="1.0" encoding="utf-8"?>
<ds:datastoreItem xmlns:ds="http://schemas.openxmlformats.org/officeDocument/2006/customXml" ds:itemID="{0B84206C-0AB8-448C-8F02-0BF6A6EAE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Donny Wornin</cp:lastModifiedBy>
  <cp:revision>2</cp:revision>
  <cp:lastPrinted>2020-04-27T09:38:00Z</cp:lastPrinted>
  <dcterms:created xsi:type="dcterms:W3CDTF">2024-10-04T06:01:00Z</dcterms:created>
  <dcterms:modified xsi:type="dcterms:W3CDTF">2024-10-04T06:01:00Z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6710e787-a0d3-46b9-a6e0-cb6caa954370_Enabled">
    <vt:lpwstr>true</vt:lpwstr>
  </property>
  <property fmtid="{D5CDD505-2E9C-101B-9397-08002B2CF9AE}" pid="9" name="MSIP_Label_6710e787-a0d3-46b9-a6e0-cb6caa954370_SetDate">
    <vt:lpwstr>2020-04-27T09:46:00Z</vt:lpwstr>
  </property>
  <property fmtid="{D5CDD505-2E9C-101B-9397-08002B2CF9AE}" pid="10" name="MSIP_Label_6710e787-a0d3-46b9-a6e0-cb6caa954370_Method">
    <vt:lpwstr>Privileged</vt:lpwstr>
  </property>
  <property fmtid="{D5CDD505-2E9C-101B-9397-08002B2CF9AE}" pid="11" name="MSIP_Label_6710e787-a0d3-46b9-a6e0-cb6caa954370_Name">
    <vt:lpwstr>Internal</vt:lpwstr>
  </property>
  <property fmtid="{D5CDD505-2E9C-101B-9397-08002B2CF9AE}" pid="12" name="MSIP_Label_6710e787-a0d3-46b9-a6e0-cb6caa954370_SiteId">
    <vt:lpwstr>abf819d6-d924-423a-a845-efba8c945c04</vt:lpwstr>
  </property>
  <property fmtid="{D5CDD505-2E9C-101B-9397-08002B2CF9AE}" pid="13" name="MSIP_Label_6710e787-a0d3-46b9-a6e0-cb6caa954370_ActionId">
    <vt:lpwstr>1c61e46f-fe81-49c6-8291-0000d15f9e80</vt:lpwstr>
  </property>
  <property fmtid="{D5CDD505-2E9C-101B-9397-08002B2CF9AE}" pid="14" name="MSIP_Label_6710e787-a0d3-46b9-a6e0-cb6caa954370_ContentBits">
    <vt:lpwstr>3</vt:lpwstr>
  </property>
  <property fmtid="{D5CDD505-2E9C-101B-9397-08002B2CF9AE}" pid="15" name="ContentTypeId">
    <vt:lpwstr>0x0101008DACE98361CF25468862B881D0866E77</vt:lpwstr>
  </property>
  <property fmtid="{D5CDD505-2E9C-101B-9397-08002B2CF9AE}" pid="16" name="MediaServiceImageTags">
    <vt:lpwstr/>
  </property>
</Properties>
</file>