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544D"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b/>
          <w:bCs/>
          <w:color w:val="333333"/>
          <w:kern w:val="0"/>
          <w:sz w:val="45"/>
          <w:szCs w:val="45"/>
          <w:bdr w:val="none" w:sz="0" w:space="0" w:color="auto" w:frame="1"/>
          <w:lang w:eastAsia="en-GB"/>
          <w14:ligatures w14:val="none"/>
        </w:rPr>
        <w:t>Catering Assistant</w:t>
      </w:r>
    </w:p>
    <w:p w14:paraId="708FFAEA"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b/>
          <w:bCs/>
          <w:color w:val="333333"/>
          <w:kern w:val="0"/>
          <w:sz w:val="27"/>
          <w:szCs w:val="27"/>
          <w:bdr w:val="none" w:sz="0" w:space="0" w:color="auto" w:frame="1"/>
          <w:lang w:eastAsia="en-GB"/>
          <w14:ligatures w14:val="none"/>
        </w:rPr>
        <w:t>Ovens, Cork</w:t>
      </w:r>
    </w:p>
    <w:p w14:paraId="5E99E768" w14:textId="77777777" w:rsidR="00F16BB9" w:rsidRPr="00F16BB9" w:rsidRDefault="00F16BB9" w:rsidP="00F16BB9">
      <w:pPr>
        <w:shd w:val="clear" w:color="auto" w:fill="FFFFFF"/>
        <w:spacing w:after="0" w:line="336" w:lineRule="atLeast"/>
        <w:rPr>
          <w:rFonts w:ascii="Calibri" w:eastAsia="Times New Roman" w:hAnsi="Calibri" w:cs="Calibri"/>
          <w:color w:val="333333"/>
          <w:kern w:val="0"/>
          <w:sz w:val="24"/>
          <w:szCs w:val="24"/>
          <w:lang w:eastAsia="en-GB"/>
          <w14:ligatures w14:val="none"/>
        </w:rPr>
      </w:pPr>
      <w:r w:rsidRPr="00F16BB9">
        <w:rPr>
          <w:rFonts w:ascii="Arial" w:eastAsia="Times New Roman" w:hAnsi="Arial" w:cs="Arial"/>
          <w:b/>
          <w:bCs/>
          <w:i/>
          <w:iCs/>
          <w:color w:val="333333"/>
          <w:kern w:val="0"/>
          <w:sz w:val="21"/>
          <w:szCs w:val="21"/>
          <w:bdr w:val="none" w:sz="0" w:space="0" w:color="auto" w:frame="1"/>
          <w:lang w:eastAsia="en-GB"/>
          <w14:ligatures w14:val="none"/>
        </w:rPr>
        <w:t>Serve incredible food, enjoy incredible perks.</w:t>
      </w:r>
    </w:p>
    <w:p w14:paraId="514F591F"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1"/>
          <w:szCs w:val="21"/>
          <w:bdr w:val="none" w:sz="0" w:space="0" w:color="auto" w:frame="1"/>
          <w:lang w:eastAsia="en-GB"/>
          <w14:ligatures w14:val="none"/>
        </w:rPr>
        <w:t>Be part of a team where great service and good food come together. Explore what Sodexo can bring to the table. Step into a role where you bring energy to every shift, serving delicious meals and brightening our customers’ day with every interaction. A role where you're paid to put a smile on someone's face. Feed our customers, and we'll fuel your career!</w:t>
      </w:r>
    </w:p>
    <w:p w14:paraId="6C1ADA05" w14:textId="77777777" w:rsidR="00F16BB9" w:rsidRPr="00F16BB9" w:rsidRDefault="00F16BB9" w:rsidP="00F16BB9">
      <w:pPr>
        <w:shd w:val="clear" w:color="auto" w:fill="FFFFFF"/>
        <w:spacing w:after="0" w:line="336" w:lineRule="atLeast"/>
        <w:rPr>
          <w:rFonts w:ascii="Calibri" w:eastAsia="Times New Roman" w:hAnsi="Calibri" w:cs="Calibri"/>
          <w:color w:val="333333"/>
          <w:kern w:val="0"/>
          <w:sz w:val="24"/>
          <w:szCs w:val="24"/>
          <w:lang w:eastAsia="en-GB"/>
          <w14:ligatures w14:val="none"/>
        </w:rPr>
      </w:pPr>
      <w:r w:rsidRPr="00F16BB9">
        <w:rPr>
          <w:rFonts w:ascii="Arial" w:eastAsia="Times New Roman" w:hAnsi="Arial" w:cs="Arial"/>
          <w:b/>
          <w:bCs/>
          <w:color w:val="333333"/>
          <w:kern w:val="0"/>
          <w:sz w:val="27"/>
          <w:szCs w:val="27"/>
          <w:bdr w:val="none" w:sz="0" w:space="0" w:color="auto" w:frame="1"/>
          <w:lang w:eastAsia="en-GB"/>
          <w14:ligatures w14:val="none"/>
        </w:rPr>
        <w:t>What you'll do: </w:t>
      </w:r>
    </w:p>
    <w:p w14:paraId="5D2AD0E6" w14:textId="77777777" w:rsidR="00F16BB9" w:rsidRPr="00F16BB9" w:rsidRDefault="00F16BB9" w:rsidP="00F16BB9">
      <w:pPr>
        <w:numPr>
          <w:ilvl w:val="0"/>
          <w:numId w:val="1"/>
        </w:numPr>
        <w:spacing w:after="0"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Deliver friendly and welcoming service to colleagues, clients, and customers</w:t>
      </w:r>
    </w:p>
    <w:p w14:paraId="4E9CF4BA" w14:textId="77777777" w:rsidR="00F16BB9" w:rsidRPr="00F16BB9" w:rsidRDefault="00F16BB9" w:rsidP="00F16BB9">
      <w:pPr>
        <w:numPr>
          <w:ilvl w:val="0"/>
          <w:numId w:val="1"/>
        </w:numPr>
        <w:spacing w:after="0"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Assist with daily service set up, food prep and serving from our tempting menus</w:t>
      </w:r>
    </w:p>
    <w:p w14:paraId="76654FFF" w14:textId="77777777" w:rsidR="00F16BB9" w:rsidRPr="00F16BB9" w:rsidRDefault="00F16BB9" w:rsidP="00F16BB9">
      <w:pPr>
        <w:numPr>
          <w:ilvl w:val="0"/>
          <w:numId w:val="1"/>
        </w:numPr>
        <w:spacing w:after="0"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Keep service and dining areas clean, tidy, and well-organised</w:t>
      </w:r>
    </w:p>
    <w:p w14:paraId="27BACDF8" w14:textId="77777777" w:rsidR="00F16BB9" w:rsidRPr="00F16BB9" w:rsidRDefault="00F16BB9" w:rsidP="00F16BB9">
      <w:pPr>
        <w:numPr>
          <w:ilvl w:val="0"/>
          <w:numId w:val="1"/>
        </w:numPr>
        <w:spacing w:after="0"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Work closely with the kitchen team to keep everything running smoothly</w:t>
      </w:r>
    </w:p>
    <w:p w14:paraId="447C5EF6" w14:textId="77777777" w:rsidR="00F16BB9" w:rsidRPr="00F16BB9" w:rsidRDefault="00F16BB9" w:rsidP="00F16BB9">
      <w:pPr>
        <w:numPr>
          <w:ilvl w:val="0"/>
          <w:numId w:val="1"/>
        </w:numPr>
        <w:spacing w:after="0"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Follow food safety, hygiene, allergen and storage guidelines</w:t>
      </w:r>
    </w:p>
    <w:p w14:paraId="7253E239" w14:textId="77777777" w:rsidR="00F16BB9" w:rsidRPr="00F16BB9" w:rsidRDefault="00F16BB9" w:rsidP="00F16BB9">
      <w:pPr>
        <w:shd w:val="clear" w:color="auto" w:fill="FFFFFF"/>
        <w:spacing w:after="0" w:line="336" w:lineRule="atLeast"/>
        <w:rPr>
          <w:rFonts w:ascii="Calibri" w:eastAsia="Times New Roman" w:hAnsi="Calibri" w:cs="Calibri"/>
          <w:color w:val="333333"/>
          <w:kern w:val="0"/>
          <w:sz w:val="24"/>
          <w:szCs w:val="24"/>
          <w:lang w:eastAsia="en-GB"/>
          <w14:ligatures w14:val="none"/>
        </w:rPr>
      </w:pPr>
      <w:r w:rsidRPr="00F16BB9">
        <w:rPr>
          <w:rFonts w:ascii="Arial" w:eastAsia="Times New Roman" w:hAnsi="Arial" w:cs="Arial"/>
          <w:b/>
          <w:bCs/>
          <w:color w:val="333333"/>
          <w:kern w:val="0"/>
          <w:sz w:val="27"/>
          <w:szCs w:val="27"/>
          <w:bdr w:val="none" w:sz="0" w:space="0" w:color="auto" w:frame="1"/>
          <w:lang w:eastAsia="en-GB"/>
          <w14:ligatures w14:val="none"/>
        </w:rPr>
        <w:t>What you'll bring: </w:t>
      </w:r>
    </w:p>
    <w:p w14:paraId="171AA344" w14:textId="77777777" w:rsidR="00F16BB9" w:rsidRPr="00F16BB9" w:rsidRDefault="00F16BB9" w:rsidP="00F16BB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4"/>
          <w:szCs w:val="24"/>
          <w:lang w:eastAsia="en-GB"/>
          <w14:ligatures w14:val="none"/>
        </w:rPr>
        <w:t>Experience in hospitality or food service is a bonus, but we’ll give you full training!</w:t>
      </w:r>
    </w:p>
    <w:p w14:paraId="73F6133C" w14:textId="77777777" w:rsidR="00F16BB9" w:rsidRPr="00F16BB9" w:rsidRDefault="00F16BB9" w:rsidP="00F16BB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4"/>
          <w:szCs w:val="24"/>
          <w:lang w:eastAsia="en-GB"/>
          <w14:ligatures w14:val="none"/>
        </w:rPr>
        <w:t>Communication skills and a friendly, can-do attitude</w:t>
      </w:r>
    </w:p>
    <w:p w14:paraId="424CD317" w14:textId="77777777" w:rsidR="00F16BB9" w:rsidRPr="00F16BB9" w:rsidRDefault="00F16BB9" w:rsidP="00F16BB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4"/>
          <w:szCs w:val="24"/>
          <w:lang w:eastAsia="en-GB"/>
          <w14:ligatures w14:val="none"/>
        </w:rPr>
        <w:t>A focus on cleanliness and hygiene</w:t>
      </w:r>
    </w:p>
    <w:p w14:paraId="184B0195" w14:textId="77777777" w:rsidR="00F16BB9" w:rsidRPr="00F16BB9" w:rsidRDefault="00F16BB9" w:rsidP="00F16BB9">
      <w:pPr>
        <w:numPr>
          <w:ilvl w:val="0"/>
          <w:numId w:val="2"/>
        </w:numPr>
        <w:spacing w:after="144" w:line="336" w:lineRule="atLeast"/>
        <w:ind w:left="1170"/>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4"/>
          <w:szCs w:val="24"/>
          <w:lang w:eastAsia="en-GB"/>
          <w14:ligatures w14:val="none"/>
        </w:rPr>
        <w:t>A team-player, with willingness to help out</w:t>
      </w:r>
    </w:p>
    <w:p w14:paraId="10887E02"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b/>
          <w:bCs/>
          <w:color w:val="333333"/>
          <w:kern w:val="0"/>
          <w:sz w:val="27"/>
          <w:szCs w:val="27"/>
          <w:bdr w:val="none" w:sz="0" w:space="0" w:color="auto" w:frame="1"/>
          <w:lang w:eastAsia="en-GB"/>
          <w14:ligatures w14:val="none"/>
        </w:rPr>
        <w:t xml:space="preserve">Why </w:t>
      </w:r>
      <w:proofErr w:type="gramStart"/>
      <w:r w:rsidRPr="00F16BB9">
        <w:rPr>
          <w:rFonts w:ascii="Arial" w:eastAsia="Times New Roman" w:hAnsi="Arial" w:cs="Arial"/>
          <w:b/>
          <w:bCs/>
          <w:color w:val="333333"/>
          <w:kern w:val="0"/>
          <w:sz w:val="27"/>
          <w:szCs w:val="27"/>
          <w:bdr w:val="none" w:sz="0" w:space="0" w:color="auto" w:frame="1"/>
          <w:lang w:eastAsia="en-GB"/>
          <w14:ligatures w14:val="none"/>
        </w:rPr>
        <w:t>Sodexo?:</w:t>
      </w:r>
      <w:proofErr w:type="gramEnd"/>
    </w:p>
    <w:p w14:paraId="5F56D423"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1"/>
          <w:szCs w:val="21"/>
          <w:bdr w:val="none" w:sz="0" w:space="0" w:color="auto" w:frame="1"/>
          <w:lang w:eastAsia="en-GB"/>
          <w14:ligatures w14:val="none"/>
        </w:rPr>
        <w:t>Working with Sodexo is more than a job; it’s a chance to be part of something greater. </w:t>
      </w:r>
    </w:p>
    <w:p w14:paraId="21153283" w14:textId="77777777" w:rsidR="00F16BB9" w:rsidRPr="00F16BB9" w:rsidRDefault="00F16BB9" w:rsidP="00F16BB9">
      <w:pPr>
        <w:shd w:val="clear" w:color="auto" w:fill="FFFFFF"/>
        <w:spacing w:after="0" w:line="336" w:lineRule="atLeast"/>
        <w:ind w:left="300"/>
        <w:rPr>
          <w:rFonts w:ascii="Arial" w:eastAsia="Times New Roman" w:hAnsi="Arial" w:cs="Arial"/>
          <w:color w:val="333333"/>
          <w:kern w:val="0"/>
          <w:sz w:val="24"/>
          <w:szCs w:val="24"/>
          <w:lang w:eastAsia="en-GB"/>
          <w14:ligatures w14:val="none"/>
        </w:rPr>
      </w:pPr>
      <w:r w:rsidRPr="00F16BB9">
        <w:rPr>
          <w:rFonts w:ascii="Arial" w:eastAsia="Times New Roman" w:hAnsi="Arial" w:cs="Arial"/>
          <w:b/>
          <w:bCs/>
          <w:i/>
          <w:iCs/>
          <w:color w:val="333333"/>
          <w:kern w:val="0"/>
          <w:sz w:val="21"/>
          <w:szCs w:val="21"/>
          <w:bdr w:val="none" w:sz="0" w:space="0" w:color="auto" w:frame="1"/>
          <w:lang w:eastAsia="en-GB"/>
          <w14:ligatures w14:val="none"/>
        </w:rPr>
        <w:t>Belong</w:t>
      </w:r>
      <w:r w:rsidRPr="00F16BB9">
        <w:rPr>
          <w:rFonts w:ascii="Arial" w:eastAsia="Times New Roman" w:hAnsi="Arial" w:cs="Arial"/>
          <w:color w:val="333333"/>
          <w:kern w:val="0"/>
          <w:sz w:val="21"/>
          <w:szCs w:val="21"/>
          <w:bdr w:val="none" w:sz="0" w:space="0" w:color="auto" w:frame="1"/>
          <w:lang w:eastAsia="en-GB"/>
          <w14:ligatures w14:val="none"/>
        </w:rPr>
        <w:t> in a company and team that values you for you. </w:t>
      </w:r>
    </w:p>
    <w:p w14:paraId="453F7F5E" w14:textId="77777777" w:rsidR="00F16BB9" w:rsidRPr="00F16BB9" w:rsidRDefault="00F16BB9" w:rsidP="00F16BB9">
      <w:pPr>
        <w:shd w:val="clear" w:color="auto" w:fill="FFFFFF"/>
        <w:spacing w:after="0" w:line="336" w:lineRule="atLeast"/>
        <w:ind w:left="300"/>
        <w:rPr>
          <w:rFonts w:ascii="Arial" w:eastAsia="Times New Roman" w:hAnsi="Arial" w:cs="Arial"/>
          <w:color w:val="333333"/>
          <w:kern w:val="0"/>
          <w:sz w:val="24"/>
          <w:szCs w:val="24"/>
          <w:lang w:eastAsia="en-GB"/>
          <w14:ligatures w14:val="none"/>
        </w:rPr>
      </w:pPr>
      <w:r w:rsidRPr="00F16BB9">
        <w:rPr>
          <w:rFonts w:ascii="Arial" w:eastAsia="Times New Roman" w:hAnsi="Arial" w:cs="Arial"/>
          <w:b/>
          <w:bCs/>
          <w:i/>
          <w:iCs/>
          <w:color w:val="333333"/>
          <w:kern w:val="0"/>
          <w:sz w:val="21"/>
          <w:szCs w:val="21"/>
          <w:bdr w:val="none" w:sz="0" w:space="0" w:color="auto" w:frame="1"/>
          <w:lang w:eastAsia="en-GB"/>
          <w14:ligatures w14:val="none"/>
        </w:rPr>
        <w:t>Act</w:t>
      </w:r>
      <w:r w:rsidRPr="00F16BB9">
        <w:rPr>
          <w:rFonts w:ascii="Arial" w:eastAsia="Times New Roman" w:hAnsi="Arial" w:cs="Arial"/>
          <w:color w:val="333333"/>
          <w:kern w:val="0"/>
          <w:sz w:val="21"/>
          <w:szCs w:val="21"/>
          <w:bdr w:val="none" w:sz="0" w:space="0" w:color="auto" w:frame="1"/>
          <w:lang w:eastAsia="en-GB"/>
          <w14:ligatures w14:val="none"/>
        </w:rPr>
        <w:t> with purpose and have an impact through your everyday actions.</w:t>
      </w:r>
    </w:p>
    <w:p w14:paraId="30060055" w14:textId="77777777" w:rsidR="00F16BB9" w:rsidRPr="00F16BB9" w:rsidRDefault="00F16BB9" w:rsidP="00F16BB9">
      <w:pPr>
        <w:shd w:val="clear" w:color="auto" w:fill="FFFFFF"/>
        <w:spacing w:after="0" w:line="336" w:lineRule="atLeast"/>
        <w:ind w:left="300"/>
        <w:rPr>
          <w:rFonts w:ascii="Arial" w:eastAsia="Times New Roman" w:hAnsi="Arial" w:cs="Arial"/>
          <w:color w:val="333333"/>
          <w:kern w:val="0"/>
          <w:sz w:val="24"/>
          <w:szCs w:val="24"/>
          <w:lang w:eastAsia="en-GB"/>
          <w14:ligatures w14:val="none"/>
        </w:rPr>
      </w:pPr>
      <w:r w:rsidRPr="00F16BB9">
        <w:rPr>
          <w:rFonts w:ascii="Arial" w:eastAsia="Times New Roman" w:hAnsi="Arial" w:cs="Arial"/>
          <w:b/>
          <w:bCs/>
          <w:i/>
          <w:iCs/>
          <w:color w:val="333333"/>
          <w:kern w:val="0"/>
          <w:sz w:val="21"/>
          <w:szCs w:val="21"/>
          <w:bdr w:val="none" w:sz="0" w:space="0" w:color="auto" w:frame="1"/>
          <w:lang w:eastAsia="en-GB"/>
          <w14:ligatures w14:val="none"/>
        </w:rPr>
        <w:t>Thrive</w:t>
      </w:r>
      <w:r w:rsidRPr="00F16BB9">
        <w:rPr>
          <w:rFonts w:ascii="Arial" w:eastAsia="Times New Roman" w:hAnsi="Arial" w:cs="Arial"/>
          <w:color w:val="333333"/>
          <w:kern w:val="0"/>
          <w:sz w:val="21"/>
          <w:szCs w:val="21"/>
          <w:bdr w:val="none" w:sz="0" w:space="0" w:color="auto" w:frame="1"/>
          <w:lang w:eastAsia="en-GB"/>
          <w14:ligatures w14:val="none"/>
        </w:rPr>
        <w:t> in your own way. </w:t>
      </w:r>
    </w:p>
    <w:p w14:paraId="714785C8"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1"/>
          <w:szCs w:val="21"/>
          <w:bdr w:val="none" w:sz="0" w:space="0" w:color="auto" w:frame="1"/>
          <w:lang w:eastAsia="en-GB"/>
          <w14:ligatures w14:val="none"/>
        </w:rPr>
        <w:t>We also offer a range of perks, rewards and benefits for our colleagues and their families:</w:t>
      </w:r>
    </w:p>
    <w:p w14:paraId="5FE43FBE" w14:textId="77777777" w:rsidR="00F16BB9" w:rsidRPr="00F16BB9" w:rsidRDefault="00F16BB9" w:rsidP="00F16BB9">
      <w:pPr>
        <w:numPr>
          <w:ilvl w:val="0"/>
          <w:numId w:val="3"/>
        </w:numPr>
        <w:spacing w:after="144"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Unlimited access to an online platform offering wellbeing support </w:t>
      </w:r>
    </w:p>
    <w:p w14:paraId="526E400D" w14:textId="77777777" w:rsidR="00F16BB9" w:rsidRPr="00F16BB9" w:rsidRDefault="00F16BB9" w:rsidP="00F16BB9">
      <w:pPr>
        <w:numPr>
          <w:ilvl w:val="0"/>
          <w:numId w:val="3"/>
        </w:numPr>
        <w:spacing w:after="144"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An extensive Employee Assistance Programme to help with everyday issues or life's larger problems, including legal and financial advice, support with work or personal issues impacting your wellbeing</w:t>
      </w:r>
    </w:p>
    <w:p w14:paraId="6A9C1F5E" w14:textId="77777777" w:rsidR="00F16BB9" w:rsidRPr="00F16BB9" w:rsidRDefault="00F16BB9" w:rsidP="00F16BB9">
      <w:pPr>
        <w:numPr>
          <w:ilvl w:val="0"/>
          <w:numId w:val="3"/>
        </w:numPr>
        <w:spacing w:after="144"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Access to a 24hr virtual GP Service</w:t>
      </w:r>
    </w:p>
    <w:p w14:paraId="026C4187" w14:textId="77777777" w:rsidR="00F16BB9" w:rsidRPr="00F16BB9" w:rsidRDefault="00F16BB9" w:rsidP="00F16BB9">
      <w:pPr>
        <w:numPr>
          <w:ilvl w:val="0"/>
          <w:numId w:val="3"/>
        </w:numPr>
        <w:spacing w:after="144"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Sodexo Discounts Scheme, offering great deals 24/7 across popular big-brand retailers</w:t>
      </w:r>
    </w:p>
    <w:p w14:paraId="0E1A8C7F" w14:textId="77777777" w:rsidR="00F16BB9" w:rsidRPr="00F16BB9" w:rsidRDefault="00F16BB9" w:rsidP="00F16BB9">
      <w:pPr>
        <w:numPr>
          <w:ilvl w:val="0"/>
          <w:numId w:val="3"/>
        </w:numPr>
        <w:spacing w:after="144"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Save for your future by becoming a member of the Pension Plan</w:t>
      </w:r>
    </w:p>
    <w:p w14:paraId="2B8C9D50" w14:textId="77777777" w:rsidR="00F16BB9" w:rsidRPr="00F16BB9" w:rsidRDefault="00F16BB9" w:rsidP="00F16BB9">
      <w:pPr>
        <w:numPr>
          <w:ilvl w:val="0"/>
          <w:numId w:val="3"/>
        </w:numPr>
        <w:spacing w:after="144"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Opportunities to enable colleagues to grow and succeed throughout their career at Sodexo, including a variety of learning and development tools</w:t>
      </w:r>
    </w:p>
    <w:p w14:paraId="4C7BC0E1" w14:textId="77777777" w:rsidR="00F16BB9" w:rsidRPr="00F16BB9" w:rsidRDefault="00F16BB9" w:rsidP="00F16BB9">
      <w:pPr>
        <w:numPr>
          <w:ilvl w:val="0"/>
          <w:numId w:val="3"/>
        </w:numPr>
        <w:spacing w:after="144"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lastRenderedPageBreak/>
        <w:t>Bike to Work Scheme to help colleagues to do their bit for the environment whilst keeping fit</w:t>
      </w:r>
    </w:p>
    <w:p w14:paraId="42A36822" w14:textId="77777777" w:rsidR="00F16BB9" w:rsidRPr="00F16BB9" w:rsidRDefault="00F16BB9" w:rsidP="00F16BB9">
      <w:pPr>
        <w:numPr>
          <w:ilvl w:val="0"/>
          <w:numId w:val="3"/>
        </w:numPr>
        <w:spacing w:after="144" w:line="336" w:lineRule="atLeast"/>
        <w:ind w:left="1170"/>
        <w:rPr>
          <w:rFonts w:ascii="Arial" w:eastAsia="Times New Roman" w:hAnsi="Arial" w:cs="Arial"/>
          <w:color w:val="333333"/>
          <w:kern w:val="0"/>
          <w:sz w:val="21"/>
          <w:szCs w:val="21"/>
          <w:lang w:eastAsia="en-GB"/>
          <w14:ligatures w14:val="none"/>
        </w:rPr>
      </w:pPr>
      <w:r w:rsidRPr="00F16BB9">
        <w:rPr>
          <w:rFonts w:ascii="Arial" w:eastAsia="Times New Roman" w:hAnsi="Arial" w:cs="Arial"/>
          <w:color w:val="333333"/>
          <w:kern w:val="0"/>
          <w:sz w:val="21"/>
          <w:szCs w:val="21"/>
          <w:lang w:eastAsia="en-GB"/>
          <w14:ligatures w14:val="none"/>
        </w:rPr>
        <w:t>Sodexo UK and Irelands enhanced benefits and leave policies</w:t>
      </w:r>
    </w:p>
    <w:p w14:paraId="11DEA583"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b/>
          <w:bCs/>
          <w:color w:val="333333"/>
          <w:kern w:val="0"/>
          <w:sz w:val="27"/>
          <w:szCs w:val="27"/>
          <w:bdr w:val="none" w:sz="0" w:space="0" w:color="auto" w:frame="1"/>
          <w:lang w:eastAsia="en-GB"/>
          <w14:ligatures w14:val="none"/>
        </w:rPr>
        <w:t>A little more about Sodexo:</w:t>
      </w:r>
    </w:p>
    <w:p w14:paraId="25805F2B"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1"/>
          <w:szCs w:val="21"/>
          <w:bdr w:val="none" w:sz="0" w:space="0" w:color="auto" w:frame="1"/>
          <w:lang w:eastAsia="en-GB"/>
          <w14:ligatures w14:val="none"/>
        </w:rPr>
        <w:t>At Sodexo, our purpose is to create a better every day for everyone to build a better life for all. As the global leader in services that improve the Quality of Life, we operate in 55 countries, serving over 100million consumers each day through our unique combination of On-Site Food and FM Services, Benefits &amp; Rewards Services and Personal &amp; Home Services.</w:t>
      </w:r>
    </w:p>
    <w:p w14:paraId="48CFC086"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1"/>
          <w:szCs w:val="21"/>
          <w:bdr w:val="none" w:sz="0" w:space="0" w:color="auto" w:frame="1"/>
          <w:lang w:eastAsia="en-GB"/>
          <w14:ligatures w14:val="none"/>
        </w:rPr>
        <w:t xml:space="preserve">We are committed to being an inclusive employer. We are a forces friendly employer. We welcome and encourage applications from people with a diverse variety of experiences, backgrounds and identities. We encourage our employees to get involved with our Employee Networks such as Pride, Sodexo Parents &amp; Carers, Sodexo Disability, Ability network, </w:t>
      </w:r>
      <w:proofErr w:type="spellStart"/>
      <w:r w:rsidRPr="00F16BB9">
        <w:rPr>
          <w:rFonts w:ascii="Arial" w:eastAsia="Times New Roman" w:hAnsi="Arial" w:cs="Arial"/>
          <w:color w:val="333333"/>
          <w:kern w:val="0"/>
          <w:sz w:val="21"/>
          <w:szCs w:val="21"/>
          <w:bdr w:val="none" w:sz="0" w:space="0" w:color="auto" w:frame="1"/>
          <w:lang w:eastAsia="en-GB"/>
          <w14:ligatures w14:val="none"/>
        </w:rPr>
        <w:t>SoTogether</w:t>
      </w:r>
      <w:proofErr w:type="spellEnd"/>
      <w:r w:rsidRPr="00F16BB9">
        <w:rPr>
          <w:rFonts w:ascii="Arial" w:eastAsia="Times New Roman" w:hAnsi="Arial" w:cs="Arial"/>
          <w:color w:val="333333"/>
          <w:kern w:val="0"/>
          <w:sz w:val="21"/>
          <w:szCs w:val="21"/>
          <w:bdr w:val="none" w:sz="0" w:space="0" w:color="auto" w:frame="1"/>
          <w:lang w:eastAsia="en-GB"/>
          <w14:ligatures w14:val="none"/>
        </w:rPr>
        <w:t>, Generations and Origins.</w:t>
      </w:r>
    </w:p>
    <w:p w14:paraId="6519AE97"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1"/>
          <w:szCs w:val="21"/>
          <w:bdr w:val="none" w:sz="0" w:space="0" w:color="auto" w:frame="1"/>
          <w:lang w:eastAsia="en-GB"/>
          <w14:ligatures w14:val="none"/>
        </w:rPr>
        <w:t>We’re a Disability Confident Leader employer. We’re committed to changing attitudes towards disability, and making sure disabled people have the chance to fulfil their aspirations. We run a Disability Confident interview scheme for candidates with disabilities who meet the minimum selection criteria for the job.</w:t>
      </w:r>
    </w:p>
    <w:p w14:paraId="254BD5DC"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color w:val="333333"/>
          <w:kern w:val="0"/>
          <w:sz w:val="21"/>
          <w:szCs w:val="21"/>
          <w:bdr w:val="none" w:sz="0" w:space="0" w:color="auto" w:frame="1"/>
          <w:lang w:eastAsia="en-GB"/>
          <w14:ligatures w14:val="none"/>
        </w:rPr>
        <w:t>Click </w:t>
      </w:r>
      <w:hyperlink r:id="rId5" w:history="1">
        <w:r w:rsidRPr="00F16BB9">
          <w:rPr>
            <w:rFonts w:ascii="Arial" w:eastAsia="Times New Roman" w:hAnsi="Arial" w:cs="Arial"/>
            <w:color w:val="283897"/>
            <w:kern w:val="0"/>
            <w:sz w:val="21"/>
            <w:szCs w:val="21"/>
            <w:u w:val="single"/>
            <w:bdr w:val="none" w:sz="0" w:space="0" w:color="auto" w:frame="1"/>
            <w:lang w:eastAsia="en-GB"/>
            <w14:ligatures w14:val="none"/>
          </w:rPr>
          <w:t>here</w:t>
        </w:r>
      </w:hyperlink>
      <w:r w:rsidRPr="00F16BB9">
        <w:rPr>
          <w:rFonts w:ascii="Arial" w:eastAsia="Times New Roman" w:hAnsi="Arial" w:cs="Arial"/>
          <w:color w:val="333333"/>
          <w:kern w:val="0"/>
          <w:sz w:val="21"/>
          <w:szCs w:val="21"/>
          <w:bdr w:val="none" w:sz="0" w:space="0" w:color="auto" w:frame="1"/>
          <w:lang w:eastAsia="en-GB"/>
          <w14:ligatures w14:val="none"/>
        </w:rPr>
        <w:t> to read more about what we do to promote an inclusive culture.</w:t>
      </w:r>
    </w:p>
    <w:p w14:paraId="69582E30" w14:textId="77777777" w:rsidR="00F16BB9" w:rsidRPr="00F16BB9" w:rsidRDefault="00F16BB9" w:rsidP="00F16BB9">
      <w:pPr>
        <w:shd w:val="clear" w:color="auto" w:fill="FFFFFF"/>
        <w:spacing w:after="0" w:line="336" w:lineRule="atLeast"/>
        <w:rPr>
          <w:rFonts w:ascii="Arial" w:eastAsia="Times New Roman" w:hAnsi="Arial" w:cs="Arial"/>
          <w:color w:val="333333"/>
          <w:kern w:val="0"/>
          <w:sz w:val="24"/>
          <w:szCs w:val="24"/>
          <w:lang w:eastAsia="en-GB"/>
          <w14:ligatures w14:val="none"/>
        </w:rPr>
      </w:pPr>
      <w:r w:rsidRPr="00F16BB9">
        <w:rPr>
          <w:rFonts w:ascii="Arial" w:eastAsia="Times New Roman" w:hAnsi="Arial" w:cs="Arial"/>
          <w:b/>
          <w:bCs/>
          <w:color w:val="333333"/>
          <w:kern w:val="0"/>
          <w:sz w:val="27"/>
          <w:szCs w:val="27"/>
          <w:bdr w:val="none" w:sz="0" w:space="0" w:color="auto" w:frame="1"/>
          <w:lang w:eastAsia="en-GB"/>
          <w14:ligatures w14:val="none"/>
        </w:rPr>
        <w:t>Ready to be part of something greater?</w:t>
      </w:r>
      <w:r w:rsidRPr="00F16BB9">
        <w:rPr>
          <w:rFonts w:ascii="Arial" w:eastAsia="Times New Roman" w:hAnsi="Arial" w:cs="Arial"/>
          <w:color w:val="333333"/>
          <w:kern w:val="0"/>
          <w:sz w:val="27"/>
          <w:szCs w:val="27"/>
          <w:bdr w:val="none" w:sz="0" w:space="0" w:color="auto" w:frame="1"/>
          <w:lang w:eastAsia="en-GB"/>
          <w14:ligatures w14:val="none"/>
        </w:rPr>
        <w:t> </w:t>
      </w:r>
    </w:p>
    <w:p w14:paraId="60E1E457" w14:textId="77777777" w:rsidR="00FB335C" w:rsidRDefault="00FB335C"/>
    <w:sectPr w:rsidR="00FB3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C4309"/>
    <w:multiLevelType w:val="multilevel"/>
    <w:tmpl w:val="C38A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1E66FA"/>
    <w:multiLevelType w:val="multilevel"/>
    <w:tmpl w:val="B546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384FC9"/>
    <w:multiLevelType w:val="multilevel"/>
    <w:tmpl w:val="306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6242207">
    <w:abstractNumId w:val="1"/>
  </w:num>
  <w:num w:numId="2" w16cid:durableId="1050111484">
    <w:abstractNumId w:val="2"/>
  </w:num>
  <w:num w:numId="3" w16cid:durableId="5508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B9"/>
    <w:rsid w:val="00463F9C"/>
    <w:rsid w:val="00BE38A1"/>
    <w:rsid w:val="00D0738F"/>
    <w:rsid w:val="00D47D07"/>
    <w:rsid w:val="00F16BB9"/>
    <w:rsid w:val="00FB3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FBD3"/>
  <w15:chartTrackingRefBased/>
  <w15:docId w15:val="{9C21D349-7138-4390-8107-13D375B6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BB9"/>
    <w:rPr>
      <w:rFonts w:eastAsiaTheme="majorEastAsia" w:cstheme="majorBidi"/>
      <w:color w:val="272727" w:themeColor="text1" w:themeTint="D8"/>
    </w:rPr>
  </w:style>
  <w:style w:type="paragraph" w:styleId="Title">
    <w:name w:val="Title"/>
    <w:basedOn w:val="Normal"/>
    <w:next w:val="Normal"/>
    <w:link w:val="TitleChar"/>
    <w:uiPriority w:val="10"/>
    <w:qFormat/>
    <w:rsid w:val="00F16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BB9"/>
    <w:pPr>
      <w:spacing w:before="160"/>
      <w:jc w:val="center"/>
    </w:pPr>
    <w:rPr>
      <w:i/>
      <w:iCs/>
      <w:color w:val="404040" w:themeColor="text1" w:themeTint="BF"/>
    </w:rPr>
  </w:style>
  <w:style w:type="character" w:customStyle="1" w:styleId="QuoteChar">
    <w:name w:val="Quote Char"/>
    <w:basedOn w:val="DefaultParagraphFont"/>
    <w:link w:val="Quote"/>
    <w:uiPriority w:val="29"/>
    <w:rsid w:val="00F16BB9"/>
    <w:rPr>
      <w:i/>
      <w:iCs/>
      <w:color w:val="404040" w:themeColor="text1" w:themeTint="BF"/>
    </w:rPr>
  </w:style>
  <w:style w:type="paragraph" w:styleId="ListParagraph">
    <w:name w:val="List Paragraph"/>
    <w:basedOn w:val="Normal"/>
    <w:uiPriority w:val="34"/>
    <w:qFormat/>
    <w:rsid w:val="00F16BB9"/>
    <w:pPr>
      <w:ind w:left="720"/>
      <w:contextualSpacing/>
    </w:pPr>
  </w:style>
  <w:style w:type="character" w:styleId="IntenseEmphasis">
    <w:name w:val="Intense Emphasis"/>
    <w:basedOn w:val="DefaultParagraphFont"/>
    <w:uiPriority w:val="21"/>
    <w:qFormat/>
    <w:rsid w:val="00F16BB9"/>
    <w:rPr>
      <w:i/>
      <w:iCs/>
      <w:color w:val="0F4761" w:themeColor="accent1" w:themeShade="BF"/>
    </w:rPr>
  </w:style>
  <w:style w:type="paragraph" w:styleId="IntenseQuote">
    <w:name w:val="Intense Quote"/>
    <w:basedOn w:val="Normal"/>
    <w:next w:val="Normal"/>
    <w:link w:val="IntenseQuoteChar"/>
    <w:uiPriority w:val="30"/>
    <w:qFormat/>
    <w:rsid w:val="00F16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BB9"/>
    <w:rPr>
      <w:i/>
      <w:iCs/>
      <w:color w:val="0F4761" w:themeColor="accent1" w:themeShade="BF"/>
    </w:rPr>
  </w:style>
  <w:style w:type="character" w:styleId="IntenseReference">
    <w:name w:val="Intense Reference"/>
    <w:basedOn w:val="DefaultParagraphFont"/>
    <w:uiPriority w:val="32"/>
    <w:qFormat/>
    <w:rsid w:val="00F16B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7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sodexo.com/social-impact/people/inclusive-cult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Lynch3 Joseph</dc:creator>
  <cp:keywords/>
  <dc:description/>
  <cp:lastModifiedBy>Lynch3 Joseph</cp:lastModifiedBy>
  <cp:revision>1</cp:revision>
  <dcterms:created xsi:type="dcterms:W3CDTF">2025-05-20T10:45:00Z</dcterms:created>
  <dcterms:modified xsi:type="dcterms:W3CDTF">2025-05-20T10:46:00Z</dcterms:modified>
</cp:coreProperties>
</file>