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2870C" w14:textId="77777777" w:rsidR="00254EB7" w:rsidRDefault="00254EB7"/>
    <w:p w14:paraId="6EAB8505" w14:textId="5939A59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6522F0EC" wp14:editId="08818553">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F7872F"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9C1919">
                              <w:rPr>
                                <w:color w:val="FFFFFF"/>
                                <w:sz w:val="44"/>
                                <w:szCs w:val="44"/>
                                <w:lang w:val="en-AU"/>
                              </w:rPr>
                              <w:t>Asset</w:t>
                            </w:r>
                            <w:r w:rsidR="00B8640D">
                              <w:rPr>
                                <w:color w:val="FFFFFF"/>
                                <w:sz w:val="44"/>
                                <w:szCs w:val="44"/>
                                <w:lang w:val="en-AU"/>
                              </w:rPr>
                              <w:t xml:space="preserve"> Manager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6522F0EC"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" filled="f" fillcolor="#00a0c6" stroked="f" strokeweight="1pt">
                <v:textbox inset=",7.2pt,,7.2pt">
                  <w:txbxContent>
                    <w:p w14:paraId="29F7872F"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9C1919">
                        <w:rPr>
                          <w:color w:val="FFFFFF"/>
                          <w:sz w:val="44"/>
                          <w:szCs w:val="44"/>
                          <w:lang w:val="en-AU"/>
                        </w:rPr>
                        <w:t>Asset</w:t>
                      </w:r>
                      <w:r w:rsidR="00B8640D">
                        <w:rPr>
                          <w:color w:val="FFFFFF"/>
                          <w:sz w:val="44"/>
                          <w:szCs w:val="44"/>
                          <w:lang w:val="en-AU"/>
                        </w:rPr>
                        <w:t xml:space="preserve"> Manager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6BE470BB" wp14:editId="35C59CE3">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51B028F" w14:textId="77777777" w:rsidR="00366A73" w:rsidRPr="00366A73" w:rsidRDefault="00366A73" w:rsidP="00366A73"/>
    <w:p w14:paraId="383DF799" w14:textId="77777777" w:rsidR="00366A73" w:rsidRPr="00366A73" w:rsidRDefault="00366A73" w:rsidP="00366A73"/>
    <w:p w14:paraId="3C5085A5" w14:textId="77777777" w:rsidR="00366A73" w:rsidRPr="00366A73" w:rsidRDefault="00366A73" w:rsidP="00366A73"/>
    <w:p w14:paraId="7823D558" w14:textId="77777777" w:rsidR="00366A73" w:rsidRPr="00366A73" w:rsidRDefault="00366A73" w:rsidP="00366A73"/>
    <w:p w14:paraId="11BC78F9" w14:textId="77777777" w:rsidR="00366A73" w:rsidRDefault="00366A73" w:rsidP="00366A73"/>
    <w:p w14:paraId="0679A06F"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783FCB6F"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030C69BE"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0E413FF8" w14:textId="7976C4A9" w:rsidR="00366A73" w:rsidRPr="00876EDD" w:rsidRDefault="0030385B" w:rsidP="00161F93">
            <w:pPr>
              <w:spacing w:before="20" w:after="20"/>
              <w:jc w:val="left"/>
              <w:rPr>
                <w:rFonts w:cs="Arial"/>
                <w:color w:val="000000"/>
                <w:szCs w:val="20"/>
              </w:rPr>
            </w:pPr>
            <w:r>
              <w:rPr>
                <w:rFonts w:cs="Arial"/>
                <w:color w:val="000000"/>
                <w:szCs w:val="20"/>
              </w:rPr>
              <w:t>Energy and Resources</w:t>
            </w:r>
            <w:r w:rsidR="00551467">
              <w:rPr>
                <w:rFonts w:cs="Arial"/>
                <w:color w:val="000000"/>
                <w:szCs w:val="20"/>
              </w:rPr>
              <w:t xml:space="preserve"> – Technical Services</w:t>
            </w:r>
          </w:p>
        </w:tc>
      </w:tr>
      <w:tr w:rsidR="00366A73" w:rsidRPr="00315425" w14:paraId="2AE43808"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26C56F6"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5150FC19" w14:textId="77777777" w:rsidR="00366A73" w:rsidRPr="00CC21AB" w:rsidRDefault="004A0362" w:rsidP="00161F93">
            <w:pPr>
              <w:pStyle w:val="Heading2"/>
              <w:rPr>
                <w:lang w:val="en-CA"/>
              </w:rPr>
            </w:pPr>
            <w:r>
              <w:rPr>
                <w:lang w:val="en-CA"/>
              </w:rPr>
              <w:t>Asset Manager</w:t>
            </w:r>
          </w:p>
        </w:tc>
      </w:tr>
      <w:tr w:rsidR="00366A73" w:rsidRPr="00315425" w14:paraId="310237EB"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1046426E"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726F4049" w14:textId="77777777" w:rsidR="00366A73" w:rsidRPr="00876EDD" w:rsidRDefault="00366A73" w:rsidP="00161F93">
            <w:pPr>
              <w:spacing w:before="20" w:after="20"/>
              <w:jc w:val="left"/>
              <w:rPr>
                <w:rFonts w:cs="Arial"/>
                <w:color w:val="000000"/>
                <w:szCs w:val="20"/>
              </w:rPr>
            </w:pPr>
          </w:p>
        </w:tc>
      </w:tr>
      <w:tr w:rsidR="00366A73" w:rsidRPr="00315425" w14:paraId="00A83493"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D27EE8A"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3FF6F881" w14:textId="77777777" w:rsidR="00366A73" w:rsidRDefault="00366A73" w:rsidP="00161F93">
            <w:pPr>
              <w:spacing w:before="20" w:after="20"/>
              <w:jc w:val="left"/>
              <w:rPr>
                <w:rFonts w:cs="Arial"/>
                <w:color w:val="000000"/>
                <w:szCs w:val="20"/>
              </w:rPr>
            </w:pPr>
          </w:p>
        </w:tc>
      </w:tr>
      <w:tr w:rsidR="00366A73" w:rsidRPr="00315425" w14:paraId="68EB7782"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4FF5985C"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1BE2DAAA" w14:textId="77777777" w:rsidR="00366A73" w:rsidRPr="00876EDD" w:rsidRDefault="00091102" w:rsidP="00366A73">
            <w:pPr>
              <w:spacing w:before="20" w:after="20"/>
              <w:jc w:val="left"/>
              <w:rPr>
                <w:rFonts w:cs="Arial"/>
                <w:color w:val="000000"/>
                <w:szCs w:val="20"/>
              </w:rPr>
            </w:pPr>
            <w:r>
              <w:rPr>
                <w:rFonts w:cs="Arial"/>
                <w:color w:val="000000"/>
                <w:szCs w:val="20"/>
              </w:rPr>
              <w:t>Technical Services</w:t>
            </w:r>
            <w:r w:rsidR="009C1919">
              <w:rPr>
                <w:rFonts w:cs="Arial"/>
                <w:color w:val="000000"/>
                <w:szCs w:val="20"/>
              </w:rPr>
              <w:t xml:space="preserve"> Manager</w:t>
            </w:r>
          </w:p>
        </w:tc>
      </w:tr>
      <w:tr w:rsidR="00366A73" w:rsidRPr="00315425" w14:paraId="40367978"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2C54A892"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46D3A38F" w14:textId="77777777" w:rsidR="00366A73" w:rsidRDefault="00551467" w:rsidP="00366A73">
            <w:pPr>
              <w:spacing w:before="20" w:after="20"/>
              <w:jc w:val="left"/>
              <w:rPr>
                <w:rFonts w:cs="Arial"/>
                <w:color w:val="000000"/>
                <w:szCs w:val="20"/>
              </w:rPr>
            </w:pPr>
            <w:r>
              <w:rPr>
                <w:rFonts w:cs="Arial"/>
                <w:color w:val="000000"/>
                <w:szCs w:val="20"/>
              </w:rPr>
              <w:t>N/A</w:t>
            </w:r>
          </w:p>
        </w:tc>
      </w:tr>
      <w:tr w:rsidR="00366A73" w:rsidRPr="00315425" w14:paraId="389F4726"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04DEC63E"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7167DD3C" w14:textId="139A0022" w:rsidR="00366A73" w:rsidRDefault="0030385B" w:rsidP="00161F93">
            <w:pPr>
              <w:spacing w:before="20" w:after="20"/>
              <w:jc w:val="left"/>
              <w:rPr>
                <w:rFonts w:cs="Arial"/>
                <w:color w:val="000000"/>
                <w:szCs w:val="20"/>
              </w:rPr>
            </w:pPr>
            <w:r>
              <w:rPr>
                <w:rFonts w:cs="Arial"/>
                <w:color w:val="000000"/>
                <w:szCs w:val="20"/>
              </w:rPr>
              <w:t>Shell Tower London</w:t>
            </w:r>
          </w:p>
        </w:tc>
      </w:tr>
      <w:tr w:rsidR="00366A73" w:rsidRPr="00315425" w14:paraId="5AA0A8E5"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51795C7D" w14:textId="77777777" w:rsidR="00366A73" w:rsidRDefault="00366A73" w:rsidP="00161F93">
            <w:pPr>
              <w:jc w:val="left"/>
              <w:rPr>
                <w:rFonts w:cs="Arial"/>
                <w:sz w:val="10"/>
                <w:szCs w:val="20"/>
              </w:rPr>
            </w:pPr>
          </w:p>
          <w:p w14:paraId="37DDFF87" w14:textId="77777777" w:rsidR="00366A73" w:rsidRPr="00315425" w:rsidRDefault="00366A73" w:rsidP="00161F93">
            <w:pPr>
              <w:jc w:val="left"/>
              <w:rPr>
                <w:rFonts w:cs="Arial"/>
                <w:sz w:val="10"/>
                <w:szCs w:val="20"/>
              </w:rPr>
            </w:pPr>
          </w:p>
        </w:tc>
      </w:tr>
      <w:tr w:rsidR="00366A73" w:rsidRPr="00315425" w14:paraId="1A620D30"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607C44A3"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4B4391FE"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3EA0BA76" w14:textId="77777777" w:rsidR="00091102" w:rsidRDefault="00091102" w:rsidP="00197367">
            <w:pPr>
              <w:pStyle w:val="Puces4"/>
              <w:numPr>
                <w:ilvl w:val="0"/>
                <w:numId w:val="2"/>
              </w:numPr>
              <w:rPr>
                <w:color w:val="000000" w:themeColor="text1"/>
              </w:rPr>
            </w:pPr>
            <w:r>
              <w:rPr>
                <w:color w:val="000000" w:themeColor="text1"/>
              </w:rPr>
              <w:t>Develop, mobilise and enforce Asset management strategy for the contract.</w:t>
            </w:r>
          </w:p>
          <w:p w14:paraId="371E1A68" w14:textId="4A84DD7F" w:rsidR="00745A24" w:rsidRDefault="00091102" w:rsidP="00197367">
            <w:pPr>
              <w:pStyle w:val="Puces4"/>
              <w:numPr>
                <w:ilvl w:val="0"/>
                <w:numId w:val="2"/>
              </w:numPr>
              <w:rPr>
                <w:color w:val="000000" w:themeColor="text1"/>
              </w:rPr>
            </w:pPr>
            <w:r>
              <w:rPr>
                <w:color w:val="000000" w:themeColor="text1"/>
              </w:rPr>
              <w:t>Maintain</w:t>
            </w:r>
            <w:r w:rsidR="00F953C7">
              <w:rPr>
                <w:color w:val="000000" w:themeColor="text1"/>
              </w:rPr>
              <w:t xml:space="preserve"> an accurate</w:t>
            </w:r>
            <w:r w:rsidR="00FA497D">
              <w:rPr>
                <w:color w:val="000000" w:themeColor="text1"/>
              </w:rPr>
              <w:t>,</w:t>
            </w:r>
            <w:r w:rsidR="00551467">
              <w:rPr>
                <w:color w:val="000000" w:themeColor="text1"/>
              </w:rPr>
              <w:t xml:space="preserve"> compliant</w:t>
            </w:r>
            <w:r w:rsidR="00F953C7">
              <w:rPr>
                <w:color w:val="000000" w:themeColor="text1"/>
              </w:rPr>
              <w:t xml:space="preserve"> </w:t>
            </w:r>
            <w:r w:rsidR="00FA497D">
              <w:rPr>
                <w:color w:val="000000" w:themeColor="text1"/>
              </w:rPr>
              <w:t xml:space="preserve">and </w:t>
            </w:r>
            <w:r w:rsidR="00F953C7">
              <w:rPr>
                <w:color w:val="000000" w:themeColor="text1"/>
              </w:rPr>
              <w:t>detailed planned maintenance p</w:t>
            </w:r>
            <w:r w:rsidR="00551467">
              <w:rPr>
                <w:color w:val="000000" w:themeColor="text1"/>
              </w:rPr>
              <w:t>rogramme</w:t>
            </w:r>
            <w:r w:rsidR="00197367">
              <w:rPr>
                <w:color w:val="000000" w:themeColor="text1"/>
              </w:rPr>
              <w:t xml:space="preserve"> and asset register</w:t>
            </w:r>
            <w:r w:rsidR="00551467">
              <w:rPr>
                <w:color w:val="000000" w:themeColor="text1"/>
              </w:rPr>
              <w:t>, giving due consideration to Sodexo</w:t>
            </w:r>
            <w:r w:rsidR="00FA497D">
              <w:rPr>
                <w:color w:val="000000" w:themeColor="text1"/>
              </w:rPr>
              <w:t>’s</w:t>
            </w:r>
            <w:r w:rsidR="00551467">
              <w:rPr>
                <w:color w:val="000000" w:themeColor="text1"/>
              </w:rPr>
              <w:t xml:space="preserve">, </w:t>
            </w:r>
            <w:r w:rsidR="00F953C7">
              <w:rPr>
                <w:color w:val="000000" w:themeColor="text1"/>
              </w:rPr>
              <w:t>contractual</w:t>
            </w:r>
            <w:r w:rsidR="00551467">
              <w:rPr>
                <w:color w:val="000000" w:themeColor="text1"/>
              </w:rPr>
              <w:t xml:space="preserve"> and legislative </w:t>
            </w:r>
            <w:r w:rsidR="00D56265">
              <w:rPr>
                <w:color w:val="000000" w:themeColor="text1"/>
              </w:rPr>
              <w:t>requirement</w:t>
            </w:r>
            <w:r w:rsidR="00C61D8F">
              <w:rPr>
                <w:color w:val="000000" w:themeColor="text1"/>
              </w:rPr>
              <w:t>s</w:t>
            </w:r>
            <w:r w:rsidR="00D56265">
              <w:rPr>
                <w:color w:val="000000" w:themeColor="text1"/>
              </w:rPr>
              <w:t xml:space="preserve"> and </w:t>
            </w:r>
            <w:r w:rsidR="00551467">
              <w:rPr>
                <w:color w:val="000000" w:themeColor="text1"/>
              </w:rPr>
              <w:t>u</w:t>
            </w:r>
            <w:r w:rsidR="00526D58">
              <w:rPr>
                <w:color w:val="000000" w:themeColor="text1"/>
              </w:rPr>
              <w:t>tilising the deployed Management</w:t>
            </w:r>
            <w:r w:rsidR="00551467">
              <w:rPr>
                <w:color w:val="000000" w:themeColor="text1"/>
              </w:rPr>
              <w:t xml:space="preserve"> Information System. </w:t>
            </w:r>
          </w:p>
          <w:p w14:paraId="66322401" w14:textId="4E121E93" w:rsidR="0030385B" w:rsidRDefault="0030385B" w:rsidP="00197367">
            <w:pPr>
              <w:pStyle w:val="Puces4"/>
              <w:numPr>
                <w:ilvl w:val="0"/>
                <w:numId w:val="2"/>
              </w:numPr>
              <w:rPr>
                <w:color w:val="000000" w:themeColor="text1"/>
              </w:rPr>
            </w:pPr>
            <w:r>
              <w:rPr>
                <w:color w:val="000000" w:themeColor="text1"/>
              </w:rPr>
              <w:t>Ensure Shell Business focused maintenance strategy is developed and adhered</w:t>
            </w:r>
            <w:r w:rsidR="00FD32C0">
              <w:rPr>
                <w:color w:val="000000" w:themeColor="text1"/>
              </w:rPr>
              <w:t xml:space="preserve"> to</w:t>
            </w:r>
            <w:r w:rsidR="00BA0EC5">
              <w:rPr>
                <w:color w:val="000000" w:themeColor="text1"/>
              </w:rPr>
              <w:t>.</w:t>
            </w:r>
          </w:p>
          <w:p w14:paraId="18E7E3F2" w14:textId="11FF36B6" w:rsidR="00887F8A" w:rsidRDefault="00FD32C0" w:rsidP="00197367">
            <w:pPr>
              <w:pStyle w:val="Puces4"/>
              <w:numPr>
                <w:ilvl w:val="0"/>
                <w:numId w:val="2"/>
              </w:numPr>
              <w:rPr>
                <w:color w:val="000000" w:themeColor="text1"/>
              </w:rPr>
            </w:pPr>
            <w:r>
              <w:rPr>
                <w:color w:val="000000" w:themeColor="text1"/>
              </w:rPr>
              <w:t>Ensure compliant administration of</w:t>
            </w:r>
            <w:r w:rsidR="009D70A9">
              <w:rPr>
                <w:color w:val="000000" w:themeColor="text1"/>
              </w:rPr>
              <w:t xml:space="preserve"> systems to ensure asset quality is maintained.</w:t>
            </w:r>
          </w:p>
          <w:p w14:paraId="20D477A8" w14:textId="7918A6FA" w:rsidR="002802A8" w:rsidRPr="002802A8" w:rsidRDefault="002802A8" w:rsidP="002802A8">
            <w:pPr>
              <w:pStyle w:val="Puces4"/>
              <w:numPr>
                <w:ilvl w:val="0"/>
                <w:numId w:val="2"/>
              </w:numPr>
              <w:rPr>
                <w:color w:val="000000" w:themeColor="text1"/>
              </w:rPr>
            </w:pPr>
            <w:r>
              <w:rPr>
                <w:color w:val="000000" w:themeColor="text1"/>
              </w:rPr>
              <w:t>Ensure change management process are robust and delivered</w:t>
            </w:r>
          </w:p>
          <w:p w14:paraId="609EE853" w14:textId="56108D54" w:rsidR="00887F8A" w:rsidRPr="00142845" w:rsidRDefault="00887F8A" w:rsidP="00142845">
            <w:pPr>
              <w:pStyle w:val="Puces4"/>
              <w:numPr>
                <w:ilvl w:val="0"/>
                <w:numId w:val="2"/>
              </w:numPr>
              <w:rPr>
                <w:color w:val="000000" w:themeColor="text1"/>
              </w:rPr>
            </w:pPr>
            <w:r>
              <w:rPr>
                <w:color w:val="000000" w:themeColor="text1"/>
              </w:rPr>
              <w:t xml:space="preserve">To </w:t>
            </w:r>
            <w:r w:rsidR="002802A8">
              <w:rPr>
                <w:color w:val="000000" w:themeColor="text1"/>
              </w:rPr>
              <w:t xml:space="preserve">act as SME and represent Sodexo at relevant stakeholder forums. </w:t>
            </w:r>
          </w:p>
        </w:tc>
      </w:tr>
      <w:tr w:rsidR="00366A73" w:rsidRPr="00315425" w14:paraId="54E785A3"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7A448EF1" w14:textId="77777777" w:rsidR="00366A73" w:rsidRDefault="00366A73" w:rsidP="00161F93">
            <w:pPr>
              <w:jc w:val="left"/>
              <w:rPr>
                <w:rFonts w:cs="Arial"/>
                <w:sz w:val="10"/>
                <w:szCs w:val="20"/>
              </w:rPr>
            </w:pPr>
          </w:p>
          <w:p w14:paraId="332CB34E" w14:textId="77777777" w:rsidR="00366A73" w:rsidRPr="00315425" w:rsidRDefault="00366A73" w:rsidP="00161F93">
            <w:pPr>
              <w:jc w:val="left"/>
              <w:rPr>
                <w:rFonts w:cs="Arial"/>
                <w:sz w:val="10"/>
                <w:szCs w:val="20"/>
              </w:rPr>
            </w:pPr>
          </w:p>
        </w:tc>
      </w:tr>
      <w:tr w:rsidR="00366A73" w:rsidRPr="00315425" w14:paraId="510B0F0B"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50FE90EF"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128C99DE" w14:textId="77777777" w:rsidTr="00161F93">
        <w:trPr>
          <w:trHeight w:val="232"/>
        </w:trPr>
        <w:tc>
          <w:tcPr>
            <w:tcW w:w="1008" w:type="dxa"/>
            <w:vMerge w:val="restart"/>
            <w:tcBorders>
              <w:top w:val="dotted" w:sz="2" w:space="0" w:color="auto"/>
              <w:left w:val="single" w:sz="2" w:space="0" w:color="auto"/>
              <w:right w:val="nil"/>
            </w:tcBorders>
            <w:vAlign w:val="center"/>
          </w:tcPr>
          <w:p w14:paraId="304CFA41"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1429609D"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126C2813"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5A4A2DDA"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6ACDF2F0"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79EDCCDB"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32D8EE83"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4742E24B"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6BF034C1" w14:textId="77777777" w:rsidR="00366A73" w:rsidRPr="007C0E94" w:rsidRDefault="00366A73"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7924C453" w14:textId="77777777" w:rsidR="00366A73" w:rsidRPr="007C0E94" w:rsidRDefault="00366A73" w:rsidP="00161F93">
            <w:pPr>
              <w:rPr>
                <w:sz w:val="18"/>
                <w:szCs w:val="18"/>
              </w:rPr>
            </w:pPr>
            <w:r w:rsidRPr="007C0E94">
              <w:rPr>
                <w:sz w:val="18"/>
                <w:szCs w:val="18"/>
              </w:rPr>
              <w:t>tbc</w:t>
            </w:r>
          </w:p>
        </w:tc>
      </w:tr>
      <w:tr w:rsidR="00366A73" w:rsidRPr="007C0E94" w14:paraId="71B632E3" w14:textId="77777777" w:rsidTr="00161F93">
        <w:trPr>
          <w:trHeight w:val="263"/>
        </w:trPr>
        <w:tc>
          <w:tcPr>
            <w:tcW w:w="1008" w:type="dxa"/>
            <w:vMerge/>
            <w:tcBorders>
              <w:left w:val="single" w:sz="2" w:space="0" w:color="auto"/>
              <w:right w:val="nil"/>
            </w:tcBorders>
            <w:vAlign w:val="center"/>
          </w:tcPr>
          <w:p w14:paraId="36F79AE9"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53FEBE80"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6EDF16E1"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7F7DA288"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11D131B9" w14:textId="77777777" w:rsidR="00366A73" w:rsidRPr="007C0E94" w:rsidRDefault="00366A73" w:rsidP="00161F93">
            <w:pPr>
              <w:rPr>
                <w:sz w:val="18"/>
                <w:szCs w:val="18"/>
              </w:rPr>
            </w:pPr>
          </w:p>
        </w:tc>
        <w:tc>
          <w:tcPr>
            <w:tcW w:w="900" w:type="dxa"/>
            <w:vMerge/>
            <w:tcBorders>
              <w:left w:val="nil"/>
              <w:right w:val="nil"/>
            </w:tcBorders>
            <w:vAlign w:val="center"/>
          </w:tcPr>
          <w:p w14:paraId="216D327E"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7536CCA9"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525654C6"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54FF00A0"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55C7EC04" w14:textId="77777777" w:rsidR="00366A73" w:rsidRPr="007C0E94" w:rsidRDefault="00366A73" w:rsidP="00161F93">
            <w:pPr>
              <w:rPr>
                <w:sz w:val="18"/>
                <w:szCs w:val="18"/>
              </w:rPr>
            </w:pPr>
          </w:p>
        </w:tc>
      </w:tr>
      <w:tr w:rsidR="00366A73" w:rsidRPr="007C0E94" w14:paraId="750DCAAA" w14:textId="77777777" w:rsidTr="00161F93">
        <w:trPr>
          <w:trHeight w:val="263"/>
        </w:trPr>
        <w:tc>
          <w:tcPr>
            <w:tcW w:w="1008" w:type="dxa"/>
            <w:vMerge/>
            <w:tcBorders>
              <w:left w:val="single" w:sz="2" w:space="0" w:color="auto"/>
              <w:right w:val="nil"/>
            </w:tcBorders>
            <w:vAlign w:val="center"/>
          </w:tcPr>
          <w:p w14:paraId="75CB1BB5"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0BF2E8AA"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0D4899E"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74B02D4A"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25C6673F" w14:textId="77777777" w:rsidR="00366A73" w:rsidRPr="007C0E94" w:rsidRDefault="00366A73" w:rsidP="00161F93">
            <w:pPr>
              <w:rPr>
                <w:sz w:val="18"/>
                <w:szCs w:val="18"/>
              </w:rPr>
            </w:pPr>
          </w:p>
        </w:tc>
        <w:tc>
          <w:tcPr>
            <w:tcW w:w="900" w:type="dxa"/>
            <w:vMerge/>
            <w:tcBorders>
              <w:left w:val="nil"/>
              <w:right w:val="nil"/>
            </w:tcBorders>
            <w:vAlign w:val="center"/>
          </w:tcPr>
          <w:p w14:paraId="4773A88A"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3B158901"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4435C128"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5D3FF48B"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7995709A" w14:textId="77777777" w:rsidR="00366A73" w:rsidRPr="007C0E94" w:rsidRDefault="00366A73" w:rsidP="00161F93">
            <w:pPr>
              <w:rPr>
                <w:sz w:val="18"/>
                <w:szCs w:val="18"/>
              </w:rPr>
            </w:pPr>
            <w:r w:rsidRPr="007C0E94">
              <w:rPr>
                <w:sz w:val="18"/>
                <w:szCs w:val="18"/>
              </w:rPr>
              <w:t>tbc</w:t>
            </w:r>
          </w:p>
        </w:tc>
      </w:tr>
      <w:tr w:rsidR="00366A73" w:rsidRPr="007C0E94" w14:paraId="387FB126" w14:textId="77777777" w:rsidTr="00161F93">
        <w:trPr>
          <w:trHeight w:val="218"/>
        </w:trPr>
        <w:tc>
          <w:tcPr>
            <w:tcW w:w="1008" w:type="dxa"/>
            <w:vMerge/>
            <w:tcBorders>
              <w:left w:val="single" w:sz="2" w:space="0" w:color="auto"/>
              <w:bottom w:val="dotted" w:sz="4" w:space="0" w:color="auto"/>
              <w:right w:val="nil"/>
            </w:tcBorders>
            <w:vAlign w:val="center"/>
          </w:tcPr>
          <w:p w14:paraId="2D24CC60"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77C15903"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4F80B5A2"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17C4F746"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7A4EEFB9"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414F8E5C"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24152688"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5A73F158"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2CFE90D1"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3D065F38" w14:textId="77777777" w:rsidR="00366A73" w:rsidRPr="007C0E94" w:rsidRDefault="00366A73" w:rsidP="00161F93">
            <w:pPr>
              <w:rPr>
                <w:sz w:val="18"/>
                <w:szCs w:val="18"/>
              </w:rPr>
            </w:pPr>
          </w:p>
        </w:tc>
      </w:tr>
      <w:tr w:rsidR="00366A73" w:rsidRPr="00FB6D69" w14:paraId="6B8AAE20"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15BBD56D"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61F7692C"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4246E61B" w14:textId="77777777"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79207A1E" wp14:editId="6DF9BFF1">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E180EC5"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9207A1E"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" filled="f" fillcolor="#00a0c6" strokecolor="window" strokeweight=".25pt">
                <v:textbox inset="0,0,0,0">
                  <w:txbxContent>
                    <w:p w14:paraId="4E180EC5"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B5854A6"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34F6639D"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1F62B1E4"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36B4639C" w14:textId="77777777" w:rsidR="00366A73" w:rsidRPr="00315425" w:rsidRDefault="00366A73" w:rsidP="00366A73">
            <w:pPr>
              <w:jc w:val="center"/>
              <w:rPr>
                <w:rFonts w:cs="Arial"/>
                <w:b/>
                <w:sz w:val="4"/>
                <w:szCs w:val="20"/>
              </w:rPr>
            </w:pPr>
          </w:p>
          <w:p w14:paraId="415E2287" w14:textId="77777777" w:rsidR="00366A73" w:rsidRPr="00315425" w:rsidRDefault="00366A73" w:rsidP="00366A73">
            <w:pPr>
              <w:jc w:val="center"/>
              <w:rPr>
                <w:rFonts w:cs="Arial"/>
                <w:b/>
                <w:sz w:val="6"/>
                <w:szCs w:val="20"/>
              </w:rPr>
            </w:pPr>
          </w:p>
          <w:p w14:paraId="535F5A20" w14:textId="77777777" w:rsidR="00366A73" w:rsidRDefault="00366A73" w:rsidP="00366A73">
            <w:pPr>
              <w:spacing w:after="40"/>
              <w:jc w:val="center"/>
              <w:rPr>
                <w:rFonts w:cs="Arial"/>
                <w:noProof/>
                <w:sz w:val="10"/>
                <w:szCs w:val="20"/>
                <w:lang w:eastAsia="en-US"/>
              </w:rPr>
            </w:pPr>
          </w:p>
          <w:p w14:paraId="0C11699A" w14:textId="77777777" w:rsidR="00366A73" w:rsidRDefault="00366A73" w:rsidP="00366A73">
            <w:pPr>
              <w:spacing w:after="40"/>
              <w:jc w:val="center"/>
              <w:rPr>
                <w:rFonts w:cs="Arial"/>
                <w:noProof/>
                <w:sz w:val="10"/>
                <w:szCs w:val="20"/>
                <w:lang w:eastAsia="en-US"/>
              </w:rPr>
            </w:pPr>
          </w:p>
          <w:p w14:paraId="130CE29C" w14:textId="77777777" w:rsidR="00366A73" w:rsidRDefault="00366A73" w:rsidP="00366A73">
            <w:pPr>
              <w:spacing w:after="40"/>
              <w:jc w:val="center"/>
              <w:rPr>
                <w:rFonts w:cs="Arial"/>
                <w:noProof/>
                <w:color w:val="FF0000"/>
                <w:sz w:val="10"/>
                <w:szCs w:val="20"/>
                <w:lang w:eastAsia="en-US"/>
              </w:rPr>
            </w:pPr>
          </w:p>
          <w:p w14:paraId="546C1156" w14:textId="458AA80B" w:rsidR="006C2D70" w:rsidRPr="00745A24" w:rsidRDefault="0030385B" w:rsidP="00142845">
            <w:pPr>
              <w:spacing w:after="40"/>
              <w:jc w:val="center"/>
              <w:rPr>
                <w:rFonts w:cs="Arial"/>
                <w:noProof/>
                <w:color w:val="FF0000"/>
                <w:sz w:val="10"/>
                <w:szCs w:val="20"/>
                <w:lang w:eastAsia="en-US"/>
              </w:rPr>
            </w:pPr>
            <w:r>
              <w:rPr>
                <w:noProof/>
              </w:rPr>
              <w:drawing>
                <wp:inline distT="0" distB="0" distL="0" distR="0" wp14:anchorId="6EB8F439" wp14:editId="487E2DC9">
                  <wp:extent cx="6259206" cy="18542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26362" t="35584" r="13981" b="32998"/>
                          <a:stretch/>
                        </pic:blipFill>
                        <pic:spPr bwMode="auto">
                          <a:xfrm>
                            <a:off x="0" y="0"/>
                            <a:ext cx="6268478" cy="1856947"/>
                          </a:xfrm>
                          <a:prstGeom prst="rect">
                            <a:avLst/>
                          </a:prstGeom>
                          <a:ln>
                            <a:noFill/>
                          </a:ln>
                          <a:extLst>
                            <a:ext uri="{53640926-AAD7-44D8-BBD7-CCE9431645EC}">
                              <a14:shadowObscured xmlns:a14="http://schemas.microsoft.com/office/drawing/2010/main"/>
                            </a:ext>
                          </a:extLst>
                        </pic:spPr>
                      </pic:pic>
                    </a:graphicData>
                  </a:graphic>
                </wp:inline>
              </w:drawing>
            </w:r>
            <w:r w:rsidR="00091102">
              <w:rPr>
                <w:noProof/>
                <w:lang w:val="en-GB" w:eastAsia="en-GB"/>
              </w:rPr>
              <mc:AlternateContent>
                <mc:Choice Requires="wps">
                  <w:drawing>
                    <wp:anchor distT="0" distB="0" distL="114300" distR="114300" simplePos="0" relativeHeight="251672576" behindDoc="0" locked="0" layoutInCell="1" allowOverlap="1" wp14:anchorId="21249654" wp14:editId="13A7DDE0">
                      <wp:simplePos x="0" y="0"/>
                      <wp:positionH relativeFrom="column">
                        <wp:posOffset>3253638</wp:posOffset>
                      </wp:positionH>
                      <wp:positionV relativeFrom="paragraph">
                        <wp:posOffset>4724</wp:posOffset>
                      </wp:positionV>
                      <wp:extent cx="0" cy="81278"/>
                      <wp:effectExtent l="0" t="0" r="19050" b="14605"/>
                      <wp:wrapNone/>
                      <wp:docPr id="5" name="Straight Connector 5"/>
                      <wp:cNvGraphicFramePr/>
                      <a:graphic xmlns:a="http://schemas.openxmlformats.org/drawingml/2006/main">
                        <a:graphicData uri="http://schemas.microsoft.com/office/word/2010/wordprocessingShape">
                          <wps:wsp>
                            <wps:cNvCnPr/>
                            <wps:spPr>
                              <a:xfrm>
                                <a:off x="0" y="0"/>
                                <a:ext cx="0" cy="8127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http://schemas.microsoft.com/office/word/2018/wordml" xmlns:w16cex="http://schemas.microsoft.com/office/word/2018/wordml/cex">
                  <w:pict>
                    <v:line w14:anchorId="0DC778C2" id="Straight Connector 5" o:spid="_x0000_s1026"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6.2pt,.35pt" to="256.2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" strokecolor="#4579b8 [3044]"/>
                  </w:pict>
                </mc:Fallback>
              </mc:AlternateContent>
            </w:r>
          </w:p>
          <w:p w14:paraId="50E20056" w14:textId="77777777" w:rsidR="000E3EF7" w:rsidRDefault="000E3EF7" w:rsidP="00366A73">
            <w:pPr>
              <w:spacing w:after="40"/>
              <w:jc w:val="center"/>
              <w:rPr>
                <w:rFonts w:cs="Arial"/>
                <w:noProof/>
                <w:sz w:val="10"/>
                <w:szCs w:val="20"/>
                <w:lang w:eastAsia="en-US"/>
              </w:rPr>
            </w:pPr>
          </w:p>
          <w:p w14:paraId="0933B2E5" w14:textId="77777777" w:rsidR="00366A73" w:rsidRPr="00D376CF" w:rsidRDefault="00366A73" w:rsidP="00366A73">
            <w:pPr>
              <w:spacing w:after="40"/>
              <w:jc w:val="center"/>
              <w:rPr>
                <w:rFonts w:cs="Arial"/>
                <w:sz w:val="14"/>
                <w:szCs w:val="20"/>
              </w:rPr>
            </w:pPr>
          </w:p>
        </w:tc>
      </w:tr>
    </w:tbl>
    <w:p w14:paraId="284F423C" w14:textId="77777777" w:rsidR="00366A73" w:rsidRDefault="00366A73" w:rsidP="00366A73">
      <w:pPr>
        <w:jc w:val="left"/>
        <w:rPr>
          <w:rFonts w:cs="Arial"/>
        </w:rPr>
      </w:pPr>
    </w:p>
    <w:p w14:paraId="03ACB970" w14:textId="77777777" w:rsidR="00366A73" w:rsidRDefault="00366A73" w:rsidP="00366A73">
      <w:pPr>
        <w:jc w:val="left"/>
        <w:rPr>
          <w:rFonts w:cs="Arial"/>
          <w:vanish/>
        </w:rPr>
      </w:pPr>
    </w:p>
    <w:p w14:paraId="1452B5A9"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30647A4B"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440FE22C"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52819F17"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19B44D97" w14:textId="04A5EFE5" w:rsidR="0097653E" w:rsidRDefault="0097653E" w:rsidP="006C2D70">
            <w:pPr>
              <w:numPr>
                <w:ilvl w:val="0"/>
                <w:numId w:val="3"/>
              </w:numPr>
              <w:spacing w:before="40" w:after="40"/>
              <w:jc w:val="left"/>
              <w:rPr>
                <w:rFonts w:cs="Arial"/>
                <w:color w:val="000000" w:themeColor="text1"/>
                <w:szCs w:val="20"/>
              </w:rPr>
            </w:pPr>
            <w:r w:rsidRPr="0097653E">
              <w:rPr>
                <w:rFonts w:cs="Arial"/>
                <w:color w:val="000000" w:themeColor="text1"/>
                <w:szCs w:val="20"/>
              </w:rPr>
              <w:t xml:space="preserve">Define asset management strategy in line with </w:t>
            </w:r>
            <w:r w:rsidR="00BA0EC5">
              <w:rPr>
                <w:rFonts w:cs="Arial"/>
                <w:color w:val="000000" w:themeColor="text1"/>
                <w:szCs w:val="20"/>
              </w:rPr>
              <w:t>asset management framework</w:t>
            </w:r>
            <w:r w:rsidRPr="0097653E">
              <w:rPr>
                <w:rFonts w:cs="Arial"/>
                <w:color w:val="000000" w:themeColor="text1"/>
                <w:szCs w:val="20"/>
              </w:rPr>
              <w:t xml:space="preserve">. Deploy and enforce policy. </w:t>
            </w:r>
          </w:p>
          <w:p w14:paraId="35115221" w14:textId="63F607EB" w:rsidR="0097653E" w:rsidRPr="0097653E" w:rsidRDefault="00BA0EC5" w:rsidP="006C2D70">
            <w:pPr>
              <w:numPr>
                <w:ilvl w:val="0"/>
                <w:numId w:val="3"/>
              </w:numPr>
              <w:spacing w:before="40" w:after="40"/>
              <w:jc w:val="left"/>
              <w:rPr>
                <w:rFonts w:cs="Arial"/>
                <w:color w:val="000000" w:themeColor="text1"/>
                <w:szCs w:val="20"/>
              </w:rPr>
            </w:pPr>
            <w:r>
              <w:rPr>
                <w:rFonts w:cs="Arial"/>
                <w:color w:val="000000" w:themeColor="text1"/>
                <w:szCs w:val="20"/>
              </w:rPr>
              <w:t>Review, p</w:t>
            </w:r>
            <w:r w:rsidR="0097653E">
              <w:rPr>
                <w:rFonts w:cs="Arial"/>
                <w:color w:val="000000" w:themeColor="text1"/>
                <w:szCs w:val="20"/>
              </w:rPr>
              <w:t>repare</w:t>
            </w:r>
            <w:r>
              <w:rPr>
                <w:rFonts w:cs="Arial"/>
                <w:color w:val="000000" w:themeColor="text1"/>
                <w:szCs w:val="20"/>
              </w:rPr>
              <w:t xml:space="preserve"> and develop</w:t>
            </w:r>
            <w:r w:rsidR="0097653E">
              <w:rPr>
                <w:rFonts w:cs="Arial"/>
                <w:color w:val="000000" w:themeColor="text1"/>
                <w:szCs w:val="20"/>
              </w:rPr>
              <w:t xml:space="preserve"> all required process and policy documents. </w:t>
            </w:r>
          </w:p>
          <w:p w14:paraId="74887F45" w14:textId="4EF2486C" w:rsidR="00366A73" w:rsidRPr="00745A24" w:rsidRDefault="00BA0EC5" w:rsidP="006C2D70">
            <w:pPr>
              <w:numPr>
                <w:ilvl w:val="0"/>
                <w:numId w:val="3"/>
              </w:numPr>
              <w:spacing w:before="40" w:after="40"/>
              <w:jc w:val="left"/>
              <w:rPr>
                <w:rFonts w:cs="Arial"/>
                <w:color w:val="FF0000"/>
                <w:szCs w:val="20"/>
              </w:rPr>
            </w:pPr>
            <w:r>
              <w:rPr>
                <w:rFonts w:cs="Arial"/>
                <w:color w:val="000000" w:themeColor="text1"/>
                <w:szCs w:val="20"/>
              </w:rPr>
              <w:t>Ensure maintenance strategies are aligned with real estate objectives.</w:t>
            </w:r>
          </w:p>
          <w:p w14:paraId="33877E9E" w14:textId="77777777" w:rsidR="00745A24" w:rsidRPr="00C71374" w:rsidRDefault="00C71374" w:rsidP="006C2D70">
            <w:pPr>
              <w:numPr>
                <w:ilvl w:val="0"/>
                <w:numId w:val="3"/>
              </w:numPr>
              <w:spacing w:before="40" w:after="40"/>
              <w:jc w:val="left"/>
              <w:rPr>
                <w:rFonts w:cs="Arial"/>
                <w:color w:val="FF0000"/>
                <w:szCs w:val="20"/>
              </w:rPr>
            </w:pPr>
            <w:r>
              <w:rPr>
                <w:rFonts w:cs="Arial"/>
                <w:color w:val="000000" w:themeColor="text1"/>
                <w:szCs w:val="20"/>
              </w:rPr>
              <w:t>Production</w:t>
            </w:r>
            <w:r w:rsidR="002E4B0F">
              <w:rPr>
                <w:rFonts w:cs="Arial"/>
                <w:color w:val="000000" w:themeColor="text1"/>
                <w:szCs w:val="20"/>
              </w:rPr>
              <w:t xml:space="preserve"> and maintenance</w:t>
            </w:r>
            <w:r>
              <w:rPr>
                <w:rFonts w:cs="Arial"/>
                <w:color w:val="000000" w:themeColor="text1"/>
                <w:szCs w:val="20"/>
              </w:rPr>
              <w:t xml:space="preserve"> of an accurate asset register</w:t>
            </w:r>
          </w:p>
          <w:p w14:paraId="7011334F" w14:textId="2E7F7C5B" w:rsidR="00C71374" w:rsidRPr="00BA0EC5" w:rsidRDefault="00BA0EC5" w:rsidP="006C2D70">
            <w:pPr>
              <w:numPr>
                <w:ilvl w:val="0"/>
                <w:numId w:val="3"/>
              </w:numPr>
              <w:spacing w:before="40" w:after="40"/>
              <w:jc w:val="left"/>
              <w:rPr>
                <w:rFonts w:cs="Arial"/>
                <w:color w:val="FF0000"/>
                <w:szCs w:val="20"/>
              </w:rPr>
            </w:pPr>
            <w:r>
              <w:rPr>
                <w:rFonts w:cs="Arial"/>
                <w:color w:val="000000" w:themeColor="text1"/>
                <w:szCs w:val="20"/>
              </w:rPr>
              <w:t>Develop and enforce asset change management processes.</w:t>
            </w:r>
          </w:p>
          <w:p w14:paraId="6BD26827" w14:textId="607E5C80" w:rsidR="00BA0EC5" w:rsidRPr="002E4B0F" w:rsidRDefault="00BA0EC5" w:rsidP="006C2D70">
            <w:pPr>
              <w:numPr>
                <w:ilvl w:val="0"/>
                <w:numId w:val="3"/>
              </w:numPr>
              <w:spacing w:before="40" w:after="40"/>
              <w:jc w:val="left"/>
              <w:rPr>
                <w:rFonts w:cs="Arial"/>
                <w:color w:val="FF0000"/>
                <w:szCs w:val="20"/>
              </w:rPr>
            </w:pPr>
            <w:r>
              <w:rPr>
                <w:rFonts w:cs="Arial"/>
                <w:color w:val="000000" w:themeColor="text1"/>
                <w:szCs w:val="20"/>
              </w:rPr>
              <w:t xml:space="preserve">Develop life cycle and FMR projections including financial. </w:t>
            </w:r>
          </w:p>
          <w:p w14:paraId="5EEA5B94" w14:textId="77777777" w:rsidR="002E4B0F" w:rsidRPr="00745A24" w:rsidRDefault="00995172" w:rsidP="006C2D70">
            <w:pPr>
              <w:numPr>
                <w:ilvl w:val="0"/>
                <w:numId w:val="3"/>
              </w:numPr>
              <w:spacing w:before="40" w:after="40"/>
              <w:jc w:val="left"/>
              <w:rPr>
                <w:rFonts w:cs="Arial"/>
                <w:color w:val="FF0000"/>
                <w:szCs w:val="20"/>
              </w:rPr>
            </w:pPr>
            <w:r>
              <w:rPr>
                <w:rFonts w:cs="Arial"/>
                <w:color w:val="000000" w:themeColor="text1"/>
                <w:szCs w:val="20"/>
              </w:rPr>
              <w:t>Establish and maintain</w:t>
            </w:r>
            <w:r w:rsidR="00FA497D">
              <w:rPr>
                <w:rFonts w:cs="Arial"/>
                <w:color w:val="000000" w:themeColor="text1"/>
                <w:szCs w:val="20"/>
              </w:rPr>
              <w:t xml:space="preserve"> </w:t>
            </w:r>
            <w:r w:rsidR="002E4B0F">
              <w:rPr>
                <w:rFonts w:cs="Arial"/>
                <w:color w:val="000000" w:themeColor="text1"/>
                <w:szCs w:val="20"/>
              </w:rPr>
              <w:t>an up to date and accurate maintenance task library</w:t>
            </w:r>
          </w:p>
          <w:p w14:paraId="7458D4D9" w14:textId="013E5AD7" w:rsidR="00FA497D" w:rsidRPr="00BA0EC5" w:rsidRDefault="00BA0EC5" w:rsidP="00BA0EC5">
            <w:pPr>
              <w:pStyle w:val="ListParagraph"/>
              <w:numPr>
                <w:ilvl w:val="0"/>
                <w:numId w:val="3"/>
              </w:numPr>
              <w:rPr>
                <w:szCs w:val="18"/>
              </w:rPr>
            </w:pPr>
            <w:r>
              <w:rPr>
                <w:szCs w:val="18"/>
              </w:rPr>
              <w:t>Support</w:t>
            </w:r>
            <w:r w:rsidR="006C2D70">
              <w:rPr>
                <w:szCs w:val="18"/>
              </w:rPr>
              <w:t xml:space="preserve"> business cases for technical project and life cycle replacement works.</w:t>
            </w:r>
          </w:p>
          <w:p w14:paraId="0EEA6DC4" w14:textId="77777777" w:rsidR="00745A24" w:rsidRPr="00C4695A" w:rsidRDefault="00745A24" w:rsidP="002E4B0F">
            <w:pPr>
              <w:spacing w:before="40" w:after="40"/>
              <w:jc w:val="left"/>
              <w:rPr>
                <w:rFonts w:cs="Arial"/>
                <w:color w:val="FF0000"/>
                <w:szCs w:val="20"/>
              </w:rPr>
            </w:pPr>
          </w:p>
        </w:tc>
      </w:tr>
    </w:tbl>
    <w:p w14:paraId="51C1199C" w14:textId="77777777" w:rsidR="00366A73" w:rsidRDefault="00366A73" w:rsidP="00366A73">
      <w:pPr>
        <w:jc w:val="left"/>
        <w:rPr>
          <w:rFonts w:cs="Arial"/>
        </w:rPr>
      </w:pPr>
    </w:p>
    <w:p w14:paraId="780050DB"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6B7723C2" w14:textId="77777777" w:rsidTr="00161F93">
        <w:trPr>
          <w:trHeight w:val="565"/>
        </w:trPr>
        <w:tc>
          <w:tcPr>
            <w:tcW w:w="10458" w:type="dxa"/>
            <w:shd w:val="clear" w:color="auto" w:fill="F2F2F2"/>
            <w:vAlign w:val="center"/>
          </w:tcPr>
          <w:p w14:paraId="3F2AE3EF"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4ACBA146" w14:textId="77777777" w:rsidTr="00161F93">
        <w:trPr>
          <w:trHeight w:val="620"/>
        </w:trPr>
        <w:tc>
          <w:tcPr>
            <w:tcW w:w="10458" w:type="dxa"/>
          </w:tcPr>
          <w:p w14:paraId="54A3C4CF" w14:textId="77777777" w:rsidR="00366A73" w:rsidRPr="00C56FEC" w:rsidRDefault="00366A73" w:rsidP="00161F93">
            <w:pPr>
              <w:rPr>
                <w:rFonts w:cs="Arial"/>
                <w:b/>
                <w:sz w:val="6"/>
                <w:szCs w:val="20"/>
              </w:rPr>
            </w:pPr>
          </w:p>
          <w:p w14:paraId="29C21271" w14:textId="77777777" w:rsidR="00F479E6" w:rsidRDefault="00F479E6" w:rsidP="00656519">
            <w:pPr>
              <w:rPr>
                <w:rFonts w:cs="Arial"/>
                <w:b/>
                <w:color w:val="000000" w:themeColor="text1"/>
                <w:szCs w:val="20"/>
                <w:lang w:val="en-GB"/>
              </w:rPr>
            </w:pPr>
          </w:p>
          <w:p w14:paraId="154A3958" w14:textId="77777777" w:rsidR="000C504F" w:rsidRDefault="006E7B1F" w:rsidP="006E7B1F">
            <w:pPr>
              <w:pStyle w:val="ListParagraph"/>
              <w:numPr>
                <w:ilvl w:val="0"/>
                <w:numId w:val="14"/>
              </w:numPr>
              <w:rPr>
                <w:szCs w:val="18"/>
              </w:rPr>
            </w:pPr>
            <w:r>
              <w:rPr>
                <w:szCs w:val="18"/>
              </w:rPr>
              <w:t xml:space="preserve">Contribute towards the </w:t>
            </w:r>
            <w:r w:rsidR="00FA497D">
              <w:rPr>
                <w:szCs w:val="18"/>
              </w:rPr>
              <w:t>E</w:t>
            </w:r>
            <w:r>
              <w:rPr>
                <w:szCs w:val="18"/>
              </w:rPr>
              <w:t>states maintenance strategy</w:t>
            </w:r>
            <w:r w:rsidR="00F67AC4">
              <w:rPr>
                <w:szCs w:val="18"/>
              </w:rPr>
              <w:t xml:space="preserve"> and subsequent </w:t>
            </w:r>
            <w:r>
              <w:rPr>
                <w:szCs w:val="18"/>
              </w:rPr>
              <w:t>implementation</w:t>
            </w:r>
            <w:r w:rsidR="00FA497D">
              <w:rPr>
                <w:szCs w:val="18"/>
              </w:rPr>
              <w:t>.</w:t>
            </w:r>
          </w:p>
          <w:p w14:paraId="5B869299" w14:textId="06F8A1B0" w:rsidR="00007222" w:rsidRDefault="000C504F" w:rsidP="006E7B1F">
            <w:pPr>
              <w:pStyle w:val="ListParagraph"/>
              <w:numPr>
                <w:ilvl w:val="0"/>
                <w:numId w:val="14"/>
              </w:numPr>
              <w:rPr>
                <w:szCs w:val="18"/>
              </w:rPr>
            </w:pPr>
            <w:r>
              <w:rPr>
                <w:szCs w:val="18"/>
              </w:rPr>
              <w:t xml:space="preserve">Ensure that all assets are accurately captured within </w:t>
            </w:r>
            <w:r w:rsidR="00BA0EC5">
              <w:rPr>
                <w:szCs w:val="18"/>
              </w:rPr>
              <w:t>multiple</w:t>
            </w:r>
            <w:r>
              <w:rPr>
                <w:szCs w:val="18"/>
              </w:rPr>
              <w:t xml:space="preserve"> </w:t>
            </w:r>
            <w:r w:rsidR="00027DCA">
              <w:rPr>
                <w:szCs w:val="18"/>
              </w:rPr>
              <w:t>management information system</w:t>
            </w:r>
          </w:p>
          <w:p w14:paraId="54B2E92C" w14:textId="4F97CE5F" w:rsidR="00905272" w:rsidRDefault="00905272" w:rsidP="00BA0EC5">
            <w:pPr>
              <w:pStyle w:val="ListParagraph"/>
              <w:numPr>
                <w:ilvl w:val="0"/>
                <w:numId w:val="14"/>
              </w:numPr>
              <w:rPr>
                <w:szCs w:val="18"/>
              </w:rPr>
            </w:pPr>
            <w:r>
              <w:rPr>
                <w:szCs w:val="18"/>
              </w:rPr>
              <w:t>Produc</w:t>
            </w:r>
            <w:r w:rsidR="002E4B0F">
              <w:rPr>
                <w:szCs w:val="18"/>
              </w:rPr>
              <w:t>e</w:t>
            </w:r>
            <w:r w:rsidR="00BA0EC5">
              <w:rPr>
                <w:szCs w:val="18"/>
              </w:rPr>
              <w:t xml:space="preserve"> and maintain</w:t>
            </w:r>
            <w:r w:rsidR="002E4B0F">
              <w:rPr>
                <w:szCs w:val="18"/>
              </w:rPr>
              <w:t xml:space="preserve"> accurate asset register </w:t>
            </w:r>
            <w:proofErr w:type="spellStart"/>
            <w:r w:rsidR="002E4B0F">
              <w:rPr>
                <w:szCs w:val="18"/>
              </w:rPr>
              <w:t>utilising</w:t>
            </w:r>
            <w:proofErr w:type="spellEnd"/>
            <w:r w:rsidR="002E4B0F">
              <w:rPr>
                <w:szCs w:val="18"/>
              </w:rPr>
              <w:t xml:space="preserve"> all </w:t>
            </w:r>
            <w:r w:rsidR="002E4B0F" w:rsidRPr="00BA0EC5">
              <w:rPr>
                <w:szCs w:val="18"/>
              </w:rPr>
              <w:t>available information</w:t>
            </w:r>
            <w:r w:rsidR="00BA0EC5" w:rsidRPr="00BA0EC5">
              <w:rPr>
                <w:szCs w:val="18"/>
              </w:rPr>
              <w:t>.</w:t>
            </w:r>
          </w:p>
          <w:p w14:paraId="0DD4E59C" w14:textId="7E28F236" w:rsidR="00BA0EC5" w:rsidRPr="00BA0EC5" w:rsidRDefault="00BA0EC5" w:rsidP="00BA0EC5">
            <w:pPr>
              <w:pStyle w:val="ListParagraph"/>
              <w:numPr>
                <w:ilvl w:val="0"/>
                <w:numId w:val="14"/>
              </w:numPr>
              <w:rPr>
                <w:szCs w:val="18"/>
              </w:rPr>
            </w:pPr>
            <w:r>
              <w:rPr>
                <w:szCs w:val="18"/>
              </w:rPr>
              <w:t xml:space="preserve">Responsible for meeting contractual asset requirements </w:t>
            </w:r>
          </w:p>
          <w:p w14:paraId="6EA824E8" w14:textId="77777777" w:rsidR="00197367" w:rsidRDefault="00197367" w:rsidP="006E7B1F">
            <w:pPr>
              <w:pStyle w:val="ListParagraph"/>
              <w:numPr>
                <w:ilvl w:val="0"/>
                <w:numId w:val="14"/>
              </w:numPr>
              <w:rPr>
                <w:szCs w:val="18"/>
              </w:rPr>
            </w:pPr>
            <w:r>
              <w:rPr>
                <w:szCs w:val="18"/>
              </w:rPr>
              <w:t>The updating of the asset data in a timely manner as required following completion of projects, lifecycle</w:t>
            </w:r>
            <w:r w:rsidR="00995172">
              <w:rPr>
                <w:szCs w:val="18"/>
              </w:rPr>
              <w:t xml:space="preserve"> replacement or </w:t>
            </w:r>
            <w:r>
              <w:rPr>
                <w:szCs w:val="18"/>
              </w:rPr>
              <w:t>works</w:t>
            </w:r>
          </w:p>
          <w:p w14:paraId="439CD603" w14:textId="778EA4C3" w:rsidR="00CA7A95" w:rsidRDefault="00CA7A95" w:rsidP="006E7B1F">
            <w:pPr>
              <w:pStyle w:val="ListParagraph"/>
              <w:numPr>
                <w:ilvl w:val="0"/>
                <w:numId w:val="14"/>
              </w:numPr>
              <w:rPr>
                <w:szCs w:val="18"/>
              </w:rPr>
            </w:pPr>
            <w:r>
              <w:rPr>
                <w:szCs w:val="18"/>
              </w:rPr>
              <w:t xml:space="preserve">Provide </w:t>
            </w:r>
            <w:r w:rsidR="00BA0EC5">
              <w:rPr>
                <w:szCs w:val="18"/>
              </w:rPr>
              <w:t>authorization</w:t>
            </w:r>
            <w:r>
              <w:rPr>
                <w:szCs w:val="18"/>
              </w:rPr>
              <w:t xml:space="preserve"> for Life Cycle </w:t>
            </w:r>
            <w:r w:rsidR="0097653E">
              <w:rPr>
                <w:szCs w:val="18"/>
              </w:rPr>
              <w:t>pursuit</w:t>
            </w:r>
          </w:p>
          <w:p w14:paraId="72CB0322" w14:textId="3AA3663C" w:rsidR="00CA7A95" w:rsidRDefault="00BA0EC5" w:rsidP="006E7B1F">
            <w:pPr>
              <w:pStyle w:val="ListParagraph"/>
              <w:numPr>
                <w:ilvl w:val="0"/>
                <w:numId w:val="14"/>
              </w:numPr>
              <w:rPr>
                <w:szCs w:val="18"/>
              </w:rPr>
            </w:pPr>
            <w:r>
              <w:rPr>
                <w:szCs w:val="18"/>
              </w:rPr>
              <w:t>Support the development of</w:t>
            </w:r>
            <w:r w:rsidR="00CA7A95">
              <w:rPr>
                <w:szCs w:val="18"/>
              </w:rPr>
              <w:t xml:space="preserve"> business cases for technical project and life cycle replacement works.</w:t>
            </w:r>
          </w:p>
          <w:p w14:paraId="5F48D343" w14:textId="18108126" w:rsidR="00027DCA" w:rsidRDefault="00027DCA" w:rsidP="006E7B1F">
            <w:pPr>
              <w:pStyle w:val="ListParagraph"/>
              <w:numPr>
                <w:ilvl w:val="0"/>
                <w:numId w:val="14"/>
              </w:numPr>
              <w:rPr>
                <w:szCs w:val="18"/>
              </w:rPr>
            </w:pPr>
            <w:r>
              <w:rPr>
                <w:szCs w:val="18"/>
              </w:rPr>
              <w:t xml:space="preserve">Production </w:t>
            </w:r>
            <w:r w:rsidR="008425B8">
              <w:rPr>
                <w:szCs w:val="18"/>
              </w:rPr>
              <w:t xml:space="preserve">and maintenance </w:t>
            </w:r>
            <w:r w:rsidR="00197367">
              <w:rPr>
                <w:szCs w:val="18"/>
              </w:rPr>
              <w:t>of a</w:t>
            </w:r>
            <w:r>
              <w:rPr>
                <w:szCs w:val="18"/>
              </w:rPr>
              <w:t xml:space="preserve"> task library that </w:t>
            </w:r>
            <w:proofErr w:type="gramStart"/>
            <w:r>
              <w:rPr>
                <w:szCs w:val="18"/>
              </w:rPr>
              <w:t>takes into account</w:t>
            </w:r>
            <w:proofErr w:type="gramEnd"/>
            <w:r>
              <w:rPr>
                <w:szCs w:val="18"/>
              </w:rPr>
              <w:t xml:space="preserve"> all available information including but not</w:t>
            </w:r>
            <w:r w:rsidR="00C34BA7">
              <w:rPr>
                <w:szCs w:val="18"/>
              </w:rPr>
              <w:t xml:space="preserve"> </w:t>
            </w:r>
            <w:r>
              <w:rPr>
                <w:szCs w:val="18"/>
              </w:rPr>
              <w:t>limited to; statutory requirements, operation and maintenance manuals, manufacturer’s recommendations, Industry best practice, SFG 20 and other mandated sources</w:t>
            </w:r>
          </w:p>
          <w:p w14:paraId="07DD8CFB" w14:textId="77777777" w:rsidR="00F67AC4" w:rsidRDefault="00046661" w:rsidP="006E7B1F">
            <w:pPr>
              <w:pStyle w:val="ListParagraph"/>
              <w:numPr>
                <w:ilvl w:val="0"/>
                <w:numId w:val="14"/>
              </w:numPr>
              <w:rPr>
                <w:szCs w:val="18"/>
              </w:rPr>
            </w:pPr>
            <w:r>
              <w:rPr>
                <w:szCs w:val="18"/>
              </w:rPr>
              <w:t>The correct allocation of maintenance tasks against applicable asset types</w:t>
            </w:r>
          </w:p>
          <w:p w14:paraId="59763247" w14:textId="77777777" w:rsidR="00927998" w:rsidRPr="00927998" w:rsidRDefault="00927998" w:rsidP="00927998">
            <w:pPr>
              <w:pStyle w:val="ListParagraph"/>
              <w:numPr>
                <w:ilvl w:val="0"/>
                <w:numId w:val="14"/>
              </w:numPr>
              <w:rPr>
                <w:szCs w:val="18"/>
              </w:rPr>
            </w:pPr>
            <w:r>
              <w:rPr>
                <w:szCs w:val="18"/>
              </w:rPr>
              <w:t>Close liaison with other hard services team members when scheduling planned maintenance tasks</w:t>
            </w:r>
          </w:p>
          <w:p w14:paraId="2673B75E" w14:textId="77FC4A5D" w:rsidR="00905272" w:rsidRDefault="00046661" w:rsidP="00197367">
            <w:pPr>
              <w:pStyle w:val="ListParagraph"/>
              <w:numPr>
                <w:ilvl w:val="0"/>
                <w:numId w:val="14"/>
              </w:numPr>
              <w:rPr>
                <w:szCs w:val="18"/>
              </w:rPr>
            </w:pPr>
            <w:r>
              <w:rPr>
                <w:szCs w:val="18"/>
              </w:rPr>
              <w:t xml:space="preserve">The </w:t>
            </w:r>
            <w:r w:rsidR="00927998">
              <w:rPr>
                <w:szCs w:val="18"/>
              </w:rPr>
              <w:t xml:space="preserve">timely </w:t>
            </w:r>
            <w:r>
              <w:rPr>
                <w:szCs w:val="18"/>
              </w:rPr>
              <w:t>production of a</w:t>
            </w:r>
            <w:r w:rsidR="00927998">
              <w:rPr>
                <w:szCs w:val="18"/>
              </w:rPr>
              <w:t>n accurate</w:t>
            </w:r>
            <w:r>
              <w:rPr>
                <w:szCs w:val="18"/>
              </w:rPr>
              <w:t xml:space="preserve"> planned maintenance </w:t>
            </w:r>
            <w:proofErr w:type="spellStart"/>
            <w:r>
              <w:rPr>
                <w:szCs w:val="18"/>
              </w:rPr>
              <w:t>programme</w:t>
            </w:r>
            <w:proofErr w:type="spellEnd"/>
            <w:r>
              <w:rPr>
                <w:szCs w:val="18"/>
              </w:rPr>
              <w:t xml:space="preserve"> in line with</w:t>
            </w:r>
            <w:r w:rsidR="00927998">
              <w:rPr>
                <w:szCs w:val="18"/>
              </w:rPr>
              <w:t xml:space="preserve"> contractual obligations</w:t>
            </w:r>
            <w:r w:rsidR="00BA0EC5">
              <w:rPr>
                <w:szCs w:val="18"/>
              </w:rPr>
              <w:t xml:space="preserve">, Shell business focused strategy and regulatory standards. </w:t>
            </w:r>
          </w:p>
          <w:p w14:paraId="404E685E" w14:textId="77777777" w:rsidR="00745A24" w:rsidRPr="00927998" w:rsidRDefault="006E7B1F" w:rsidP="00927998">
            <w:pPr>
              <w:numPr>
                <w:ilvl w:val="0"/>
                <w:numId w:val="14"/>
              </w:numPr>
              <w:jc w:val="left"/>
              <w:rPr>
                <w:rFonts w:cs="Arial"/>
                <w:sz w:val="22"/>
              </w:rPr>
            </w:pPr>
            <w:r w:rsidRPr="006E7B1F">
              <w:rPr>
                <w:rFonts w:cs="Arial"/>
                <w:szCs w:val="20"/>
              </w:rPr>
              <w:t xml:space="preserve">Ensure documentation and administration </w:t>
            </w:r>
            <w:r w:rsidR="00F67AC4">
              <w:rPr>
                <w:rFonts w:cs="Arial"/>
                <w:szCs w:val="20"/>
              </w:rPr>
              <w:t xml:space="preserve">processes and </w:t>
            </w:r>
            <w:r w:rsidR="00AB3A60">
              <w:rPr>
                <w:rFonts w:cs="Arial"/>
                <w:szCs w:val="20"/>
              </w:rPr>
              <w:t>procedures are adhered to</w:t>
            </w:r>
          </w:p>
          <w:p w14:paraId="6885DC58" w14:textId="77777777" w:rsidR="00007222" w:rsidRPr="00F67AC4" w:rsidRDefault="00197725" w:rsidP="00F67AC4">
            <w:pPr>
              <w:pStyle w:val="ListParagraph"/>
              <w:numPr>
                <w:ilvl w:val="0"/>
                <w:numId w:val="14"/>
              </w:numPr>
              <w:rPr>
                <w:szCs w:val="18"/>
              </w:rPr>
            </w:pPr>
            <w:r>
              <w:rPr>
                <w:szCs w:val="18"/>
              </w:rPr>
              <w:t xml:space="preserve">Provide </w:t>
            </w:r>
            <w:r w:rsidR="00F67AC4">
              <w:rPr>
                <w:szCs w:val="18"/>
              </w:rPr>
              <w:t xml:space="preserve">inputs into </w:t>
            </w:r>
            <w:r w:rsidR="00DA6C9B">
              <w:rPr>
                <w:szCs w:val="18"/>
              </w:rPr>
              <w:t xml:space="preserve">business cases in support of </w:t>
            </w:r>
            <w:r w:rsidR="00FA497D">
              <w:rPr>
                <w:szCs w:val="18"/>
              </w:rPr>
              <w:t xml:space="preserve">all technical related works. </w:t>
            </w:r>
          </w:p>
          <w:p w14:paraId="72630371" w14:textId="24923CB0" w:rsidR="00DA6C9B" w:rsidRPr="000C02FC" w:rsidRDefault="00DA6C9B" w:rsidP="006E7B1F">
            <w:pPr>
              <w:pStyle w:val="ListParagraph"/>
              <w:numPr>
                <w:ilvl w:val="0"/>
                <w:numId w:val="14"/>
              </w:numPr>
              <w:rPr>
                <w:szCs w:val="18"/>
              </w:rPr>
            </w:pPr>
            <w:r w:rsidRPr="000C02FC">
              <w:rPr>
                <w:szCs w:val="18"/>
              </w:rPr>
              <w:t>Attendin</w:t>
            </w:r>
            <w:r>
              <w:rPr>
                <w:szCs w:val="18"/>
              </w:rPr>
              <w:t xml:space="preserve">g meetings as directed </w:t>
            </w:r>
            <w:r w:rsidR="00BA0EC5">
              <w:rPr>
                <w:szCs w:val="18"/>
              </w:rPr>
              <w:t xml:space="preserve">and act as Sodexo Asset management SME. </w:t>
            </w:r>
          </w:p>
          <w:p w14:paraId="5B880055" w14:textId="7A36E5A0" w:rsidR="008546F2" w:rsidRPr="00995172" w:rsidRDefault="00DA6C9B" w:rsidP="00995172">
            <w:pPr>
              <w:pStyle w:val="ListParagraph"/>
              <w:numPr>
                <w:ilvl w:val="0"/>
                <w:numId w:val="14"/>
              </w:numPr>
              <w:rPr>
                <w:szCs w:val="18"/>
              </w:rPr>
            </w:pPr>
            <w:r w:rsidRPr="000C02FC">
              <w:rPr>
                <w:szCs w:val="18"/>
              </w:rPr>
              <w:t xml:space="preserve">Providing </w:t>
            </w:r>
            <w:r w:rsidR="00927998">
              <w:rPr>
                <w:szCs w:val="18"/>
              </w:rPr>
              <w:t xml:space="preserve">technical advice and support </w:t>
            </w:r>
            <w:r w:rsidR="00EE442B">
              <w:rPr>
                <w:szCs w:val="18"/>
              </w:rPr>
              <w:t>to the technical services team</w:t>
            </w:r>
            <w:r w:rsidR="00F67AC4">
              <w:rPr>
                <w:szCs w:val="18"/>
              </w:rPr>
              <w:t xml:space="preserve"> </w:t>
            </w:r>
            <w:r w:rsidRPr="000C02FC">
              <w:rPr>
                <w:szCs w:val="18"/>
              </w:rPr>
              <w:t xml:space="preserve">and where appropriate </w:t>
            </w:r>
            <w:r w:rsidR="00BA0EC5">
              <w:rPr>
                <w:szCs w:val="18"/>
              </w:rPr>
              <w:t xml:space="preserve">client and external stakeholders. </w:t>
            </w:r>
          </w:p>
          <w:p w14:paraId="0B81A781" w14:textId="77777777" w:rsidR="00745A24" w:rsidRPr="008579ED" w:rsidRDefault="000C504F" w:rsidP="00AB3A60">
            <w:pPr>
              <w:numPr>
                <w:ilvl w:val="0"/>
                <w:numId w:val="14"/>
              </w:numPr>
              <w:jc w:val="left"/>
              <w:rPr>
                <w:rFonts w:cs="Arial"/>
                <w:sz w:val="22"/>
              </w:rPr>
            </w:pPr>
            <w:r w:rsidRPr="006E7B1F">
              <w:rPr>
                <w:rFonts w:cs="Arial"/>
                <w:szCs w:val="20"/>
              </w:rPr>
              <w:t xml:space="preserve">Demonstrate a technical understanding of system processes. </w:t>
            </w:r>
          </w:p>
          <w:p w14:paraId="0803C58D" w14:textId="65CC1685" w:rsidR="008579ED" w:rsidRPr="00BA0EC5" w:rsidRDefault="008579ED" w:rsidP="00AB3A60">
            <w:pPr>
              <w:numPr>
                <w:ilvl w:val="0"/>
                <w:numId w:val="14"/>
              </w:numPr>
              <w:jc w:val="left"/>
              <w:rPr>
                <w:rFonts w:cs="Arial"/>
                <w:sz w:val="22"/>
              </w:rPr>
            </w:pPr>
            <w:r>
              <w:rPr>
                <w:rFonts w:cs="Arial"/>
              </w:rPr>
              <w:t xml:space="preserve">Provide monthly KPI reports </w:t>
            </w:r>
            <w:r w:rsidR="00FA497D">
              <w:rPr>
                <w:rFonts w:cs="Arial"/>
              </w:rPr>
              <w:t xml:space="preserve">as required. </w:t>
            </w:r>
          </w:p>
          <w:p w14:paraId="6188CE05" w14:textId="2D40D076" w:rsidR="00BA0EC5" w:rsidRPr="00995172" w:rsidRDefault="00BA0EC5" w:rsidP="00AB3A60">
            <w:pPr>
              <w:numPr>
                <w:ilvl w:val="0"/>
                <w:numId w:val="14"/>
              </w:numPr>
              <w:jc w:val="left"/>
              <w:rPr>
                <w:rFonts w:cs="Arial"/>
                <w:sz w:val="22"/>
              </w:rPr>
            </w:pPr>
            <w:r>
              <w:rPr>
                <w:rFonts w:cs="Arial"/>
              </w:rPr>
              <w:t>Support production of annual condition and lifecycle surveys reports</w:t>
            </w:r>
          </w:p>
          <w:p w14:paraId="09E31A9E" w14:textId="77777777" w:rsidR="00995172" w:rsidRDefault="00995172" w:rsidP="00995172">
            <w:pPr>
              <w:pStyle w:val="ListParagraph"/>
              <w:numPr>
                <w:ilvl w:val="0"/>
                <w:numId w:val="14"/>
              </w:numPr>
              <w:rPr>
                <w:rFonts w:cs="Arial"/>
                <w:color w:val="000000" w:themeColor="text1"/>
                <w:szCs w:val="20"/>
                <w:lang w:val="en-GB"/>
              </w:rPr>
            </w:pPr>
            <w:r>
              <w:rPr>
                <w:rFonts w:cs="Arial"/>
                <w:color w:val="000000" w:themeColor="text1"/>
                <w:szCs w:val="20"/>
                <w:lang w:val="en-GB"/>
              </w:rPr>
              <w:t>Carry out other reasonable tasks as directed to meet the operational requirements of the business</w:t>
            </w:r>
          </w:p>
          <w:p w14:paraId="6880D592" w14:textId="77777777" w:rsidR="00995172" w:rsidRDefault="00995172" w:rsidP="00995172">
            <w:pPr>
              <w:pStyle w:val="ListParagraph"/>
              <w:numPr>
                <w:ilvl w:val="0"/>
                <w:numId w:val="14"/>
              </w:numPr>
              <w:rPr>
                <w:rFonts w:cs="Arial"/>
                <w:color w:val="000000" w:themeColor="text1"/>
                <w:szCs w:val="20"/>
                <w:lang w:val="en-GB"/>
              </w:rPr>
            </w:pPr>
            <w:r>
              <w:rPr>
                <w:rFonts w:cs="Arial"/>
                <w:color w:val="000000" w:themeColor="text1"/>
                <w:szCs w:val="20"/>
                <w:lang w:val="en-GB"/>
              </w:rPr>
              <w:t>Foster a positive health and safety culture whilst ensuring compliance with applicable statute and Sodexo policies and processes</w:t>
            </w:r>
          </w:p>
          <w:p w14:paraId="318E2864" w14:textId="77777777" w:rsidR="00887F8A" w:rsidRPr="00995172" w:rsidRDefault="00887F8A" w:rsidP="00995172">
            <w:pPr>
              <w:pStyle w:val="ListParagraph"/>
              <w:numPr>
                <w:ilvl w:val="0"/>
                <w:numId w:val="14"/>
              </w:numPr>
              <w:rPr>
                <w:rFonts w:cs="Arial"/>
                <w:color w:val="000000" w:themeColor="text1"/>
                <w:szCs w:val="20"/>
                <w:lang w:val="en-GB"/>
              </w:rPr>
            </w:pPr>
            <w:r>
              <w:rPr>
                <w:rFonts w:cs="Arial"/>
                <w:color w:val="000000" w:themeColor="text1"/>
                <w:szCs w:val="20"/>
                <w:lang w:val="en-GB"/>
              </w:rPr>
              <w:t xml:space="preserve">Provide audit capability to ensure service delivery teams adhere with obligations. </w:t>
            </w:r>
          </w:p>
          <w:p w14:paraId="35B062D0" w14:textId="77777777" w:rsidR="00424476" w:rsidRPr="00424476" w:rsidRDefault="00424476" w:rsidP="00424476">
            <w:pPr>
              <w:rPr>
                <w:rFonts w:cs="Arial"/>
                <w:color w:val="000000" w:themeColor="text1"/>
                <w:szCs w:val="20"/>
                <w:lang w:val="en-GB"/>
              </w:rPr>
            </w:pPr>
          </w:p>
        </w:tc>
      </w:tr>
    </w:tbl>
    <w:p w14:paraId="00F6E0DC"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908A5AE"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A1D1704"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276412CA" w14:textId="77777777" w:rsidTr="00161F93">
        <w:trPr>
          <w:trHeight w:val="620"/>
        </w:trPr>
        <w:tc>
          <w:tcPr>
            <w:tcW w:w="10456" w:type="dxa"/>
            <w:tcBorders>
              <w:top w:val="nil"/>
              <w:left w:val="single" w:sz="2" w:space="0" w:color="auto"/>
              <w:bottom w:val="single" w:sz="4" w:space="0" w:color="auto"/>
              <w:right w:val="single" w:sz="4" w:space="0" w:color="auto"/>
            </w:tcBorders>
          </w:tcPr>
          <w:p w14:paraId="0BC8F684" w14:textId="77777777" w:rsidR="0097653E" w:rsidRDefault="0097653E" w:rsidP="00612F87">
            <w:pPr>
              <w:numPr>
                <w:ilvl w:val="0"/>
                <w:numId w:val="3"/>
              </w:numPr>
              <w:jc w:val="left"/>
              <w:rPr>
                <w:rFonts w:cs="Arial"/>
              </w:rPr>
            </w:pPr>
            <w:r>
              <w:rPr>
                <w:rFonts w:cs="Arial"/>
              </w:rPr>
              <w:t>Develop clear asset management strategy</w:t>
            </w:r>
          </w:p>
          <w:p w14:paraId="37A5F022" w14:textId="77777777" w:rsidR="0097653E" w:rsidRDefault="0097653E" w:rsidP="00612F87">
            <w:pPr>
              <w:numPr>
                <w:ilvl w:val="0"/>
                <w:numId w:val="3"/>
              </w:numPr>
              <w:jc w:val="left"/>
              <w:rPr>
                <w:rFonts w:cs="Arial"/>
              </w:rPr>
            </w:pPr>
            <w:r>
              <w:rPr>
                <w:rFonts w:cs="Arial"/>
              </w:rPr>
              <w:t>Enforce asset management policy</w:t>
            </w:r>
          </w:p>
          <w:p w14:paraId="73FA1B72" w14:textId="4DBE5C34" w:rsidR="008546F2" w:rsidRDefault="008579ED" w:rsidP="00612F87">
            <w:pPr>
              <w:numPr>
                <w:ilvl w:val="0"/>
                <w:numId w:val="3"/>
              </w:numPr>
              <w:jc w:val="left"/>
              <w:rPr>
                <w:rFonts w:cs="Arial"/>
              </w:rPr>
            </w:pPr>
            <w:r>
              <w:rPr>
                <w:rFonts w:cs="Arial"/>
              </w:rPr>
              <w:t xml:space="preserve">Produce and maintain </w:t>
            </w:r>
            <w:r w:rsidR="00BA0EC5">
              <w:rPr>
                <w:rFonts w:cs="Arial"/>
              </w:rPr>
              <w:t>a</w:t>
            </w:r>
            <w:r>
              <w:rPr>
                <w:rFonts w:cs="Arial"/>
              </w:rPr>
              <w:t xml:space="preserve"> </w:t>
            </w:r>
            <w:r w:rsidR="00BA0EC5">
              <w:rPr>
                <w:rFonts w:cs="Arial"/>
              </w:rPr>
              <w:t xml:space="preserve">compliant asset database. </w:t>
            </w:r>
          </w:p>
          <w:p w14:paraId="5CFBCF1C" w14:textId="432A1A22" w:rsidR="00612F87" w:rsidRDefault="008579ED" w:rsidP="00612F87">
            <w:pPr>
              <w:numPr>
                <w:ilvl w:val="0"/>
                <w:numId w:val="3"/>
              </w:numPr>
              <w:jc w:val="left"/>
              <w:rPr>
                <w:rFonts w:cs="Arial"/>
              </w:rPr>
            </w:pPr>
            <w:r>
              <w:rPr>
                <w:rFonts w:cs="Arial"/>
              </w:rPr>
              <w:lastRenderedPageBreak/>
              <w:t>D</w:t>
            </w:r>
            <w:r w:rsidR="0094296E">
              <w:rPr>
                <w:rFonts w:cs="Arial"/>
              </w:rPr>
              <w:t>eve</w:t>
            </w:r>
            <w:r>
              <w:rPr>
                <w:rFonts w:cs="Arial"/>
              </w:rPr>
              <w:t xml:space="preserve">lop and </w:t>
            </w:r>
            <w:r w:rsidR="00BA0EC5">
              <w:rPr>
                <w:rFonts w:cs="Arial"/>
              </w:rPr>
              <w:t>maintain</w:t>
            </w:r>
            <w:r w:rsidR="00197725">
              <w:rPr>
                <w:rFonts w:cs="Arial"/>
              </w:rPr>
              <w:t xml:space="preserve"> a planned maintenance </w:t>
            </w:r>
            <w:r w:rsidR="0094296E">
              <w:rPr>
                <w:rFonts w:cs="Arial"/>
              </w:rPr>
              <w:t>task library</w:t>
            </w:r>
          </w:p>
          <w:p w14:paraId="43455830" w14:textId="3CC194E8" w:rsidR="00612F87" w:rsidRDefault="00BA0EC5" w:rsidP="00197725">
            <w:pPr>
              <w:numPr>
                <w:ilvl w:val="0"/>
                <w:numId w:val="3"/>
              </w:numPr>
              <w:jc w:val="left"/>
              <w:rPr>
                <w:rFonts w:cs="Arial"/>
              </w:rPr>
            </w:pPr>
            <w:r>
              <w:rPr>
                <w:rFonts w:cs="Arial"/>
              </w:rPr>
              <w:t>Support the development of suitable planned maintenance program</w:t>
            </w:r>
          </w:p>
          <w:p w14:paraId="5654FC4F" w14:textId="3EDC7542" w:rsidR="00995172" w:rsidRPr="00197725" w:rsidRDefault="00BA0EC5" w:rsidP="00197725">
            <w:pPr>
              <w:numPr>
                <w:ilvl w:val="0"/>
                <w:numId w:val="3"/>
              </w:numPr>
              <w:jc w:val="left"/>
              <w:rPr>
                <w:rFonts w:cs="Arial"/>
              </w:rPr>
            </w:pPr>
            <w:r>
              <w:rPr>
                <w:rFonts w:cs="Arial"/>
              </w:rPr>
              <w:t xml:space="preserve">Develop cost projections and FMR/Lifecyle profiling. </w:t>
            </w:r>
          </w:p>
          <w:p w14:paraId="1560387F" w14:textId="77777777" w:rsidR="00745A24" w:rsidRPr="00612F87" w:rsidRDefault="00745A24" w:rsidP="00612F87">
            <w:pPr>
              <w:spacing w:before="40"/>
              <w:ind w:left="720"/>
              <w:jc w:val="left"/>
              <w:rPr>
                <w:rFonts w:cs="Arial"/>
                <w:color w:val="000000" w:themeColor="text1"/>
                <w:szCs w:val="20"/>
                <w:lang w:val="en-GB"/>
              </w:rPr>
            </w:pPr>
          </w:p>
        </w:tc>
      </w:tr>
    </w:tbl>
    <w:p w14:paraId="4531A121"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C93D370"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BFF4F59"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6D14822E" w14:textId="77777777" w:rsidTr="004238D8">
        <w:trPr>
          <w:trHeight w:val="620"/>
        </w:trPr>
        <w:tc>
          <w:tcPr>
            <w:tcW w:w="10458" w:type="dxa"/>
            <w:tcBorders>
              <w:top w:val="nil"/>
              <w:left w:val="single" w:sz="2" w:space="0" w:color="auto"/>
              <w:bottom w:val="single" w:sz="4" w:space="0" w:color="auto"/>
              <w:right w:val="single" w:sz="4" w:space="0" w:color="auto"/>
            </w:tcBorders>
          </w:tcPr>
          <w:p w14:paraId="3E233BD1" w14:textId="2A5C3642" w:rsidR="00AB3A60" w:rsidRDefault="00AB3A60" w:rsidP="00887F8A">
            <w:pPr>
              <w:pStyle w:val="Puces4"/>
              <w:numPr>
                <w:ilvl w:val="0"/>
                <w:numId w:val="3"/>
              </w:numPr>
            </w:pPr>
            <w:r>
              <w:t xml:space="preserve">Relevant </w:t>
            </w:r>
            <w:r w:rsidR="00BA0EC5">
              <w:t>Asset management qualifications</w:t>
            </w:r>
          </w:p>
          <w:p w14:paraId="3106CE22" w14:textId="32779374" w:rsidR="00AB3A60" w:rsidRDefault="00CA7A95" w:rsidP="00887F8A">
            <w:pPr>
              <w:pStyle w:val="Puces4"/>
              <w:numPr>
                <w:ilvl w:val="0"/>
                <w:numId w:val="3"/>
              </w:numPr>
            </w:pPr>
            <w:r>
              <w:t>Familiar in utilisation of CAFM systems.</w:t>
            </w:r>
          </w:p>
          <w:p w14:paraId="30608AB4" w14:textId="50A6A00D" w:rsidR="00BA0EC5" w:rsidRDefault="00BA0EC5" w:rsidP="00887F8A">
            <w:pPr>
              <w:pStyle w:val="Puces4"/>
              <w:numPr>
                <w:ilvl w:val="0"/>
                <w:numId w:val="3"/>
              </w:numPr>
            </w:pPr>
            <w:r>
              <w:t xml:space="preserve">Familiar with BIM </w:t>
            </w:r>
          </w:p>
          <w:p w14:paraId="6D1EB262" w14:textId="77777777" w:rsidR="00AB3A60" w:rsidRDefault="00AB3A60" w:rsidP="00887F8A">
            <w:pPr>
              <w:pStyle w:val="Puces4"/>
              <w:numPr>
                <w:ilvl w:val="0"/>
                <w:numId w:val="3"/>
              </w:numPr>
            </w:pPr>
            <w:r>
              <w:t>IOSH Managing Safely or equivalent</w:t>
            </w:r>
          </w:p>
          <w:p w14:paraId="10D4216D" w14:textId="77777777" w:rsidR="00AB3A60" w:rsidRDefault="00AB3A60" w:rsidP="00887F8A">
            <w:pPr>
              <w:pStyle w:val="Puces4"/>
              <w:numPr>
                <w:ilvl w:val="0"/>
                <w:numId w:val="3"/>
              </w:numPr>
              <w:rPr>
                <w:szCs w:val="20"/>
              </w:rPr>
            </w:pPr>
            <w:r w:rsidRPr="009666FD">
              <w:rPr>
                <w:szCs w:val="20"/>
              </w:rPr>
              <w:t>Excellent interpersonal skills with the ability to relate to all levels within the organisation and with</w:t>
            </w:r>
            <w:r>
              <w:rPr>
                <w:szCs w:val="20"/>
              </w:rPr>
              <w:t xml:space="preserve"> customers and</w:t>
            </w:r>
            <w:r w:rsidRPr="009666FD">
              <w:rPr>
                <w:szCs w:val="20"/>
              </w:rPr>
              <w:t xml:space="preserve"> clients</w:t>
            </w:r>
          </w:p>
          <w:p w14:paraId="35130F37" w14:textId="77777777" w:rsidR="00AB3A60" w:rsidRPr="009666FD" w:rsidRDefault="00AB3A60" w:rsidP="00887F8A">
            <w:pPr>
              <w:numPr>
                <w:ilvl w:val="0"/>
                <w:numId w:val="3"/>
              </w:numPr>
              <w:jc w:val="left"/>
              <w:rPr>
                <w:szCs w:val="20"/>
              </w:rPr>
            </w:pPr>
            <w:r w:rsidRPr="009666FD">
              <w:rPr>
                <w:szCs w:val="20"/>
              </w:rPr>
              <w:t>Ability to be an e</w:t>
            </w:r>
            <w:r>
              <w:rPr>
                <w:szCs w:val="20"/>
              </w:rPr>
              <w:t xml:space="preserve">ffective team player within a </w:t>
            </w:r>
            <w:r w:rsidRPr="009666FD">
              <w:rPr>
                <w:szCs w:val="20"/>
              </w:rPr>
              <w:t xml:space="preserve">management team </w:t>
            </w:r>
          </w:p>
          <w:p w14:paraId="373B88CC" w14:textId="77777777" w:rsidR="00AB3A60" w:rsidRPr="009666FD" w:rsidRDefault="00AB3A60" w:rsidP="00887F8A">
            <w:pPr>
              <w:numPr>
                <w:ilvl w:val="0"/>
                <w:numId w:val="3"/>
              </w:numPr>
              <w:jc w:val="left"/>
              <w:rPr>
                <w:szCs w:val="20"/>
              </w:rPr>
            </w:pPr>
            <w:r w:rsidRPr="009666FD">
              <w:rPr>
                <w:szCs w:val="20"/>
              </w:rPr>
              <w:t>Flexible with the ability to work under pressure</w:t>
            </w:r>
          </w:p>
          <w:p w14:paraId="01FBCF75" w14:textId="77777777" w:rsidR="00AB3A60" w:rsidRDefault="00AB3A60" w:rsidP="00887F8A">
            <w:pPr>
              <w:numPr>
                <w:ilvl w:val="0"/>
                <w:numId w:val="3"/>
              </w:numPr>
              <w:jc w:val="left"/>
              <w:rPr>
                <w:szCs w:val="20"/>
              </w:rPr>
            </w:pPr>
            <w:r w:rsidRPr="009666FD">
              <w:rPr>
                <w:szCs w:val="20"/>
              </w:rPr>
              <w:t>Capable of working on own ini</w:t>
            </w:r>
            <w:r>
              <w:rPr>
                <w:szCs w:val="20"/>
              </w:rPr>
              <w:t>tiative and without supervision</w:t>
            </w:r>
          </w:p>
          <w:p w14:paraId="34526AB6" w14:textId="77777777" w:rsidR="004238D8" w:rsidRPr="00AB3A60" w:rsidRDefault="00AB3A60" w:rsidP="00887F8A">
            <w:pPr>
              <w:pStyle w:val="Puces4"/>
              <w:numPr>
                <w:ilvl w:val="0"/>
                <w:numId w:val="3"/>
              </w:numPr>
            </w:pPr>
            <w:bookmarkStart w:id="0" w:name="_GoBack"/>
            <w:r>
              <w:rPr>
                <w:szCs w:val="20"/>
              </w:rPr>
              <w:t xml:space="preserve">IT literate with experience of Microsoft </w:t>
            </w:r>
            <w:bookmarkEnd w:id="0"/>
            <w:r>
              <w:rPr>
                <w:szCs w:val="20"/>
              </w:rPr>
              <w:t>Office</w:t>
            </w:r>
          </w:p>
          <w:p w14:paraId="58D48C3A" w14:textId="77777777" w:rsidR="00EA3990" w:rsidRPr="004238D8" w:rsidRDefault="00EA3990" w:rsidP="00000AF3">
            <w:pPr>
              <w:pStyle w:val="Puces4"/>
              <w:numPr>
                <w:ilvl w:val="0"/>
                <w:numId w:val="0"/>
              </w:numPr>
              <w:ind w:left="341" w:hanging="171"/>
            </w:pPr>
          </w:p>
        </w:tc>
      </w:tr>
    </w:tbl>
    <w:p w14:paraId="46D31B3E" w14:textId="77777777" w:rsidR="007F02BF" w:rsidRDefault="00CE1F83"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568C0FB3"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BC8EF2B"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5FA3A121" w14:textId="77777777" w:rsidTr="0007446E">
        <w:trPr>
          <w:trHeight w:val="620"/>
        </w:trPr>
        <w:tc>
          <w:tcPr>
            <w:tcW w:w="10456" w:type="dxa"/>
            <w:tcBorders>
              <w:top w:val="nil"/>
              <w:left w:val="single" w:sz="2" w:space="0" w:color="auto"/>
              <w:bottom w:val="single" w:sz="4" w:space="0" w:color="auto"/>
              <w:right w:val="single" w:sz="4" w:space="0" w:color="auto"/>
            </w:tcBorders>
          </w:tcPr>
          <w:p w14:paraId="56432004"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28F4EB58" w14:textId="77777777" w:rsidTr="0007446E">
              <w:tc>
                <w:tcPr>
                  <w:tcW w:w="4473" w:type="dxa"/>
                </w:tcPr>
                <w:p w14:paraId="6830190F" w14:textId="77777777" w:rsidR="00EA3990" w:rsidRPr="00375F11" w:rsidRDefault="00EA3990" w:rsidP="00CE1F83">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14:paraId="183E4BF6" w14:textId="77777777" w:rsidR="00EA3990" w:rsidRPr="00375F11" w:rsidRDefault="00995172" w:rsidP="00CE1F83">
                  <w:pPr>
                    <w:pStyle w:val="Puces4"/>
                    <w:framePr w:hSpace="180" w:wrap="around" w:vAnchor="text" w:hAnchor="margin" w:xAlign="center" w:y="192"/>
                    <w:ind w:left="851" w:hanging="284"/>
                    <w:rPr>
                      <w:rFonts w:eastAsia="Times New Roman"/>
                    </w:rPr>
                  </w:pPr>
                  <w:r>
                    <w:rPr>
                      <w:rFonts w:eastAsia="Times New Roman"/>
                    </w:rPr>
                    <w:t>Innovation and Change</w:t>
                  </w:r>
                </w:p>
              </w:tc>
            </w:tr>
            <w:tr w:rsidR="00EA3990" w:rsidRPr="00375F11" w14:paraId="0EC5053D" w14:textId="77777777" w:rsidTr="0007446E">
              <w:tc>
                <w:tcPr>
                  <w:tcW w:w="4473" w:type="dxa"/>
                </w:tcPr>
                <w:p w14:paraId="56F553AD" w14:textId="77777777" w:rsidR="00EA3990" w:rsidRPr="00375F11" w:rsidRDefault="00EA3990" w:rsidP="00CE1F83">
                  <w:pPr>
                    <w:pStyle w:val="Puces4"/>
                    <w:framePr w:hSpace="180" w:wrap="around" w:vAnchor="text" w:hAnchor="margin" w:xAlign="center" w:y="192"/>
                    <w:ind w:left="851" w:hanging="284"/>
                    <w:rPr>
                      <w:rFonts w:eastAsia="Times New Roman"/>
                    </w:rPr>
                  </w:pPr>
                  <w:r>
                    <w:rPr>
                      <w:rFonts w:eastAsia="Times New Roman"/>
                    </w:rPr>
                    <w:t>Rigorous management of results</w:t>
                  </w:r>
                </w:p>
              </w:tc>
              <w:tc>
                <w:tcPr>
                  <w:tcW w:w="4524" w:type="dxa"/>
                </w:tcPr>
                <w:p w14:paraId="1C980358" w14:textId="77777777" w:rsidR="00EA3990" w:rsidRPr="00375F11" w:rsidRDefault="00995172" w:rsidP="00CE1F83">
                  <w:pPr>
                    <w:pStyle w:val="Puces4"/>
                    <w:framePr w:hSpace="180" w:wrap="around" w:vAnchor="text" w:hAnchor="margin" w:xAlign="center" w:y="192"/>
                    <w:ind w:left="851" w:hanging="284"/>
                    <w:rPr>
                      <w:rFonts w:eastAsia="Times New Roman"/>
                    </w:rPr>
                  </w:pPr>
                  <w:r>
                    <w:rPr>
                      <w:rFonts w:eastAsia="Times New Roman"/>
                    </w:rPr>
                    <w:t>Business Consulting</w:t>
                  </w:r>
                </w:p>
              </w:tc>
            </w:tr>
            <w:tr w:rsidR="00EA3990" w:rsidRPr="00375F11" w14:paraId="22924D07" w14:textId="77777777" w:rsidTr="0007446E">
              <w:tc>
                <w:tcPr>
                  <w:tcW w:w="4473" w:type="dxa"/>
                </w:tcPr>
                <w:p w14:paraId="3766A677" w14:textId="77777777" w:rsidR="00EA3990" w:rsidRPr="00375F11" w:rsidRDefault="00EA3990" w:rsidP="00CE1F83">
                  <w:pPr>
                    <w:pStyle w:val="Puces4"/>
                    <w:framePr w:hSpace="180" w:wrap="around" w:vAnchor="text" w:hAnchor="margin" w:xAlign="center" w:y="192"/>
                    <w:ind w:left="851" w:hanging="284"/>
                    <w:rPr>
                      <w:rFonts w:eastAsia="Times New Roman"/>
                    </w:rPr>
                  </w:pPr>
                  <w:r>
                    <w:rPr>
                      <w:rFonts w:eastAsia="Times New Roman"/>
                    </w:rPr>
                    <w:t>Brand Notoriety</w:t>
                  </w:r>
                </w:p>
              </w:tc>
              <w:tc>
                <w:tcPr>
                  <w:tcW w:w="4524" w:type="dxa"/>
                </w:tcPr>
                <w:p w14:paraId="780CEAA2" w14:textId="77777777" w:rsidR="00EA3990" w:rsidRPr="00375F11" w:rsidRDefault="00EA3990" w:rsidP="00CE1F83">
                  <w:pPr>
                    <w:pStyle w:val="Puces4"/>
                    <w:framePr w:hSpace="180" w:wrap="around" w:vAnchor="text" w:hAnchor="margin" w:xAlign="center" w:y="192"/>
                    <w:numPr>
                      <w:ilvl w:val="0"/>
                      <w:numId w:val="0"/>
                    </w:numPr>
                    <w:rPr>
                      <w:rFonts w:eastAsia="Times New Roman"/>
                    </w:rPr>
                  </w:pPr>
                </w:p>
              </w:tc>
            </w:tr>
            <w:tr w:rsidR="00EA3990" w14:paraId="5972339E" w14:textId="77777777" w:rsidTr="0007446E">
              <w:tc>
                <w:tcPr>
                  <w:tcW w:w="4473" w:type="dxa"/>
                </w:tcPr>
                <w:p w14:paraId="61A1C8E7" w14:textId="77777777" w:rsidR="00EA3990" w:rsidRDefault="00EA3990" w:rsidP="00CE1F83">
                  <w:pPr>
                    <w:pStyle w:val="Puces4"/>
                    <w:framePr w:hSpace="180" w:wrap="around" w:vAnchor="text" w:hAnchor="margin" w:xAlign="center" w:y="192"/>
                    <w:ind w:left="851" w:hanging="284"/>
                    <w:rPr>
                      <w:rFonts w:eastAsia="Times New Roman"/>
                    </w:rPr>
                  </w:pPr>
                  <w:r>
                    <w:rPr>
                      <w:rFonts w:eastAsia="Times New Roman"/>
                    </w:rPr>
                    <w:t>Commercial Awareness</w:t>
                  </w:r>
                </w:p>
              </w:tc>
              <w:tc>
                <w:tcPr>
                  <w:tcW w:w="4524" w:type="dxa"/>
                </w:tcPr>
                <w:p w14:paraId="16A52B13" w14:textId="77777777" w:rsidR="00EA3990" w:rsidRDefault="00EA3990" w:rsidP="00CE1F83">
                  <w:pPr>
                    <w:pStyle w:val="Puces4"/>
                    <w:framePr w:hSpace="180" w:wrap="around" w:vAnchor="text" w:hAnchor="margin" w:xAlign="center" w:y="192"/>
                    <w:numPr>
                      <w:ilvl w:val="0"/>
                      <w:numId w:val="0"/>
                    </w:numPr>
                    <w:ind w:left="567"/>
                    <w:rPr>
                      <w:rFonts w:eastAsia="Times New Roman"/>
                    </w:rPr>
                  </w:pPr>
                </w:p>
              </w:tc>
            </w:tr>
            <w:tr w:rsidR="00EA3990" w14:paraId="7F0952CC" w14:textId="77777777" w:rsidTr="0007446E">
              <w:tc>
                <w:tcPr>
                  <w:tcW w:w="4473" w:type="dxa"/>
                </w:tcPr>
                <w:p w14:paraId="0D332BB0" w14:textId="77777777" w:rsidR="00EA3990" w:rsidRDefault="00EA3990" w:rsidP="00CE1F83">
                  <w:pPr>
                    <w:pStyle w:val="Puces4"/>
                    <w:framePr w:hSpace="180" w:wrap="around" w:vAnchor="text" w:hAnchor="margin" w:xAlign="center" w:y="192"/>
                    <w:ind w:left="851" w:hanging="284"/>
                    <w:rPr>
                      <w:rFonts w:eastAsia="Times New Roman"/>
                    </w:rPr>
                  </w:pPr>
                  <w:r>
                    <w:rPr>
                      <w:rFonts w:eastAsia="Times New Roman"/>
                    </w:rPr>
                    <w:t>Employee Engagement</w:t>
                  </w:r>
                </w:p>
              </w:tc>
              <w:tc>
                <w:tcPr>
                  <w:tcW w:w="4524" w:type="dxa"/>
                </w:tcPr>
                <w:p w14:paraId="7F1FB901" w14:textId="77777777" w:rsidR="00EA3990" w:rsidRDefault="00EA3990" w:rsidP="00CE1F83">
                  <w:pPr>
                    <w:pStyle w:val="Puces4"/>
                    <w:framePr w:hSpace="180" w:wrap="around" w:vAnchor="text" w:hAnchor="margin" w:xAlign="center" w:y="192"/>
                    <w:numPr>
                      <w:ilvl w:val="0"/>
                      <w:numId w:val="0"/>
                    </w:numPr>
                    <w:ind w:left="851"/>
                    <w:rPr>
                      <w:rFonts w:eastAsia="Times New Roman"/>
                    </w:rPr>
                  </w:pPr>
                </w:p>
              </w:tc>
            </w:tr>
            <w:tr w:rsidR="00EA3990" w14:paraId="4017595C" w14:textId="77777777" w:rsidTr="0007446E">
              <w:tc>
                <w:tcPr>
                  <w:tcW w:w="4473" w:type="dxa"/>
                </w:tcPr>
                <w:p w14:paraId="23BA4AA1" w14:textId="77777777" w:rsidR="00EA3990" w:rsidRDefault="00EA3990" w:rsidP="00CE1F83">
                  <w:pPr>
                    <w:pStyle w:val="Puces4"/>
                    <w:framePr w:hSpace="180" w:wrap="around" w:vAnchor="text" w:hAnchor="margin" w:xAlign="center" w:y="192"/>
                    <w:ind w:left="851" w:hanging="284"/>
                    <w:rPr>
                      <w:rFonts w:eastAsia="Times New Roman"/>
                    </w:rPr>
                  </w:pPr>
                  <w:r>
                    <w:rPr>
                      <w:rFonts w:eastAsia="Times New Roman"/>
                    </w:rPr>
                    <w:t>Learning &amp; Development</w:t>
                  </w:r>
                </w:p>
              </w:tc>
              <w:tc>
                <w:tcPr>
                  <w:tcW w:w="4524" w:type="dxa"/>
                </w:tcPr>
                <w:p w14:paraId="3CCDD955" w14:textId="77777777" w:rsidR="00EA3990" w:rsidRDefault="00EA3990" w:rsidP="00CE1F83">
                  <w:pPr>
                    <w:pStyle w:val="Puces4"/>
                    <w:framePr w:hSpace="180" w:wrap="around" w:vAnchor="text" w:hAnchor="margin" w:xAlign="center" w:y="192"/>
                    <w:numPr>
                      <w:ilvl w:val="0"/>
                      <w:numId w:val="0"/>
                    </w:numPr>
                    <w:ind w:left="851"/>
                    <w:rPr>
                      <w:rFonts w:eastAsia="Times New Roman"/>
                    </w:rPr>
                  </w:pPr>
                </w:p>
              </w:tc>
            </w:tr>
          </w:tbl>
          <w:p w14:paraId="5ACC0333" w14:textId="77777777" w:rsidR="00EA3990" w:rsidRPr="00EA3990" w:rsidRDefault="00EA3990" w:rsidP="00EA3990">
            <w:pPr>
              <w:spacing w:before="40"/>
              <w:ind w:left="720"/>
              <w:jc w:val="left"/>
              <w:rPr>
                <w:rFonts w:cs="Arial"/>
                <w:color w:val="000000" w:themeColor="text1"/>
                <w:szCs w:val="20"/>
                <w:lang w:val="en-GB"/>
              </w:rPr>
            </w:pPr>
          </w:p>
        </w:tc>
      </w:tr>
    </w:tbl>
    <w:p w14:paraId="23695485" w14:textId="77777777" w:rsidR="00EA3990" w:rsidRDefault="00EA3990" w:rsidP="000E3EF7">
      <w:pPr>
        <w:spacing w:after="200" w:line="276" w:lineRule="auto"/>
        <w:jc w:val="left"/>
      </w:pPr>
    </w:p>
    <w:p w14:paraId="1ADC2A84"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415E275F"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B57C646"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79B6B30A" w14:textId="77777777" w:rsidTr="00353228">
        <w:trPr>
          <w:trHeight w:val="620"/>
        </w:trPr>
        <w:tc>
          <w:tcPr>
            <w:tcW w:w="10456" w:type="dxa"/>
            <w:tcBorders>
              <w:top w:val="nil"/>
              <w:left w:val="single" w:sz="2" w:space="0" w:color="auto"/>
              <w:bottom w:val="single" w:sz="4" w:space="0" w:color="auto"/>
              <w:right w:val="single" w:sz="4" w:space="0" w:color="auto"/>
            </w:tcBorders>
          </w:tcPr>
          <w:p w14:paraId="54194D57"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49D15E5B" w14:textId="77777777" w:rsidTr="00E57078">
              <w:tc>
                <w:tcPr>
                  <w:tcW w:w="2122" w:type="dxa"/>
                </w:tcPr>
                <w:p w14:paraId="69B8D6AC" w14:textId="77777777" w:rsidR="00E57078" w:rsidRDefault="00E57078" w:rsidP="00CE1F8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73107D0B" w14:textId="426CA1EB" w:rsidR="00E57078" w:rsidRDefault="001744B3" w:rsidP="00CE1F8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1.0</w:t>
                  </w:r>
                </w:p>
              </w:tc>
              <w:tc>
                <w:tcPr>
                  <w:tcW w:w="2557" w:type="dxa"/>
                </w:tcPr>
                <w:p w14:paraId="5A99F2CD" w14:textId="77777777" w:rsidR="00E57078" w:rsidRDefault="00E57078" w:rsidP="00CE1F8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5F047A36" w14:textId="10062B0C" w:rsidR="00E57078" w:rsidRDefault="001744B3" w:rsidP="00CE1F8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10/11/21</w:t>
                  </w:r>
                </w:p>
              </w:tc>
            </w:tr>
            <w:tr w:rsidR="00E57078" w14:paraId="796A6DAD" w14:textId="77777777" w:rsidTr="00E57078">
              <w:tc>
                <w:tcPr>
                  <w:tcW w:w="2122" w:type="dxa"/>
                </w:tcPr>
                <w:p w14:paraId="001DA2C1" w14:textId="77777777" w:rsidR="00E57078" w:rsidRDefault="00E57078" w:rsidP="00CE1F8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0BF9637D" w14:textId="3C250D8D" w:rsidR="00E57078" w:rsidRDefault="001744B3" w:rsidP="00CE1F8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Gareth Cuthbert</w:t>
                  </w:r>
                </w:p>
              </w:tc>
            </w:tr>
          </w:tbl>
          <w:p w14:paraId="02FE8811" w14:textId="77777777" w:rsidR="00E57078" w:rsidRPr="00EA3990" w:rsidRDefault="00E57078" w:rsidP="00353228">
            <w:pPr>
              <w:spacing w:before="40"/>
              <w:ind w:left="720"/>
              <w:jc w:val="left"/>
              <w:rPr>
                <w:rFonts w:cs="Arial"/>
                <w:color w:val="000000" w:themeColor="text1"/>
                <w:szCs w:val="20"/>
                <w:lang w:val="en-GB"/>
              </w:rPr>
            </w:pPr>
          </w:p>
        </w:tc>
      </w:tr>
    </w:tbl>
    <w:p w14:paraId="70FF6FAF" w14:textId="77777777" w:rsidR="00E57078" w:rsidRDefault="00E57078" w:rsidP="00E57078">
      <w:pPr>
        <w:spacing w:after="200" w:line="276" w:lineRule="auto"/>
        <w:jc w:val="left"/>
      </w:pPr>
    </w:p>
    <w:p w14:paraId="126C7075"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6BE470B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75pt;height:9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3"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802F2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6917540"/>
    <w:multiLevelType w:val="hybridMultilevel"/>
    <w:tmpl w:val="C994ABA0"/>
    <w:lvl w:ilvl="0" w:tplc="08090001">
      <w:start w:val="1"/>
      <w:numFmt w:val="bullet"/>
      <w:lvlText w:val=""/>
      <w:lvlJc w:val="left"/>
      <w:pPr>
        <w:tabs>
          <w:tab w:val="num" w:pos="775"/>
        </w:tabs>
        <w:ind w:left="77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7E626C"/>
    <w:multiLevelType w:val="hybridMultilevel"/>
    <w:tmpl w:val="1388C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
  </w:num>
  <w:num w:numId="4">
    <w:abstractNumId w:val="8"/>
  </w:num>
  <w:num w:numId="5">
    <w:abstractNumId w:val="4"/>
  </w:num>
  <w:num w:numId="6">
    <w:abstractNumId w:val="2"/>
  </w:num>
  <w:num w:numId="7">
    <w:abstractNumId w:val="10"/>
  </w:num>
  <w:num w:numId="8">
    <w:abstractNumId w:val="5"/>
  </w:num>
  <w:num w:numId="9">
    <w:abstractNumId w:val="14"/>
  </w:num>
  <w:num w:numId="10">
    <w:abstractNumId w:val="15"/>
  </w:num>
  <w:num w:numId="11">
    <w:abstractNumId w:val="7"/>
  </w:num>
  <w:num w:numId="12">
    <w:abstractNumId w:val="0"/>
  </w:num>
  <w:num w:numId="13">
    <w:abstractNumId w:val="11"/>
  </w:num>
  <w:num w:numId="14">
    <w:abstractNumId w:val="3"/>
  </w:num>
  <w:num w:numId="15">
    <w:abstractNumId w:val="12"/>
  </w:num>
  <w:num w:numId="16">
    <w:abstractNumId w:val="13"/>
  </w:num>
  <w:num w:numId="17">
    <w:abstractNumId w:val="18"/>
  </w:num>
  <w:num w:numId="18">
    <w:abstractNumId w:val="1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0AF3"/>
    <w:rsid w:val="00007222"/>
    <w:rsid w:val="00023BCF"/>
    <w:rsid w:val="00027DCA"/>
    <w:rsid w:val="00046661"/>
    <w:rsid w:val="00091102"/>
    <w:rsid w:val="000965E9"/>
    <w:rsid w:val="000C504F"/>
    <w:rsid w:val="000E3EF7"/>
    <w:rsid w:val="00104BDE"/>
    <w:rsid w:val="001321E0"/>
    <w:rsid w:val="00142845"/>
    <w:rsid w:val="00144E5D"/>
    <w:rsid w:val="001744B3"/>
    <w:rsid w:val="00197367"/>
    <w:rsid w:val="00197725"/>
    <w:rsid w:val="001C1466"/>
    <w:rsid w:val="001F1F6A"/>
    <w:rsid w:val="002456A8"/>
    <w:rsid w:val="00254EB7"/>
    <w:rsid w:val="002802A8"/>
    <w:rsid w:val="00293E5D"/>
    <w:rsid w:val="002B1DC6"/>
    <w:rsid w:val="002E4B0F"/>
    <w:rsid w:val="0030385B"/>
    <w:rsid w:val="00366A73"/>
    <w:rsid w:val="004238D8"/>
    <w:rsid w:val="00424476"/>
    <w:rsid w:val="004A0362"/>
    <w:rsid w:val="004D170A"/>
    <w:rsid w:val="00520545"/>
    <w:rsid w:val="00526D58"/>
    <w:rsid w:val="00551467"/>
    <w:rsid w:val="005E5B63"/>
    <w:rsid w:val="00612F87"/>
    <w:rsid w:val="00613392"/>
    <w:rsid w:val="00616B0B"/>
    <w:rsid w:val="00646B79"/>
    <w:rsid w:val="00656519"/>
    <w:rsid w:val="00674674"/>
    <w:rsid w:val="006802C0"/>
    <w:rsid w:val="006C2D70"/>
    <w:rsid w:val="006C59CA"/>
    <w:rsid w:val="006E7B1F"/>
    <w:rsid w:val="00745A24"/>
    <w:rsid w:val="007F602D"/>
    <w:rsid w:val="008425B8"/>
    <w:rsid w:val="008546F2"/>
    <w:rsid w:val="008579ED"/>
    <w:rsid w:val="00887F8A"/>
    <w:rsid w:val="008B64DE"/>
    <w:rsid w:val="008D1A2B"/>
    <w:rsid w:val="00905272"/>
    <w:rsid w:val="00927998"/>
    <w:rsid w:val="0094296E"/>
    <w:rsid w:val="009551A5"/>
    <w:rsid w:val="0097027A"/>
    <w:rsid w:val="0097653E"/>
    <w:rsid w:val="00995172"/>
    <w:rsid w:val="009A04D7"/>
    <w:rsid w:val="009C1919"/>
    <w:rsid w:val="009D70A9"/>
    <w:rsid w:val="00A37146"/>
    <w:rsid w:val="00AB3A60"/>
    <w:rsid w:val="00AD1DEC"/>
    <w:rsid w:val="00B70457"/>
    <w:rsid w:val="00B8640D"/>
    <w:rsid w:val="00BA0EC5"/>
    <w:rsid w:val="00C34BA7"/>
    <w:rsid w:val="00C4467B"/>
    <w:rsid w:val="00C4695A"/>
    <w:rsid w:val="00C61430"/>
    <w:rsid w:val="00C61D8F"/>
    <w:rsid w:val="00C71374"/>
    <w:rsid w:val="00CA7A95"/>
    <w:rsid w:val="00CC0297"/>
    <w:rsid w:val="00CC2929"/>
    <w:rsid w:val="00CE1F83"/>
    <w:rsid w:val="00D56265"/>
    <w:rsid w:val="00D62A02"/>
    <w:rsid w:val="00D949FB"/>
    <w:rsid w:val="00DA6C9B"/>
    <w:rsid w:val="00DB124B"/>
    <w:rsid w:val="00DE5E49"/>
    <w:rsid w:val="00E31AA0"/>
    <w:rsid w:val="00E33C91"/>
    <w:rsid w:val="00E57078"/>
    <w:rsid w:val="00E70392"/>
    <w:rsid w:val="00E80E38"/>
    <w:rsid w:val="00E86121"/>
    <w:rsid w:val="00EA3990"/>
    <w:rsid w:val="00EA4C16"/>
    <w:rsid w:val="00EA5822"/>
    <w:rsid w:val="00EC33FB"/>
    <w:rsid w:val="00EE442B"/>
    <w:rsid w:val="00EF6ED7"/>
    <w:rsid w:val="00F479E6"/>
    <w:rsid w:val="00F67AC4"/>
    <w:rsid w:val="00F953C7"/>
    <w:rsid w:val="00FA497D"/>
    <w:rsid w:val="00FD3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441A3"/>
  <w15:docId w15:val="{82CD3C53-7D5C-4B6B-A290-077259F78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923</Words>
  <Characters>5264</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 AMARAL, Céline</dc:creator>
  <cp:lastModifiedBy>Finch, Samantha</cp:lastModifiedBy>
  <cp:revision>2</cp:revision>
  <dcterms:created xsi:type="dcterms:W3CDTF">2021-11-22T17:49:00Z</dcterms:created>
  <dcterms:modified xsi:type="dcterms:W3CDTF">2021-11-22T17:49:00Z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Jive_ModifiedButNotPublished">
    <vt:lpwstr>True</vt:lpwstr>
  </property>
</Properties>
</file>