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4B9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A1BA92A" wp14:editId="0777777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B2CD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D3799">
                              <w:rPr>
                                <w:color w:val="FFFFFF"/>
                                <w:sz w:val="44"/>
                                <w:szCs w:val="44"/>
                                <w:lang w:val="en-AU"/>
                              </w:rPr>
                              <w:t>Cleaner</w:t>
                            </w:r>
                            <w:r w:rsidR="004658F5">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A1BA92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4FB2CD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D3799">
                        <w:rPr>
                          <w:color w:val="FFFFFF"/>
                          <w:sz w:val="44"/>
                          <w:szCs w:val="44"/>
                          <w:lang w:val="en-AU"/>
                        </w:rPr>
                        <w:t>Cleaner</w:t>
                      </w:r>
                      <w:r w:rsidR="004658F5">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FBD0FBD" wp14:editId="0777777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366A73" w:rsidRPr="00366A73" w:rsidRDefault="00366A73" w:rsidP="00366A73"/>
    <w:p w14:paraId="0A37501D" w14:textId="77777777" w:rsidR="00366A73" w:rsidRPr="00366A73" w:rsidRDefault="00366A73" w:rsidP="00366A73"/>
    <w:p w14:paraId="5DAB6C7B" w14:textId="77777777" w:rsidR="00366A73" w:rsidRPr="00366A73" w:rsidRDefault="00366A73" w:rsidP="00366A73"/>
    <w:p w14:paraId="02EB378F" w14:textId="77777777" w:rsidR="00366A73" w:rsidRPr="00366A73" w:rsidRDefault="00366A73" w:rsidP="00366A73"/>
    <w:p w14:paraId="6A05A809" w14:textId="77777777" w:rsidR="00366A73" w:rsidRDefault="00366A73" w:rsidP="00366A73"/>
    <w:p w14:paraId="5A39BBE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61"/>
        <w:gridCol w:w="1449"/>
        <w:gridCol w:w="360"/>
        <w:gridCol w:w="318"/>
        <w:gridCol w:w="1032"/>
        <w:gridCol w:w="952"/>
        <w:gridCol w:w="1208"/>
        <w:gridCol w:w="777"/>
        <w:gridCol w:w="1563"/>
        <w:gridCol w:w="972"/>
        <w:gridCol w:w="18"/>
      </w:tblGrid>
      <w:tr w:rsidR="00366A73" w:rsidRPr="00315425" w14:paraId="43F898C7" w14:textId="77777777" w:rsidTr="006ACE60">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C0FF9B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7313BFE" w14:textId="77777777" w:rsidR="00366A73" w:rsidRPr="00D657B8" w:rsidRDefault="005D5168"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Corporate Services</w:t>
            </w:r>
          </w:p>
        </w:tc>
      </w:tr>
      <w:tr w:rsidR="00366A73" w:rsidRPr="00315425" w14:paraId="191D8790" w14:textId="77777777" w:rsidTr="006ACE6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2DD0E1F"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7DD2FC0" w14:textId="2116D797" w:rsidR="00366A73" w:rsidRPr="00D657B8" w:rsidRDefault="00964933" w:rsidP="000B5A41">
            <w:pPr>
              <w:pStyle w:val="Heading2"/>
              <w:rPr>
                <w:rFonts w:asciiTheme="majorHAnsi" w:hAnsiTheme="majorHAnsi"/>
                <w:b w:val="0"/>
                <w:color w:val="1F497D" w:themeColor="text2"/>
                <w:lang w:val="en-CA"/>
              </w:rPr>
            </w:pPr>
            <w:r>
              <w:rPr>
                <w:rFonts w:asciiTheme="majorHAnsi" w:hAnsiTheme="majorHAnsi"/>
                <w:b w:val="0"/>
                <w:color w:val="1F497D" w:themeColor="text2"/>
                <w:lang w:val="en-CA"/>
              </w:rPr>
              <w:t>GMP Hygiene Operative</w:t>
            </w:r>
          </w:p>
        </w:tc>
      </w:tr>
      <w:tr w:rsidR="00553683" w:rsidRPr="00315425" w14:paraId="40ABF01F" w14:textId="77777777" w:rsidTr="006ACE6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7152F3C" w14:textId="77777777" w:rsidR="00553683" w:rsidRPr="004860AD" w:rsidRDefault="00553683" w:rsidP="0055368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1968539" w14:textId="2F3E7FCC" w:rsidR="00553683" w:rsidRPr="00D657B8" w:rsidRDefault="00964933" w:rsidP="00553683">
            <w:pPr>
              <w:pStyle w:val="Heading2"/>
              <w:rPr>
                <w:rFonts w:asciiTheme="majorHAnsi" w:hAnsiTheme="majorHAnsi"/>
                <w:b w:val="0"/>
                <w:color w:val="1F497D" w:themeColor="text2"/>
                <w:lang w:val="en-CA"/>
              </w:rPr>
            </w:pPr>
            <w:r>
              <w:rPr>
                <w:rFonts w:asciiTheme="majorHAnsi" w:hAnsiTheme="majorHAnsi"/>
                <w:b w:val="0"/>
                <w:color w:val="1F497D" w:themeColor="text2"/>
                <w:lang w:val="en-CA"/>
              </w:rPr>
              <w:t>Hygiene Operative</w:t>
            </w:r>
          </w:p>
        </w:tc>
      </w:tr>
      <w:tr w:rsidR="00366A73" w:rsidRPr="00315425" w14:paraId="570C4D9F" w14:textId="77777777" w:rsidTr="006ACE60">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1D2DC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FDCF098" w14:textId="0CE149D7" w:rsidR="00366A73" w:rsidRPr="00D657B8" w:rsidRDefault="00964933" w:rsidP="006A5DC9">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Keila de Castro</w:t>
            </w:r>
          </w:p>
        </w:tc>
      </w:tr>
      <w:tr w:rsidR="00366A73" w:rsidRPr="00315425" w14:paraId="29834CA2" w14:textId="77777777" w:rsidTr="006ACE6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98446F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29D792A" w14:textId="0C26756B" w:rsidR="00366A73" w:rsidRPr="00D657B8" w:rsidRDefault="006D79BB" w:rsidP="00161F9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20</w:t>
            </w:r>
            <w:r w:rsidR="00151A4E">
              <w:rPr>
                <w:rFonts w:asciiTheme="majorHAnsi" w:hAnsiTheme="majorHAnsi" w:cs="Arial"/>
                <w:color w:val="1F497D" w:themeColor="text2"/>
                <w:szCs w:val="20"/>
              </w:rPr>
              <w:t>2</w:t>
            </w:r>
            <w:r w:rsidR="00964933">
              <w:rPr>
                <w:rFonts w:asciiTheme="majorHAnsi" w:hAnsiTheme="majorHAnsi" w:cs="Arial"/>
                <w:color w:val="1F497D" w:themeColor="text2"/>
                <w:szCs w:val="20"/>
              </w:rPr>
              <w:t>3</w:t>
            </w:r>
          </w:p>
        </w:tc>
      </w:tr>
      <w:tr w:rsidR="00366A73" w:rsidRPr="00315425" w14:paraId="63841CBE" w14:textId="77777777" w:rsidTr="006ACE60">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8689AB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E1506EA" w14:textId="43FB9CE9" w:rsidR="00366A73" w:rsidRPr="00D657B8" w:rsidRDefault="23ACA055" w:rsidP="006ACE60">
            <w:pPr>
              <w:spacing w:before="20" w:after="20"/>
              <w:jc w:val="left"/>
              <w:rPr>
                <w:rFonts w:asciiTheme="majorHAnsi" w:hAnsiTheme="majorHAnsi" w:cs="Arial"/>
                <w:color w:val="1F497D" w:themeColor="text2"/>
              </w:rPr>
            </w:pPr>
            <w:r w:rsidRPr="006ACE60">
              <w:rPr>
                <w:rFonts w:asciiTheme="majorHAnsi" w:hAnsiTheme="majorHAnsi" w:cs="Arial"/>
                <w:color w:val="1F497D" w:themeColor="text2"/>
              </w:rPr>
              <w:t>Gareth Osborne – Deputy GSM</w:t>
            </w:r>
          </w:p>
        </w:tc>
      </w:tr>
      <w:tr w:rsidR="00366A73" w:rsidRPr="00315425" w14:paraId="56DD985D" w14:textId="77777777" w:rsidTr="006ACE60">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740445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8B082D0" w14:textId="50C0AAE6" w:rsidR="00366A73" w:rsidRPr="00D657B8" w:rsidRDefault="006D79BB"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Ann Rawlings</w:t>
            </w:r>
            <w:r w:rsidR="007A6595">
              <w:rPr>
                <w:rFonts w:asciiTheme="majorHAnsi" w:hAnsiTheme="majorHAnsi" w:cs="Arial"/>
                <w:color w:val="1F497D" w:themeColor="text2"/>
                <w:szCs w:val="20"/>
              </w:rPr>
              <w:t>- GSM</w:t>
            </w:r>
          </w:p>
        </w:tc>
      </w:tr>
      <w:tr w:rsidR="00366A73" w:rsidRPr="00315425" w14:paraId="49BBC64D" w14:textId="77777777" w:rsidTr="006ACE60">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3B38FBB" w14:textId="77777777" w:rsidR="00366A73" w:rsidRPr="004860AD" w:rsidRDefault="00303FB9" w:rsidP="00161F93">
            <w:pPr>
              <w:pStyle w:val="gris"/>
              <w:framePr w:hSpace="0" w:wrap="auto" w:vAnchor="margin" w:hAnchor="text" w:xAlign="left" w:yAlign="inline"/>
              <w:spacing w:before="20" w:after="20"/>
              <w:rPr>
                <w:b w:val="0"/>
              </w:rPr>
            </w:pPr>
            <w:r>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2E63F0C7" w14:textId="17BEFA58" w:rsidR="00366A73" w:rsidRPr="00D657B8" w:rsidRDefault="006D79BB" w:rsidP="00C556CC">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Catalent Pharma Solutions</w:t>
            </w:r>
            <w:r w:rsidR="004658F5">
              <w:rPr>
                <w:rFonts w:asciiTheme="majorHAnsi" w:hAnsiTheme="majorHAnsi" w:cs="Arial"/>
                <w:color w:val="1F497D" w:themeColor="text2"/>
                <w:szCs w:val="20"/>
              </w:rPr>
              <w:t xml:space="preserve"> </w:t>
            </w:r>
          </w:p>
        </w:tc>
      </w:tr>
      <w:tr w:rsidR="00366A73" w:rsidRPr="00315425" w14:paraId="41C8F396" w14:textId="77777777" w:rsidTr="006ACE60">
        <w:trPr>
          <w:gridAfter w:val="1"/>
          <w:wAfter w:w="18" w:type="dxa"/>
        </w:trPr>
        <w:tc>
          <w:tcPr>
            <w:tcW w:w="10440" w:type="dxa"/>
            <w:gridSpan w:val="12"/>
            <w:tcBorders>
              <w:top w:val="single" w:sz="2" w:space="0" w:color="auto"/>
              <w:left w:val="nil"/>
              <w:bottom w:val="single" w:sz="2" w:space="0" w:color="auto"/>
              <w:right w:val="nil"/>
            </w:tcBorders>
          </w:tcPr>
          <w:p w14:paraId="72A3D3EC" w14:textId="77777777" w:rsidR="00366A73" w:rsidRDefault="00366A73" w:rsidP="00161F93">
            <w:pPr>
              <w:jc w:val="left"/>
              <w:rPr>
                <w:rFonts w:cs="Arial"/>
                <w:sz w:val="10"/>
                <w:szCs w:val="20"/>
              </w:rPr>
            </w:pPr>
          </w:p>
          <w:p w14:paraId="0D0B940D" w14:textId="77777777" w:rsidR="00366A73" w:rsidRPr="00315425" w:rsidRDefault="00366A73" w:rsidP="00161F93">
            <w:pPr>
              <w:jc w:val="left"/>
              <w:rPr>
                <w:rFonts w:cs="Arial"/>
                <w:sz w:val="10"/>
                <w:szCs w:val="20"/>
              </w:rPr>
            </w:pPr>
          </w:p>
        </w:tc>
      </w:tr>
      <w:tr w:rsidR="00366A73" w:rsidRPr="00315425" w14:paraId="608AA660" w14:textId="77777777" w:rsidTr="006ACE60">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AD82FE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DF16B35" w14:textId="77777777" w:rsidTr="006ACE60">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C88B0E2" w14:textId="656482BD" w:rsidR="00ED3799" w:rsidRPr="00ED3799" w:rsidRDefault="00ED3799" w:rsidP="00ED3799">
            <w:pPr>
              <w:pStyle w:val="Puces4"/>
              <w:numPr>
                <w:ilvl w:val="0"/>
                <w:numId w:val="30"/>
              </w:numPr>
              <w:rPr>
                <w:rFonts w:asciiTheme="majorHAnsi" w:hAnsiTheme="majorHAnsi"/>
                <w:color w:val="1F497D" w:themeColor="text2"/>
                <w:szCs w:val="20"/>
              </w:rPr>
            </w:pPr>
            <w:r w:rsidRPr="00ED3799">
              <w:rPr>
                <w:rFonts w:asciiTheme="majorHAnsi" w:hAnsiTheme="majorHAnsi"/>
                <w:color w:val="1F497D" w:themeColor="text2"/>
                <w:szCs w:val="20"/>
              </w:rPr>
              <w:t>To conduct a varied number of cleaning tasks within specified areas as directed by the cleaning manager.</w:t>
            </w:r>
          </w:p>
          <w:p w14:paraId="1220646B" w14:textId="77777777" w:rsidR="00745A24" w:rsidRPr="00F479E6" w:rsidRDefault="00ED3799" w:rsidP="00ED3799">
            <w:pPr>
              <w:numPr>
                <w:ilvl w:val="0"/>
                <w:numId w:val="30"/>
              </w:numPr>
              <w:spacing w:before="100" w:beforeAutospacing="1" w:after="100" w:afterAutospacing="1" w:line="276" w:lineRule="atLeast"/>
              <w:jc w:val="left"/>
              <w:textAlignment w:val="top"/>
              <w:rPr>
                <w:color w:val="000000" w:themeColor="text1"/>
              </w:rPr>
            </w:pPr>
            <w:r w:rsidRPr="00ED3799">
              <w:rPr>
                <w:rFonts w:asciiTheme="majorHAnsi" w:hAnsiTheme="majorHAnsi"/>
                <w:color w:val="1F497D" w:themeColor="text2"/>
                <w:szCs w:val="20"/>
              </w:rPr>
              <w:t>To work to Company policies and procedures as trained</w:t>
            </w:r>
          </w:p>
        </w:tc>
      </w:tr>
      <w:tr w:rsidR="00366A73" w:rsidRPr="00315425" w14:paraId="0E27B00A" w14:textId="77777777" w:rsidTr="006ACE60">
        <w:trPr>
          <w:gridAfter w:val="1"/>
          <w:wAfter w:w="18" w:type="dxa"/>
        </w:trPr>
        <w:tc>
          <w:tcPr>
            <w:tcW w:w="10440" w:type="dxa"/>
            <w:gridSpan w:val="12"/>
            <w:tcBorders>
              <w:top w:val="single" w:sz="2" w:space="0" w:color="auto"/>
              <w:left w:val="nil"/>
              <w:bottom w:val="single" w:sz="2" w:space="0" w:color="auto"/>
              <w:right w:val="nil"/>
            </w:tcBorders>
          </w:tcPr>
          <w:p w14:paraId="60061E4C" w14:textId="77777777" w:rsidR="00366A73" w:rsidRDefault="00366A73" w:rsidP="00161F93">
            <w:pPr>
              <w:jc w:val="left"/>
              <w:rPr>
                <w:rFonts w:cs="Arial"/>
                <w:sz w:val="10"/>
                <w:szCs w:val="20"/>
              </w:rPr>
            </w:pPr>
          </w:p>
          <w:p w14:paraId="44EAFD9C" w14:textId="77777777" w:rsidR="00366A73" w:rsidRPr="00315425" w:rsidRDefault="00366A73" w:rsidP="00161F93">
            <w:pPr>
              <w:jc w:val="left"/>
              <w:rPr>
                <w:rFonts w:cs="Arial"/>
                <w:sz w:val="10"/>
                <w:szCs w:val="20"/>
              </w:rPr>
            </w:pPr>
          </w:p>
        </w:tc>
      </w:tr>
      <w:tr w:rsidR="00366A73" w:rsidRPr="00315425" w14:paraId="2BDC2903" w14:textId="77777777" w:rsidTr="006ACE60">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FE08DF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CAA8FE9" w14:textId="77777777" w:rsidTr="006ACE60">
        <w:trPr>
          <w:trHeight w:val="232"/>
        </w:trPr>
        <w:tc>
          <w:tcPr>
            <w:tcW w:w="1008" w:type="dxa"/>
            <w:vMerge w:val="restart"/>
            <w:tcBorders>
              <w:top w:val="dotted" w:sz="2" w:space="0" w:color="auto"/>
              <w:left w:val="single" w:sz="2" w:space="0" w:color="auto"/>
              <w:right w:val="nil"/>
            </w:tcBorders>
            <w:vAlign w:val="center"/>
          </w:tcPr>
          <w:p w14:paraId="70D8A5E6" w14:textId="77777777" w:rsidR="00366A73" w:rsidRPr="00D657B8" w:rsidRDefault="00366A73" w:rsidP="00303FB9">
            <w:pPr>
              <w:rPr>
                <w:rFonts w:asciiTheme="majorHAnsi" w:hAnsiTheme="majorHAnsi"/>
                <w:color w:val="1F497D" w:themeColor="text2"/>
                <w:szCs w:val="20"/>
              </w:rPr>
            </w:pPr>
            <w:r w:rsidRPr="00D657B8">
              <w:rPr>
                <w:rFonts w:asciiTheme="majorHAnsi" w:hAnsiTheme="majorHAnsi"/>
                <w:color w:val="1F497D" w:themeColor="text2"/>
                <w:szCs w:val="20"/>
              </w:rPr>
              <w:t>Revenue FY1</w:t>
            </w:r>
            <w:r w:rsidR="00303FB9" w:rsidRPr="00D657B8">
              <w:rPr>
                <w:rFonts w:asciiTheme="majorHAnsi" w:hAnsiTheme="majorHAnsi"/>
                <w:color w:val="1F497D" w:themeColor="text2"/>
                <w:szCs w:val="20"/>
              </w:rPr>
              <w:t>8</w:t>
            </w:r>
            <w:r w:rsidRPr="00D657B8">
              <w:rPr>
                <w:rFonts w:asciiTheme="majorHAnsi" w:hAnsiTheme="majorHAnsi"/>
                <w:color w:val="1F497D" w:themeColor="text2"/>
                <w:szCs w:val="20"/>
              </w:rPr>
              <w:t>:</w:t>
            </w:r>
          </w:p>
        </w:tc>
        <w:tc>
          <w:tcPr>
            <w:tcW w:w="801" w:type="dxa"/>
            <w:gridSpan w:val="2"/>
            <w:vMerge w:val="restart"/>
            <w:tcBorders>
              <w:top w:val="dotted" w:sz="2" w:space="0" w:color="auto"/>
              <w:left w:val="nil"/>
              <w:right w:val="dotted" w:sz="2" w:space="0" w:color="auto"/>
            </w:tcBorders>
            <w:vAlign w:val="center"/>
          </w:tcPr>
          <w:p w14:paraId="68F9DA86" w14:textId="77777777" w:rsidR="00366A73" w:rsidRPr="00D657B8" w:rsidRDefault="00303FB9" w:rsidP="00DB7DFC">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809" w:type="dxa"/>
            <w:gridSpan w:val="2"/>
            <w:tcBorders>
              <w:top w:val="dotted" w:sz="2" w:space="0" w:color="auto"/>
              <w:left w:val="dotted" w:sz="2" w:space="0" w:color="auto"/>
              <w:bottom w:val="dotted" w:sz="4" w:space="0" w:color="auto"/>
              <w:right w:val="nil"/>
            </w:tcBorders>
            <w:vAlign w:val="center"/>
          </w:tcPr>
          <w:p w14:paraId="3EA22985"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growth:</w:t>
            </w:r>
          </w:p>
        </w:tc>
        <w:tc>
          <w:tcPr>
            <w:tcW w:w="318" w:type="dxa"/>
            <w:tcBorders>
              <w:top w:val="dotted" w:sz="2" w:space="0" w:color="auto"/>
              <w:left w:val="nil"/>
              <w:bottom w:val="dotted" w:sz="4" w:space="0" w:color="auto"/>
              <w:right w:val="dotted" w:sz="4" w:space="0" w:color="auto"/>
            </w:tcBorders>
            <w:vAlign w:val="center"/>
          </w:tcPr>
          <w:p w14:paraId="4B94D5A5" w14:textId="77777777" w:rsidR="00366A73" w:rsidRPr="00D657B8" w:rsidRDefault="00366A73" w:rsidP="00161F93">
            <w:pPr>
              <w:rPr>
                <w:rFonts w:asciiTheme="majorHAnsi" w:hAnsiTheme="majorHAnsi"/>
                <w:color w:val="1F497D" w:themeColor="text2"/>
                <w:szCs w:val="20"/>
              </w:rPr>
            </w:pPr>
          </w:p>
        </w:tc>
        <w:tc>
          <w:tcPr>
            <w:tcW w:w="1032" w:type="dxa"/>
            <w:vMerge w:val="restart"/>
            <w:tcBorders>
              <w:top w:val="dotted" w:sz="2" w:space="0" w:color="auto"/>
              <w:left w:val="dotted" w:sz="4" w:space="0" w:color="auto"/>
              <w:right w:val="nil"/>
            </w:tcBorders>
            <w:vAlign w:val="center"/>
          </w:tcPr>
          <w:p w14:paraId="739563BA" w14:textId="77777777" w:rsidR="00366A73" w:rsidRPr="00D657B8" w:rsidRDefault="00366A73" w:rsidP="00D657B8">
            <w:pPr>
              <w:rPr>
                <w:rFonts w:asciiTheme="majorHAnsi" w:hAnsiTheme="majorHAnsi"/>
                <w:color w:val="1F497D" w:themeColor="text2"/>
                <w:szCs w:val="20"/>
              </w:rPr>
            </w:pPr>
            <w:r w:rsidRPr="00D657B8">
              <w:rPr>
                <w:rFonts w:asciiTheme="majorHAnsi" w:hAnsiTheme="majorHAnsi"/>
                <w:color w:val="1F497D" w:themeColor="text2"/>
                <w:szCs w:val="20"/>
              </w:rPr>
              <w:t>Growt</w:t>
            </w:r>
            <w:r w:rsidR="00D657B8">
              <w:rPr>
                <w:rFonts w:asciiTheme="majorHAnsi" w:hAnsiTheme="majorHAnsi"/>
                <w:color w:val="1F497D" w:themeColor="text2"/>
                <w:szCs w:val="20"/>
              </w:rPr>
              <w:t>h</w:t>
            </w:r>
            <w:r w:rsidRPr="00D657B8">
              <w:rPr>
                <w:rFonts w:asciiTheme="majorHAnsi" w:hAnsiTheme="majorHAnsi"/>
                <w:color w:val="1F497D" w:themeColor="text2"/>
                <w:szCs w:val="20"/>
              </w:rPr>
              <w:t xml:space="preserve"> type:</w:t>
            </w:r>
          </w:p>
        </w:tc>
        <w:tc>
          <w:tcPr>
            <w:tcW w:w="952" w:type="dxa"/>
            <w:vMerge w:val="restart"/>
            <w:tcBorders>
              <w:top w:val="dotted" w:sz="2" w:space="0" w:color="auto"/>
              <w:left w:val="nil"/>
              <w:right w:val="nil"/>
            </w:tcBorders>
            <w:vAlign w:val="center"/>
          </w:tcPr>
          <w:p w14:paraId="0901656B"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208" w:type="dxa"/>
            <w:vMerge w:val="restart"/>
            <w:tcBorders>
              <w:top w:val="dotted" w:sz="2" w:space="0" w:color="auto"/>
              <w:left w:val="dotted" w:sz="4" w:space="0" w:color="auto"/>
              <w:right w:val="nil"/>
            </w:tcBorders>
            <w:vAlign w:val="center"/>
          </w:tcPr>
          <w:p w14:paraId="61ADA53A"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rate:</w:t>
            </w:r>
          </w:p>
        </w:tc>
        <w:tc>
          <w:tcPr>
            <w:tcW w:w="777" w:type="dxa"/>
            <w:vMerge w:val="restart"/>
            <w:tcBorders>
              <w:top w:val="dotted" w:sz="2" w:space="0" w:color="auto"/>
              <w:left w:val="nil"/>
              <w:right w:val="dotted" w:sz="4" w:space="0" w:color="auto"/>
            </w:tcBorders>
            <w:vAlign w:val="center"/>
          </w:tcPr>
          <w:p w14:paraId="10D37A47"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2" w:space="0" w:color="auto"/>
              <w:left w:val="dotted" w:sz="4" w:space="0" w:color="auto"/>
              <w:right w:val="nil"/>
            </w:tcBorders>
            <w:vAlign w:val="center"/>
          </w:tcPr>
          <w:p w14:paraId="21D3392D" w14:textId="77777777" w:rsidR="00366A73" w:rsidRPr="00D657B8" w:rsidRDefault="00366A73" w:rsidP="00161F93">
            <w:pPr>
              <w:rPr>
                <w:rFonts w:asciiTheme="majorHAnsi" w:hAnsiTheme="majorHAnsi"/>
                <w:color w:val="1F497D" w:themeColor="text2"/>
                <w:szCs w:val="20"/>
              </w:rPr>
            </w:pPr>
            <w:proofErr w:type="gramStart"/>
            <w:r w:rsidRPr="00D657B8">
              <w:rPr>
                <w:rFonts w:asciiTheme="majorHAnsi" w:hAnsiTheme="majorHAnsi"/>
                <w:color w:val="1F497D" w:themeColor="text2"/>
                <w:szCs w:val="20"/>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55DDBFC7"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7FD52939" w14:textId="77777777" w:rsidTr="006ACE60">
        <w:trPr>
          <w:trHeight w:val="263"/>
        </w:trPr>
        <w:tc>
          <w:tcPr>
            <w:tcW w:w="1008" w:type="dxa"/>
            <w:vMerge/>
            <w:vAlign w:val="center"/>
          </w:tcPr>
          <w:p w14:paraId="3DEEC669" w14:textId="77777777" w:rsidR="00366A73" w:rsidRPr="00D657B8" w:rsidRDefault="00366A73" w:rsidP="00161F93">
            <w:pPr>
              <w:rPr>
                <w:rFonts w:asciiTheme="majorHAnsi" w:hAnsiTheme="majorHAnsi"/>
                <w:color w:val="1F497D" w:themeColor="text2"/>
                <w:szCs w:val="20"/>
              </w:rPr>
            </w:pPr>
          </w:p>
        </w:tc>
        <w:tc>
          <w:tcPr>
            <w:tcW w:w="801" w:type="dxa"/>
            <w:gridSpan w:val="2"/>
            <w:vMerge/>
            <w:vAlign w:val="center"/>
          </w:tcPr>
          <w:p w14:paraId="3656B9AB"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5C5222BC"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margin:</w:t>
            </w:r>
            <w:r w:rsidR="00890FDA" w:rsidRPr="00D657B8">
              <w:rPr>
                <w:rFonts w:asciiTheme="majorHAnsi" w:hAnsiTheme="majorHAnsi"/>
                <w:color w:val="1F497D" w:themeColor="text2"/>
                <w:szCs w:val="20"/>
              </w:rPr>
              <w:t xml:space="preserve"> </w:t>
            </w:r>
          </w:p>
        </w:tc>
        <w:tc>
          <w:tcPr>
            <w:tcW w:w="318" w:type="dxa"/>
            <w:tcBorders>
              <w:top w:val="dotted" w:sz="4" w:space="0" w:color="auto"/>
              <w:left w:val="nil"/>
              <w:bottom w:val="dotted" w:sz="4" w:space="0" w:color="auto"/>
              <w:right w:val="dotted" w:sz="4" w:space="0" w:color="auto"/>
            </w:tcBorders>
            <w:vAlign w:val="center"/>
          </w:tcPr>
          <w:p w14:paraId="45FB0818" w14:textId="77777777" w:rsidR="00366A73" w:rsidRPr="00D657B8" w:rsidRDefault="00366A73" w:rsidP="009412B1">
            <w:pPr>
              <w:rPr>
                <w:rFonts w:asciiTheme="majorHAnsi" w:hAnsiTheme="majorHAnsi"/>
                <w:color w:val="1F497D" w:themeColor="text2"/>
                <w:szCs w:val="20"/>
              </w:rPr>
            </w:pPr>
          </w:p>
        </w:tc>
        <w:tc>
          <w:tcPr>
            <w:tcW w:w="1032" w:type="dxa"/>
            <w:vMerge/>
            <w:vAlign w:val="center"/>
          </w:tcPr>
          <w:p w14:paraId="049F31CB" w14:textId="77777777" w:rsidR="00366A73" w:rsidRPr="00D657B8" w:rsidRDefault="00366A73" w:rsidP="00161F93">
            <w:pPr>
              <w:rPr>
                <w:rFonts w:asciiTheme="majorHAnsi" w:hAnsiTheme="majorHAnsi"/>
                <w:color w:val="1F497D" w:themeColor="text2"/>
                <w:szCs w:val="20"/>
              </w:rPr>
            </w:pPr>
          </w:p>
        </w:tc>
        <w:tc>
          <w:tcPr>
            <w:tcW w:w="952" w:type="dxa"/>
            <w:vMerge/>
            <w:vAlign w:val="center"/>
          </w:tcPr>
          <w:p w14:paraId="53128261" w14:textId="77777777" w:rsidR="00366A73" w:rsidRPr="00D657B8" w:rsidRDefault="00366A73" w:rsidP="00161F93">
            <w:pPr>
              <w:rPr>
                <w:rFonts w:asciiTheme="majorHAnsi" w:hAnsiTheme="majorHAnsi"/>
                <w:color w:val="1F497D" w:themeColor="text2"/>
                <w:szCs w:val="20"/>
              </w:rPr>
            </w:pPr>
          </w:p>
        </w:tc>
        <w:tc>
          <w:tcPr>
            <w:tcW w:w="1208" w:type="dxa"/>
            <w:vMerge/>
            <w:vAlign w:val="center"/>
          </w:tcPr>
          <w:p w14:paraId="62486C05" w14:textId="77777777" w:rsidR="00366A73" w:rsidRPr="00D657B8" w:rsidRDefault="00366A73" w:rsidP="00161F93">
            <w:pPr>
              <w:rPr>
                <w:rFonts w:asciiTheme="majorHAnsi" w:hAnsiTheme="majorHAnsi"/>
                <w:color w:val="1F497D" w:themeColor="text2"/>
                <w:szCs w:val="20"/>
              </w:rPr>
            </w:pPr>
          </w:p>
        </w:tc>
        <w:tc>
          <w:tcPr>
            <w:tcW w:w="777" w:type="dxa"/>
            <w:vMerge/>
            <w:vAlign w:val="center"/>
          </w:tcPr>
          <w:p w14:paraId="4101652C" w14:textId="77777777" w:rsidR="00366A73" w:rsidRPr="00D657B8" w:rsidRDefault="00366A73" w:rsidP="00161F93">
            <w:pPr>
              <w:rPr>
                <w:rFonts w:asciiTheme="majorHAnsi" w:hAnsiTheme="majorHAnsi"/>
                <w:color w:val="1F497D" w:themeColor="text2"/>
                <w:szCs w:val="20"/>
              </w:rPr>
            </w:pPr>
          </w:p>
        </w:tc>
        <w:tc>
          <w:tcPr>
            <w:tcW w:w="1563" w:type="dxa"/>
            <w:vMerge/>
            <w:vAlign w:val="center"/>
          </w:tcPr>
          <w:p w14:paraId="4B99056E" w14:textId="77777777" w:rsidR="00366A73" w:rsidRPr="00D657B8" w:rsidRDefault="00366A73" w:rsidP="00161F93">
            <w:pPr>
              <w:rPr>
                <w:rFonts w:asciiTheme="majorHAnsi" w:hAnsiTheme="majorHAnsi"/>
                <w:color w:val="1F497D" w:themeColor="text2"/>
                <w:szCs w:val="20"/>
              </w:rPr>
            </w:pPr>
          </w:p>
        </w:tc>
        <w:tc>
          <w:tcPr>
            <w:tcW w:w="990" w:type="dxa"/>
            <w:gridSpan w:val="2"/>
            <w:vMerge/>
            <w:vAlign w:val="center"/>
          </w:tcPr>
          <w:p w14:paraId="1299C43A" w14:textId="77777777" w:rsidR="00366A73" w:rsidRPr="00D657B8" w:rsidRDefault="00366A73" w:rsidP="00161F93">
            <w:pPr>
              <w:rPr>
                <w:rFonts w:asciiTheme="majorHAnsi" w:hAnsiTheme="majorHAnsi"/>
                <w:color w:val="1F497D" w:themeColor="text2"/>
                <w:szCs w:val="20"/>
              </w:rPr>
            </w:pPr>
          </w:p>
        </w:tc>
      </w:tr>
      <w:tr w:rsidR="00366A73" w:rsidRPr="007C0E94" w14:paraId="41423B8A" w14:textId="77777777" w:rsidTr="006ACE60">
        <w:trPr>
          <w:trHeight w:val="263"/>
        </w:trPr>
        <w:tc>
          <w:tcPr>
            <w:tcW w:w="1008" w:type="dxa"/>
            <w:vMerge/>
            <w:vAlign w:val="center"/>
          </w:tcPr>
          <w:p w14:paraId="4DDBEF00" w14:textId="77777777" w:rsidR="00366A73" w:rsidRPr="00D657B8" w:rsidRDefault="00366A73" w:rsidP="00161F93">
            <w:pPr>
              <w:rPr>
                <w:rFonts w:asciiTheme="majorHAnsi" w:hAnsiTheme="majorHAnsi"/>
                <w:color w:val="1F497D" w:themeColor="text2"/>
                <w:szCs w:val="20"/>
              </w:rPr>
            </w:pPr>
          </w:p>
        </w:tc>
        <w:tc>
          <w:tcPr>
            <w:tcW w:w="801" w:type="dxa"/>
            <w:gridSpan w:val="2"/>
            <w:vMerge/>
            <w:vAlign w:val="center"/>
          </w:tcPr>
          <w:p w14:paraId="3461D779"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7462C61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Net income growth:</w:t>
            </w:r>
            <w:r w:rsidR="00890FDA" w:rsidRPr="00D657B8">
              <w:rPr>
                <w:rFonts w:asciiTheme="majorHAnsi" w:hAnsiTheme="majorHAnsi"/>
                <w:color w:val="1F497D" w:themeColor="text2"/>
                <w:szCs w:val="20"/>
              </w:rPr>
              <w:t xml:space="preserve"> n/a</w:t>
            </w:r>
          </w:p>
        </w:tc>
        <w:tc>
          <w:tcPr>
            <w:tcW w:w="318" w:type="dxa"/>
            <w:tcBorders>
              <w:top w:val="dotted" w:sz="4" w:space="0" w:color="auto"/>
              <w:left w:val="nil"/>
              <w:bottom w:val="dotted" w:sz="4" w:space="0" w:color="auto"/>
              <w:right w:val="dotted" w:sz="4" w:space="0" w:color="auto"/>
            </w:tcBorders>
            <w:vAlign w:val="center"/>
          </w:tcPr>
          <w:p w14:paraId="3CF2D8B6" w14:textId="77777777" w:rsidR="00366A73" w:rsidRPr="00D657B8" w:rsidRDefault="00366A73" w:rsidP="00161F93">
            <w:pPr>
              <w:rPr>
                <w:rFonts w:asciiTheme="majorHAnsi" w:hAnsiTheme="majorHAnsi"/>
                <w:color w:val="1F497D" w:themeColor="text2"/>
                <w:szCs w:val="20"/>
              </w:rPr>
            </w:pPr>
          </w:p>
        </w:tc>
        <w:tc>
          <w:tcPr>
            <w:tcW w:w="1032" w:type="dxa"/>
            <w:vMerge/>
            <w:vAlign w:val="center"/>
          </w:tcPr>
          <w:p w14:paraId="0FB78278" w14:textId="77777777" w:rsidR="00366A73" w:rsidRPr="00D657B8" w:rsidRDefault="00366A73" w:rsidP="00161F93">
            <w:pPr>
              <w:rPr>
                <w:rFonts w:asciiTheme="majorHAnsi" w:hAnsiTheme="majorHAnsi"/>
                <w:color w:val="1F497D" w:themeColor="text2"/>
                <w:szCs w:val="20"/>
              </w:rPr>
            </w:pPr>
          </w:p>
        </w:tc>
        <w:tc>
          <w:tcPr>
            <w:tcW w:w="952" w:type="dxa"/>
            <w:vMerge/>
            <w:vAlign w:val="center"/>
          </w:tcPr>
          <w:p w14:paraId="1FC39945" w14:textId="77777777" w:rsidR="00366A73" w:rsidRPr="00D657B8" w:rsidRDefault="00366A73" w:rsidP="00161F93">
            <w:pPr>
              <w:rPr>
                <w:rFonts w:asciiTheme="majorHAnsi" w:hAnsiTheme="majorHAnsi"/>
                <w:color w:val="1F497D" w:themeColor="text2"/>
                <w:szCs w:val="20"/>
              </w:rPr>
            </w:pPr>
          </w:p>
        </w:tc>
        <w:tc>
          <w:tcPr>
            <w:tcW w:w="1208" w:type="dxa"/>
            <w:vMerge w:val="restart"/>
            <w:tcBorders>
              <w:top w:val="dotted" w:sz="4" w:space="0" w:color="auto"/>
              <w:left w:val="dotted" w:sz="4" w:space="0" w:color="auto"/>
              <w:right w:val="nil"/>
            </w:tcBorders>
            <w:vAlign w:val="center"/>
          </w:tcPr>
          <w:p w14:paraId="5B774484"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growth rate:</w:t>
            </w:r>
          </w:p>
        </w:tc>
        <w:tc>
          <w:tcPr>
            <w:tcW w:w="777" w:type="dxa"/>
            <w:vMerge w:val="restart"/>
            <w:tcBorders>
              <w:top w:val="dotted" w:sz="4" w:space="0" w:color="auto"/>
              <w:left w:val="nil"/>
              <w:right w:val="dotted" w:sz="4" w:space="0" w:color="auto"/>
            </w:tcBorders>
            <w:vAlign w:val="center"/>
          </w:tcPr>
          <w:p w14:paraId="76CF48A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4" w:space="0" w:color="auto"/>
              <w:left w:val="dotted" w:sz="4" w:space="0" w:color="auto"/>
              <w:right w:val="nil"/>
            </w:tcBorders>
            <w:vAlign w:val="center"/>
          </w:tcPr>
          <w:p w14:paraId="259F6791"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22C26645"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531A10C4" w14:textId="77777777" w:rsidTr="006ACE60">
        <w:trPr>
          <w:trHeight w:val="218"/>
        </w:trPr>
        <w:tc>
          <w:tcPr>
            <w:tcW w:w="1008" w:type="dxa"/>
            <w:vMerge/>
            <w:vAlign w:val="center"/>
          </w:tcPr>
          <w:p w14:paraId="0562CB0E" w14:textId="77777777" w:rsidR="00366A73" w:rsidRPr="007C0E94" w:rsidRDefault="00366A73" w:rsidP="00161F93">
            <w:pPr>
              <w:rPr>
                <w:sz w:val="18"/>
                <w:szCs w:val="18"/>
              </w:rPr>
            </w:pPr>
          </w:p>
        </w:tc>
        <w:tc>
          <w:tcPr>
            <w:tcW w:w="801" w:type="dxa"/>
            <w:gridSpan w:val="2"/>
            <w:vMerge/>
            <w:vAlign w:val="center"/>
          </w:tcPr>
          <w:p w14:paraId="34CE0A41" w14:textId="77777777" w:rsidR="00366A73" w:rsidRPr="0011044E" w:rsidRDefault="00366A73" w:rsidP="00161F93">
            <w:pPr>
              <w:rPr>
                <w:rFonts w:asciiTheme="majorHAnsi" w:hAnsiTheme="majorHAnsi"/>
                <w:szCs w:val="20"/>
              </w:rPr>
            </w:pPr>
          </w:p>
        </w:tc>
        <w:tc>
          <w:tcPr>
            <w:tcW w:w="1809" w:type="dxa"/>
            <w:gridSpan w:val="2"/>
            <w:tcBorders>
              <w:top w:val="dotted" w:sz="4" w:space="0" w:color="auto"/>
              <w:left w:val="dotted" w:sz="2" w:space="0" w:color="auto"/>
              <w:bottom w:val="dotted" w:sz="4" w:space="0" w:color="auto"/>
              <w:right w:val="nil"/>
            </w:tcBorders>
            <w:vAlign w:val="center"/>
          </w:tcPr>
          <w:p w14:paraId="3F7650C9" w14:textId="77777777" w:rsidR="00366A73" w:rsidRPr="0011044E" w:rsidRDefault="00366A73" w:rsidP="00161F93">
            <w:pPr>
              <w:rPr>
                <w:rFonts w:asciiTheme="majorHAnsi" w:hAnsiTheme="majorHAnsi"/>
                <w:szCs w:val="20"/>
              </w:rPr>
            </w:pPr>
            <w:r w:rsidRPr="00D657B8">
              <w:rPr>
                <w:rFonts w:asciiTheme="majorHAnsi" w:hAnsiTheme="majorHAnsi"/>
                <w:color w:val="1F497D" w:themeColor="text2"/>
                <w:szCs w:val="20"/>
              </w:rPr>
              <w:t>Cash conversion:</w:t>
            </w:r>
          </w:p>
        </w:tc>
        <w:tc>
          <w:tcPr>
            <w:tcW w:w="318" w:type="dxa"/>
            <w:tcBorders>
              <w:top w:val="dotted" w:sz="4" w:space="0" w:color="auto"/>
              <w:left w:val="nil"/>
              <w:bottom w:val="dotted" w:sz="4" w:space="0" w:color="auto"/>
              <w:right w:val="dotted" w:sz="4" w:space="0" w:color="auto"/>
            </w:tcBorders>
            <w:vAlign w:val="center"/>
          </w:tcPr>
          <w:p w14:paraId="62EBF3C5" w14:textId="77777777" w:rsidR="00366A73" w:rsidRPr="0011044E" w:rsidRDefault="00366A73" w:rsidP="00161F93">
            <w:pPr>
              <w:rPr>
                <w:rFonts w:asciiTheme="majorHAnsi" w:hAnsiTheme="majorHAnsi"/>
                <w:szCs w:val="20"/>
              </w:rPr>
            </w:pPr>
          </w:p>
        </w:tc>
        <w:tc>
          <w:tcPr>
            <w:tcW w:w="1032" w:type="dxa"/>
            <w:vMerge/>
            <w:vAlign w:val="center"/>
          </w:tcPr>
          <w:p w14:paraId="6D98A12B" w14:textId="77777777" w:rsidR="00366A73" w:rsidRPr="0011044E" w:rsidRDefault="00366A73" w:rsidP="00161F93">
            <w:pPr>
              <w:rPr>
                <w:rFonts w:asciiTheme="majorHAnsi" w:hAnsiTheme="majorHAnsi"/>
                <w:szCs w:val="20"/>
              </w:rPr>
            </w:pPr>
          </w:p>
        </w:tc>
        <w:tc>
          <w:tcPr>
            <w:tcW w:w="952" w:type="dxa"/>
            <w:vMerge/>
            <w:vAlign w:val="center"/>
          </w:tcPr>
          <w:p w14:paraId="2946DB82" w14:textId="77777777" w:rsidR="00366A73" w:rsidRPr="0011044E" w:rsidRDefault="00366A73" w:rsidP="00161F93">
            <w:pPr>
              <w:rPr>
                <w:rFonts w:asciiTheme="majorHAnsi" w:hAnsiTheme="majorHAnsi"/>
                <w:szCs w:val="20"/>
              </w:rPr>
            </w:pPr>
          </w:p>
        </w:tc>
        <w:tc>
          <w:tcPr>
            <w:tcW w:w="1208" w:type="dxa"/>
            <w:vMerge/>
            <w:vAlign w:val="center"/>
          </w:tcPr>
          <w:p w14:paraId="5997CC1D" w14:textId="77777777" w:rsidR="00366A73" w:rsidRPr="0011044E" w:rsidRDefault="00366A73" w:rsidP="00161F93">
            <w:pPr>
              <w:rPr>
                <w:rFonts w:asciiTheme="majorHAnsi" w:hAnsiTheme="majorHAnsi"/>
                <w:szCs w:val="20"/>
              </w:rPr>
            </w:pPr>
          </w:p>
        </w:tc>
        <w:tc>
          <w:tcPr>
            <w:tcW w:w="777" w:type="dxa"/>
            <w:vMerge/>
            <w:vAlign w:val="center"/>
          </w:tcPr>
          <w:p w14:paraId="110FFD37" w14:textId="77777777" w:rsidR="00366A73" w:rsidRPr="0011044E" w:rsidRDefault="00366A73" w:rsidP="00161F93">
            <w:pPr>
              <w:rPr>
                <w:rFonts w:asciiTheme="majorHAnsi" w:hAnsiTheme="majorHAnsi"/>
                <w:szCs w:val="20"/>
              </w:rPr>
            </w:pPr>
          </w:p>
        </w:tc>
        <w:tc>
          <w:tcPr>
            <w:tcW w:w="1563" w:type="dxa"/>
            <w:vMerge/>
            <w:vAlign w:val="center"/>
          </w:tcPr>
          <w:p w14:paraId="6B699379" w14:textId="77777777" w:rsidR="00366A73" w:rsidRPr="0011044E" w:rsidRDefault="00366A73" w:rsidP="00161F93">
            <w:pPr>
              <w:rPr>
                <w:rFonts w:asciiTheme="majorHAnsi" w:hAnsiTheme="majorHAnsi"/>
                <w:szCs w:val="20"/>
              </w:rPr>
            </w:pPr>
          </w:p>
        </w:tc>
        <w:tc>
          <w:tcPr>
            <w:tcW w:w="990" w:type="dxa"/>
            <w:gridSpan w:val="2"/>
            <w:vMerge/>
            <w:vAlign w:val="center"/>
          </w:tcPr>
          <w:p w14:paraId="3FE9F23F" w14:textId="77777777" w:rsidR="00366A73" w:rsidRPr="0011044E" w:rsidRDefault="00366A73" w:rsidP="00161F93">
            <w:pPr>
              <w:rPr>
                <w:rFonts w:asciiTheme="majorHAnsi" w:hAnsiTheme="majorHAnsi"/>
                <w:szCs w:val="20"/>
              </w:rPr>
            </w:pPr>
          </w:p>
        </w:tc>
      </w:tr>
      <w:tr w:rsidR="00366A73" w:rsidRPr="00FB6D69" w14:paraId="1F72F646" w14:textId="77777777" w:rsidTr="006ACE60">
        <w:trPr>
          <w:trHeight w:val="747"/>
        </w:trPr>
        <w:tc>
          <w:tcPr>
            <w:tcW w:w="1548" w:type="dxa"/>
            <w:gridSpan w:val="2"/>
            <w:tcBorders>
              <w:top w:val="dotted" w:sz="2" w:space="0" w:color="auto"/>
              <w:left w:val="single" w:sz="2" w:space="0" w:color="auto"/>
              <w:bottom w:val="dotted" w:sz="2" w:space="0" w:color="auto"/>
              <w:right w:val="nil"/>
            </w:tcBorders>
            <w:vAlign w:val="center"/>
          </w:tcPr>
          <w:p w14:paraId="08CE6F91" w14:textId="77777777" w:rsidR="00366A73" w:rsidRPr="0011044E" w:rsidRDefault="00366A73" w:rsidP="00161F93">
            <w:pPr>
              <w:rPr>
                <w:rFonts w:asciiTheme="majorHAnsi" w:hAnsiTheme="majorHAnsi"/>
                <w:szCs w:val="20"/>
              </w:rPr>
            </w:pPr>
          </w:p>
        </w:tc>
        <w:tc>
          <w:tcPr>
            <w:tcW w:w="8910" w:type="dxa"/>
            <w:gridSpan w:val="11"/>
            <w:tcBorders>
              <w:top w:val="dotted" w:sz="4" w:space="0" w:color="auto"/>
              <w:left w:val="nil"/>
              <w:bottom w:val="dotted" w:sz="4" w:space="0" w:color="auto"/>
              <w:right w:val="single" w:sz="2" w:space="0" w:color="auto"/>
            </w:tcBorders>
            <w:vAlign w:val="center"/>
          </w:tcPr>
          <w:p w14:paraId="61CDCEAD" w14:textId="77777777" w:rsidR="00366A73" w:rsidRPr="0011044E" w:rsidRDefault="00366A73" w:rsidP="0011044E">
            <w:pPr>
              <w:spacing w:before="40" w:after="40"/>
              <w:jc w:val="left"/>
              <w:rPr>
                <w:rFonts w:asciiTheme="majorHAnsi" w:hAnsiTheme="majorHAnsi" w:cs="Arial"/>
                <w:color w:val="000000" w:themeColor="text1"/>
                <w:szCs w:val="20"/>
              </w:rPr>
            </w:pPr>
          </w:p>
        </w:tc>
      </w:tr>
    </w:tbl>
    <w:p w14:paraId="6BB9E253" w14:textId="77777777" w:rsidR="00366A73" w:rsidRDefault="00366A73" w:rsidP="00366A73">
      <w:pPr>
        <w:rPr>
          <w:sz w:val="18"/>
        </w:rPr>
      </w:pPr>
    </w:p>
    <w:p w14:paraId="23DE523C" w14:textId="77777777" w:rsidR="00033C5E" w:rsidRDefault="00033C5E" w:rsidP="00366A73">
      <w:pPr>
        <w:rPr>
          <w:sz w:val="18"/>
        </w:rPr>
      </w:pPr>
    </w:p>
    <w:p w14:paraId="52E56223" w14:textId="77777777" w:rsidR="00033C5E" w:rsidRDefault="00033C5E" w:rsidP="00366A73">
      <w:pPr>
        <w:rPr>
          <w:sz w:val="18"/>
        </w:rPr>
      </w:pPr>
    </w:p>
    <w:p w14:paraId="07547A01" w14:textId="77777777" w:rsidR="00033C5E" w:rsidRDefault="00033C5E" w:rsidP="00366A73">
      <w:pPr>
        <w:rPr>
          <w:sz w:val="18"/>
        </w:rPr>
      </w:pPr>
    </w:p>
    <w:p w14:paraId="5043CB0F" w14:textId="77777777" w:rsidR="00033C5E" w:rsidRPr="006658E1" w:rsidRDefault="00033C5E"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B1DD7" w14:paraId="0B8A4DF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91C0CDC" w14:textId="77777777" w:rsidR="00366A73" w:rsidRPr="003B1DD7" w:rsidRDefault="00366A73" w:rsidP="00161F93">
            <w:pPr>
              <w:pStyle w:val="titregris"/>
              <w:framePr w:hSpace="0" w:wrap="auto" w:vAnchor="margin" w:hAnchor="text" w:xAlign="left" w:yAlign="inline"/>
              <w:rPr>
                <w:b w:val="0"/>
                <w:i/>
              </w:rPr>
            </w:pPr>
            <w:r w:rsidRPr="003B1DD7">
              <w:rPr>
                <w:i/>
                <w:color w:val="FF0000"/>
              </w:rPr>
              <w:t>3.</w:t>
            </w:r>
            <w:r w:rsidRPr="003B1DD7">
              <w:rPr>
                <w:i/>
              </w:rPr>
              <w:t xml:space="preserve"> </w:t>
            </w:r>
            <w:r w:rsidRPr="003B1DD7">
              <w:rPr>
                <w:i/>
              </w:rPr>
              <w:tab/>
            </w:r>
            <w:proofErr w:type="spellStart"/>
            <w:r w:rsidRPr="003B1DD7">
              <w:rPr>
                <w:i/>
              </w:rPr>
              <w:t>Organisation</w:t>
            </w:r>
            <w:proofErr w:type="spellEnd"/>
            <w:r w:rsidRPr="003B1DD7">
              <w:rPr>
                <w:i/>
              </w:rPr>
              <w:t xml:space="preserve"> chart</w:t>
            </w:r>
            <w:r w:rsidRPr="003B1DD7">
              <w:rPr>
                <w:b w:val="0"/>
                <w:i/>
              </w:rPr>
              <w:t xml:space="preserve"> </w:t>
            </w:r>
            <w:r w:rsidRPr="003B1DD7">
              <w:rPr>
                <w:b w:val="0"/>
                <w:i/>
                <w:sz w:val="12"/>
              </w:rPr>
              <w:t>–</w:t>
            </w:r>
            <w:r w:rsidRPr="003B1DD7">
              <w:rPr>
                <w:i/>
                <w:sz w:val="12"/>
              </w:rPr>
              <w:t xml:space="preserve"> </w:t>
            </w:r>
            <w:r w:rsidRPr="003B1DD7">
              <w:rPr>
                <w:b w:val="0"/>
                <w:i/>
                <w:sz w:val="12"/>
              </w:rPr>
              <w:t xml:space="preserve">Indicate schematically the position of the job within the </w:t>
            </w:r>
            <w:proofErr w:type="spellStart"/>
            <w:r w:rsidRPr="003B1DD7">
              <w:rPr>
                <w:b w:val="0"/>
                <w:i/>
                <w:sz w:val="12"/>
              </w:rPr>
              <w:t>organisation</w:t>
            </w:r>
            <w:proofErr w:type="spellEnd"/>
            <w:r w:rsidRPr="003B1DD7">
              <w:rPr>
                <w:b w:val="0"/>
                <w:i/>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B1DD7" w14:paraId="007B371A" w14:textId="77777777" w:rsidTr="0011044E">
        <w:trPr>
          <w:trHeight w:val="2466"/>
        </w:trPr>
        <w:tc>
          <w:tcPr>
            <w:tcW w:w="10458" w:type="dxa"/>
            <w:tcBorders>
              <w:top w:val="dotted" w:sz="4" w:space="0" w:color="auto"/>
              <w:left w:val="single" w:sz="2" w:space="0" w:color="auto"/>
              <w:bottom w:val="single" w:sz="2" w:space="0" w:color="000000"/>
              <w:right w:val="single" w:sz="2" w:space="0" w:color="auto"/>
            </w:tcBorders>
          </w:tcPr>
          <w:p w14:paraId="07459315" w14:textId="77777777" w:rsidR="00F85D5D" w:rsidRPr="009E5AE7" w:rsidRDefault="00F85D5D" w:rsidP="00F85D5D">
            <w:pPr>
              <w:rPr>
                <w:rFonts w:cs="Arial"/>
                <w:b/>
              </w:rPr>
            </w:pPr>
          </w:p>
          <w:p w14:paraId="3099DF59" w14:textId="77777777" w:rsidR="00F85D5D" w:rsidRDefault="00F85D5D" w:rsidP="00F85D5D">
            <w:pPr>
              <w:pStyle w:val="Texte9retrait"/>
              <w:ind w:left="0"/>
              <w:rPr>
                <w:b/>
                <w:sz w:val="20"/>
                <w:szCs w:val="20"/>
              </w:rPr>
            </w:pPr>
            <w:r>
              <w:rPr>
                <w:b/>
                <w:noProof/>
                <w:sz w:val="20"/>
                <w:szCs w:val="20"/>
                <w:lang w:eastAsia="en-GB"/>
              </w:rPr>
              <mc:AlternateContent>
                <mc:Choice Requires="wps">
                  <w:drawing>
                    <wp:anchor distT="0" distB="0" distL="114300" distR="114300" simplePos="0" relativeHeight="251668480" behindDoc="0" locked="0" layoutInCell="1" allowOverlap="1" wp14:anchorId="51AD5022" wp14:editId="00E81ABC">
                      <wp:simplePos x="0" y="0"/>
                      <wp:positionH relativeFrom="column">
                        <wp:posOffset>2393950</wp:posOffset>
                      </wp:positionH>
                      <wp:positionV relativeFrom="paragraph">
                        <wp:posOffset>30480</wp:posOffset>
                      </wp:positionV>
                      <wp:extent cx="1259205" cy="232410"/>
                      <wp:effectExtent l="0" t="0" r="17145" b="2032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32410"/>
                              </a:xfrm>
                              <a:prstGeom prst="rect">
                                <a:avLst/>
                              </a:prstGeom>
                              <a:solidFill>
                                <a:srgbClr val="FFFFFF"/>
                              </a:solidFill>
                              <a:ln w="9525">
                                <a:solidFill>
                                  <a:srgbClr val="000000"/>
                                </a:solidFill>
                                <a:miter lim="800000"/>
                                <a:headEnd/>
                                <a:tailEnd/>
                              </a:ln>
                            </wps:spPr>
                            <wps:txbx>
                              <w:txbxContent>
                                <w:p w14:paraId="60FF019F" w14:textId="77777777" w:rsidR="00F85D5D" w:rsidRPr="001A0084" w:rsidRDefault="00F85D5D" w:rsidP="00F85D5D">
                                  <w:pPr>
                                    <w:jc w:val="center"/>
                                  </w:pPr>
                                  <w:r>
                                    <w:t>GSM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D5022" id="Text Box 292" o:spid="_x0000_s1027" type="#_x0000_t202" style="position:absolute;margin-left:188.5pt;margin-top:2.4pt;width:99.15pt;height:18.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">
                      <v:textbox style="mso-fit-shape-to-text:t">
                        <w:txbxContent>
                          <w:p w14:paraId="60FF019F" w14:textId="77777777" w:rsidR="00F85D5D" w:rsidRPr="001A0084" w:rsidRDefault="00F85D5D" w:rsidP="00F85D5D">
                            <w:pPr>
                              <w:jc w:val="center"/>
                            </w:pPr>
                            <w:r>
                              <w:t>GSM</w:t>
                            </w:r>
                          </w:p>
                        </w:txbxContent>
                      </v:textbox>
                    </v:shape>
                  </w:pict>
                </mc:Fallback>
              </mc:AlternateContent>
            </w:r>
          </w:p>
          <w:p w14:paraId="4E913259" w14:textId="77777777" w:rsidR="00F85D5D" w:rsidRDefault="00F85D5D" w:rsidP="00F85D5D">
            <w:pPr>
              <w:pStyle w:val="Texte9retrait"/>
              <w:ind w:left="0"/>
              <w:rPr>
                <w:b/>
                <w:sz w:val="20"/>
                <w:szCs w:val="20"/>
              </w:rPr>
            </w:pPr>
            <w:r>
              <w:rPr>
                <w:b/>
                <w:noProof/>
                <w:sz w:val="20"/>
                <w:lang w:eastAsia="en-GB"/>
              </w:rPr>
              <mc:AlternateContent>
                <mc:Choice Requires="wps">
                  <w:drawing>
                    <wp:anchor distT="0" distB="0" distL="114300" distR="114300" simplePos="0" relativeHeight="251672576" behindDoc="0" locked="0" layoutInCell="1" allowOverlap="1" wp14:anchorId="63564927" wp14:editId="0041597B">
                      <wp:simplePos x="0" y="0"/>
                      <wp:positionH relativeFrom="column">
                        <wp:posOffset>3043555</wp:posOffset>
                      </wp:positionH>
                      <wp:positionV relativeFrom="paragraph">
                        <wp:posOffset>59055</wp:posOffset>
                      </wp:positionV>
                      <wp:extent cx="635" cy="222250"/>
                      <wp:effectExtent l="0" t="0" r="37465" b="254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82895" id="_x0000_t32" coordsize="21600,21600" o:spt="32" o:oned="t" path="m,l21600,21600e" filled="f">
                      <v:path arrowok="t" fillok="f" o:connecttype="none"/>
                      <o:lock v:ext="edit" shapetype="t"/>
                    </v:shapetype>
                    <v:shape id="Straight Arrow Connector 290" o:spid="_x0000_s1026" type="#_x0000_t32" style="position:absolute;margin-left:239.65pt;margin-top:4.65pt;width:.0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"/>
                  </w:pict>
                </mc:Fallback>
              </mc:AlternateContent>
            </w:r>
          </w:p>
          <w:p w14:paraId="11168754" w14:textId="77777777" w:rsidR="00F85D5D" w:rsidRDefault="00F85D5D" w:rsidP="00F85D5D">
            <w:pPr>
              <w:pStyle w:val="Texte9retrait"/>
              <w:ind w:left="0"/>
              <w:rPr>
                <w:b/>
                <w:sz w:val="20"/>
                <w:szCs w:val="20"/>
              </w:rPr>
            </w:pPr>
            <w:r>
              <w:rPr>
                <w:b/>
                <w:noProof/>
                <w:sz w:val="20"/>
                <w:lang w:eastAsia="en-GB"/>
              </w:rPr>
              <mc:AlternateContent>
                <mc:Choice Requires="wps">
                  <w:drawing>
                    <wp:anchor distT="0" distB="0" distL="114300" distR="114300" simplePos="0" relativeHeight="251671552" behindDoc="0" locked="0" layoutInCell="1" allowOverlap="1" wp14:anchorId="6612695F" wp14:editId="6B61495D">
                      <wp:simplePos x="0" y="0"/>
                      <wp:positionH relativeFrom="column">
                        <wp:posOffset>2377440</wp:posOffset>
                      </wp:positionH>
                      <wp:positionV relativeFrom="paragraph">
                        <wp:posOffset>63500</wp:posOffset>
                      </wp:positionV>
                      <wp:extent cx="1338580" cy="384810"/>
                      <wp:effectExtent l="0" t="0" r="13970" b="1524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84810"/>
                              </a:xfrm>
                              <a:prstGeom prst="rect">
                                <a:avLst/>
                              </a:prstGeom>
                              <a:solidFill>
                                <a:srgbClr val="FFFFFF"/>
                              </a:solidFill>
                              <a:ln w="9525">
                                <a:solidFill>
                                  <a:srgbClr val="000000"/>
                                </a:solidFill>
                                <a:miter lim="800000"/>
                                <a:headEnd/>
                                <a:tailEnd/>
                              </a:ln>
                            </wps:spPr>
                            <wps:txbx>
                              <w:txbxContent>
                                <w:p w14:paraId="1119A9D2" w14:textId="5E5C6861" w:rsidR="00F85D5D" w:rsidRPr="00F85D5D" w:rsidRDefault="006D79BB" w:rsidP="00F85D5D">
                                  <w:pPr>
                                    <w:jc w:val="center"/>
                                  </w:pPr>
                                  <w:r>
                                    <w:t>Deputy GSM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2695F" id="Text Box 289" o:spid="_x0000_s1028" type="#_x0000_t202" style="position:absolute;margin-left:187.2pt;margin-top:5pt;width:105.4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">
                      <v:textbox>
                        <w:txbxContent>
                          <w:p w14:paraId="1119A9D2" w14:textId="5E5C6861" w:rsidR="00F85D5D" w:rsidRPr="00F85D5D" w:rsidRDefault="006D79BB" w:rsidP="00F85D5D">
                            <w:pPr>
                              <w:jc w:val="center"/>
                            </w:pPr>
                            <w:r>
                              <w:t>Deputy GSM</w:t>
                            </w:r>
                          </w:p>
                        </w:txbxContent>
                      </v:textbox>
                    </v:shape>
                  </w:pict>
                </mc:Fallback>
              </mc:AlternateContent>
            </w:r>
          </w:p>
          <w:p w14:paraId="7DE5FAED" w14:textId="27E8D6E7" w:rsidR="006D79BB" w:rsidRDefault="006D79BB" w:rsidP="00F85D5D">
            <w:pPr>
              <w:pStyle w:val="Texte9retrait"/>
              <w:tabs>
                <w:tab w:val="center" w:pos="5121"/>
              </w:tabs>
              <w:ind w:left="0"/>
              <w:rPr>
                <w:b/>
                <w:sz w:val="20"/>
                <w:szCs w:val="20"/>
              </w:rPr>
            </w:pPr>
          </w:p>
          <w:p w14:paraId="66A3B558" w14:textId="2A8934A2" w:rsidR="00964933" w:rsidRDefault="00EC4E7F" w:rsidP="00F85D5D">
            <w:pPr>
              <w:pStyle w:val="Texte9retrait"/>
              <w:tabs>
                <w:tab w:val="center" w:pos="5121"/>
              </w:tabs>
              <w:ind w:left="0"/>
              <w:rPr>
                <w:b/>
                <w:sz w:val="20"/>
                <w:szCs w:val="20"/>
              </w:rPr>
            </w:pPr>
            <w:r>
              <w:rPr>
                <w:b/>
                <w:noProof/>
                <w:sz w:val="20"/>
                <w:lang w:eastAsia="en-GB"/>
              </w:rPr>
              <mc:AlternateContent>
                <mc:Choice Requires="wps">
                  <w:drawing>
                    <wp:anchor distT="0" distB="0" distL="114300" distR="114300" simplePos="0" relativeHeight="251699200" behindDoc="0" locked="0" layoutInCell="1" allowOverlap="1" wp14:anchorId="4D7A627C" wp14:editId="1DFAD2A0">
                      <wp:simplePos x="0" y="0"/>
                      <wp:positionH relativeFrom="column">
                        <wp:posOffset>3055620</wp:posOffset>
                      </wp:positionH>
                      <wp:positionV relativeFrom="paragraph">
                        <wp:posOffset>26670</wp:posOffset>
                      </wp:positionV>
                      <wp:extent cx="635" cy="222250"/>
                      <wp:effectExtent l="0" t="0" r="37465" b="25400"/>
                      <wp:wrapNone/>
                      <wp:docPr id="906613633" name="Straight Arrow Connector 906613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D320B" id="_x0000_t32" coordsize="21600,21600" o:spt="32" o:oned="t" path="m,l21600,21600e" filled="f">
                      <v:path arrowok="t" fillok="f" o:connecttype="none"/>
                      <o:lock v:ext="edit" shapetype="t"/>
                    </v:shapetype>
                    <v:shape id="Straight Arrow Connector 906613633" o:spid="_x0000_s1026" type="#_x0000_t32" style="position:absolute;margin-left:240.6pt;margin-top:2.1pt;width:.05pt;height: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"/>
                  </w:pict>
                </mc:Fallback>
              </mc:AlternateContent>
            </w:r>
          </w:p>
          <w:p w14:paraId="6BF85051" w14:textId="770AFF1E" w:rsidR="00964933" w:rsidRDefault="00964933" w:rsidP="00F85D5D">
            <w:pPr>
              <w:pStyle w:val="Texte9retrait"/>
              <w:tabs>
                <w:tab w:val="center" w:pos="5121"/>
              </w:tabs>
              <w:ind w:left="0"/>
              <w:rPr>
                <w:b/>
                <w:sz w:val="20"/>
                <w:szCs w:val="20"/>
              </w:rPr>
            </w:pPr>
            <w:r w:rsidRPr="00033C5E">
              <w:rPr>
                <w:rFonts w:eastAsia="Times New Roman" w:cs="Times New Roman"/>
                <w:noProof/>
                <w:color w:val="auto"/>
                <w:sz w:val="14"/>
                <w:szCs w:val="20"/>
                <w:lang w:eastAsia="en-GB"/>
              </w:rPr>
              <mc:AlternateContent>
                <mc:Choice Requires="wps">
                  <w:drawing>
                    <wp:anchor distT="0" distB="0" distL="114300" distR="114300" simplePos="0" relativeHeight="251692032" behindDoc="0" locked="0" layoutInCell="1" allowOverlap="1" wp14:anchorId="68CAAD8B" wp14:editId="39C2FD9D">
                      <wp:simplePos x="0" y="0"/>
                      <wp:positionH relativeFrom="column">
                        <wp:posOffset>2309495</wp:posOffset>
                      </wp:positionH>
                      <wp:positionV relativeFrom="paragraph">
                        <wp:posOffset>26670</wp:posOffset>
                      </wp:positionV>
                      <wp:extent cx="1571625" cy="469900"/>
                      <wp:effectExtent l="0" t="0" r="28575" b="25400"/>
                      <wp:wrapNone/>
                      <wp:docPr id="1484306513" name="Text Box 1484306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69900"/>
                              </a:xfrm>
                              <a:prstGeom prst="rect">
                                <a:avLst/>
                              </a:prstGeom>
                              <a:solidFill>
                                <a:srgbClr val="FFFFFF"/>
                              </a:solidFill>
                              <a:ln w="9525">
                                <a:solidFill>
                                  <a:srgbClr val="000000"/>
                                </a:solidFill>
                                <a:miter lim="800000"/>
                                <a:headEnd/>
                                <a:tailEnd/>
                              </a:ln>
                            </wps:spPr>
                            <wps:txbx>
                              <w:txbxContent>
                                <w:p w14:paraId="302E24B8" w14:textId="6C1C772E" w:rsidR="00964933" w:rsidRPr="004F0B3E" w:rsidRDefault="00964933" w:rsidP="00964933">
                                  <w:pPr>
                                    <w:jc w:val="center"/>
                                  </w:pPr>
                                  <w:r>
                                    <w:t>Hygiene Supervisor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CAAD8B" id="_x0000_t202" coordsize="21600,21600" o:spt="202" path="m,l,21600r21600,l21600,xe">
                      <v:stroke joinstyle="miter"/>
                      <v:path gradientshapeok="t" o:connecttype="rect"/>
                    </v:shapetype>
                    <v:shape id="Text Box 1484306513" o:spid="_x0000_s1029" type="#_x0000_t202" style="position:absolute;margin-left:181.85pt;margin-top:2.1pt;width:123.75pt;height: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">
                      <v:textbox>
                        <w:txbxContent>
                          <w:p w14:paraId="302E24B8" w14:textId="6C1C772E" w:rsidR="00964933" w:rsidRPr="004F0B3E" w:rsidRDefault="00964933" w:rsidP="00964933">
                            <w:pPr>
                              <w:jc w:val="center"/>
                            </w:pPr>
                            <w:r>
                              <w:t xml:space="preserve">Hygiene </w:t>
                            </w:r>
                            <w:r>
                              <w:t>Supervisor</w:t>
                            </w:r>
                          </w:p>
                        </w:txbxContent>
                      </v:textbox>
                    </v:shape>
                  </w:pict>
                </mc:Fallback>
              </mc:AlternateContent>
            </w:r>
          </w:p>
          <w:p w14:paraId="75D306DD" w14:textId="30D823C9" w:rsidR="00964933" w:rsidRDefault="00964933" w:rsidP="00F85D5D">
            <w:pPr>
              <w:pStyle w:val="Texte9retrait"/>
              <w:tabs>
                <w:tab w:val="center" w:pos="5121"/>
              </w:tabs>
              <w:ind w:left="0"/>
              <w:rPr>
                <w:b/>
                <w:sz w:val="20"/>
                <w:szCs w:val="20"/>
              </w:rPr>
            </w:pPr>
          </w:p>
          <w:p w14:paraId="6BECD0E6" w14:textId="6EE1A345" w:rsidR="00F85D5D" w:rsidRDefault="00EC4E7F" w:rsidP="00F85D5D">
            <w:pPr>
              <w:pStyle w:val="Texte9retrait"/>
              <w:tabs>
                <w:tab w:val="center" w:pos="5121"/>
              </w:tabs>
              <w:ind w:left="0"/>
              <w:rPr>
                <w:b/>
                <w:sz w:val="20"/>
                <w:szCs w:val="20"/>
              </w:rPr>
            </w:pPr>
            <w:r>
              <w:rPr>
                <w:b/>
                <w:noProof/>
                <w:sz w:val="20"/>
                <w:lang w:eastAsia="en-GB"/>
              </w:rPr>
              <mc:AlternateContent>
                <mc:Choice Requires="wps">
                  <w:drawing>
                    <wp:anchor distT="0" distB="0" distL="114300" distR="114300" simplePos="0" relativeHeight="251697152" behindDoc="0" locked="0" layoutInCell="1" allowOverlap="1" wp14:anchorId="5F6C0D7C" wp14:editId="725D9B4C">
                      <wp:simplePos x="0" y="0"/>
                      <wp:positionH relativeFrom="column">
                        <wp:posOffset>3112770</wp:posOffset>
                      </wp:positionH>
                      <wp:positionV relativeFrom="paragraph">
                        <wp:posOffset>96520</wp:posOffset>
                      </wp:positionV>
                      <wp:extent cx="635" cy="222250"/>
                      <wp:effectExtent l="0" t="0" r="37465" b="25400"/>
                      <wp:wrapNone/>
                      <wp:docPr id="169086567" name="Straight Arrow Connector 169086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E53FA" id="Straight Arrow Connector 169086567" o:spid="_x0000_s1026" type="#_x0000_t32" style="position:absolute;margin-left:245.1pt;margin-top:7.6pt;width:.05pt;height: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"/>
                  </w:pict>
                </mc:Fallback>
              </mc:AlternateContent>
            </w:r>
          </w:p>
          <w:p w14:paraId="70DF9E56" w14:textId="79537F43" w:rsidR="00F85D5D" w:rsidRDefault="00964933" w:rsidP="00F85D5D">
            <w:pPr>
              <w:pStyle w:val="Texte9retrait"/>
              <w:ind w:left="0"/>
              <w:rPr>
                <w:b/>
                <w:sz w:val="20"/>
                <w:szCs w:val="20"/>
              </w:rPr>
            </w:pPr>
            <w:r w:rsidRPr="00033C5E">
              <w:rPr>
                <w:rFonts w:eastAsia="Times New Roman" w:cs="Times New Roman"/>
                <w:noProof/>
                <w:color w:val="auto"/>
                <w:sz w:val="14"/>
                <w:szCs w:val="20"/>
                <w:lang w:eastAsia="en-GB"/>
              </w:rPr>
              <mc:AlternateContent>
                <mc:Choice Requires="wps">
                  <w:drawing>
                    <wp:anchor distT="0" distB="0" distL="114300" distR="114300" simplePos="0" relativeHeight="251689984" behindDoc="0" locked="0" layoutInCell="1" allowOverlap="1" wp14:anchorId="2DA482F9" wp14:editId="56CC278E">
                      <wp:simplePos x="0" y="0"/>
                      <wp:positionH relativeFrom="column">
                        <wp:posOffset>2289175</wp:posOffset>
                      </wp:positionH>
                      <wp:positionV relativeFrom="paragraph">
                        <wp:posOffset>107950</wp:posOffset>
                      </wp:positionV>
                      <wp:extent cx="1571625" cy="485775"/>
                      <wp:effectExtent l="0" t="0" r="28575" b="2857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60DEC3B8" w14:textId="194591C1" w:rsidR="00033C5E" w:rsidRPr="004F0B3E" w:rsidRDefault="00964933" w:rsidP="00033C5E">
                                  <w:pPr>
                                    <w:jc w:val="center"/>
                                  </w:pPr>
                                  <w:r>
                                    <w:t>Hygiene Operative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482F9" id="Text Box 300" o:spid="_x0000_s1030" type="#_x0000_t202" style="position:absolute;margin-left:180.25pt;margin-top:8.5pt;width:123.7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">
                      <v:textbox>
                        <w:txbxContent>
                          <w:p w14:paraId="60DEC3B8" w14:textId="194591C1" w:rsidR="00033C5E" w:rsidRPr="004F0B3E" w:rsidRDefault="00964933" w:rsidP="00033C5E">
                            <w:pPr>
                              <w:jc w:val="center"/>
                            </w:pPr>
                            <w:r>
                              <w:t>Hygiene Operative</w:t>
                            </w:r>
                          </w:p>
                        </w:txbxContent>
                      </v:textbox>
                    </v:shape>
                  </w:pict>
                </mc:Fallback>
              </mc:AlternateContent>
            </w:r>
          </w:p>
          <w:p w14:paraId="44E871BC" w14:textId="77777777" w:rsidR="00F85D5D" w:rsidRDefault="00F85D5D" w:rsidP="00F85D5D">
            <w:pPr>
              <w:pStyle w:val="Texte9retrait"/>
              <w:ind w:left="0"/>
              <w:rPr>
                <w:b/>
                <w:sz w:val="20"/>
                <w:szCs w:val="20"/>
              </w:rPr>
            </w:pPr>
          </w:p>
          <w:p w14:paraId="144A5D23" w14:textId="77777777" w:rsidR="00F85D5D" w:rsidRDefault="00F85D5D" w:rsidP="00F85D5D">
            <w:pPr>
              <w:spacing w:after="40"/>
              <w:jc w:val="center"/>
              <w:rPr>
                <w:rFonts w:cs="Arial"/>
                <w:sz w:val="14"/>
                <w:szCs w:val="20"/>
              </w:rPr>
            </w:pPr>
          </w:p>
          <w:p w14:paraId="738610EB" w14:textId="77777777" w:rsidR="00F85D5D" w:rsidRDefault="00F85D5D" w:rsidP="00F85D5D">
            <w:pPr>
              <w:spacing w:after="40"/>
              <w:jc w:val="center"/>
              <w:rPr>
                <w:rFonts w:cs="Arial"/>
                <w:sz w:val="14"/>
                <w:szCs w:val="20"/>
              </w:rPr>
            </w:pPr>
          </w:p>
          <w:p w14:paraId="637805D2" w14:textId="77777777" w:rsidR="00366A73" w:rsidRPr="003B1DD7" w:rsidRDefault="00366A73" w:rsidP="00366A73">
            <w:pPr>
              <w:spacing w:after="40"/>
              <w:jc w:val="center"/>
              <w:rPr>
                <w:rFonts w:cs="Arial"/>
                <w:i/>
                <w:sz w:val="14"/>
                <w:szCs w:val="20"/>
              </w:rPr>
            </w:pPr>
          </w:p>
        </w:tc>
      </w:tr>
    </w:tbl>
    <w:p w14:paraId="463F29E8" w14:textId="77777777" w:rsidR="001D7D2C" w:rsidRDefault="001D7D2C" w:rsidP="00366A73">
      <w:pPr>
        <w:jc w:val="left"/>
        <w:rPr>
          <w:rFonts w:cs="Arial"/>
        </w:rPr>
      </w:pPr>
    </w:p>
    <w:p w14:paraId="3B7B4B86" w14:textId="77777777" w:rsidR="00F85D5D" w:rsidRDefault="00F85D5D" w:rsidP="00366A73">
      <w:pPr>
        <w:jc w:val="left"/>
        <w:rPr>
          <w:rFonts w:cs="Arial"/>
        </w:rPr>
      </w:pPr>
    </w:p>
    <w:tbl>
      <w:tblPr>
        <w:tblpPr w:leftFromText="180" w:rightFromText="180" w:vertAnchor="text" w:horzAnchor="margin" w:tblpXSpec="center" w:tblpY="-90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ED3799" w:rsidRPr="0005177A" w14:paraId="1F31A2B2" w14:textId="77777777" w:rsidTr="00ED3799">
        <w:trPr>
          <w:trHeight w:val="748"/>
        </w:trPr>
        <w:tc>
          <w:tcPr>
            <w:tcW w:w="10518" w:type="dxa"/>
            <w:tcBorders>
              <w:top w:val="single" w:sz="2" w:space="0" w:color="auto"/>
              <w:left w:val="single" w:sz="4" w:space="0" w:color="auto"/>
              <w:bottom w:val="dotted" w:sz="4" w:space="0" w:color="auto"/>
              <w:right w:val="single" w:sz="4" w:space="0" w:color="auto"/>
            </w:tcBorders>
            <w:shd w:val="clear" w:color="auto" w:fill="F2F2F2"/>
            <w:vAlign w:val="center"/>
          </w:tcPr>
          <w:p w14:paraId="16163C42" w14:textId="77777777" w:rsidR="00ED3799" w:rsidRDefault="00ED3799" w:rsidP="00ED3799">
            <w:pPr>
              <w:rPr>
                <w:rFonts w:cs="Arial"/>
                <w:color w:val="002060"/>
                <w:sz w:val="16"/>
                <w:szCs w:val="20"/>
                <w:shd w:val="clear" w:color="auto" w:fill="F2F2F2"/>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w:t>
            </w:r>
          </w:p>
          <w:p w14:paraId="0FDBB017" w14:textId="77777777" w:rsidR="00ED3799" w:rsidRPr="002A2FAD" w:rsidRDefault="00ED3799" w:rsidP="00ED3799">
            <w:pPr>
              <w:rPr>
                <w:rFonts w:cs="Arial"/>
                <w:b/>
              </w:rPr>
            </w:pPr>
            <w:r w:rsidRPr="002A2FAD">
              <w:rPr>
                <w:rFonts w:cs="Arial"/>
                <w:color w:val="002060"/>
                <w:sz w:val="16"/>
                <w:szCs w:val="20"/>
                <w:shd w:val="clear" w:color="auto" w:fill="F2F2F2"/>
              </w:rPr>
              <w:t>s, guidelines, practices that are to be adhered to.</w:t>
            </w:r>
          </w:p>
        </w:tc>
      </w:tr>
      <w:tr w:rsidR="00ED3799" w:rsidRPr="0023730C" w14:paraId="1C37F6FC" w14:textId="77777777" w:rsidTr="00ED3799">
        <w:trPr>
          <w:trHeight w:val="2678"/>
        </w:trPr>
        <w:tc>
          <w:tcPr>
            <w:tcW w:w="10518" w:type="dxa"/>
            <w:tcBorders>
              <w:top w:val="dotted" w:sz="2" w:space="0" w:color="auto"/>
              <w:left w:val="single" w:sz="2" w:space="0" w:color="auto"/>
              <w:bottom w:val="single" w:sz="4" w:space="0" w:color="auto"/>
              <w:right w:val="single" w:sz="2" w:space="0" w:color="auto"/>
            </w:tcBorders>
          </w:tcPr>
          <w:p w14:paraId="39B4EB21" w14:textId="55689CB1" w:rsidR="00ED3799" w:rsidRPr="003F4108" w:rsidRDefault="00ED3799" w:rsidP="00ED3799">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 xml:space="preserve">Engage and build effective relationships within the company and client </w:t>
            </w:r>
            <w:r w:rsidR="006D79BB" w:rsidRPr="003F4108">
              <w:rPr>
                <w:rFonts w:asciiTheme="majorHAnsi" w:eastAsiaTheme="minorHAnsi" w:hAnsiTheme="majorHAnsi" w:cstheme="minorBidi"/>
                <w:color w:val="1F497D" w:themeColor="text2"/>
                <w:szCs w:val="20"/>
                <w:lang w:eastAsia="en-US"/>
              </w:rPr>
              <w:t>organization</w:t>
            </w:r>
            <w:r w:rsidRPr="003F4108">
              <w:rPr>
                <w:rFonts w:asciiTheme="majorHAnsi" w:eastAsiaTheme="minorHAnsi" w:hAnsiTheme="majorHAnsi" w:cstheme="minorBidi"/>
                <w:color w:val="1F497D" w:themeColor="text2"/>
                <w:szCs w:val="20"/>
                <w:lang w:eastAsia="en-US"/>
              </w:rPr>
              <w:t>, developing an understanding of priorities and specific needs and ensuring that customers are informed of any change</w:t>
            </w:r>
          </w:p>
          <w:p w14:paraId="0C3F0029" w14:textId="062C75DF" w:rsidR="00ED3799" w:rsidRPr="003F4108" w:rsidRDefault="00ED3799" w:rsidP="00ED3799">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To be proactive in responding to other</w:t>
            </w:r>
            <w:r w:rsidR="006D79BB">
              <w:rPr>
                <w:rFonts w:asciiTheme="majorHAnsi" w:eastAsiaTheme="minorHAnsi" w:hAnsiTheme="majorHAnsi" w:cstheme="minorBidi"/>
                <w:color w:val="1F497D" w:themeColor="text2"/>
                <w:szCs w:val="20"/>
                <w:lang w:eastAsia="en-US"/>
              </w:rPr>
              <w:t>’</w:t>
            </w:r>
            <w:r w:rsidRPr="003F4108">
              <w:rPr>
                <w:rFonts w:asciiTheme="majorHAnsi" w:eastAsiaTheme="minorHAnsi" w:hAnsiTheme="majorHAnsi" w:cstheme="minorBidi"/>
                <w:color w:val="1F497D" w:themeColor="text2"/>
                <w:szCs w:val="20"/>
                <w:lang w:eastAsia="en-US"/>
              </w:rPr>
              <w:t>s requirements, seeking information from other areas of the business as necessary</w:t>
            </w:r>
          </w:p>
          <w:p w14:paraId="755FF588" w14:textId="77777777" w:rsidR="00ED3799" w:rsidRPr="003F4108" w:rsidRDefault="00ED3799" w:rsidP="00ED3799">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Where there is evidence of improvements required to the service delivery, or examples of best practice, appropriate action should be taken to remedy or share.</w:t>
            </w:r>
          </w:p>
          <w:p w14:paraId="28FCB94D" w14:textId="72B297B1" w:rsidR="00ED3799" w:rsidRPr="003F4108" w:rsidRDefault="00ED3799" w:rsidP="00ED3799">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Comply with all Company &amp; Client policies and statutory regulations relating to Health &amp; Safety, safe working practices, hygiene, cleanliness, fire and COSHH. This will include your awareness of any specific hazards in the workplace. Follow client/company guidelines with regards to the identification and reporting of health and safety hazards</w:t>
            </w:r>
          </w:p>
          <w:p w14:paraId="3A0FF5F2" w14:textId="77777777" w:rsidR="00ED3799" w:rsidRPr="00C4695A" w:rsidRDefault="00ED3799" w:rsidP="00ED3799">
            <w:pPr>
              <w:widowControl w:val="0"/>
              <w:overflowPunct w:val="0"/>
              <w:autoSpaceDE w:val="0"/>
              <w:autoSpaceDN w:val="0"/>
              <w:adjustRightInd w:val="0"/>
              <w:ind w:left="360"/>
              <w:jc w:val="left"/>
              <w:textAlignment w:val="baseline"/>
              <w:rPr>
                <w:rFonts w:cs="Arial"/>
                <w:color w:val="FF0000"/>
                <w:szCs w:val="20"/>
              </w:rPr>
            </w:pPr>
          </w:p>
        </w:tc>
      </w:tr>
    </w:tbl>
    <w:p w14:paraId="5630AD66" w14:textId="77777777" w:rsidR="00ED3799" w:rsidRDefault="00ED3799" w:rsidP="00366A73">
      <w:pPr>
        <w:jc w:val="left"/>
        <w:rPr>
          <w:rFonts w:cs="Arial"/>
        </w:rPr>
      </w:pPr>
    </w:p>
    <w:p w14:paraId="61829076" w14:textId="77777777" w:rsidR="00ED3799" w:rsidRDefault="00ED3799" w:rsidP="00366A73">
      <w:pPr>
        <w:jc w:val="left"/>
        <w:rPr>
          <w:rFonts w:cs="Arial"/>
        </w:rPr>
      </w:pPr>
    </w:p>
    <w:tbl>
      <w:tblPr>
        <w:tblpPr w:leftFromText="180" w:rightFromText="180" w:vertAnchor="text" w:horzAnchor="margin" w:tblpXSpec="center" w:tblpY="108"/>
        <w:tblW w:w="10524"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524"/>
      </w:tblGrid>
      <w:tr w:rsidR="00F85D5D" w:rsidRPr="00315425" w14:paraId="0CD87FDA" w14:textId="77777777" w:rsidTr="00AB7D0F">
        <w:trPr>
          <w:trHeight w:val="565"/>
        </w:trPr>
        <w:tc>
          <w:tcPr>
            <w:tcW w:w="10524" w:type="dxa"/>
            <w:shd w:val="clear" w:color="auto" w:fill="F2F2F2"/>
            <w:vAlign w:val="center"/>
          </w:tcPr>
          <w:p w14:paraId="09625061" w14:textId="77777777" w:rsidR="00F85D5D" w:rsidRPr="00315425" w:rsidRDefault="00F85D5D" w:rsidP="00AB7D0F">
            <w:pPr>
              <w:pStyle w:val="titregris"/>
              <w:framePr w:hSpace="0" w:wrap="auto" w:vAnchor="margin" w:hAnchor="text" w:xAlign="left" w:yAlign="inline"/>
              <w:ind w:left="0" w:firstLine="0"/>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85D5D" w:rsidRPr="00062691" w14:paraId="3DD50F8A" w14:textId="77777777" w:rsidTr="00AB7D0F">
        <w:trPr>
          <w:trHeight w:val="4106"/>
        </w:trPr>
        <w:tc>
          <w:tcPr>
            <w:tcW w:w="10524" w:type="dxa"/>
          </w:tcPr>
          <w:p w14:paraId="2BA226A1" w14:textId="77777777" w:rsidR="00F85D5D" w:rsidRPr="00C56FEC" w:rsidRDefault="00F85D5D" w:rsidP="00AB7D0F">
            <w:pPr>
              <w:rPr>
                <w:rFonts w:cs="Arial"/>
                <w:b/>
                <w:sz w:val="6"/>
                <w:szCs w:val="20"/>
              </w:rPr>
            </w:pPr>
          </w:p>
          <w:p w14:paraId="26EC58BD" w14:textId="77777777"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Undertake all required training in relation to all aspects of the cleaning service delivered to the client, as requested.</w:t>
            </w:r>
          </w:p>
          <w:p w14:paraId="638D125B" w14:textId="77777777"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Comply to all client policies / procedures in relation to housekeeping / infection control / security</w:t>
            </w:r>
          </w:p>
          <w:p w14:paraId="66D283DE" w14:textId="0D0722E7"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Complete a schedule of cleaning tasks, as directed by the </w:t>
            </w:r>
            <w:r w:rsidR="00EC4E7F">
              <w:rPr>
                <w:rFonts w:asciiTheme="majorHAnsi" w:hAnsiTheme="majorHAnsi" w:cs="Arial"/>
                <w:color w:val="1F497D" w:themeColor="text2"/>
                <w:szCs w:val="20"/>
              </w:rPr>
              <w:t>Hygiene Supervisor</w:t>
            </w:r>
          </w:p>
          <w:p w14:paraId="0843BC9F" w14:textId="70ECD9CB" w:rsidR="00ED3799" w:rsidRPr="00AB7D0F" w:rsidRDefault="006D79BB"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Always wear the company uniform</w:t>
            </w:r>
            <w:r w:rsidR="00ED3799" w:rsidRPr="00AB7D0F">
              <w:rPr>
                <w:rFonts w:asciiTheme="majorHAnsi" w:hAnsiTheme="majorHAnsi" w:cs="Arial"/>
                <w:color w:val="1F497D" w:themeColor="text2"/>
                <w:szCs w:val="20"/>
              </w:rPr>
              <w:t xml:space="preserve"> whilst at work</w:t>
            </w:r>
          </w:p>
          <w:p w14:paraId="2CCA4B48" w14:textId="1957DB2B"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Wear any items of personal protective equipment, as specified by </w:t>
            </w:r>
            <w:proofErr w:type="gramStart"/>
            <w:r w:rsidRPr="00AB7D0F">
              <w:rPr>
                <w:rFonts w:asciiTheme="majorHAnsi" w:hAnsiTheme="majorHAnsi" w:cs="Arial"/>
                <w:color w:val="1F497D" w:themeColor="text2"/>
                <w:szCs w:val="20"/>
              </w:rPr>
              <w:t xml:space="preserve">the </w:t>
            </w:r>
            <w:r w:rsidR="00EC4E7F">
              <w:rPr>
                <w:rFonts w:asciiTheme="majorHAnsi" w:hAnsiTheme="majorHAnsi" w:cs="Arial"/>
                <w:color w:val="1F497D" w:themeColor="text2"/>
                <w:szCs w:val="20"/>
              </w:rPr>
              <w:t xml:space="preserve"> Hygiene</w:t>
            </w:r>
            <w:proofErr w:type="gramEnd"/>
            <w:r w:rsidR="00EC4E7F">
              <w:rPr>
                <w:rFonts w:asciiTheme="majorHAnsi" w:hAnsiTheme="majorHAnsi" w:cs="Arial"/>
                <w:color w:val="1F497D" w:themeColor="text2"/>
                <w:szCs w:val="20"/>
              </w:rPr>
              <w:t xml:space="preserve"> Supervisor</w:t>
            </w:r>
          </w:p>
          <w:p w14:paraId="4A748B04" w14:textId="77777777"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Undertake all required training in relation to all aspects of the cleaning service delivered to the client, as requested.</w:t>
            </w:r>
          </w:p>
          <w:p w14:paraId="70A0126A" w14:textId="28C63D3B"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Ensure that all requirements in relation to COSHH are adhered to, as specified by </w:t>
            </w:r>
            <w:proofErr w:type="gramStart"/>
            <w:r w:rsidRPr="00AB7D0F">
              <w:rPr>
                <w:rFonts w:asciiTheme="majorHAnsi" w:hAnsiTheme="majorHAnsi" w:cs="Arial"/>
                <w:color w:val="1F497D" w:themeColor="text2"/>
                <w:szCs w:val="20"/>
              </w:rPr>
              <w:t xml:space="preserve">the </w:t>
            </w:r>
            <w:r w:rsidR="00EC4E7F">
              <w:rPr>
                <w:rFonts w:asciiTheme="majorHAnsi" w:hAnsiTheme="majorHAnsi" w:cs="Arial"/>
                <w:color w:val="1F497D" w:themeColor="text2"/>
                <w:szCs w:val="20"/>
              </w:rPr>
              <w:t xml:space="preserve"> Hygiene</w:t>
            </w:r>
            <w:proofErr w:type="gramEnd"/>
            <w:r w:rsidR="00EC4E7F">
              <w:rPr>
                <w:rFonts w:asciiTheme="majorHAnsi" w:hAnsiTheme="majorHAnsi" w:cs="Arial"/>
                <w:color w:val="1F497D" w:themeColor="text2"/>
                <w:szCs w:val="20"/>
              </w:rPr>
              <w:t xml:space="preserve"> Supervisor</w:t>
            </w:r>
          </w:p>
          <w:p w14:paraId="2FF01CEB" w14:textId="33A92428"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Ensure that the site/cleaning offer </w:t>
            </w:r>
            <w:proofErr w:type="spellStart"/>
            <w:r w:rsidRPr="00AB7D0F">
              <w:rPr>
                <w:rFonts w:asciiTheme="majorHAnsi" w:hAnsiTheme="majorHAnsi" w:cs="Arial"/>
                <w:color w:val="1F497D" w:themeColor="text2"/>
                <w:szCs w:val="20"/>
              </w:rPr>
              <w:t>colour</w:t>
            </w:r>
            <w:proofErr w:type="spellEnd"/>
            <w:r w:rsidRPr="00AB7D0F">
              <w:rPr>
                <w:rFonts w:asciiTheme="majorHAnsi" w:hAnsiTheme="majorHAnsi" w:cs="Arial"/>
                <w:color w:val="1F497D" w:themeColor="text2"/>
                <w:szCs w:val="20"/>
              </w:rPr>
              <w:t xml:space="preserve"> coding policy is </w:t>
            </w:r>
            <w:r w:rsidR="006D79BB" w:rsidRPr="00AB7D0F">
              <w:rPr>
                <w:rFonts w:asciiTheme="majorHAnsi" w:hAnsiTheme="majorHAnsi" w:cs="Arial"/>
                <w:color w:val="1F497D" w:themeColor="text2"/>
                <w:szCs w:val="20"/>
              </w:rPr>
              <w:t>always adhered to</w:t>
            </w:r>
            <w:r w:rsidR="006D79BB">
              <w:rPr>
                <w:rFonts w:asciiTheme="majorHAnsi" w:hAnsiTheme="majorHAnsi" w:cs="Arial"/>
                <w:color w:val="1F497D" w:themeColor="text2"/>
                <w:szCs w:val="20"/>
              </w:rPr>
              <w:t>.</w:t>
            </w:r>
          </w:p>
          <w:p w14:paraId="1BEED5C9" w14:textId="528EE19A"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The method of conducting all cleaning tasks is as directed via the Great / cleaning offer task cards / pictorial task cards</w:t>
            </w:r>
            <w:r w:rsidR="006D79BB">
              <w:rPr>
                <w:rFonts w:asciiTheme="majorHAnsi" w:hAnsiTheme="majorHAnsi" w:cs="Arial"/>
                <w:color w:val="1F497D" w:themeColor="text2"/>
                <w:szCs w:val="20"/>
              </w:rPr>
              <w:t xml:space="preserve"> / Client Compliance wire training</w:t>
            </w:r>
          </w:p>
          <w:p w14:paraId="3FD3FE70" w14:textId="66CA7B45"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report all faults in relation to cleaning machinery/equipment to </w:t>
            </w:r>
            <w:proofErr w:type="gramStart"/>
            <w:r w:rsidRPr="00AB7D0F">
              <w:rPr>
                <w:rFonts w:asciiTheme="majorHAnsi" w:hAnsiTheme="majorHAnsi" w:cs="Arial"/>
                <w:color w:val="1F497D" w:themeColor="text2"/>
                <w:szCs w:val="20"/>
              </w:rPr>
              <w:t xml:space="preserve">the </w:t>
            </w:r>
            <w:r w:rsidR="00EC4E7F">
              <w:rPr>
                <w:rFonts w:asciiTheme="majorHAnsi" w:hAnsiTheme="majorHAnsi" w:cs="Arial"/>
                <w:color w:val="1F497D" w:themeColor="text2"/>
                <w:szCs w:val="20"/>
              </w:rPr>
              <w:t xml:space="preserve"> Hygiene</w:t>
            </w:r>
            <w:proofErr w:type="gramEnd"/>
            <w:r w:rsidR="00EC4E7F">
              <w:rPr>
                <w:rFonts w:asciiTheme="majorHAnsi" w:hAnsiTheme="majorHAnsi" w:cs="Arial"/>
                <w:color w:val="1F497D" w:themeColor="text2"/>
                <w:szCs w:val="20"/>
              </w:rPr>
              <w:t xml:space="preserve"> Supervisor</w:t>
            </w:r>
          </w:p>
          <w:p w14:paraId="3FE0485F" w14:textId="24F6AA2D"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report all building defects to </w:t>
            </w:r>
            <w:proofErr w:type="gramStart"/>
            <w:r w:rsidRPr="00AB7D0F">
              <w:rPr>
                <w:rFonts w:asciiTheme="majorHAnsi" w:hAnsiTheme="majorHAnsi" w:cs="Arial"/>
                <w:color w:val="1F497D" w:themeColor="text2"/>
                <w:szCs w:val="20"/>
              </w:rPr>
              <w:t xml:space="preserve">the </w:t>
            </w:r>
            <w:r w:rsidR="00EC4E7F">
              <w:rPr>
                <w:rFonts w:asciiTheme="majorHAnsi" w:hAnsiTheme="majorHAnsi" w:cs="Arial"/>
                <w:color w:val="1F497D" w:themeColor="text2"/>
                <w:szCs w:val="20"/>
              </w:rPr>
              <w:t xml:space="preserve"> Hygiene</w:t>
            </w:r>
            <w:proofErr w:type="gramEnd"/>
            <w:r w:rsidR="00EC4E7F">
              <w:rPr>
                <w:rFonts w:asciiTheme="majorHAnsi" w:hAnsiTheme="majorHAnsi" w:cs="Arial"/>
                <w:color w:val="1F497D" w:themeColor="text2"/>
                <w:szCs w:val="20"/>
              </w:rPr>
              <w:t xml:space="preserve"> Supervisor</w:t>
            </w:r>
          </w:p>
          <w:p w14:paraId="409FD881" w14:textId="4B045977" w:rsidR="00ED3799" w:rsidRPr="00AB7D0F" w:rsidRDefault="00ED3799" w:rsidP="00AB7D0F">
            <w:pPr>
              <w:numPr>
                <w:ilvl w:val="0"/>
                <w:numId w:val="28"/>
              </w:numPr>
              <w:ind w:hanging="357"/>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carry out any reasonable request, as specified by </w:t>
            </w:r>
            <w:proofErr w:type="gramStart"/>
            <w:r w:rsidRPr="00AB7D0F">
              <w:rPr>
                <w:rFonts w:asciiTheme="majorHAnsi" w:hAnsiTheme="majorHAnsi" w:cs="Arial"/>
                <w:color w:val="1F497D" w:themeColor="text2"/>
                <w:szCs w:val="20"/>
              </w:rPr>
              <w:t xml:space="preserve">the </w:t>
            </w:r>
            <w:r w:rsidR="00EC4E7F">
              <w:rPr>
                <w:rFonts w:asciiTheme="majorHAnsi" w:hAnsiTheme="majorHAnsi" w:cs="Arial"/>
                <w:color w:val="1F497D" w:themeColor="text2"/>
                <w:szCs w:val="20"/>
              </w:rPr>
              <w:t xml:space="preserve"> Hygiene</w:t>
            </w:r>
            <w:proofErr w:type="gramEnd"/>
            <w:r w:rsidR="00EC4E7F">
              <w:rPr>
                <w:rFonts w:asciiTheme="majorHAnsi" w:hAnsiTheme="majorHAnsi" w:cs="Arial"/>
                <w:color w:val="1F497D" w:themeColor="text2"/>
                <w:szCs w:val="20"/>
              </w:rPr>
              <w:t xml:space="preserve"> Supervisor</w:t>
            </w:r>
          </w:p>
          <w:p w14:paraId="17AD93B2" w14:textId="77777777" w:rsidR="00ED3799" w:rsidRPr="00FD5124" w:rsidRDefault="00ED3799" w:rsidP="00AB7D0F">
            <w:pPr>
              <w:pStyle w:val="Puces4"/>
              <w:numPr>
                <w:ilvl w:val="0"/>
                <w:numId w:val="0"/>
              </w:numPr>
              <w:ind w:left="851"/>
            </w:pPr>
          </w:p>
          <w:p w14:paraId="0DE4B5B7" w14:textId="77777777" w:rsidR="00ED3799" w:rsidRPr="0003695F" w:rsidRDefault="00ED3799" w:rsidP="00AB7D0F">
            <w:pPr>
              <w:pStyle w:val="Puces4"/>
              <w:numPr>
                <w:ilvl w:val="0"/>
                <w:numId w:val="0"/>
              </w:numPr>
              <w:ind w:left="851"/>
              <w:rPr>
                <w:szCs w:val="20"/>
              </w:rPr>
            </w:pPr>
          </w:p>
          <w:p w14:paraId="66204FF1" w14:textId="77777777" w:rsidR="007C226A" w:rsidRPr="003F4108" w:rsidRDefault="007C226A" w:rsidP="00AB7D0F">
            <w:pPr>
              <w:jc w:val="left"/>
              <w:rPr>
                <w:color w:val="000000" w:themeColor="text1"/>
                <w:szCs w:val="20"/>
              </w:rPr>
            </w:pPr>
          </w:p>
        </w:tc>
      </w:tr>
    </w:tbl>
    <w:p w14:paraId="2DBF0D7D" w14:textId="77777777" w:rsidR="00ED3799" w:rsidRDefault="00ED3799" w:rsidP="00366A73">
      <w:pPr>
        <w:jc w:val="left"/>
        <w:rPr>
          <w:rFonts w:cs="Arial"/>
        </w:rPr>
      </w:pPr>
    </w:p>
    <w:tbl>
      <w:tblPr>
        <w:tblpPr w:leftFromText="180" w:rightFromText="180" w:vertAnchor="text" w:horzAnchor="margin" w:tblpXSpec="center" w:tblpY="9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B7D0F" w:rsidRPr="00315425" w14:paraId="76D2FDCF" w14:textId="77777777" w:rsidTr="00AB7D0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FDD4D3" w14:textId="77777777" w:rsidR="00AB7D0F" w:rsidRPr="00FB6D69" w:rsidRDefault="00AB7D0F" w:rsidP="00AB7D0F">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00255668" w:rsidRPr="000943F3">
              <w:rPr>
                <w:b w:val="0"/>
                <w:sz w:val="16"/>
              </w:rPr>
              <w:t>–</w:t>
            </w:r>
            <w:r w:rsidR="00255668" w:rsidRPr="000943F3">
              <w:rPr>
                <w:sz w:val="16"/>
              </w:rPr>
              <w:t xml:space="preserve"> </w:t>
            </w:r>
            <w:r w:rsidR="00255668" w:rsidRPr="000943F3">
              <w:rPr>
                <w:b w:val="0"/>
                <w:sz w:val="16"/>
              </w:rPr>
              <w:t>Give the 3 to 5 key outputs of the position vis-à-vis the organization; they should focus on end results, not duties or activities.</w:t>
            </w:r>
          </w:p>
        </w:tc>
      </w:tr>
      <w:tr w:rsidR="00AB7D0F" w:rsidRPr="00062691" w14:paraId="4C8CFABD" w14:textId="77777777" w:rsidTr="00AB7D0F">
        <w:trPr>
          <w:trHeight w:val="5242"/>
        </w:trPr>
        <w:tc>
          <w:tcPr>
            <w:tcW w:w="10458" w:type="dxa"/>
            <w:tcBorders>
              <w:top w:val="nil"/>
              <w:left w:val="single" w:sz="2" w:space="0" w:color="auto"/>
              <w:bottom w:val="single" w:sz="4" w:space="0" w:color="auto"/>
              <w:right w:val="single" w:sz="4" w:space="0" w:color="auto"/>
            </w:tcBorders>
          </w:tcPr>
          <w:p w14:paraId="6B62F1B3" w14:textId="77777777" w:rsidR="00AB7D0F" w:rsidRPr="00377436" w:rsidRDefault="00AB7D0F" w:rsidP="009B6FA3">
            <w:pPr>
              <w:ind w:left="720"/>
              <w:jc w:val="left"/>
              <w:rPr>
                <w:color w:val="000000" w:themeColor="text1"/>
                <w:szCs w:val="20"/>
              </w:rPr>
            </w:pPr>
          </w:p>
          <w:p w14:paraId="02F2C34E" w14:textId="77777777" w:rsidR="00AB7D0F" w:rsidRDefault="00AB7D0F" w:rsidP="00AB7D0F">
            <w:pPr>
              <w:jc w:val="left"/>
              <w:rPr>
                <w:color w:val="000000" w:themeColor="text1"/>
                <w:szCs w:val="20"/>
              </w:rPr>
            </w:pPr>
          </w:p>
          <w:p w14:paraId="04FE0ABB" w14:textId="77777777" w:rsidR="009B6FA3" w:rsidRPr="006B66F1" w:rsidRDefault="009B6FA3" w:rsidP="009B6FA3">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To deliver a consistent level of service, within the Company's standards, to the contract specification and agreed performance against SLA’s.</w:t>
            </w:r>
          </w:p>
          <w:p w14:paraId="1935CCCD" w14:textId="77777777" w:rsidR="009B6FA3" w:rsidRPr="006B66F1" w:rsidRDefault="009B6FA3" w:rsidP="009B6FA3">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Comply with all Company and statutory regulations relating to safe systems of work, health &amp; safety, hygiene, cleanliness, fire and COSHH.</w:t>
            </w:r>
          </w:p>
          <w:p w14:paraId="644ECDD4" w14:textId="77777777" w:rsidR="009B6FA3" w:rsidRDefault="009B6FA3" w:rsidP="009B6FA3">
            <w:pPr>
              <w:numPr>
                <w:ilvl w:val="0"/>
                <w:numId w:val="28"/>
              </w:numPr>
              <w:jc w:val="left"/>
              <w:rPr>
                <w:color w:val="000000" w:themeColor="text1"/>
                <w:szCs w:val="20"/>
              </w:rPr>
            </w:pPr>
            <w:r w:rsidRPr="006B66F1">
              <w:rPr>
                <w:rFonts w:asciiTheme="majorHAnsi" w:hAnsiTheme="majorHAnsi" w:cs="Arial"/>
                <w:color w:val="1F497D" w:themeColor="text2"/>
                <w:szCs w:val="20"/>
              </w:rPr>
              <w:t>Seek to raise standards &amp; improve quality o</w:t>
            </w:r>
            <w:r>
              <w:rPr>
                <w:rFonts w:asciiTheme="majorHAnsi" w:hAnsiTheme="majorHAnsi" w:cs="Arial"/>
                <w:color w:val="1F497D" w:themeColor="text2"/>
                <w:szCs w:val="20"/>
              </w:rPr>
              <w:t xml:space="preserve">f performance &amp; service for all </w:t>
            </w:r>
            <w:r w:rsidRPr="006B66F1">
              <w:rPr>
                <w:rFonts w:asciiTheme="majorHAnsi" w:hAnsiTheme="majorHAnsi" w:cs="Arial"/>
                <w:color w:val="1F497D" w:themeColor="text2"/>
                <w:szCs w:val="20"/>
              </w:rPr>
              <w:t>service delivery.</w:t>
            </w:r>
          </w:p>
          <w:p w14:paraId="680A4E5D" w14:textId="77777777" w:rsidR="00AB7D0F" w:rsidRPr="0011044E" w:rsidRDefault="00AB7D0F" w:rsidP="00AB7D0F">
            <w:pPr>
              <w:jc w:val="left"/>
              <w:rPr>
                <w:color w:val="000000" w:themeColor="text1"/>
                <w:szCs w:val="20"/>
              </w:rPr>
            </w:pPr>
          </w:p>
        </w:tc>
      </w:tr>
      <w:tr w:rsidR="00AB7D0F" w:rsidRPr="00315425" w14:paraId="19219836" w14:textId="77777777" w:rsidTr="00AB7D0F">
        <w:trPr>
          <w:trHeight w:val="96"/>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6FEF7D" w14:textId="77777777" w:rsidR="00AB7D0F" w:rsidRPr="00FB6D69" w:rsidRDefault="00AB7D0F" w:rsidP="00AB7D0F">
            <w:pPr>
              <w:pStyle w:val="titregris"/>
              <w:framePr w:hSpace="0" w:wrap="auto" w:vAnchor="margin" w:hAnchor="text" w:xAlign="left" w:yAlign="inline"/>
              <w:ind w:left="0" w:firstLine="0"/>
              <w:rPr>
                <w:b w:val="0"/>
              </w:rPr>
            </w:pPr>
          </w:p>
        </w:tc>
      </w:tr>
      <w:tr w:rsidR="00AB7D0F" w:rsidRPr="00315425" w14:paraId="2E7E1840" w14:textId="77777777" w:rsidTr="00AB7D0F">
        <w:trPr>
          <w:trHeight w:val="852"/>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ABBE6F" w14:textId="77777777" w:rsidR="00EC4E7F" w:rsidRDefault="00EC4E7F" w:rsidP="00AB7D0F">
            <w:pPr>
              <w:pStyle w:val="titregris"/>
              <w:framePr w:hSpace="0" w:wrap="auto" w:vAnchor="margin" w:hAnchor="text" w:xAlign="left" w:yAlign="inline"/>
              <w:rPr>
                <w:color w:val="FF0000"/>
              </w:rPr>
            </w:pPr>
          </w:p>
          <w:p w14:paraId="05C0A276" w14:textId="77777777" w:rsidR="00EC4E7F" w:rsidRDefault="00EC4E7F" w:rsidP="00AB7D0F">
            <w:pPr>
              <w:pStyle w:val="titregris"/>
              <w:framePr w:hSpace="0" w:wrap="auto" w:vAnchor="margin" w:hAnchor="text" w:xAlign="left" w:yAlign="inline"/>
              <w:rPr>
                <w:color w:val="FF0000"/>
              </w:rPr>
            </w:pPr>
          </w:p>
          <w:p w14:paraId="0FF0A002" w14:textId="77777777" w:rsidR="00EC4E7F" w:rsidRDefault="00EC4E7F" w:rsidP="00AB7D0F">
            <w:pPr>
              <w:pStyle w:val="titregris"/>
              <w:framePr w:hSpace="0" w:wrap="auto" w:vAnchor="margin" w:hAnchor="text" w:xAlign="left" w:yAlign="inline"/>
              <w:rPr>
                <w:color w:val="FF0000"/>
              </w:rPr>
            </w:pPr>
          </w:p>
          <w:p w14:paraId="683FAC86" w14:textId="77777777" w:rsidR="00EC4E7F" w:rsidRDefault="00EC4E7F" w:rsidP="00AB7D0F">
            <w:pPr>
              <w:pStyle w:val="titregris"/>
              <w:framePr w:hSpace="0" w:wrap="auto" w:vAnchor="margin" w:hAnchor="text" w:xAlign="left" w:yAlign="inline"/>
              <w:rPr>
                <w:color w:val="FF0000"/>
              </w:rPr>
            </w:pPr>
          </w:p>
          <w:p w14:paraId="2AEAB76F" w14:textId="1D37297F" w:rsidR="00AB7D0F" w:rsidRPr="00FB6D69" w:rsidRDefault="00AB7D0F" w:rsidP="00AB7D0F">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AB7D0F" w:rsidRPr="00062691" w14:paraId="2352780C" w14:textId="77777777" w:rsidTr="00AB7D0F">
        <w:trPr>
          <w:trHeight w:val="1696"/>
        </w:trPr>
        <w:tc>
          <w:tcPr>
            <w:tcW w:w="10458" w:type="dxa"/>
            <w:tcBorders>
              <w:top w:val="nil"/>
              <w:left w:val="single" w:sz="2" w:space="0" w:color="auto"/>
              <w:bottom w:val="single" w:sz="4" w:space="0" w:color="auto"/>
              <w:right w:val="single" w:sz="4" w:space="0" w:color="auto"/>
            </w:tcBorders>
          </w:tcPr>
          <w:tbl>
            <w:tblPr>
              <w:tblpPr w:leftFromText="180" w:rightFromText="180" w:vertAnchor="page" w:horzAnchor="margin" w:tblpY="410"/>
              <w:tblOverlap w:val="never"/>
              <w:tblW w:w="1088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264"/>
              <w:gridCol w:w="10192"/>
              <w:gridCol w:w="31"/>
              <w:gridCol w:w="394"/>
            </w:tblGrid>
            <w:tr w:rsidR="00AB7D0F" w:rsidRPr="00423791" w14:paraId="53250F98" w14:textId="77777777" w:rsidTr="00AB7D0F">
              <w:trPr>
                <w:gridAfter w:val="1"/>
                <w:wAfter w:w="394" w:type="dxa"/>
                <w:trHeight w:val="131"/>
              </w:trPr>
              <w:tc>
                <w:tcPr>
                  <w:tcW w:w="10487" w:type="dxa"/>
                  <w:gridSpan w:val="3"/>
                  <w:tcBorders>
                    <w:top w:val="single" w:sz="2" w:space="0" w:color="auto"/>
                    <w:left w:val="single" w:sz="2" w:space="0" w:color="auto"/>
                    <w:bottom w:val="single" w:sz="2" w:space="0" w:color="auto"/>
                    <w:right w:val="single" w:sz="2" w:space="0" w:color="auto"/>
                  </w:tcBorders>
                  <w:vAlign w:val="center"/>
                </w:tcPr>
                <w:p w14:paraId="34AA457B" w14:textId="77777777" w:rsidR="00AB7D0F" w:rsidRPr="00786897" w:rsidRDefault="00AB7D0F" w:rsidP="00AB7D0F">
                  <w:pPr>
                    <w:rPr>
                      <w:rFonts w:asciiTheme="majorHAnsi" w:hAnsiTheme="majorHAnsi" w:cs="Arial"/>
                      <w:color w:val="1F497D" w:themeColor="text2"/>
                      <w:sz w:val="22"/>
                      <w:szCs w:val="22"/>
                    </w:rPr>
                  </w:pPr>
                  <w:r w:rsidRPr="00786897">
                    <w:rPr>
                      <w:rFonts w:asciiTheme="majorHAnsi" w:hAnsiTheme="majorHAnsi" w:cs="Arial"/>
                      <w:color w:val="1F497D" w:themeColor="text2"/>
                      <w:sz w:val="22"/>
                      <w:szCs w:val="22"/>
                    </w:rPr>
                    <w:lastRenderedPageBreak/>
                    <w:t>Knowledge, skills and experience</w:t>
                  </w:r>
                </w:p>
                <w:p w14:paraId="7AB70E72"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 high level of customer services / host experience in prestigious environments</w:t>
                  </w:r>
                </w:p>
                <w:p w14:paraId="13511F54" w14:textId="120A85DE"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 xml:space="preserve">Previous experience of providing similar service bundles via a multi-skilled workforce to </w:t>
                  </w:r>
                  <w:r w:rsidR="00151A4E">
                    <w:rPr>
                      <w:rFonts w:asciiTheme="majorHAnsi" w:hAnsiTheme="majorHAnsi" w:cs="Arial"/>
                      <w:color w:val="1F497D" w:themeColor="text2"/>
                      <w:szCs w:val="20"/>
                      <w:lang w:val="en"/>
                    </w:rPr>
                    <w:t>pharma</w:t>
                  </w:r>
                  <w:r w:rsidRPr="00786897">
                    <w:rPr>
                      <w:rFonts w:asciiTheme="majorHAnsi" w:hAnsiTheme="majorHAnsi" w:cs="Arial"/>
                      <w:color w:val="1F497D" w:themeColor="text2"/>
                      <w:szCs w:val="20"/>
                      <w:lang w:val="en"/>
                    </w:rPr>
                    <w:t xml:space="preserve"> </w:t>
                  </w:r>
                  <w:r w:rsidR="006D79BB" w:rsidRPr="00786897">
                    <w:rPr>
                      <w:rFonts w:asciiTheme="majorHAnsi" w:hAnsiTheme="majorHAnsi" w:cs="Arial"/>
                      <w:color w:val="1F497D" w:themeColor="text2"/>
                      <w:szCs w:val="20"/>
                      <w:lang w:val="en"/>
                    </w:rPr>
                    <w:t>organizations</w:t>
                  </w:r>
                  <w:r w:rsidRPr="00786897">
                    <w:rPr>
                      <w:rFonts w:asciiTheme="majorHAnsi" w:hAnsiTheme="majorHAnsi" w:cs="Arial"/>
                      <w:color w:val="1F497D" w:themeColor="text2"/>
                      <w:szCs w:val="20"/>
                      <w:lang w:val="en"/>
                    </w:rPr>
                    <w:t xml:space="preserve"> or within prestige environments with a strong focus on customer service</w:t>
                  </w:r>
                </w:p>
                <w:p w14:paraId="6CA064E2"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Relevant training, qualifications and experience to deliver services in line with legislative and statutory requirements</w:t>
                  </w:r>
                </w:p>
                <w:p w14:paraId="2B7B6163" w14:textId="4E1FD699"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Good understanding and experience of working in a</w:t>
                  </w:r>
                  <w:r w:rsidR="00151A4E">
                    <w:rPr>
                      <w:rFonts w:asciiTheme="majorHAnsi" w:hAnsiTheme="majorHAnsi" w:cs="Arial"/>
                      <w:color w:val="1F497D" w:themeColor="text2"/>
                      <w:szCs w:val="20"/>
                      <w:lang w:val="en"/>
                    </w:rPr>
                    <w:t>n</w:t>
                  </w:r>
                  <w:r w:rsidRPr="00786897">
                    <w:rPr>
                      <w:rFonts w:asciiTheme="majorHAnsi" w:hAnsiTheme="majorHAnsi" w:cs="Arial"/>
                      <w:color w:val="1F497D" w:themeColor="text2"/>
                      <w:szCs w:val="20"/>
                      <w:lang w:val="en"/>
                    </w:rPr>
                    <w:t xml:space="preserve"> </w:t>
                  </w:r>
                  <w:r w:rsidR="00151A4E">
                    <w:rPr>
                      <w:rFonts w:asciiTheme="majorHAnsi" w:hAnsiTheme="majorHAnsi" w:cs="Arial"/>
                      <w:color w:val="1F497D" w:themeColor="text2"/>
                      <w:szCs w:val="20"/>
                      <w:lang w:val="en"/>
                    </w:rPr>
                    <w:t>office/</w:t>
                  </w:r>
                  <w:r w:rsidR="00EC4E7F">
                    <w:rPr>
                      <w:rFonts w:asciiTheme="majorHAnsi" w:hAnsiTheme="majorHAnsi" w:cs="Arial"/>
                      <w:color w:val="1F497D" w:themeColor="text2"/>
                      <w:szCs w:val="20"/>
                      <w:lang w:val="en"/>
                    </w:rPr>
                    <w:t>GMP/Laundry</w:t>
                  </w:r>
                  <w:r w:rsidRPr="00786897">
                    <w:rPr>
                      <w:rFonts w:asciiTheme="majorHAnsi" w:hAnsiTheme="majorHAnsi" w:cs="Arial"/>
                      <w:color w:val="1F497D" w:themeColor="text2"/>
                      <w:szCs w:val="20"/>
                      <w:lang w:val="en"/>
                    </w:rPr>
                    <w:t xml:space="preserve"> environment and using principles to successfully deliver services</w:t>
                  </w:r>
                </w:p>
                <w:p w14:paraId="4B47BBDE"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Experience with focusing on individual customer requirements and care whilst meeting required service levels</w:t>
                  </w:r>
                </w:p>
                <w:p w14:paraId="07320FB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Awareness of the need to provide services in a sensitive manner such as not to affect Sodexo’s business, reputation or share value</w:t>
                  </w:r>
                </w:p>
                <w:p w14:paraId="78A9D008"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handle feedback in a calm, structured and professional manner</w:t>
                  </w:r>
                </w:p>
                <w:p w14:paraId="1546A399"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challenge ideas and opinions in sometimes confrontational situations</w:t>
                  </w:r>
                </w:p>
                <w:p w14:paraId="2E525CBC"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Ability to multi-task</w:t>
                  </w:r>
                </w:p>
                <w:p w14:paraId="5B2FE6B1"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Proactive</w:t>
                  </w:r>
                </w:p>
                <w:p w14:paraId="2C037FF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Excellent communicator with good listening skills</w:t>
                  </w:r>
                </w:p>
                <w:p w14:paraId="52E0BB0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Resilien</w:t>
                  </w:r>
                  <w:r>
                    <w:rPr>
                      <w:rFonts w:asciiTheme="majorHAnsi" w:hAnsiTheme="majorHAnsi"/>
                      <w:color w:val="1F497D" w:themeColor="text2"/>
                      <w:szCs w:val="20"/>
                    </w:rPr>
                    <w:t>ce</w:t>
                  </w:r>
                </w:p>
                <w:p w14:paraId="7F4DF438"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Works well on own and with others</w:t>
                  </w:r>
                </w:p>
                <w:p w14:paraId="11969529" w14:textId="1EDA4AAE"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 xml:space="preserve">Ability to </w:t>
                  </w:r>
                  <w:r w:rsidR="006D03D6" w:rsidRPr="00786897">
                    <w:rPr>
                      <w:rFonts w:asciiTheme="majorHAnsi" w:hAnsiTheme="majorHAnsi" w:cs="Arial"/>
                      <w:color w:val="1F497D" w:themeColor="text2"/>
                      <w:szCs w:val="20"/>
                      <w:lang w:val="en"/>
                    </w:rPr>
                    <w:t>prioritize</w:t>
                  </w:r>
                </w:p>
                <w:p w14:paraId="146F98F3"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Excellent interpersonal skills</w:t>
                  </w:r>
                </w:p>
                <w:p w14:paraId="75A79A8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Attention to detail</w:t>
                  </w:r>
                </w:p>
                <w:p w14:paraId="22E62814"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Reliable and trustworthy</w:t>
                  </w:r>
                </w:p>
                <w:p w14:paraId="22F0CE22"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work on own initiative</w:t>
                  </w:r>
                </w:p>
                <w:p w14:paraId="4AA7D037"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Flexibility that is focused to delivering exceptional customer service.</w:t>
                  </w:r>
                </w:p>
                <w:p w14:paraId="7A5DE8A8"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Can-do attitude</w:t>
                  </w:r>
                </w:p>
                <w:p w14:paraId="05F3B728" w14:textId="77777777" w:rsidR="00AB7D0F" w:rsidRPr="00423791"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sz w:val="22"/>
                      <w:szCs w:val="22"/>
                      <w:lang w:val="en"/>
                    </w:rPr>
                  </w:pPr>
                  <w:r w:rsidRPr="00786897">
                    <w:rPr>
                      <w:rFonts w:asciiTheme="majorHAnsi" w:hAnsiTheme="majorHAnsi" w:cs="Arial"/>
                      <w:color w:val="1F497D" w:themeColor="text2"/>
                      <w:szCs w:val="20"/>
                      <w:lang w:val="en"/>
                    </w:rPr>
                    <w:t xml:space="preserve">A </w:t>
                  </w:r>
                  <w:proofErr w:type="gramStart"/>
                  <w:r w:rsidRPr="00786897">
                    <w:rPr>
                      <w:rFonts w:asciiTheme="majorHAnsi" w:hAnsiTheme="majorHAnsi" w:cs="Arial"/>
                      <w:color w:val="1F497D" w:themeColor="text2"/>
                      <w:szCs w:val="20"/>
                      <w:lang w:val="en"/>
                    </w:rPr>
                    <w:t>hands on</w:t>
                  </w:r>
                  <w:proofErr w:type="gramEnd"/>
                  <w:r w:rsidRPr="00786897">
                    <w:rPr>
                      <w:rFonts w:asciiTheme="majorHAnsi" w:hAnsiTheme="majorHAnsi" w:cs="Arial"/>
                      <w:color w:val="1F497D" w:themeColor="text2"/>
                      <w:szCs w:val="20"/>
                      <w:lang w:val="en"/>
                    </w:rPr>
                    <w:t xml:space="preserve"> approach</w:t>
                  </w:r>
                </w:p>
              </w:tc>
            </w:tr>
            <w:tr w:rsidR="00AB7D0F" w:rsidRPr="00423791" w14:paraId="7194DBDC" w14:textId="77777777" w:rsidTr="00AB7D0F">
              <w:trPr>
                <w:trHeight w:val="131"/>
              </w:trPr>
              <w:tc>
                <w:tcPr>
                  <w:tcW w:w="10881" w:type="dxa"/>
                  <w:gridSpan w:val="4"/>
                  <w:shd w:val="clear" w:color="auto" w:fill="B3B3B3"/>
                </w:tcPr>
                <w:p w14:paraId="769D0D3C" w14:textId="77777777" w:rsidR="00AB7D0F" w:rsidRPr="00423791" w:rsidRDefault="00AB7D0F" w:rsidP="00AB7D0F">
                  <w:pPr>
                    <w:rPr>
                      <w:rFonts w:asciiTheme="majorHAnsi" w:hAnsiTheme="majorHAnsi" w:cs="Arial"/>
                      <w:sz w:val="22"/>
                      <w:szCs w:val="22"/>
                    </w:rPr>
                  </w:pPr>
                </w:p>
              </w:tc>
            </w:tr>
            <w:tr w:rsidR="00AB7D0F" w:rsidRPr="00423791" w14:paraId="2B739CBC" w14:textId="77777777" w:rsidTr="00AB7D0F">
              <w:trPr>
                <w:trHeight w:val="2362"/>
              </w:trPr>
              <w:tc>
                <w:tcPr>
                  <w:tcW w:w="264" w:type="dxa"/>
                  <w:tcBorders>
                    <w:right w:val="single" w:sz="2" w:space="0" w:color="auto"/>
                  </w:tcBorders>
                </w:tcPr>
                <w:p w14:paraId="54CD245A" w14:textId="77777777" w:rsidR="00AB7D0F" w:rsidRPr="00423791" w:rsidRDefault="00AB7D0F" w:rsidP="00AB7D0F">
                  <w:pPr>
                    <w:rPr>
                      <w:rFonts w:asciiTheme="majorHAnsi" w:hAnsiTheme="majorHAnsi" w:cs="Arial"/>
                      <w:sz w:val="22"/>
                      <w:szCs w:val="22"/>
                    </w:rPr>
                  </w:pPr>
                </w:p>
              </w:tc>
              <w:tc>
                <w:tcPr>
                  <w:tcW w:w="10192" w:type="dxa"/>
                  <w:tcBorders>
                    <w:top w:val="single" w:sz="2" w:space="0" w:color="auto"/>
                    <w:left w:val="single" w:sz="2" w:space="0" w:color="auto"/>
                    <w:bottom w:val="single" w:sz="2" w:space="0" w:color="auto"/>
                    <w:right w:val="single" w:sz="2" w:space="0" w:color="auto"/>
                  </w:tcBorders>
                  <w:vAlign w:val="center"/>
                </w:tcPr>
                <w:p w14:paraId="7D762289" w14:textId="77777777" w:rsidR="00AB7D0F" w:rsidRPr="00630AB0" w:rsidRDefault="00AB7D0F" w:rsidP="00AB7D0F">
                  <w:pPr>
                    <w:rPr>
                      <w:rFonts w:asciiTheme="majorHAnsi" w:hAnsiTheme="majorHAnsi" w:cs="Arial"/>
                      <w:b/>
                      <w:color w:val="1F497D" w:themeColor="text2"/>
                      <w:sz w:val="22"/>
                      <w:szCs w:val="22"/>
                    </w:rPr>
                  </w:pPr>
                  <w:r w:rsidRPr="00630AB0">
                    <w:rPr>
                      <w:rFonts w:asciiTheme="majorHAnsi" w:hAnsiTheme="majorHAnsi" w:cs="Arial"/>
                      <w:b/>
                      <w:color w:val="1F497D" w:themeColor="text2"/>
                      <w:sz w:val="22"/>
                      <w:szCs w:val="22"/>
                    </w:rPr>
                    <w:t>Contextual or other information</w:t>
                  </w:r>
                </w:p>
                <w:p w14:paraId="5414050C" w14:textId="77777777" w:rsidR="00AB7D0F" w:rsidRPr="00630AB0" w:rsidRDefault="00AB7D0F" w:rsidP="00AB7D0F">
                  <w:pPr>
                    <w:rPr>
                      <w:rFonts w:asciiTheme="majorHAnsi" w:hAnsiTheme="majorHAnsi"/>
                      <w:color w:val="1F497D" w:themeColor="text2"/>
                      <w:szCs w:val="20"/>
                    </w:rPr>
                  </w:pPr>
                  <w:r w:rsidRPr="00630AB0">
                    <w:rPr>
                      <w:rFonts w:asciiTheme="majorHAnsi" w:hAnsiTheme="majorHAnsi"/>
                      <w:color w:val="1F497D" w:themeColor="text2"/>
                      <w:szCs w:val="20"/>
                    </w:rPr>
                    <w:t xml:space="preserve">This position will be a key part of a one team approach to providing a quality customer experience to the client. The job description is designed to identify the specifics of the role it does not however limit the post holder to the specific tasks and responsibilities listed. The post holder is equally responsible for the satisfaction of the users and must therefore ensure that the standards are delivered. This will mean that you undertake activities outside of the job description to ensure that the overall service is maintained. </w:t>
                  </w:r>
                </w:p>
                <w:p w14:paraId="79FB52B0" w14:textId="714900FE" w:rsidR="00AB7D0F" w:rsidRPr="00630AB0" w:rsidRDefault="00AB7D0F" w:rsidP="00AB7D0F">
                  <w:pPr>
                    <w:rPr>
                      <w:rFonts w:asciiTheme="majorHAnsi" w:hAnsiTheme="majorHAnsi"/>
                      <w:sz w:val="22"/>
                      <w:szCs w:val="22"/>
                    </w:rPr>
                  </w:pPr>
                  <w:r w:rsidRPr="00630AB0">
                    <w:rPr>
                      <w:rFonts w:asciiTheme="majorHAnsi" w:hAnsiTheme="majorHAnsi"/>
                      <w:color w:val="1F497D" w:themeColor="text2"/>
                      <w:szCs w:val="20"/>
                    </w:rPr>
                    <w:t>This job description is intended to give the post holder an appreciation of the role and the range of duties to be undertaken,</w:t>
                  </w:r>
                  <w:r w:rsidR="00151A4E">
                    <w:rPr>
                      <w:rFonts w:asciiTheme="majorHAnsi" w:hAnsiTheme="majorHAnsi"/>
                      <w:color w:val="1F497D" w:themeColor="text2"/>
                      <w:szCs w:val="20"/>
                    </w:rPr>
                    <w:t xml:space="preserve"> </w:t>
                  </w:r>
                  <w:proofErr w:type="gramStart"/>
                  <w:r w:rsidRPr="00630AB0">
                    <w:rPr>
                      <w:rFonts w:asciiTheme="majorHAnsi" w:hAnsiTheme="majorHAnsi"/>
                      <w:color w:val="1F497D" w:themeColor="text2"/>
                      <w:szCs w:val="20"/>
                    </w:rPr>
                    <w:t>It</w:t>
                  </w:r>
                  <w:proofErr w:type="gramEnd"/>
                  <w:r w:rsidRPr="00630AB0">
                    <w:rPr>
                      <w:rFonts w:asciiTheme="majorHAnsi" w:hAnsiTheme="majorHAnsi"/>
                      <w:color w:val="1F497D" w:themeColor="text2"/>
                      <w:szCs w:val="20"/>
                    </w:rPr>
                    <w:t xml:space="preserve"> does not attempt to detail every activity and it may be changed from time to time to incorporate changing circumstances.  Specific tasks and objectives will be agreed with the post holder at regular intervals.</w:t>
                  </w:r>
                </w:p>
              </w:tc>
              <w:tc>
                <w:tcPr>
                  <w:tcW w:w="425" w:type="dxa"/>
                  <w:gridSpan w:val="2"/>
                  <w:tcBorders>
                    <w:left w:val="single" w:sz="2" w:space="0" w:color="auto"/>
                  </w:tcBorders>
                  <w:shd w:val="clear" w:color="auto" w:fill="B3B3B3"/>
                </w:tcPr>
                <w:p w14:paraId="1231BE67" w14:textId="77777777" w:rsidR="00AB7D0F" w:rsidRPr="00423791" w:rsidRDefault="00AB7D0F" w:rsidP="00AB7D0F">
                  <w:pPr>
                    <w:rPr>
                      <w:rFonts w:asciiTheme="majorHAnsi" w:hAnsiTheme="majorHAnsi" w:cs="Arial"/>
                      <w:sz w:val="22"/>
                      <w:szCs w:val="22"/>
                    </w:rPr>
                  </w:pPr>
                </w:p>
              </w:tc>
            </w:tr>
            <w:tr w:rsidR="00AB7D0F" w:rsidRPr="00423791" w14:paraId="36FEB5B0" w14:textId="77777777" w:rsidTr="00AB7D0F">
              <w:trPr>
                <w:trHeight w:val="131"/>
              </w:trPr>
              <w:tc>
                <w:tcPr>
                  <w:tcW w:w="10881" w:type="dxa"/>
                  <w:gridSpan w:val="4"/>
                  <w:tcBorders>
                    <w:bottom w:val="nil"/>
                  </w:tcBorders>
                  <w:shd w:val="clear" w:color="auto" w:fill="B3B3B3"/>
                </w:tcPr>
                <w:p w14:paraId="30D7AA69" w14:textId="77777777" w:rsidR="00AB7D0F" w:rsidRPr="00630AB0" w:rsidRDefault="00AB7D0F" w:rsidP="00AB7D0F">
                  <w:pPr>
                    <w:rPr>
                      <w:rFonts w:asciiTheme="majorHAnsi" w:hAnsiTheme="majorHAnsi" w:cs="Arial"/>
                      <w:sz w:val="22"/>
                      <w:szCs w:val="22"/>
                    </w:rPr>
                  </w:pPr>
                </w:p>
              </w:tc>
            </w:tr>
          </w:tbl>
          <w:p w14:paraId="7196D064" w14:textId="77777777" w:rsidR="00AB7D0F" w:rsidRPr="004238D8" w:rsidRDefault="00AB7D0F" w:rsidP="00AB7D0F">
            <w:pPr>
              <w:pStyle w:val="Puces4"/>
              <w:numPr>
                <w:ilvl w:val="0"/>
                <w:numId w:val="0"/>
              </w:numPr>
              <w:ind w:left="360"/>
            </w:pPr>
          </w:p>
        </w:tc>
      </w:tr>
    </w:tbl>
    <w:p w14:paraId="34FF1C98" w14:textId="77777777" w:rsidR="00ED3799" w:rsidRDefault="00ED3799" w:rsidP="00366A73">
      <w:pPr>
        <w:jc w:val="left"/>
        <w:rPr>
          <w:rFonts w:cs="Arial"/>
        </w:rPr>
      </w:pPr>
    </w:p>
    <w:p w14:paraId="6D072C0D" w14:textId="77777777" w:rsidR="00F85D5D" w:rsidRDefault="00F85D5D" w:rsidP="00366A73">
      <w:pPr>
        <w:jc w:val="left"/>
        <w:rPr>
          <w:rFonts w:cs="Arial"/>
          <w:vanish/>
        </w:rPr>
      </w:pPr>
    </w:p>
    <w:p w14:paraId="48A21919" w14:textId="77777777" w:rsidR="00366A73" w:rsidRPr="00033C5E" w:rsidRDefault="00366A73" w:rsidP="00033C5E">
      <w:pPr>
        <w:tabs>
          <w:tab w:val="left" w:pos="2520"/>
        </w:tabs>
        <w:rPr>
          <w:rFonts w:cs="Arial"/>
        </w:rPr>
      </w:pPr>
    </w:p>
    <w:p w14:paraId="6BD18F9B" w14:textId="77777777" w:rsidR="006D03D6" w:rsidRDefault="006D03D6" w:rsidP="000E3EF7">
      <w:pPr>
        <w:spacing w:after="200" w:line="276" w:lineRule="auto"/>
        <w:jc w:val="left"/>
        <w:rPr>
          <w:sz w:val="4"/>
          <w:szCs w:val="4"/>
        </w:rPr>
      </w:pPr>
    </w:p>
    <w:p w14:paraId="238601FE" w14:textId="77777777" w:rsidR="00786897" w:rsidRDefault="00786897" w:rsidP="000E3EF7">
      <w:pPr>
        <w:spacing w:after="200" w:line="276" w:lineRule="auto"/>
        <w:jc w:val="left"/>
        <w:rPr>
          <w:sz w:val="4"/>
          <w:szCs w:val="4"/>
        </w:rPr>
      </w:pPr>
    </w:p>
    <w:p w14:paraId="0F3CABC7" w14:textId="77777777" w:rsidR="00377436" w:rsidRDefault="00377436" w:rsidP="000E3EF7">
      <w:pPr>
        <w:spacing w:after="200" w:line="276" w:lineRule="auto"/>
        <w:jc w:val="left"/>
        <w:rPr>
          <w:sz w:val="4"/>
          <w:szCs w:val="4"/>
        </w:rPr>
      </w:pPr>
    </w:p>
    <w:p w14:paraId="5B08B5D1" w14:textId="77777777" w:rsidR="00377436" w:rsidRDefault="00377436" w:rsidP="000E3EF7">
      <w:pPr>
        <w:spacing w:after="200" w:line="276" w:lineRule="auto"/>
        <w:jc w:val="left"/>
        <w:rPr>
          <w:sz w:val="4"/>
          <w:szCs w:val="4"/>
        </w:rPr>
      </w:pPr>
    </w:p>
    <w:p w14:paraId="16DEB4AB" w14:textId="77777777" w:rsidR="00377436" w:rsidRDefault="00377436" w:rsidP="000E3EF7">
      <w:pPr>
        <w:spacing w:after="200" w:line="276" w:lineRule="auto"/>
        <w:jc w:val="left"/>
        <w:rPr>
          <w:sz w:val="4"/>
          <w:szCs w:val="4"/>
        </w:rPr>
      </w:pPr>
    </w:p>
    <w:p w14:paraId="0AD9C6F4" w14:textId="77777777" w:rsidR="00377436" w:rsidRDefault="00377436" w:rsidP="000E3EF7">
      <w:pPr>
        <w:spacing w:after="200" w:line="276" w:lineRule="auto"/>
        <w:jc w:val="left"/>
        <w:rPr>
          <w:sz w:val="4"/>
          <w:szCs w:val="4"/>
        </w:rPr>
      </w:pPr>
    </w:p>
    <w:p w14:paraId="4B1F511A" w14:textId="77777777" w:rsidR="00377436" w:rsidRDefault="00377436" w:rsidP="000E3EF7">
      <w:pPr>
        <w:spacing w:after="200" w:line="276" w:lineRule="auto"/>
        <w:jc w:val="left"/>
        <w:rPr>
          <w:sz w:val="4"/>
          <w:szCs w:val="4"/>
        </w:rPr>
      </w:pPr>
    </w:p>
    <w:p w14:paraId="65F9C3DC" w14:textId="77777777" w:rsidR="00377436" w:rsidRDefault="00377436" w:rsidP="000E3EF7">
      <w:pPr>
        <w:spacing w:after="200" w:line="276" w:lineRule="auto"/>
        <w:jc w:val="left"/>
        <w:rPr>
          <w:sz w:val="4"/>
          <w:szCs w:val="4"/>
        </w:rPr>
      </w:pPr>
    </w:p>
    <w:p w14:paraId="5023141B" w14:textId="77777777" w:rsidR="00377436" w:rsidRDefault="00377436" w:rsidP="000E3EF7">
      <w:pPr>
        <w:spacing w:after="200" w:line="276" w:lineRule="auto"/>
        <w:jc w:val="left"/>
        <w:rPr>
          <w:sz w:val="4"/>
          <w:szCs w:val="4"/>
        </w:rPr>
      </w:pPr>
    </w:p>
    <w:p w14:paraId="1F3B1409" w14:textId="77777777" w:rsidR="00377436" w:rsidRDefault="00377436" w:rsidP="000E3EF7">
      <w:pPr>
        <w:spacing w:after="200" w:line="276" w:lineRule="auto"/>
        <w:jc w:val="left"/>
        <w:rPr>
          <w:sz w:val="4"/>
          <w:szCs w:val="4"/>
        </w:rPr>
      </w:pPr>
    </w:p>
    <w:p w14:paraId="562C75D1" w14:textId="77777777" w:rsidR="00377436" w:rsidRDefault="00377436" w:rsidP="000E3EF7">
      <w:pPr>
        <w:spacing w:after="200" w:line="276" w:lineRule="auto"/>
        <w:jc w:val="left"/>
        <w:rPr>
          <w:sz w:val="4"/>
          <w:szCs w:val="4"/>
        </w:rPr>
      </w:pPr>
    </w:p>
    <w:p w14:paraId="664355AD" w14:textId="77777777" w:rsidR="00377436" w:rsidRDefault="00377436" w:rsidP="000E3EF7">
      <w:pPr>
        <w:spacing w:after="200" w:line="276" w:lineRule="auto"/>
        <w:jc w:val="left"/>
        <w:rPr>
          <w:sz w:val="4"/>
          <w:szCs w:val="4"/>
        </w:rPr>
      </w:pPr>
    </w:p>
    <w:p w14:paraId="1A965116" w14:textId="77777777" w:rsidR="00377436" w:rsidRPr="00564C1B" w:rsidRDefault="00377436" w:rsidP="000E3EF7">
      <w:pPr>
        <w:spacing w:after="200" w:line="276" w:lineRule="auto"/>
        <w:jc w:val="left"/>
        <w:rPr>
          <w:sz w:val="4"/>
          <w:szCs w:val="4"/>
        </w:rPr>
      </w:pPr>
    </w:p>
    <w:tbl>
      <w:tblPr>
        <w:tblpPr w:leftFromText="180" w:rightFromText="180" w:vertAnchor="text" w:horzAnchor="margin" w:tblpXSpec="center" w:tblpY="-21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51A4E" w:rsidRPr="00315425" w14:paraId="3862B709" w14:textId="77777777" w:rsidTr="00151A4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01067C" w14:textId="77777777" w:rsidR="00151A4E" w:rsidRPr="00FB6D69" w:rsidRDefault="00151A4E" w:rsidP="00151A4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151A4E" w:rsidRPr="00062691" w14:paraId="6999A66F" w14:textId="77777777" w:rsidTr="00151A4E">
        <w:trPr>
          <w:trHeight w:val="3811"/>
        </w:trPr>
        <w:tc>
          <w:tcPr>
            <w:tcW w:w="10458" w:type="dxa"/>
            <w:tcBorders>
              <w:top w:val="nil"/>
              <w:left w:val="single" w:sz="2" w:space="0" w:color="auto"/>
              <w:bottom w:val="single" w:sz="4" w:space="0" w:color="auto"/>
              <w:right w:val="single" w:sz="4" w:space="0" w:color="auto"/>
            </w:tcBorders>
          </w:tcPr>
          <w:p w14:paraId="3E14B501" w14:textId="77777777" w:rsidR="00151A4E" w:rsidRPr="00564C1B" w:rsidRDefault="00151A4E" w:rsidP="00151A4E">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s="Arial"/>
                <w:color w:val="002060"/>
                <w:szCs w:val="20"/>
                <w:lang w:val="en-GB"/>
              </w:rPr>
              <w:t xml:space="preserve">Customer Satisfaction/ Quality of Services Provided </w:t>
            </w:r>
          </w:p>
          <w:p w14:paraId="3B70ADF2" w14:textId="77777777" w:rsidR="00151A4E" w:rsidRPr="00564C1B" w:rsidRDefault="00151A4E" w:rsidP="00151A4E">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Leadership </w:t>
            </w:r>
          </w:p>
          <w:p w14:paraId="6CCDFACC" w14:textId="77777777" w:rsidR="00151A4E" w:rsidRPr="00564C1B" w:rsidRDefault="00151A4E" w:rsidP="00151A4E">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Employee Engagement </w:t>
            </w:r>
          </w:p>
          <w:p w14:paraId="351B54CD" w14:textId="77777777" w:rsidR="00151A4E" w:rsidRPr="00564C1B" w:rsidRDefault="00151A4E" w:rsidP="00151A4E">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olor w:val="002060"/>
              </w:rPr>
              <w:t xml:space="preserve">Learning and Development </w:t>
            </w:r>
          </w:p>
          <w:p w14:paraId="74911D80" w14:textId="77777777" w:rsidR="00151A4E" w:rsidRPr="00564C1B" w:rsidRDefault="00151A4E" w:rsidP="00151A4E">
            <w:pPr>
              <w:pStyle w:val="Puces4"/>
              <w:tabs>
                <w:tab w:val="left" w:pos="993"/>
              </w:tabs>
              <w:ind w:left="709" w:hanging="11"/>
              <w:rPr>
                <w:rFonts w:asciiTheme="majorHAnsi" w:hAnsiTheme="majorHAnsi"/>
                <w:b/>
                <w:color w:val="002060"/>
              </w:rPr>
            </w:pPr>
            <w:r w:rsidRPr="00564C1B">
              <w:rPr>
                <w:rFonts w:asciiTheme="majorHAnsi" w:hAnsiTheme="majorHAnsi"/>
                <w:color w:val="002060"/>
              </w:rPr>
              <w:t>Innovation and Change</w:t>
            </w:r>
            <w:r>
              <w:rPr>
                <w:rFonts w:asciiTheme="majorHAnsi" w:hAnsiTheme="majorHAnsi"/>
                <w:color w:val="002060"/>
              </w:rPr>
              <w:t xml:space="preserve"> </w:t>
            </w:r>
          </w:p>
          <w:p w14:paraId="7E25C051" w14:textId="77777777" w:rsidR="00151A4E" w:rsidRPr="00564C1B" w:rsidRDefault="00151A4E" w:rsidP="00151A4E">
            <w:pPr>
              <w:pStyle w:val="Puces4"/>
              <w:tabs>
                <w:tab w:val="left" w:pos="993"/>
              </w:tabs>
              <w:ind w:left="709" w:hanging="11"/>
              <w:rPr>
                <w:rFonts w:asciiTheme="majorHAnsi" w:hAnsiTheme="majorHAnsi"/>
                <w:b/>
                <w:color w:val="002060"/>
              </w:rPr>
            </w:pPr>
            <w:r w:rsidRPr="00564C1B">
              <w:rPr>
                <w:rFonts w:asciiTheme="majorHAnsi" w:hAnsiTheme="majorHAnsi"/>
                <w:color w:val="002060"/>
              </w:rPr>
              <w:t>Resilience</w:t>
            </w:r>
            <w:r>
              <w:rPr>
                <w:rFonts w:asciiTheme="majorHAnsi" w:hAnsiTheme="majorHAnsi"/>
                <w:color w:val="002060"/>
              </w:rPr>
              <w:t xml:space="preserve"> </w:t>
            </w:r>
          </w:p>
          <w:p w14:paraId="094FD758" w14:textId="77777777" w:rsidR="00151A4E" w:rsidRPr="00564C1B" w:rsidRDefault="00151A4E" w:rsidP="00151A4E">
            <w:pPr>
              <w:pStyle w:val="Puces4"/>
              <w:tabs>
                <w:tab w:val="left" w:pos="993"/>
              </w:tabs>
              <w:ind w:left="709" w:hanging="11"/>
              <w:rPr>
                <w:rFonts w:asciiTheme="majorHAnsi" w:hAnsiTheme="majorHAnsi"/>
                <w:b/>
                <w:color w:val="002060"/>
              </w:rPr>
            </w:pPr>
            <w:r w:rsidRPr="00564C1B">
              <w:rPr>
                <w:rFonts w:asciiTheme="majorHAnsi" w:hAnsiTheme="majorHAnsi"/>
                <w:color w:val="002060"/>
              </w:rPr>
              <w:t>Business and Consulting</w:t>
            </w:r>
          </w:p>
          <w:p w14:paraId="5704FE72" w14:textId="77777777" w:rsidR="00151A4E" w:rsidRPr="00564C1B" w:rsidRDefault="00151A4E" w:rsidP="00151A4E">
            <w:pPr>
              <w:pStyle w:val="Puces4"/>
              <w:tabs>
                <w:tab w:val="left" w:pos="993"/>
              </w:tabs>
              <w:ind w:left="709" w:hanging="11"/>
              <w:rPr>
                <w:rFonts w:asciiTheme="majorHAnsi" w:hAnsiTheme="majorHAnsi"/>
                <w:b/>
                <w:color w:val="002060"/>
              </w:rPr>
            </w:pPr>
            <w:r w:rsidRPr="00564C1B">
              <w:rPr>
                <w:rFonts w:asciiTheme="majorHAnsi" w:hAnsiTheme="majorHAnsi"/>
                <w:color w:val="002060"/>
              </w:rPr>
              <w:t>Planning and Organisation</w:t>
            </w:r>
            <w:r>
              <w:rPr>
                <w:rFonts w:asciiTheme="majorHAnsi" w:hAnsiTheme="majorHAnsi"/>
                <w:color w:val="002060"/>
              </w:rPr>
              <w:t xml:space="preserve"> </w:t>
            </w:r>
          </w:p>
          <w:p w14:paraId="75A22D15" w14:textId="77777777" w:rsidR="00151A4E" w:rsidRPr="00564C1B" w:rsidRDefault="00151A4E" w:rsidP="00151A4E">
            <w:pPr>
              <w:pStyle w:val="Puces4"/>
              <w:tabs>
                <w:tab w:val="left" w:pos="993"/>
              </w:tabs>
              <w:ind w:left="709" w:hanging="11"/>
              <w:rPr>
                <w:rFonts w:asciiTheme="majorHAnsi" w:hAnsiTheme="majorHAnsi"/>
                <w:b/>
                <w:color w:val="002060"/>
              </w:rPr>
            </w:pPr>
            <w:r w:rsidRPr="00564C1B">
              <w:rPr>
                <w:rFonts w:asciiTheme="majorHAnsi" w:hAnsiTheme="majorHAnsi"/>
                <w:color w:val="002060"/>
              </w:rPr>
              <w:t>Analysis and Decision Making</w:t>
            </w:r>
            <w:r>
              <w:rPr>
                <w:rFonts w:asciiTheme="majorHAnsi" w:hAnsiTheme="majorHAnsi"/>
                <w:color w:val="002060"/>
              </w:rPr>
              <w:t xml:space="preserve"> </w:t>
            </w:r>
          </w:p>
          <w:p w14:paraId="69A87E61" w14:textId="77777777" w:rsidR="00151A4E" w:rsidRPr="00564C1B" w:rsidRDefault="00151A4E" w:rsidP="00151A4E">
            <w:pPr>
              <w:pStyle w:val="Puces4"/>
              <w:numPr>
                <w:ilvl w:val="0"/>
                <w:numId w:val="0"/>
              </w:numPr>
              <w:tabs>
                <w:tab w:val="left" w:pos="993"/>
              </w:tabs>
              <w:ind w:left="341" w:hanging="171"/>
              <w:rPr>
                <w:rFonts w:asciiTheme="majorHAnsi" w:hAnsiTheme="majorHAnsi"/>
                <w:color w:val="002060"/>
              </w:rPr>
            </w:pPr>
          </w:p>
          <w:p w14:paraId="000543E8" w14:textId="77777777" w:rsidR="00151A4E" w:rsidRPr="00FA4085" w:rsidRDefault="00151A4E" w:rsidP="00151A4E">
            <w:pPr>
              <w:pStyle w:val="Puces4"/>
              <w:numPr>
                <w:ilvl w:val="0"/>
                <w:numId w:val="0"/>
              </w:numPr>
              <w:tabs>
                <w:tab w:val="left" w:pos="993"/>
              </w:tabs>
              <w:ind w:left="993" w:hanging="284"/>
              <w:rPr>
                <w:b/>
              </w:rPr>
            </w:pPr>
          </w:p>
          <w:p w14:paraId="650AC7A3" w14:textId="77777777" w:rsidR="00151A4E" w:rsidRPr="00EA3990" w:rsidRDefault="00151A4E" w:rsidP="00151A4E">
            <w:pPr>
              <w:spacing w:before="40"/>
              <w:ind w:left="720"/>
              <w:jc w:val="left"/>
              <w:rPr>
                <w:rFonts w:cs="Arial"/>
                <w:color w:val="000000" w:themeColor="text1"/>
                <w:szCs w:val="20"/>
                <w:lang w:val="en-GB"/>
              </w:rPr>
            </w:pPr>
          </w:p>
        </w:tc>
      </w:tr>
    </w:tbl>
    <w:p w14:paraId="3041E394" w14:textId="77777777" w:rsidR="00E57078" w:rsidRPr="00564C1B" w:rsidRDefault="00E57078" w:rsidP="00E57078">
      <w:pPr>
        <w:spacing w:after="200" w:line="276" w:lineRule="auto"/>
        <w:jc w:val="left"/>
        <w:rPr>
          <w:sz w:val="4"/>
          <w:szCs w:val="4"/>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50FB8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F1EAEE" w14:textId="77777777" w:rsidR="00E57078" w:rsidRPr="00377436" w:rsidRDefault="00E57078" w:rsidP="00E57078">
            <w:pPr>
              <w:pStyle w:val="titregris"/>
              <w:framePr w:hSpace="0" w:wrap="auto" w:vAnchor="margin" w:hAnchor="text" w:xAlign="left" w:yAlign="inline"/>
              <w:rPr>
                <w:rFonts w:asciiTheme="majorHAnsi" w:hAnsiTheme="majorHAnsi"/>
                <w:b w:val="0"/>
                <w:color w:val="1F497D" w:themeColor="text2"/>
              </w:rPr>
            </w:pPr>
            <w:r w:rsidRPr="00377436">
              <w:rPr>
                <w:rFonts w:asciiTheme="majorHAnsi" w:hAnsiTheme="majorHAnsi"/>
                <w:color w:val="1F497D" w:themeColor="text2"/>
              </w:rPr>
              <w:t xml:space="preserve">9.  Management Approval </w:t>
            </w:r>
            <w:r w:rsidRPr="00377436">
              <w:rPr>
                <w:rFonts w:asciiTheme="majorHAnsi" w:hAnsiTheme="majorHAnsi"/>
                <w:b w:val="0"/>
                <w:color w:val="1F497D" w:themeColor="text2"/>
              </w:rPr>
              <w:t>–</w:t>
            </w:r>
            <w:r w:rsidRPr="00377436">
              <w:rPr>
                <w:rFonts w:asciiTheme="majorHAnsi" w:hAnsiTheme="majorHAnsi"/>
                <w:color w:val="1F497D" w:themeColor="text2"/>
              </w:rPr>
              <w:t xml:space="preserve"> </w:t>
            </w:r>
            <w:r w:rsidRPr="00377436">
              <w:rPr>
                <w:rFonts w:asciiTheme="majorHAnsi" w:hAnsiTheme="majorHAnsi"/>
                <w:b w:val="0"/>
                <w:color w:val="1F497D" w:themeColor="text2"/>
              </w:rPr>
              <w:t>To be completed by document owner</w:t>
            </w:r>
          </w:p>
        </w:tc>
      </w:tr>
      <w:tr w:rsidR="00E57078" w:rsidRPr="00062691" w14:paraId="10288A7B" w14:textId="77777777" w:rsidTr="00353228">
        <w:trPr>
          <w:trHeight w:val="620"/>
        </w:trPr>
        <w:tc>
          <w:tcPr>
            <w:tcW w:w="10456" w:type="dxa"/>
            <w:tcBorders>
              <w:top w:val="nil"/>
              <w:left w:val="single" w:sz="2" w:space="0" w:color="auto"/>
              <w:bottom w:val="single" w:sz="4" w:space="0" w:color="auto"/>
              <w:right w:val="single" w:sz="4" w:space="0" w:color="auto"/>
            </w:tcBorders>
          </w:tcPr>
          <w:p w14:paraId="722B00AE" w14:textId="77777777" w:rsidR="00E57078" w:rsidRPr="00377436" w:rsidRDefault="00E57078" w:rsidP="00353228">
            <w:pPr>
              <w:spacing w:before="40"/>
              <w:jc w:val="left"/>
              <w:rPr>
                <w:rFonts w:asciiTheme="majorHAnsi" w:hAnsiTheme="majorHAnsi" w:cs="Arial"/>
                <w:color w:val="1F497D" w:themeColor="text2"/>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77436" w:rsidRPr="00377436" w14:paraId="188A7FBE" w14:textId="77777777" w:rsidTr="00E57078">
              <w:tc>
                <w:tcPr>
                  <w:tcW w:w="2122" w:type="dxa"/>
                </w:tcPr>
                <w:p w14:paraId="6B814A1E" w14:textId="77777777" w:rsidR="00E57078" w:rsidRPr="00377436" w:rsidRDefault="00E57078" w:rsidP="00370576">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Version</w:t>
                  </w:r>
                </w:p>
              </w:tc>
              <w:tc>
                <w:tcPr>
                  <w:tcW w:w="2991" w:type="dxa"/>
                </w:tcPr>
                <w:p w14:paraId="649841BE" w14:textId="77777777" w:rsidR="00E57078" w:rsidRPr="00377436" w:rsidRDefault="00377436" w:rsidP="00370576">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1</w:t>
                  </w:r>
                </w:p>
              </w:tc>
              <w:tc>
                <w:tcPr>
                  <w:tcW w:w="2557" w:type="dxa"/>
                </w:tcPr>
                <w:p w14:paraId="491072FA" w14:textId="77777777" w:rsidR="00E57078" w:rsidRPr="00377436" w:rsidRDefault="00E57078" w:rsidP="00370576">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Date</w:t>
                  </w:r>
                </w:p>
              </w:tc>
              <w:tc>
                <w:tcPr>
                  <w:tcW w:w="2557" w:type="dxa"/>
                </w:tcPr>
                <w:p w14:paraId="6EBCD4A1" w14:textId="04C74EC2" w:rsidR="00E57078" w:rsidRPr="00377436" w:rsidRDefault="00151A4E" w:rsidP="00370576">
                  <w:pPr>
                    <w:framePr w:hSpace="180" w:wrap="around" w:vAnchor="text" w:hAnchor="margin" w:xAlign="center" w:y="192"/>
                    <w:spacing w:before="40"/>
                    <w:jc w:val="left"/>
                    <w:rPr>
                      <w:rFonts w:asciiTheme="majorHAnsi" w:hAnsiTheme="majorHAnsi" w:cs="Arial"/>
                      <w:color w:val="1F497D" w:themeColor="text2"/>
                      <w:szCs w:val="20"/>
                      <w:lang w:val="en-GB"/>
                    </w:rPr>
                  </w:pPr>
                  <w:r>
                    <w:rPr>
                      <w:rFonts w:asciiTheme="majorHAnsi" w:hAnsiTheme="majorHAnsi" w:cs="Arial"/>
                      <w:color w:val="1F497D" w:themeColor="text2"/>
                      <w:szCs w:val="20"/>
                      <w:lang w:val="en-GB"/>
                    </w:rPr>
                    <w:t>01</w:t>
                  </w:r>
                  <w:r w:rsidR="006D79BB">
                    <w:rPr>
                      <w:rFonts w:asciiTheme="majorHAnsi" w:hAnsiTheme="majorHAnsi" w:cs="Arial"/>
                      <w:color w:val="1F497D" w:themeColor="text2"/>
                      <w:szCs w:val="20"/>
                      <w:lang w:val="en-GB"/>
                    </w:rPr>
                    <w:t>/0</w:t>
                  </w:r>
                  <w:r>
                    <w:rPr>
                      <w:rFonts w:asciiTheme="majorHAnsi" w:hAnsiTheme="majorHAnsi" w:cs="Arial"/>
                      <w:color w:val="1F497D" w:themeColor="text2"/>
                      <w:szCs w:val="20"/>
                      <w:lang w:val="en-GB"/>
                    </w:rPr>
                    <w:t>5</w:t>
                  </w:r>
                  <w:r w:rsidR="006D79BB">
                    <w:rPr>
                      <w:rFonts w:asciiTheme="majorHAnsi" w:hAnsiTheme="majorHAnsi" w:cs="Arial"/>
                      <w:color w:val="1F497D" w:themeColor="text2"/>
                      <w:szCs w:val="20"/>
                      <w:lang w:val="en-GB"/>
                    </w:rPr>
                    <w:t>/2025</w:t>
                  </w:r>
                </w:p>
              </w:tc>
            </w:tr>
            <w:tr w:rsidR="00377436" w:rsidRPr="00377436" w14:paraId="7C723D46" w14:textId="77777777" w:rsidTr="00E57078">
              <w:tc>
                <w:tcPr>
                  <w:tcW w:w="2122" w:type="dxa"/>
                </w:tcPr>
                <w:p w14:paraId="14CDF1DB" w14:textId="77777777" w:rsidR="00E57078" w:rsidRPr="00377436" w:rsidRDefault="00E57078" w:rsidP="00370576">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Document Owner</w:t>
                  </w:r>
                </w:p>
              </w:tc>
              <w:tc>
                <w:tcPr>
                  <w:tcW w:w="8105" w:type="dxa"/>
                  <w:gridSpan w:val="3"/>
                </w:tcPr>
                <w:p w14:paraId="42C6D796" w14:textId="77777777" w:rsidR="00E57078" w:rsidRPr="00377436" w:rsidRDefault="00E57078" w:rsidP="00370576">
                  <w:pPr>
                    <w:framePr w:hSpace="180" w:wrap="around" w:vAnchor="text" w:hAnchor="margin" w:xAlign="center" w:y="192"/>
                    <w:spacing w:before="40"/>
                    <w:jc w:val="left"/>
                    <w:rPr>
                      <w:rFonts w:asciiTheme="majorHAnsi" w:hAnsiTheme="majorHAnsi" w:cs="Arial"/>
                      <w:color w:val="1F497D" w:themeColor="text2"/>
                      <w:szCs w:val="20"/>
                      <w:lang w:val="en-GB"/>
                    </w:rPr>
                  </w:pPr>
                </w:p>
              </w:tc>
            </w:tr>
          </w:tbl>
          <w:p w14:paraId="6E1831B3" w14:textId="77777777" w:rsidR="00E57078" w:rsidRPr="00377436" w:rsidRDefault="00E57078" w:rsidP="00353228">
            <w:pPr>
              <w:spacing w:before="40"/>
              <w:ind w:left="720"/>
              <w:jc w:val="left"/>
              <w:rPr>
                <w:rFonts w:asciiTheme="majorHAnsi" w:hAnsiTheme="majorHAnsi" w:cs="Arial"/>
                <w:color w:val="1F497D" w:themeColor="text2"/>
                <w:szCs w:val="20"/>
                <w:lang w:val="en-GB"/>
              </w:rPr>
            </w:pPr>
          </w:p>
        </w:tc>
      </w:tr>
    </w:tbl>
    <w:p w14:paraId="54E11D2A" w14:textId="77777777" w:rsidR="00E57078" w:rsidRPr="00366A73" w:rsidRDefault="00E57078" w:rsidP="00564C1B">
      <w:pPr>
        <w:spacing w:after="200" w:line="276" w:lineRule="auto"/>
        <w:jc w:val="left"/>
      </w:pPr>
    </w:p>
    <w:sectPr w:rsidR="00E57078" w:rsidRPr="00366A73" w:rsidSect="00EA5FD5">
      <w:pgSz w:w="11906" w:h="16838"/>
      <w:pgMar w:top="1135"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D0F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2368B2A8"/>
    <w:lvl w:ilvl="0" w:tplc="50EA90C6">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B151A6"/>
    <w:multiLevelType w:val="hybridMultilevel"/>
    <w:tmpl w:val="48C872D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3CE36C7"/>
    <w:multiLevelType w:val="hybridMultilevel"/>
    <w:tmpl w:val="794C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25E"/>
    <w:multiLevelType w:val="hybridMultilevel"/>
    <w:tmpl w:val="DBB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F5250"/>
    <w:multiLevelType w:val="hybridMultilevel"/>
    <w:tmpl w:val="241C893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46201"/>
    <w:multiLevelType w:val="hybridMultilevel"/>
    <w:tmpl w:val="1916E6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E18DF"/>
    <w:multiLevelType w:val="hybridMultilevel"/>
    <w:tmpl w:val="A1E0B97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3E3916"/>
    <w:multiLevelType w:val="hybridMultilevel"/>
    <w:tmpl w:val="759A09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4A5668"/>
    <w:multiLevelType w:val="hybridMultilevel"/>
    <w:tmpl w:val="43BE38E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2F406FC0"/>
    <w:multiLevelType w:val="hybridMultilevel"/>
    <w:tmpl w:val="F6466B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7" w15:restartNumberingAfterBreak="0">
    <w:nsid w:val="4397317E"/>
    <w:multiLevelType w:val="hybridMultilevel"/>
    <w:tmpl w:val="D82215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A5E44"/>
    <w:multiLevelType w:val="hybridMultilevel"/>
    <w:tmpl w:val="9DB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12BF7"/>
    <w:multiLevelType w:val="hybridMultilevel"/>
    <w:tmpl w:val="DDB03BB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145D3"/>
    <w:multiLevelType w:val="hybridMultilevel"/>
    <w:tmpl w:val="6936AB66"/>
    <w:lvl w:ilvl="0" w:tplc="F6ACD934">
      <w:start w:val="1"/>
      <w:numFmt w:val="bullet"/>
      <w:lvlText w:val=""/>
      <w:lvlJc w:val="left"/>
      <w:pPr>
        <w:ind w:left="972" w:hanging="360"/>
      </w:pPr>
      <w:rPr>
        <w:rFonts w:ascii="Symbol" w:hAnsi="Symbol" w:hint="default"/>
        <w:color w:val="1F497D" w:themeColor="text2"/>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6" w15:restartNumberingAfterBreak="0">
    <w:nsid w:val="63422ED7"/>
    <w:multiLevelType w:val="hybridMultilevel"/>
    <w:tmpl w:val="4092A95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6ADB15E8"/>
    <w:multiLevelType w:val="hybridMultilevel"/>
    <w:tmpl w:val="3FE6E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3754E"/>
    <w:multiLevelType w:val="hybridMultilevel"/>
    <w:tmpl w:val="09789E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15AF5"/>
    <w:multiLevelType w:val="hybridMultilevel"/>
    <w:tmpl w:val="55C28E4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686660">
    <w:abstractNumId w:val="15"/>
  </w:num>
  <w:num w:numId="2" w16cid:durableId="1491210487">
    <w:abstractNumId w:val="22"/>
  </w:num>
  <w:num w:numId="3" w16cid:durableId="728381202">
    <w:abstractNumId w:val="5"/>
  </w:num>
  <w:num w:numId="4" w16cid:durableId="1601837304">
    <w:abstractNumId w:val="20"/>
  </w:num>
  <w:num w:numId="5" w16cid:durableId="806776094">
    <w:abstractNumId w:val="11"/>
  </w:num>
  <w:num w:numId="6" w16cid:durableId="1160461552">
    <w:abstractNumId w:val="6"/>
  </w:num>
  <w:num w:numId="7" w16cid:durableId="1237593210">
    <w:abstractNumId w:val="23"/>
  </w:num>
  <w:num w:numId="8" w16cid:durableId="873344580">
    <w:abstractNumId w:val="14"/>
  </w:num>
  <w:num w:numId="9" w16cid:durableId="839851142">
    <w:abstractNumId w:val="30"/>
  </w:num>
  <w:num w:numId="10" w16cid:durableId="1950237852">
    <w:abstractNumId w:val="31"/>
  </w:num>
  <w:num w:numId="11" w16cid:durableId="430660546">
    <w:abstractNumId w:val="19"/>
  </w:num>
  <w:num w:numId="12" w16cid:durableId="1704474475">
    <w:abstractNumId w:val="0"/>
  </w:num>
  <w:num w:numId="13" w16cid:durableId="1929726300">
    <w:abstractNumId w:val="24"/>
  </w:num>
  <w:num w:numId="14" w16cid:durableId="1347293323">
    <w:abstractNumId w:val="10"/>
  </w:num>
  <w:num w:numId="15" w16cid:durableId="2100711866">
    <w:abstractNumId w:val="27"/>
  </w:num>
  <w:num w:numId="16" w16cid:durableId="341249998">
    <w:abstractNumId w:val="29"/>
  </w:num>
  <w:num w:numId="17" w16cid:durableId="352851245">
    <w:abstractNumId w:val="33"/>
  </w:num>
  <w:num w:numId="18" w16cid:durableId="2010133616">
    <w:abstractNumId w:val="7"/>
  </w:num>
  <w:num w:numId="19" w16cid:durableId="1262953170">
    <w:abstractNumId w:val="8"/>
  </w:num>
  <w:num w:numId="20" w16cid:durableId="2103067672">
    <w:abstractNumId w:val="12"/>
  </w:num>
  <w:num w:numId="21" w16cid:durableId="948926655">
    <w:abstractNumId w:val="26"/>
  </w:num>
  <w:num w:numId="22" w16cid:durableId="40980371">
    <w:abstractNumId w:val="4"/>
  </w:num>
  <w:num w:numId="23" w16cid:durableId="433601390">
    <w:abstractNumId w:val="28"/>
  </w:num>
  <w:num w:numId="24" w16cid:durableId="1143081194">
    <w:abstractNumId w:val="18"/>
  </w:num>
  <w:num w:numId="25" w16cid:durableId="774443352">
    <w:abstractNumId w:val="13"/>
  </w:num>
  <w:num w:numId="26" w16cid:durableId="224219738">
    <w:abstractNumId w:val="9"/>
  </w:num>
  <w:num w:numId="27" w16cid:durableId="1962179636">
    <w:abstractNumId w:val="21"/>
  </w:num>
  <w:num w:numId="28" w16cid:durableId="896356129">
    <w:abstractNumId w:val="34"/>
  </w:num>
  <w:num w:numId="29" w16cid:durableId="337848821">
    <w:abstractNumId w:val="3"/>
  </w:num>
  <w:num w:numId="30" w16cid:durableId="1366178395">
    <w:abstractNumId w:val="2"/>
  </w:num>
  <w:num w:numId="31" w16cid:durableId="691536881">
    <w:abstractNumId w:val="32"/>
  </w:num>
  <w:num w:numId="32" w16cid:durableId="1024134668">
    <w:abstractNumId w:val="1"/>
  </w:num>
  <w:num w:numId="33" w16cid:durableId="119498334">
    <w:abstractNumId w:val="25"/>
  </w:num>
  <w:num w:numId="34" w16cid:durableId="67115327">
    <w:abstractNumId w:val="17"/>
  </w:num>
  <w:num w:numId="35" w16cid:durableId="902062939">
    <w:abstractNumId w:val="16"/>
  </w:num>
  <w:num w:numId="36" w16cid:durableId="108418493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3C5E"/>
    <w:rsid w:val="00035933"/>
    <w:rsid w:val="00052A9B"/>
    <w:rsid w:val="000610FB"/>
    <w:rsid w:val="000A5C75"/>
    <w:rsid w:val="000B5A41"/>
    <w:rsid w:val="000D74FA"/>
    <w:rsid w:val="000E3EF7"/>
    <w:rsid w:val="000E529B"/>
    <w:rsid w:val="000F4CB5"/>
    <w:rsid w:val="000F62C6"/>
    <w:rsid w:val="00104BDE"/>
    <w:rsid w:val="0011044E"/>
    <w:rsid w:val="00144E5D"/>
    <w:rsid w:val="001507C1"/>
    <w:rsid w:val="00151A4E"/>
    <w:rsid w:val="001719F6"/>
    <w:rsid w:val="00176A08"/>
    <w:rsid w:val="0019278D"/>
    <w:rsid w:val="001D7D2C"/>
    <w:rsid w:val="001F1F6A"/>
    <w:rsid w:val="00255668"/>
    <w:rsid w:val="00293E5D"/>
    <w:rsid w:val="002B1DC6"/>
    <w:rsid w:val="002F0D80"/>
    <w:rsid w:val="00303FB9"/>
    <w:rsid w:val="00366A73"/>
    <w:rsid w:val="00370576"/>
    <w:rsid w:val="00377436"/>
    <w:rsid w:val="00383DC9"/>
    <w:rsid w:val="003B1DD7"/>
    <w:rsid w:val="003F1C29"/>
    <w:rsid w:val="003F4108"/>
    <w:rsid w:val="00411948"/>
    <w:rsid w:val="00421654"/>
    <w:rsid w:val="004238D8"/>
    <w:rsid w:val="00424476"/>
    <w:rsid w:val="004658F5"/>
    <w:rsid w:val="004B2221"/>
    <w:rsid w:val="004D170A"/>
    <w:rsid w:val="00520545"/>
    <w:rsid w:val="00553683"/>
    <w:rsid w:val="00564C1B"/>
    <w:rsid w:val="00566ACF"/>
    <w:rsid w:val="005A59CF"/>
    <w:rsid w:val="005D5168"/>
    <w:rsid w:val="005E5B63"/>
    <w:rsid w:val="00600E7E"/>
    <w:rsid w:val="00613392"/>
    <w:rsid w:val="0061655E"/>
    <w:rsid w:val="00616B0B"/>
    <w:rsid w:val="00630AB0"/>
    <w:rsid w:val="00646B79"/>
    <w:rsid w:val="00656519"/>
    <w:rsid w:val="00674674"/>
    <w:rsid w:val="006802C0"/>
    <w:rsid w:val="006A5DC9"/>
    <w:rsid w:val="006ACE60"/>
    <w:rsid w:val="006D03D6"/>
    <w:rsid w:val="006D24D2"/>
    <w:rsid w:val="006D79BB"/>
    <w:rsid w:val="00745A24"/>
    <w:rsid w:val="0075573D"/>
    <w:rsid w:val="00786897"/>
    <w:rsid w:val="007A6595"/>
    <w:rsid w:val="007C226A"/>
    <w:rsid w:val="007F602D"/>
    <w:rsid w:val="008731C1"/>
    <w:rsid w:val="00890FDA"/>
    <w:rsid w:val="008A5A66"/>
    <w:rsid w:val="008B64DE"/>
    <w:rsid w:val="008D1A2B"/>
    <w:rsid w:val="008D2F6D"/>
    <w:rsid w:val="009048EF"/>
    <w:rsid w:val="009117DE"/>
    <w:rsid w:val="009412B1"/>
    <w:rsid w:val="00964933"/>
    <w:rsid w:val="009B6FA3"/>
    <w:rsid w:val="00A164AF"/>
    <w:rsid w:val="00A2331D"/>
    <w:rsid w:val="00A25CBC"/>
    <w:rsid w:val="00A37146"/>
    <w:rsid w:val="00A6271F"/>
    <w:rsid w:val="00AB7D0F"/>
    <w:rsid w:val="00AD1DEC"/>
    <w:rsid w:val="00AE4488"/>
    <w:rsid w:val="00B70457"/>
    <w:rsid w:val="00B93BDF"/>
    <w:rsid w:val="00BB09E0"/>
    <w:rsid w:val="00BE29BE"/>
    <w:rsid w:val="00BF4D80"/>
    <w:rsid w:val="00C22530"/>
    <w:rsid w:val="00C4467B"/>
    <w:rsid w:val="00C4695A"/>
    <w:rsid w:val="00C556CC"/>
    <w:rsid w:val="00C61430"/>
    <w:rsid w:val="00CC0297"/>
    <w:rsid w:val="00CC2929"/>
    <w:rsid w:val="00CD429F"/>
    <w:rsid w:val="00D11E0B"/>
    <w:rsid w:val="00D21780"/>
    <w:rsid w:val="00D657B8"/>
    <w:rsid w:val="00D65B9D"/>
    <w:rsid w:val="00D742B6"/>
    <w:rsid w:val="00D949FB"/>
    <w:rsid w:val="00DB7DFC"/>
    <w:rsid w:val="00DE5E49"/>
    <w:rsid w:val="00E31AA0"/>
    <w:rsid w:val="00E33C91"/>
    <w:rsid w:val="00E51FAA"/>
    <w:rsid w:val="00E57078"/>
    <w:rsid w:val="00E66D79"/>
    <w:rsid w:val="00E70392"/>
    <w:rsid w:val="00E86121"/>
    <w:rsid w:val="00EA3990"/>
    <w:rsid w:val="00EA4C16"/>
    <w:rsid w:val="00EA5822"/>
    <w:rsid w:val="00EA5FD5"/>
    <w:rsid w:val="00EC4E7F"/>
    <w:rsid w:val="00ED3799"/>
    <w:rsid w:val="00EF6ED7"/>
    <w:rsid w:val="00F479E6"/>
    <w:rsid w:val="00F85D5D"/>
    <w:rsid w:val="00F90776"/>
    <w:rsid w:val="00F92EB3"/>
    <w:rsid w:val="00FA1A0A"/>
    <w:rsid w:val="00FB429F"/>
    <w:rsid w:val="00FB6D46"/>
    <w:rsid w:val="00FC2D28"/>
    <w:rsid w:val="00FD549C"/>
    <w:rsid w:val="23ACA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A1B40A"/>
  <w15:docId w15:val="{9BFB2936-E7EC-45CF-BB6E-D25D5C32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5933"/>
    <w:pPr>
      <w:widowControl w:val="0"/>
      <w:autoSpaceDE w:val="0"/>
      <w:autoSpaceDN w:val="0"/>
      <w:adjustRightInd w:val="0"/>
      <w:spacing w:before="72"/>
      <w:ind w:left="510"/>
      <w:jc w:val="left"/>
    </w:pPr>
    <w:rPr>
      <w:rFonts w:eastAsiaTheme="minorEastAsia" w:cs="Arial"/>
      <w:szCs w:val="20"/>
      <w:lang w:val="en-GB" w:eastAsia="en-GB"/>
    </w:rPr>
  </w:style>
  <w:style w:type="character" w:customStyle="1" w:styleId="BodyTextChar">
    <w:name w:val="Body Text Char"/>
    <w:basedOn w:val="DefaultParagraphFont"/>
    <w:link w:val="BodyText"/>
    <w:uiPriority w:val="99"/>
    <w:rsid w:val="00035933"/>
    <w:rPr>
      <w:rFonts w:ascii="Arial" w:hAnsi="Arial" w:cs="Arial"/>
      <w:sz w:val="20"/>
      <w:szCs w:val="20"/>
      <w:lang w:eastAsia="en-GB"/>
    </w:rPr>
  </w:style>
  <w:style w:type="character" w:customStyle="1" w:styleId="Texte9retraitCar">
    <w:name w:val="Texte 9 retrait Car"/>
    <w:link w:val="Texte9retrait"/>
    <w:rsid w:val="00F85D5D"/>
    <w:rPr>
      <w:rFonts w:ascii="Arial" w:hAnsi="Arial" w:cs="Arial"/>
      <w:color w:val="000000"/>
      <w:sz w:val="18"/>
      <w:szCs w:val="18"/>
      <w:lang w:eastAsia="fr-FR"/>
    </w:rPr>
  </w:style>
  <w:style w:type="paragraph" w:customStyle="1" w:styleId="Texte9retrait">
    <w:name w:val="Texte 9 retrait"/>
    <w:basedOn w:val="Normal"/>
    <w:link w:val="Texte9retraitCar"/>
    <w:rsid w:val="00F85D5D"/>
    <w:pPr>
      <w:spacing w:after="120" w:line="220" w:lineRule="exact"/>
      <w:ind w:left="567"/>
      <w:jc w:val="left"/>
    </w:pPr>
    <w:rPr>
      <w:rFonts w:eastAsiaTheme="minorEastAsia" w:cs="Arial"/>
      <w:color w:val="000000"/>
      <w:sz w:val="18"/>
      <w:szCs w:val="18"/>
      <w:lang w:val="en-GB"/>
    </w:rPr>
  </w:style>
  <w:style w:type="paragraph" w:customStyle="1" w:styleId="Puce2">
    <w:name w:val="Puce 2"/>
    <w:basedOn w:val="Normal"/>
    <w:next w:val="Normal"/>
    <w:qFormat/>
    <w:rsid w:val="00ED3799"/>
    <w:pPr>
      <w:numPr>
        <w:numId w:val="35"/>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084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73942657">
      <w:bodyDiv w:val="1"/>
      <w:marLeft w:val="0"/>
      <w:marRight w:val="0"/>
      <w:marTop w:val="0"/>
      <w:marBottom w:val="0"/>
      <w:divBdr>
        <w:top w:val="none" w:sz="0" w:space="0" w:color="auto"/>
        <w:left w:val="none" w:sz="0" w:space="0" w:color="auto"/>
        <w:bottom w:val="none" w:sz="0" w:space="0" w:color="auto"/>
        <w:right w:val="none" w:sz="0" w:space="0" w:color="auto"/>
      </w:divBdr>
    </w:div>
    <w:div w:id="1575973378">
      <w:bodyDiv w:val="1"/>
      <w:marLeft w:val="0"/>
      <w:marRight w:val="0"/>
      <w:marTop w:val="0"/>
      <w:marBottom w:val="0"/>
      <w:divBdr>
        <w:top w:val="none" w:sz="0" w:space="0" w:color="auto"/>
        <w:left w:val="none" w:sz="0" w:space="0" w:color="auto"/>
        <w:bottom w:val="none" w:sz="0" w:space="0" w:color="auto"/>
        <w:right w:val="none" w:sz="0" w:space="0" w:color="auto"/>
      </w:divBdr>
      <w:divsChild>
        <w:div w:id="1627811420">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2</cp:revision>
  <dcterms:created xsi:type="dcterms:W3CDTF">2025-11-18T15:05:00Z</dcterms:created>
  <dcterms:modified xsi:type="dcterms:W3CDTF">2025-11-18T15:05:00Z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