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6991A" w14:textId="77777777" w:rsidR="00366A73" w:rsidRDefault="00FA1A0A">
      <w:r>
        <w:rPr>
          <w:noProof/>
          <w:lang w:val="en-GB" w:eastAsia="en-GB"/>
        </w:rPr>
        <mc:AlternateContent>
          <mc:Choice Requires="wps">
            <w:drawing>
              <wp:anchor distT="0" distB="0" distL="114300" distR="114300" simplePos="0" relativeHeight="251666432" behindDoc="0" locked="0" layoutInCell="1" allowOverlap="1" wp14:anchorId="415EB0D7" wp14:editId="68B30683">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EF3B0D8" w14:textId="64E005CC"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7C1D19">
                              <w:rPr>
                                <w:color w:val="FFFFFF"/>
                                <w:sz w:val="44"/>
                                <w:szCs w:val="44"/>
                                <w:lang w:val="en-AU"/>
                              </w:rPr>
                              <w:t>Senior Administrator</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415EB0D7"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0EF3B0D8" w14:textId="64E005CC"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7C1D19">
                        <w:rPr>
                          <w:color w:val="FFFFFF"/>
                          <w:sz w:val="44"/>
                          <w:szCs w:val="44"/>
                          <w:lang w:val="en-AU"/>
                        </w:rPr>
                        <w:t>Senior Administrator</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370DCAB3" wp14:editId="2725F937">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1B0C333E" w14:textId="77777777" w:rsidR="00366A73" w:rsidRPr="00366A73" w:rsidRDefault="00366A73" w:rsidP="00366A73"/>
    <w:p w14:paraId="3E169F39" w14:textId="77777777" w:rsidR="00366A73" w:rsidRPr="00366A73" w:rsidRDefault="00366A73" w:rsidP="00366A73"/>
    <w:p w14:paraId="04E73569" w14:textId="77777777" w:rsidR="00366A73" w:rsidRPr="00366A73" w:rsidRDefault="00366A73" w:rsidP="00366A73"/>
    <w:p w14:paraId="34F8BF9B" w14:textId="77777777" w:rsidR="00366A73" w:rsidRPr="00366A73" w:rsidRDefault="00366A73" w:rsidP="00366A73"/>
    <w:p w14:paraId="45DB7B91" w14:textId="77777777" w:rsidR="00366A73" w:rsidRDefault="00366A73" w:rsidP="00366A73"/>
    <w:p w14:paraId="102056D9"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315425" w14:paraId="0442817F" w14:textId="77777777" w:rsidTr="00161F93">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43B08F42"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14:paraId="6774BB4E" w14:textId="3656CF77" w:rsidR="00366A73" w:rsidRPr="00876EDD" w:rsidRDefault="007C1D19" w:rsidP="00161F93">
            <w:pPr>
              <w:spacing w:before="20" w:after="20"/>
              <w:jc w:val="left"/>
              <w:rPr>
                <w:rFonts w:cs="Arial"/>
                <w:color w:val="000000"/>
                <w:szCs w:val="20"/>
              </w:rPr>
            </w:pPr>
            <w:r>
              <w:rPr>
                <w:rFonts w:cs="Arial"/>
                <w:color w:val="000000"/>
                <w:szCs w:val="20"/>
              </w:rPr>
              <w:t>Non-operational</w:t>
            </w:r>
          </w:p>
        </w:tc>
      </w:tr>
      <w:tr w:rsidR="00366A73" w:rsidRPr="00315425" w14:paraId="445287FC"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066E96AB" w14:textId="77777777" w:rsidR="00366A73" w:rsidRPr="004860AD" w:rsidRDefault="004B2221" w:rsidP="00161F93">
            <w:pPr>
              <w:pStyle w:val="gris"/>
              <w:framePr w:hSpace="0" w:wrap="auto" w:vAnchor="margin" w:hAnchor="text" w:xAlign="left" w:yAlign="inline"/>
              <w:spacing w:before="20" w:after="20"/>
              <w:rPr>
                <w:b w:val="0"/>
              </w:rPr>
            </w:pPr>
            <w:r>
              <w:rPr>
                <w:b w:val="0"/>
              </w:rPr>
              <w:t>Job:</w:t>
            </w:r>
            <w:r w:rsidR="00366A73" w:rsidRPr="004860AD">
              <w:rPr>
                <w:b w:val="0"/>
              </w:rPr>
              <w:t xml:space="preserve">  </w:t>
            </w:r>
          </w:p>
        </w:tc>
        <w:tc>
          <w:tcPr>
            <w:tcW w:w="7200" w:type="dxa"/>
            <w:gridSpan w:val="9"/>
            <w:tcBorders>
              <w:top w:val="dotted" w:sz="2" w:space="0" w:color="auto"/>
              <w:left w:val="nil"/>
              <w:bottom w:val="dotted" w:sz="2" w:space="0" w:color="auto"/>
              <w:right w:val="single" w:sz="4" w:space="0" w:color="auto"/>
            </w:tcBorders>
            <w:vAlign w:val="center"/>
          </w:tcPr>
          <w:p w14:paraId="5B96D411" w14:textId="5714EC9E" w:rsidR="00366A73" w:rsidRPr="004B2221" w:rsidRDefault="007C1D19" w:rsidP="00161F93">
            <w:pPr>
              <w:pStyle w:val="Heading2"/>
              <w:rPr>
                <w:b w:val="0"/>
                <w:lang w:val="en-CA"/>
              </w:rPr>
            </w:pPr>
            <w:r>
              <w:rPr>
                <w:b w:val="0"/>
                <w:sz w:val="18"/>
                <w:lang w:val="en-CA"/>
              </w:rPr>
              <w:t>Senior Administrator</w:t>
            </w:r>
          </w:p>
        </w:tc>
      </w:tr>
      <w:tr w:rsidR="004B2221" w:rsidRPr="00315425" w14:paraId="4725BEC9"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2D37B965" w14:textId="77777777" w:rsidR="004B2221" w:rsidRPr="004860AD" w:rsidRDefault="004B2221"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4DD03247" w14:textId="7AE4BE1A" w:rsidR="004B2221" w:rsidRPr="004B2221" w:rsidRDefault="007C1D19" w:rsidP="004B2221">
            <w:pPr>
              <w:spacing w:before="20" w:after="20"/>
              <w:jc w:val="left"/>
              <w:rPr>
                <w:rFonts w:cs="Arial"/>
                <w:color w:val="000000"/>
                <w:szCs w:val="20"/>
              </w:rPr>
            </w:pPr>
            <w:r>
              <w:rPr>
                <w:sz w:val="18"/>
                <w:lang w:val="en-CA"/>
              </w:rPr>
              <w:t>Offender Management Unit (OMU) Manager</w:t>
            </w:r>
          </w:p>
        </w:tc>
      </w:tr>
      <w:tr w:rsidR="00366A73" w:rsidRPr="00315425" w14:paraId="6282E06B"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0E14FB91"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56039548" w14:textId="77777777" w:rsidR="00366A73" w:rsidRPr="00876EDD" w:rsidRDefault="00366A73" w:rsidP="00161F93">
            <w:pPr>
              <w:spacing w:before="20" w:after="20"/>
              <w:jc w:val="left"/>
              <w:rPr>
                <w:rFonts w:cs="Arial"/>
                <w:color w:val="000000"/>
                <w:szCs w:val="20"/>
              </w:rPr>
            </w:pPr>
          </w:p>
        </w:tc>
      </w:tr>
      <w:tr w:rsidR="00366A73" w:rsidRPr="00315425" w14:paraId="75E9F6CA"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51E84CF9"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57DDE012" w14:textId="77777777" w:rsidR="00366A73" w:rsidRDefault="00366A73" w:rsidP="00161F93">
            <w:pPr>
              <w:spacing w:before="20" w:after="20"/>
              <w:jc w:val="left"/>
              <w:rPr>
                <w:rFonts w:cs="Arial"/>
                <w:color w:val="000000"/>
                <w:szCs w:val="20"/>
              </w:rPr>
            </w:pPr>
          </w:p>
        </w:tc>
      </w:tr>
      <w:tr w:rsidR="00366A73" w:rsidRPr="00315425" w14:paraId="0ED00D8E"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2BADA4EF"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3F9D40E9" w14:textId="77DFC45A" w:rsidR="007C1D19" w:rsidRPr="00876EDD" w:rsidRDefault="007C1D19" w:rsidP="007C1D19">
            <w:pPr>
              <w:spacing w:before="20" w:after="20"/>
              <w:jc w:val="left"/>
              <w:rPr>
                <w:rFonts w:cs="Arial"/>
                <w:color w:val="000000"/>
                <w:szCs w:val="20"/>
              </w:rPr>
            </w:pPr>
            <w:r>
              <w:rPr>
                <w:rFonts w:cs="Arial"/>
                <w:color w:val="000000"/>
                <w:szCs w:val="20"/>
              </w:rPr>
              <w:t>Head of Offender Management Services</w:t>
            </w:r>
          </w:p>
        </w:tc>
      </w:tr>
      <w:tr w:rsidR="00366A73" w:rsidRPr="00315425" w14:paraId="35041A8F" w14:textId="77777777" w:rsidTr="00161F93">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5EA4AB12" w14:textId="1006C992"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14:paraId="6E43AB00" w14:textId="6C294B3A" w:rsidR="00366A73" w:rsidRDefault="00366A73" w:rsidP="00366A73">
            <w:pPr>
              <w:spacing w:before="20" w:after="20"/>
              <w:jc w:val="left"/>
              <w:rPr>
                <w:rFonts w:cs="Arial"/>
                <w:color w:val="000000"/>
                <w:szCs w:val="20"/>
              </w:rPr>
            </w:pPr>
          </w:p>
        </w:tc>
      </w:tr>
      <w:tr w:rsidR="00366A73" w:rsidRPr="00315425" w14:paraId="614974EF" w14:textId="77777777" w:rsidTr="00161F93">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797BA7A7"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14:paraId="17DBAB5B" w14:textId="40D7FAA6" w:rsidR="00366A73" w:rsidRDefault="007C1D19" w:rsidP="00161F93">
            <w:pPr>
              <w:spacing w:before="20" w:after="20"/>
              <w:jc w:val="left"/>
              <w:rPr>
                <w:rFonts w:cs="Arial"/>
                <w:color w:val="000000"/>
                <w:szCs w:val="20"/>
              </w:rPr>
            </w:pPr>
            <w:r>
              <w:rPr>
                <w:rFonts w:cs="Arial"/>
                <w:color w:val="000000"/>
                <w:szCs w:val="20"/>
              </w:rPr>
              <w:t>Offender Management Unit – HMP Northumberland</w:t>
            </w:r>
          </w:p>
        </w:tc>
      </w:tr>
      <w:tr w:rsidR="00366A73" w:rsidRPr="00315425" w14:paraId="51F80DA7"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5A17DB7A" w14:textId="77777777" w:rsidR="00366A73" w:rsidRDefault="00366A73" w:rsidP="00161F93">
            <w:pPr>
              <w:jc w:val="left"/>
              <w:rPr>
                <w:rFonts w:cs="Arial"/>
                <w:sz w:val="10"/>
                <w:szCs w:val="20"/>
              </w:rPr>
            </w:pPr>
          </w:p>
          <w:p w14:paraId="604BAB50" w14:textId="77777777" w:rsidR="00366A73" w:rsidRPr="00315425" w:rsidRDefault="00366A73" w:rsidP="00161F93">
            <w:pPr>
              <w:jc w:val="left"/>
              <w:rPr>
                <w:rFonts w:cs="Arial"/>
                <w:sz w:val="10"/>
                <w:szCs w:val="20"/>
              </w:rPr>
            </w:pPr>
          </w:p>
        </w:tc>
      </w:tr>
      <w:tr w:rsidR="00366A73" w:rsidRPr="00315425" w14:paraId="499A4996" w14:textId="77777777" w:rsidTr="00161F9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3430A798"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49231934" w14:textId="77777777" w:rsidTr="00161F93">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14:paraId="315280A0" w14:textId="401A06DC" w:rsidR="007C1D19" w:rsidRDefault="007C1D19" w:rsidP="000543A9">
            <w:pPr>
              <w:pStyle w:val="NormalWeb"/>
              <w:numPr>
                <w:ilvl w:val="0"/>
                <w:numId w:val="17"/>
              </w:numPr>
              <w:suppressAutoHyphens/>
              <w:jc w:val="both"/>
              <w:rPr>
                <w:rFonts w:ascii="Arial" w:hAnsi="Arial" w:cs="Arial"/>
                <w:sz w:val="20"/>
                <w:szCs w:val="20"/>
              </w:rPr>
            </w:pPr>
            <w:r w:rsidRPr="007C1D19">
              <w:rPr>
                <w:rFonts w:ascii="Arial" w:hAnsi="Arial" w:cs="Arial"/>
                <w:sz w:val="20"/>
                <w:szCs w:val="20"/>
              </w:rPr>
              <w:t>To manage, promote and deliver all offender management processes and support the Head of Offender Management Services in delivering strategic priorities at HMP Northumberland in accordance w</w:t>
            </w:r>
            <w:r>
              <w:rPr>
                <w:rFonts w:ascii="Arial" w:hAnsi="Arial" w:cs="Arial"/>
                <w:sz w:val="20"/>
                <w:szCs w:val="20"/>
              </w:rPr>
              <w:t>ith Company values and wider HMPP</w:t>
            </w:r>
            <w:r w:rsidRPr="007C1D19">
              <w:rPr>
                <w:rFonts w:ascii="Arial" w:hAnsi="Arial" w:cs="Arial"/>
                <w:sz w:val="20"/>
                <w:szCs w:val="20"/>
              </w:rPr>
              <w:t xml:space="preserve">S directions.  </w:t>
            </w:r>
          </w:p>
          <w:p w14:paraId="5D3EB142" w14:textId="41860262" w:rsidR="00745A24" w:rsidRPr="007C1D19" w:rsidRDefault="007C1D19" w:rsidP="007C1D19">
            <w:pPr>
              <w:pStyle w:val="NormalWeb"/>
              <w:numPr>
                <w:ilvl w:val="0"/>
                <w:numId w:val="17"/>
              </w:numPr>
              <w:suppressAutoHyphens/>
              <w:jc w:val="both"/>
              <w:rPr>
                <w:rFonts w:ascii="Arial" w:hAnsi="Arial" w:cs="Arial"/>
                <w:sz w:val="20"/>
                <w:szCs w:val="20"/>
              </w:rPr>
            </w:pPr>
            <w:r w:rsidRPr="007C1D19">
              <w:rPr>
                <w:rFonts w:ascii="Arial" w:hAnsi="Arial" w:cs="Arial"/>
                <w:sz w:val="20"/>
                <w:szCs w:val="20"/>
              </w:rPr>
              <w:t xml:space="preserve">To manage a diverse team and overarching framework which ensures staff and agencies come together in a </w:t>
            </w:r>
            <w:proofErr w:type="spellStart"/>
            <w:r w:rsidRPr="007C1D19">
              <w:rPr>
                <w:rFonts w:ascii="Arial" w:hAnsi="Arial" w:cs="Arial"/>
                <w:sz w:val="20"/>
                <w:szCs w:val="20"/>
              </w:rPr>
              <w:t>co-ordinated</w:t>
            </w:r>
            <w:proofErr w:type="spellEnd"/>
            <w:r w:rsidRPr="007C1D19">
              <w:rPr>
                <w:rFonts w:ascii="Arial" w:hAnsi="Arial" w:cs="Arial"/>
                <w:sz w:val="20"/>
                <w:szCs w:val="20"/>
              </w:rPr>
              <w:t xml:space="preserve"> way to assess, </w:t>
            </w:r>
            <w:proofErr w:type="gramStart"/>
            <w:r w:rsidRPr="007C1D19">
              <w:rPr>
                <w:rFonts w:ascii="Arial" w:hAnsi="Arial" w:cs="Arial"/>
                <w:sz w:val="20"/>
                <w:szCs w:val="20"/>
              </w:rPr>
              <w:t>support</w:t>
            </w:r>
            <w:proofErr w:type="gramEnd"/>
            <w:r w:rsidRPr="007C1D19">
              <w:rPr>
                <w:rFonts w:ascii="Arial" w:hAnsi="Arial" w:cs="Arial"/>
                <w:sz w:val="20"/>
                <w:szCs w:val="20"/>
              </w:rPr>
              <w:t xml:space="preserve"> and manage offenders whose crimes cause most damage and harm</w:t>
            </w:r>
            <w:r>
              <w:rPr>
                <w:rFonts w:ascii="Arial" w:hAnsi="Arial" w:cs="Arial"/>
                <w:sz w:val="20"/>
                <w:szCs w:val="20"/>
              </w:rPr>
              <w:t>.</w:t>
            </w:r>
          </w:p>
        </w:tc>
      </w:tr>
      <w:tr w:rsidR="00366A73" w:rsidRPr="00315425" w14:paraId="53CEE09D"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628AACC4" w14:textId="77777777" w:rsidR="00366A73" w:rsidRDefault="00366A73" w:rsidP="00161F93">
            <w:pPr>
              <w:jc w:val="left"/>
              <w:rPr>
                <w:rFonts w:cs="Arial"/>
                <w:sz w:val="10"/>
                <w:szCs w:val="20"/>
              </w:rPr>
            </w:pPr>
          </w:p>
          <w:p w14:paraId="7D12C2FA" w14:textId="77777777" w:rsidR="00366A73" w:rsidRPr="00315425" w:rsidRDefault="00366A73" w:rsidP="00161F93">
            <w:pPr>
              <w:jc w:val="left"/>
              <w:rPr>
                <w:rFonts w:cs="Arial"/>
                <w:sz w:val="10"/>
                <w:szCs w:val="20"/>
              </w:rPr>
            </w:pPr>
          </w:p>
        </w:tc>
      </w:tr>
      <w:tr w:rsidR="00366A73" w:rsidRPr="00315425" w14:paraId="067EA289" w14:textId="77777777" w:rsidTr="00161F93">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428BC12D"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7C0E94" w14:paraId="37148B7E" w14:textId="77777777" w:rsidTr="00161F93">
        <w:trPr>
          <w:trHeight w:val="232"/>
        </w:trPr>
        <w:tc>
          <w:tcPr>
            <w:tcW w:w="1008" w:type="dxa"/>
            <w:vMerge w:val="restart"/>
            <w:tcBorders>
              <w:top w:val="dotted" w:sz="2" w:space="0" w:color="auto"/>
              <w:left w:val="single" w:sz="2" w:space="0" w:color="auto"/>
              <w:right w:val="nil"/>
            </w:tcBorders>
            <w:vAlign w:val="center"/>
          </w:tcPr>
          <w:p w14:paraId="432E0450" w14:textId="77777777" w:rsidR="00366A73" w:rsidRPr="007C0E94" w:rsidRDefault="00366A73" w:rsidP="00161F93">
            <w:pPr>
              <w:rPr>
                <w:sz w:val="18"/>
                <w:szCs w:val="18"/>
              </w:rPr>
            </w:pPr>
            <w:r w:rsidRPr="007C0E94">
              <w:rPr>
                <w:sz w:val="18"/>
                <w:szCs w:val="18"/>
              </w:rPr>
              <w:t>Revenue FY13:</w:t>
            </w:r>
          </w:p>
        </w:tc>
        <w:tc>
          <w:tcPr>
            <w:tcW w:w="630" w:type="dxa"/>
            <w:gridSpan w:val="2"/>
            <w:vMerge w:val="restart"/>
            <w:tcBorders>
              <w:top w:val="dotted" w:sz="2" w:space="0" w:color="auto"/>
              <w:left w:val="nil"/>
              <w:right w:val="dotted" w:sz="2" w:space="0" w:color="auto"/>
            </w:tcBorders>
            <w:vAlign w:val="center"/>
          </w:tcPr>
          <w:p w14:paraId="576840C9" w14:textId="77777777" w:rsidR="00366A73" w:rsidRPr="007C0E94" w:rsidRDefault="00366A73" w:rsidP="00161F93">
            <w:pPr>
              <w:rPr>
                <w:sz w:val="18"/>
                <w:szCs w:val="18"/>
              </w:rPr>
            </w:pPr>
            <w:r w:rsidRPr="007C0E94">
              <w:rPr>
                <w:sz w:val="18"/>
                <w:szCs w:val="18"/>
              </w:rPr>
              <w:t>€tbc</w:t>
            </w:r>
          </w:p>
        </w:tc>
        <w:tc>
          <w:tcPr>
            <w:tcW w:w="1980" w:type="dxa"/>
            <w:gridSpan w:val="2"/>
            <w:tcBorders>
              <w:top w:val="dotted" w:sz="2" w:space="0" w:color="auto"/>
              <w:left w:val="dotted" w:sz="2" w:space="0" w:color="auto"/>
              <w:bottom w:val="dotted" w:sz="4" w:space="0" w:color="auto"/>
              <w:right w:val="nil"/>
            </w:tcBorders>
            <w:vAlign w:val="center"/>
          </w:tcPr>
          <w:p w14:paraId="558A430C" w14:textId="77777777" w:rsidR="00366A73" w:rsidRPr="007C0E94" w:rsidRDefault="00366A73" w:rsidP="00161F93">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343B1002" w14:textId="77777777" w:rsidR="00366A73" w:rsidRPr="007C0E94" w:rsidRDefault="00366A73" w:rsidP="00161F93">
            <w:pPr>
              <w:rPr>
                <w:sz w:val="18"/>
                <w:szCs w:val="18"/>
              </w:rPr>
            </w:pPr>
            <w:r>
              <w:rPr>
                <w:sz w:val="18"/>
                <w:szCs w:val="18"/>
              </w:rPr>
              <w:t>tbc</w:t>
            </w:r>
          </w:p>
        </w:tc>
        <w:tc>
          <w:tcPr>
            <w:tcW w:w="810" w:type="dxa"/>
            <w:vMerge w:val="restart"/>
            <w:tcBorders>
              <w:top w:val="dotted" w:sz="2" w:space="0" w:color="auto"/>
              <w:left w:val="dotted" w:sz="4" w:space="0" w:color="auto"/>
              <w:right w:val="nil"/>
            </w:tcBorders>
            <w:vAlign w:val="center"/>
          </w:tcPr>
          <w:p w14:paraId="58E1DEBD" w14:textId="77777777" w:rsidR="00366A73" w:rsidRPr="007C0E94" w:rsidRDefault="00366A73" w:rsidP="00161F93">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6C2AD379" w14:textId="77777777" w:rsidR="00366A73" w:rsidRPr="007C0E94" w:rsidRDefault="00366A73" w:rsidP="00161F93">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41FFA87E" w14:textId="77777777" w:rsidR="00366A73" w:rsidRPr="007C0E94" w:rsidRDefault="00366A73" w:rsidP="00161F93">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07EFB408"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14:paraId="11DA4A9C" w14:textId="77777777" w:rsidR="00366A73" w:rsidRPr="007C0E94" w:rsidRDefault="00366A73" w:rsidP="00161F93">
            <w:pPr>
              <w:rPr>
                <w:sz w:val="18"/>
                <w:szCs w:val="18"/>
              </w:rPr>
            </w:pPr>
            <w:proofErr w:type="gramStart"/>
            <w:r>
              <w:rPr>
                <w:sz w:val="18"/>
                <w:szCs w:val="18"/>
              </w:rPr>
              <w:t>Region</w:t>
            </w:r>
            <w:r w:rsidRPr="007C0E94">
              <w:rPr>
                <w:sz w:val="18"/>
                <w:szCs w:val="18"/>
              </w:rPr>
              <w:t xml:space="preserve">  Workforce</w:t>
            </w:r>
            <w:proofErr w:type="gramEnd"/>
          </w:p>
        </w:tc>
        <w:tc>
          <w:tcPr>
            <w:tcW w:w="990" w:type="dxa"/>
            <w:gridSpan w:val="2"/>
            <w:vMerge w:val="restart"/>
            <w:tcBorders>
              <w:top w:val="dotted" w:sz="2" w:space="0" w:color="auto"/>
              <w:left w:val="nil"/>
              <w:right w:val="single" w:sz="2" w:space="0" w:color="auto"/>
            </w:tcBorders>
            <w:vAlign w:val="center"/>
          </w:tcPr>
          <w:p w14:paraId="7E6D02E2" w14:textId="77777777" w:rsidR="00366A73" w:rsidRPr="007C0E94" w:rsidRDefault="00366A73" w:rsidP="00161F93">
            <w:pPr>
              <w:rPr>
                <w:sz w:val="18"/>
                <w:szCs w:val="18"/>
              </w:rPr>
            </w:pPr>
            <w:r w:rsidRPr="007C0E94">
              <w:rPr>
                <w:sz w:val="18"/>
                <w:szCs w:val="18"/>
              </w:rPr>
              <w:t>tbc</w:t>
            </w:r>
          </w:p>
        </w:tc>
      </w:tr>
      <w:tr w:rsidR="00366A73" w:rsidRPr="007C0E94" w14:paraId="7483A997" w14:textId="77777777" w:rsidTr="00161F93">
        <w:trPr>
          <w:trHeight w:val="263"/>
        </w:trPr>
        <w:tc>
          <w:tcPr>
            <w:tcW w:w="1008" w:type="dxa"/>
            <w:vMerge/>
            <w:tcBorders>
              <w:left w:val="single" w:sz="2" w:space="0" w:color="auto"/>
              <w:right w:val="nil"/>
            </w:tcBorders>
            <w:vAlign w:val="center"/>
          </w:tcPr>
          <w:p w14:paraId="2A383020"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489AFCD0"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7CE19272" w14:textId="77777777" w:rsidR="00366A73" w:rsidRPr="007C0E94" w:rsidRDefault="00366A73" w:rsidP="00161F93">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74BC2C47"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71FB8C36" w14:textId="77777777" w:rsidR="00366A73" w:rsidRPr="007C0E94" w:rsidRDefault="00366A73" w:rsidP="00161F93">
            <w:pPr>
              <w:rPr>
                <w:sz w:val="18"/>
                <w:szCs w:val="18"/>
              </w:rPr>
            </w:pPr>
          </w:p>
        </w:tc>
        <w:tc>
          <w:tcPr>
            <w:tcW w:w="900" w:type="dxa"/>
            <w:vMerge/>
            <w:tcBorders>
              <w:left w:val="nil"/>
              <w:right w:val="nil"/>
            </w:tcBorders>
            <w:vAlign w:val="center"/>
          </w:tcPr>
          <w:p w14:paraId="5A3EED86"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3B2B1BE6"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7FDA27CF"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6F36278F" w14:textId="77777777" w:rsidR="00366A73" w:rsidRPr="007C0E94" w:rsidRDefault="00366A73" w:rsidP="00161F93">
            <w:pPr>
              <w:rPr>
                <w:sz w:val="18"/>
                <w:szCs w:val="18"/>
              </w:rPr>
            </w:pPr>
          </w:p>
        </w:tc>
        <w:tc>
          <w:tcPr>
            <w:tcW w:w="990" w:type="dxa"/>
            <w:gridSpan w:val="2"/>
            <w:vMerge/>
            <w:tcBorders>
              <w:left w:val="nil"/>
              <w:bottom w:val="dotted" w:sz="4" w:space="0" w:color="auto"/>
              <w:right w:val="single" w:sz="2" w:space="0" w:color="auto"/>
            </w:tcBorders>
            <w:vAlign w:val="center"/>
          </w:tcPr>
          <w:p w14:paraId="0B98806E" w14:textId="77777777" w:rsidR="00366A73" w:rsidRPr="007C0E94" w:rsidRDefault="00366A73" w:rsidP="00161F93">
            <w:pPr>
              <w:rPr>
                <w:sz w:val="18"/>
                <w:szCs w:val="18"/>
              </w:rPr>
            </w:pPr>
          </w:p>
        </w:tc>
      </w:tr>
      <w:tr w:rsidR="00366A73" w:rsidRPr="007C0E94" w14:paraId="4D986DCB" w14:textId="77777777" w:rsidTr="00161F93">
        <w:trPr>
          <w:trHeight w:val="263"/>
        </w:trPr>
        <w:tc>
          <w:tcPr>
            <w:tcW w:w="1008" w:type="dxa"/>
            <w:vMerge/>
            <w:tcBorders>
              <w:left w:val="single" w:sz="2" w:space="0" w:color="auto"/>
              <w:right w:val="nil"/>
            </w:tcBorders>
            <w:vAlign w:val="center"/>
          </w:tcPr>
          <w:p w14:paraId="7A0DF772"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04DAB858"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55DEB90C" w14:textId="77777777" w:rsidR="00366A73" w:rsidRPr="007C0E94" w:rsidRDefault="00366A73" w:rsidP="00161F93">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5C6DDA39"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7D59A6E1" w14:textId="77777777" w:rsidR="00366A73" w:rsidRPr="007C0E94" w:rsidRDefault="00366A73" w:rsidP="00161F93">
            <w:pPr>
              <w:rPr>
                <w:sz w:val="18"/>
                <w:szCs w:val="18"/>
              </w:rPr>
            </w:pPr>
          </w:p>
        </w:tc>
        <w:tc>
          <w:tcPr>
            <w:tcW w:w="900" w:type="dxa"/>
            <w:vMerge/>
            <w:tcBorders>
              <w:left w:val="nil"/>
              <w:right w:val="nil"/>
            </w:tcBorders>
            <w:vAlign w:val="center"/>
          </w:tcPr>
          <w:p w14:paraId="7363EE56" w14:textId="77777777" w:rsidR="00366A73" w:rsidRPr="007C0E94" w:rsidRDefault="00366A73" w:rsidP="00161F93">
            <w:pPr>
              <w:rPr>
                <w:sz w:val="18"/>
                <w:szCs w:val="18"/>
              </w:rPr>
            </w:pPr>
          </w:p>
        </w:tc>
        <w:tc>
          <w:tcPr>
            <w:tcW w:w="1260" w:type="dxa"/>
            <w:vMerge w:val="restart"/>
            <w:tcBorders>
              <w:top w:val="dotted" w:sz="4" w:space="0" w:color="auto"/>
              <w:left w:val="dotted" w:sz="4" w:space="0" w:color="auto"/>
              <w:right w:val="nil"/>
            </w:tcBorders>
            <w:vAlign w:val="center"/>
          </w:tcPr>
          <w:p w14:paraId="5BBB48F5" w14:textId="77777777" w:rsidR="00366A73" w:rsidRPr="007C0E94" w:rsidRDefault="00366A73" w:rsidP="00161F93">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14:paraId="3AEAD89D"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14:paraId="5E84D14E" w14:textId="77777777" w:rsidR="00366A73" w:rsidRPr="008071F4" w:rsidRDefault="00366A73" w:rsidP="00161F93">
            <w:pPr>
              <w:rPr>
                <w:sz w:val="18"/>
                <w:szCs w:val="18"/>
              </w:rPr>
            </w:pPr>
            <w:r>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14:paraId="285E881C" w14:textId="77777777" w:rsidR="00366A73" w:rsidRPr="007C0E94" w:rsidRDefault="00366A73" w:rsidP="00161F93">
            <w:pPr>
              <w:rPr>
                <w:sz w:val="18"/>
                <w:szCs w:val="18"/>
              </w:rPr>
            </w:pPr>
            <w:r w:rsidRPr="007C0E94">
              <w:rPr>
                <w:sz w:val="18"/>
                <w:szCs w:val="18"/>
              </w:rPr>
              <w:t>tbc</w:t>
            </w:r>
          </w:p>
        </w:tc>
      </w:tr>
      <w:tr w:rsidR="00366A73" w:rsidRPr="007C0E94" w14:paraId="2785FBD8" w14:textId="77777777" w:rsidTr="00161F93">
        <w:trPr>
          <w:trHeight w:val="218"/>
        </w:trPr>
        <w:tc>
          <w:tcPr>
            <w:tcW w:w="1008" w:type="dxa"/>
            <w:vMerge/>
            <w:tcBorders>
              <w:left w:val="single" w:sz="2" w:space="0" w:color="auto"/>
              <w:bottom w:val="dotted" w:sz="4" w:space="0" w:color="auto"/>
              <w:right w:val="nil"/>
            </w:tcBorders>
            <w:vAlign w:val="center"/>
          </w:tcPr>
          <w:p w14:paraId="6BB8D37E" w14:textId="77777777" w:rsidR="00366A73" w:rsidRPr="007C0E94" w:rsidRDefault="00366A73" w:rsidP="00161F93">
            <w:pPr>
              <w:rPr>
                <w:sz w:val="18"/>
                <w:szCs w:val="18"/>
              </w:rPr>
            </w:pPr>
          </w:p>
        </w:tc>
        <w:tc>
          <w:tcPr>
            <w:tcW w:w="630" w:type="dxa"/>
            <w:gridSpan w:val="2"/>
            <w:vMerge/>
            <w:tcBorders>
              <w:left w:val="nil"/>
              <w:bottom w:val="dotted" w:sz="4" w:space="0" w:color="auto"/>
              <w:right w:val="dotted" w:sz="2" w:space="0" w:color="auto"/>
            </w:tcBorders>
            <w:vAlign w:val="center"/>
          </w:tcPr>
          <w:p w14:paraId="2C96854E"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2584D6FB" w14:textId="77777777" w:rsidR="00366A73" w:rsidRPr="007C0E94" w:rsidRDefault="00366A73" w:rsidP="00161F93">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74382642" w14:textId="77777777" w:rsidR="00366A73" w:rsidRPr="007C0E94" w:rsidRDefault="00366A73" w:rsidP="00161F93">
            <w:pPr>
              <w:rPr>
                <w:sz w:val="18"/>
                <w:szCs w:val="18"/>
              </w:rPr>
            </w:pPr>
            <w:r>
              <w:rPr>
                <w:sz w:val="18"/>
                <w:szCs w:val="18"/>
              </w:rPr>
              <w:t>tbc</w:t>
            </w:r>
          </w:p>
        </w:tc>
        <w:tc>
          <w:tcPr>
            <w:tcW w:w="810" w:type="dxa"/>
            <w:vMerge/>
            <w:tcBorders>
              <w:left w:val="dotted" w:sz="4" w:space="0" w:color="auto"/>
              <w:bottom w:val="dotted" w:sz="4" w:space="0" w:color="auto"/>
              <w:right w:val="nil"/>
            </w:tcBorders>
            <w:vAlign w:val="center"/>
          </w:tcPr>
          <w:p w14:paraId="2920B255" w14:textId="77777777" w:rsidR="00366A73" w:rsidRPr="007C0E94" w:rsidRDefault="00366A73" w:rsidP="00161F93">
            <w:pPr>
              <w:rPr>
                <w:sz w:val="18"/>
                <w:szCs w:val="18"/>
              </w:rPr>
            </w:pPr>
          </w:p>
        </w:tc>
        <w:tc>
          <w:tcPr>
            <w:tcW w:w="900" w:type="dxa"/>
            <w:vMerge/>
            <w:tcBorders>
              <w:left w:val="nil"/>
              <w:bottom w:val="dotted" w:sz="4" w:space="0" w:color="auto"/>
              <w:right w:val="nil"/>
            </w:tcBorders>
            <w:vAlign w:val="center"/>
          </w:tcPr>
          <w:p w14:paraId="66662032"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76EE1CA4"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27CDB0CC"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19044745" w14:textId="77777777" w:rsidR="00366A73" w:rsidRPr="007C0E94" w:rsidRDefault="00366A73" w:rsidP="00161F93">
            <w:pPr>
              <w:rPr>
                <w:sz w:val="18"/>
                <w:szCs w:val="18"/>
              </w:rPr>
            </w:pPr>
          </w:p>
        </w:tc>
        <w:tc>
          <w:tcPr>
            <w:tcW w:w="990" w:type="dxa"/>
            <w:gridSpan w:val="2"/>
            <w:vMerge/>
            <w:tcBorders>
              <w:left w:val="nil"/>
              <w:bottom w:val="dotted" w:sz="2" w:space="0" w:color="auto"/>
              <w:right w:val="single" w:sz="2" w:space="0" w:color="auto"/>
            </w:tcBorders>
            <w:vAlign w:val="center"/>
          </w:tcPr>
          <w:p w14:paraId="542EEEA4" w14:textId="77777777" w:rsidR="00366A73" w:rsidRPr="007C0E94" w:rsidRDefault="00366A73" w:rsidP="00161F93">
            <w:pPr>
              <w:rPr>
                <w:sz w:val="18"/>
                <w:szCs w:val="18"/>
              </w:rPr>
            </w:pPr>
          </w:p>
        </w:tc>
      </w:tr>
      <w:tr w:rsidR="00366A73" w:rsidRPr="00FB6D69" w14:paraId="5DD566CA" w14:textId="77777777" w:rsidTr="00161F93">
        <w:trPr>
          <w:trHeight w:val="413"/>
        </w:trPr>
        <w:tc>
          <w:tcPr>
            <w:tcW w:w="1548" w:type="dxa"/>
            <w:gridSpan w:val="2"/>
            <w:tcBorders>
              <w:top w:val="dotted" w:sz="2" w:space="0" w:color="auto"/>
              <w:left w:val="single" w:sz="2" w:space="0" w:color="auto"/>
              <w:bottom w:val="single" w:sz="4" w:space="0" w:color="auto"/>
              <w:right w:val="nil"/>
            </w:tcBorders>
            <w:vAlign w:val="center"/>
          </w:tcPr>
          <w:p w14:paraId="5A1B6762" w14:textId="77777777" w:rsidR="00366A73" w:rsidRPr="00FB6D69" w:rsidRDefault="00366A73" w:rsidP="00161F93">
            <w:r w:rsidRPr="00FB6D69">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14:paraId="6859F33D" w14:textId="77777777" w:rsidR="00366A73" w:rsidRPr="00144E5D" w:rsidRDefault="00745A24" w:rsidP="00144E5D">
            <w:pPr>
              <w:numPr>
                <w:ilvl w:val="0"/>
                <w:numId w:val="1"/>
              </w:numPr>
              <w:spacing w:before="40" w:after="40"/>
              <w:jc w:val="left"/>
              <w:rPr>
                <w:rFonts w:cs="Arial"/>
                <w:color w:val="000000" w:themeColor="text1"/>
                <w:szCs w:val="20"/>
              </w:rPr>
            </w:pPr>
            <w:r>
              <w:rPr>
                <w:rFonts w:cs="Arial"/>
                <w:color w:val="000000" w:themeColor="text1"/>
                <w:szCs w:val="20"/>
              </w:rPr>
              <w:t>Add point</w:t>
            </w:r>
          </w:p>
        </w:tc>
      </w:tr>
    </w:tbl>
    <w:p w14:paraId="5ED54858" w14:textId="77777777" w:rsidR="00366A73" w:rsidRPr="006658E1" w:rsidRDefault="00FA1A0A"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76D671B1" wp14:editId="1BD494C8">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216F91AF"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6D671B1"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216F91AF"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77B0E00B"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37454690" w14:textId="77777777"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r>
            <w:proofErr w:type="spellStart"/>
            <w:r>
              <w:t>Organisation</w:t>
            </w:r>
            <w:proofErr w:type="spellEnd"/>
            <w:r>
              <w:t xml:space="preserve"> chart</w:t>
            </w:r>
            <w:r w:rsidRPr="001942CC">
              <w:rPr>
                <w:b w:val="0"/>
              </w:rPr>
              <w:t xml:space="preserve"> </w:t>
            </w:r>
            <w:r w:rsidRPr="0032583E">
              <w:rPr>
                <w:b w:val="0"/>
                <w:sz w:val="12"/>
              </w:rPr>
              <w:t>–</w:t>
            </w:r>
            <w:r w:rsidRPr="0032583E">
              <w:rPr>
                <w:sz w:val="12"/>
              </w:rPr>
              <w:t xml:space="preserve"> </w:t>
            </w:r>
            <w:r w:rsidRPr="0032583E">
              <w:rPr>
                <w:b w:val="0"/>
                <w:sz w:val="12"/>
              </w:rPr>
              <w:t xml:space="preserve">Indicate schematically the position of the job within the </w:t>
            </w:r>
            <w:proofErr w:type="spellStart"/>
            <w:r w:rsidRPr="0032583E">
              <w:rPr>
                <w:b w:val="0"/>
                <w:sz w:val="12"/>
              </w:rPr>
              <w:t>organi</w:t>
            </w:r>
            <w:r>
              <w:rPr>
                <w:b w:val="0"/>
                <w:sz w:val="12"/>
              </w:rPr>
              <w:t>s</w:t>
            </w:r>
            <w:r w:rsidRPr="0032583E">
              <w:rPr>
                <w:b w:val="0"/>
                <w:sz w:val="12"/>
              </w:rPr>
              <w:t>ation</w:t>
            </w:r>
            <w:proofErr w:type="spellEnd"/>
            <w:r w:rsidRPr="0032583E">
              <w:rPr>
                <w:b w:val="0"/>
                <w:sz w:val="12"/>
              </w:rPr>
              <w:t>.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199D4EC0"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57900F1D" w14:textId="203B50CF" w:rsidR="00366A73" w:rsidRPr="00315425" w:rsidRDefault="00366A73" w:rsidP="00366A73">
            <w:pPr>
              <w:jc w:val="center"/>
              <w:rPr>
                <w:rFonts w:cs="Arial"/>
                <w:b/>
                <w:sz w:val="4"/>
                <w:szCs w:val="20"/>
              </w:rPr>
            </w:pPr>
          </w:p>
          <w:p w14:paraId="4CA0B4F5" w14:textId="77777777" w:rsidR="00366A73" w:rsidRPr="00315425" w:rsidRDefault="00366A73" w:rsidP="00366A73">
            <w:pPr>
              <w:jc w:val="center"/>
              <w:rPr>
                <w:rFonts w:cs="Arial"/>
                <w:b/>
                <w:sz w:val="6"/>
                <w:szCs w:val="20"/>
              </w:rPr>
            </w:pPr>
          </w:p>
          <w:p w14:paraId="4C4B0AA6" w14:textId="77777777" w:rsidR="00366A73" w:rsidRDefault="00366A73" w:rsidP="00366A73">
            <w:pPr>
              <w:spacing w:after="40"/>
              <w:jc w:val="center"/>
              <w:rPr>
                <w:rFonts w:cs="Arial"/>
                <w:noProof/>
                <w:sz w:val="10"/>
                <w:szCs w:val="20"/>
                <w:lang w:eastAsia="en-US"/>
              </w:rPr>
            </w:pPr>
          </w:p>
          <w:p w14:paraId="15B63F6F" w14:textId="075D9601" w:rsidR="007C1D19" w:rsidRDefault="007C1D19" w:rsidP="007C1D19">
            <w:pPr>
              <w:jc w:val="center"/>
            </w:pPr>
            <w:r>
              <w:t>Head of Offender Management Services</w:t>
            </w:r>
          </w:p>
          <w:p w14:paraId="623ADCBF" w14:textId="77777777" w:rsidR="007C1D19" w:rsidRPr="00067D84" w:rsidRDefault="007C1D19" w:rsidP="007C1D19">
            <w:pPr>
              <w:jc w:val="center"/>
              <w:rPr>
                <w:sz w:val="16"/>
                <w:szCs w:val="16"/>
              </w:rPr>
            </w:pPr>
          </w:p>
          <w:p w14:paraId="2C5050DF" w14:textId="07337DE2" w:rsidR="007C1D19" w:rsidRDefault="007C1D19" w:rsidP="007C1D19">
            <w:pPr>
              <w:jc w:val="center"/>
            </w:pPr>
            <w:r>
              <w:t>Offender Management Unit (OMU) Manager</w:t>
            </w:r>
          </w:p>
          <w:p w14:paraId="5D70E931" w14:textId="77777777" w:rsidR="007C1D19" w:rsidRPr="00067D84" w:rsidRDefault="007C1D19" w:rsidP="007C1D19">
            <w:pPr>
              <w:jc w:val="center"/>
              <w:rPr>
                <w:sz w:val="16"/>
                <w:szCs w:val="16"/>
              </w:rPr>
            </w:pPr>
          </w:p>
          <w:p w14:paraId="4FAEEF71" w14:textId="05249872" w:rsidR="007C1D19" w:rsidRPr="00502414" w:rsidRDefault="007C1D19" w:rsidP="007C1D19">
            <w:pPr>
              <w:jc w:val="center"/>
            </w:pPr>
            <w:r>
              <w:t>Case Administrators</w:t>
            </w:r>
          </w:p>
          <w:p w14:paraId="61DDEB6B" w14:textId="77777777" w:rsidR="00366A73" w:rsidRPr="00D376CF" w:rsidRDefault="00366A73" w:rsidP="00067D84">
            <w:pPr>
              <w:spacing w:after="40"/>
              <w:rPr>
                <w:rFonts w:cs="Arial"/>
                <w:sz w:val="14"/>
                <w:szCs w:val="20"/>
              </w:rPr>
            </w:pPr>
          </w:p>
        </w:tc>
      </w:tr>
    </w:tbl>
    <w:p w14:paraId="14767BC0" w14:textId="77777777" w:rsidR="00366A73" w:rsidRDefault="00366A73" w:rsidP="00366A73">
      <w:pPr>
        <w:jc w:val="left"/>
        <w:rPr>
          <w:rFonts w:cs="Arial"/>
          <w:vanish/>
        </w:rPr>
      </w:pPr>
    </w:p>
    <w:p w14:paraId="20763770"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2568EC38"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7239907C" w14:textId="77777777" w:rsidR="00366A73" w:rsidRPr="002A2FAD" w:rsidRDefault="00366A73" w:rsidP="00161F93">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xml:space="preserve">– Describe the most difficult types of problems the jobholder </w:t>
            </w:r>
            <w:proofErr w:type="gramStart"/>
            <w:r w:rsidRPr="002A2FAD">
              <w:rPr>
                <w:rFonts w:cs="Arial"/>
                <w:color w:val="002060"/>
                <w:sz w:val="16"/>
                <w:szCs w:val="20"/>
                <w:shd w:val="clear" w:color="auto" w:fill="F2F2F2"/>
              </w:rPr>
              <w:t>has to</w:t>
            </w:r>
            <w:proofErr w:type="gramEnd"/>
            <w:r w:rsidRPr="002A2FAD">
              <w:rPr>
                <w:rFonts w:cs="Arial"/>
                <w:color w:val="002060"/>
                <w:sz w:val="16"/>
                <w:szCs w:val="20"/>
                <w:shd w:val="clear" w:color="auto" w:fill="F2F2F2"/>
              </w:rPr>
              <w:t xml:space="preserve"> face (internal or external to Sodexo) and/or the regulations, guidelines, practices that are to be adhered to.</w:t>
            </w:r>
          </w:p>
        </w:tc>
      </w:tr>
      <w:tr w:rsidR="00366A73" w:rsidRPr="0023730C" w14:paraId="0FA27545" w14:textId="77777777" w:rsidTr="00161F93">
        <w:trPr>
          <w:trHeight w:val="1606"/>
        </w:trPr>
        <w:tc>
          <w:tcPr>
            <w:tcW w:w="10458" w:type="dxa"/>
            <w:tcBorders>
              <w:top w:val="dotted" w:sz="2" w:space="0" w:color="auto"/>
              <w:left w:val="single" w:sz="2" w:space="0" w:color="auto"/>
              <w:bottom w:val="single" w:sz="4" w:space="0" w:color="auto"/>
              <w:right w:val="single" w:sz="2" w:space="0" w:color="auto"/>
            </w:tcBorders>
          </w:tcPr>
          <w:p w14:paraId="6CD4183B" w14:textId="77777777" w:rsidR="009F2EA2" w:rsidRPr="00E6467B" w:rsidRDefault="009F2EA2" w:rsidP="009F2EA2">
            <w:pPr>
              <w:numPr>
                <w:ilvl w:val="0"/>
                <w:numId w:val="3"/>
              </w:numPr>
              <w:suppressAutoHyphens/>
              <w:spacing w:before="20" w:after="20"/>
              <w:jc w:val="left"/>
              <w:rPr>
                <w:rFonts w:cs="Arial"/>
                <w:szCs w:val="20"/>
                <w:lang w:eastAsia="en-US"/>
              </w:rPr>
            </w:pPr>
            <w:r w:rsidRPr="00E6467B">
              <w:rPr>
                <w:rFonts w:cs="Arial"/>
                <w:szCs w:val="20"/>
                <w:lang w:eastAsia="en-US"/>
              </w:rPr>
              <w:lastRenderedPageBreak/>
              <w:t>Manage the administrative case management function to ensure critical reception and discharge checks take place, including sentence calculations and public protection procedures, in accordance with published guidance.</w:t>
            </w:r>
          </w:p>
          <w:p w14:paraId="1FB28B4B" w14:textId="77777777" w:rsidR="009F2EA2" w:rsidRPr="00E6467B" w:rsidRDefault="009F2EA2" w:rsidP="009F2EA2">
            <w:pPr>
              <w:numPr>
                <w:ilvl w:val="0"/>
                <w:numId w:val="3"/>
              </w:numPr>
              <w:suppressAutoHyphens/>
              <w:spacing w:before="20" w:after="20"/>
              <w:jc w:val="left"/>
              <w:rPr>
                <w:rFonts w:cs="Arial"/>
                <w:szCs w:val="20"/>
                <w:lang w:eastAsia="en-US"/>
              </w:rPr>
            </w:pPr>
            <w:r w:rsidRPr="00E6467B">
              <w:rPr>
                <w:rFonts w:cs="Arial"/>
                <w:szCs w:val="20"/>
                <w:lang w:eastAsia="en-US"/>
              </w:rPr>
              <w:t xml:space="preserve">Ensure all prisoners subject to Public Protection procedures such as Safeguarding Children and Harassment are correctly </w:t>
            </w:r>
            <w:proofErr w:type="gramStart"/>
            <w:r w:rsidRPr="00E6467B">
              <w:rPr>
                <w:rFonts w:cs="Arial"/>
                <w:szCs w:val="20"/>
                <w:lang w:eastAsia="en-US"/>
              </w:rPr>
              <w:t>identified</w:t>
            </w:r>
            <w:proofErr w:type="gramEnd"/>
            <w:r w:rsidRPr="00E6467B">
              <w:rPr>
                <w:rFonts w:cs="Arial"/>
                <w:szCs w:val="20"/>
                <w:lang w:eastAsia="en-US"/>
              </w:rPr>
              <w:t xml:space="preserve"> and procedures followed in accordance with published guidance. </w:t>
            </w:r>
          </w:p>
          <w:p w14:paraId="1F967977" w14:textId="77777777" w:rsidR="009F2EA2" w:rsidRPr="00E6467B" w:rsidRDefault="009F2EA2" w:rsidP="009F2EA2">
            <w:pPr>
              <w:numPr>
                <w:ilvl w:val="0"/>
                <w:numId w:val="3"/>
              </w:numPr>
              <w:suppressAutoHyphens/>
              <w:spacing w:before="20" w:after="20"/>
              <w:jc w:val="left"/>
              <w:rPr>
                <w:rFonts w:cs="Arial"/>
                <w:szCs w:val="20"/>
                <w:lang w:eastAsia="en-US"/>
              </w:rPr>
            </w:pPr>
            <w:r w:rsidRPr="00E6467B">
              <w:rPr>
                <w:rFonts w:cs="Arial"/>
                <w:szCs w:val="20"/>
                <w:lang w:eastAsia="en-US"/>
              </w:rPr>
              <w:t>Oversee the mandatory recording and processes of prisoners subject to orders including but not limited to Disqualification Orders and the Sexual Offenders Register.</w:t>
            </w:r>
          </w:p>
          <w:p w14:paraId="6ABE8D10" w14:textId="43AE6A0C" w:rsidR="009F2EA2" w:rsidRPr="00E6467B" w:rsidRDefault="009F2EA2" w:rsidP="009F2EA2">
            <w:pPr>
              <w:numPr>
                <w:ilvl w:val="0"/>
                <w:numId w:val="3"/>
              </w:numPr>
              <w:suppressAutoHyphens/>
              <w:spacing w:before="20" w:after="20"/>
              <w:jc w:val="left"/>
              <w:rPr>
                <w:rFonts w:cs="Arial"/>
                <w:szCs w:val="20"/>
                <w:lang w:eastAsia="en-US"/>
              </w:rPr>
            </w:pPr>
            <w:r w:rsidRPr="00E6467B">
              <w:rPr>
                <w:rFonts w:cs="Arial"/>
                <w:szCs w:val="20"/>
                <w:lang w:eastAsia="en-US"/>
              </w:rPr>
              <w:t>Manage the offender supervision function</w:t>
            </w:r>
            <w:r>
              <w:rPr>
                <w:rFonts w:cs="Arial"/>
                <w:szCs w:val="20"/>
                <w:lang w:eastAsia="en-US"/>
              </w:rPr>
              <w:t>, outlined in OMiC</w:t>
            </w:r>
            <w:r w:rsidRPr="00E6467B">
              <w:rPr>
                <w:rFonts w:cs="Arial"/>
                <w:szCs w:val="20"/>
                <w:lang w:eastAsia="en-US"/>
              </w:rPr>
              <w:t xml:space="preserve"> to ensure systems and processes are conducted in accordance with published guidance and pri</w:t>
            </w:r>
            <w:r>
              <w:rPr>
                <w:rFonts w:cs="Arial"/>
                <w:szCs w:val="20"/>
                <w:lang w:eastAsia="en-US"/>
              </w:rPr>
              <w:t>nciples.</w:t>
            </w:r>
          </w:p>
          <w:p w14:paraId="2B369FEA" w14:textId="77777777" w:rsidR="009F2EA2" w:rsidRPr="00E6467B" w:rsidRDefault="009F2EA2" w:rsidP="009F2EA2">
            <w:pPr>
              <w:numPr>
                <w:ilvl w:val="0"/>
                <w:numId w:val="3"/>
              </w:numPr>
              <w:suppressAutoHyphens/>
              <w:spacing w:before="20" w:after="20"/>
              <w:jc w:val="left"/>
              <w:rPr>
                <w:rFonts w:cs="Arial"/>
                <w:szCs w:val="20"/>
                <w:lang w:eastAsia="en-US"/>
              </w:rPr>
            </w:pPr>
            <w:r w:rsidRPr="00E6467B">
              <w:rPr>
                <w:rFonts w:cs="Arial"/>
                <w:szCs w:val="20"/>
                <w:lang w:eastAsia="en-US"/>
              </w:rPr>
              <w:t xml:space="preserve">Ensure OASys reports are </w:t>
            </w:r>
            <w:proofErr w:type="gramStart"/>
            <w:r w:rsidRPr="00E6467B">
              <w:rPr>
                <w:rFonts w:cs="Arial"/>
                <w:szCs w:val="20"/>
                <w:lang w:eastAsia="en-US"/>
              </w:rPr>
              <w:t>completed</w:t>
            </w:r>
            <w:proofErr w:type="gramEnd"/>
            <w:r w:rsidRPr="00E6467B">
              <w:rPr>
                <w:rFonts w:cs="Arial"/>
                <w:szCs w:val="20"/>
                <w:lang w:eastAsia="en-US"/>
              </w:rPr>
              <w:t xml:space="preserve"> and interventions are </w:t>
            </w:r>
            <w:proofErr w:type="spellStart"/>
            <w:r w:rsidRPr="00E6467B">
              <w:rPr>
                <w:rFonts w:cs="Arial"/>
                <w:szCs w:val="20"/>
                <w:lang w:eastAsia="en-US"/>
              </w:rPr>
              <w:t>prioritised</w:t>
            </w:r>
            <w:proofErr w:type="spellEnd"/>
            <w:r w:rsidRPr="00E6467B">
              <w:rPr>
                <w:rFonts w:cs="Arial"/>
                <w:szCs w:val="20"/>
                <w:lang w:eastAsia="en-US"/>
              </w:rPr>
              <w:t xml:space="preserve"> and reviewed according to risk.  </w:t>
            </w:r>
          </w:p>
          <w:p w14:paraId="69A1AC92" w14:textId="77777777" w:rsidR="009F2EA2" w:rsidRPr="00E6467B" w:rsidRDefault="009F2EA2" w:rsidP="009F2EA2">
            <w:pPr>
              <w:numPr>
                <w:ilvl w:val="0"/>
                <w:numId w:val="3"/>
              </w:numPr>
              <w:suppressAutoHyphens/>
              <w:spacing w:before="20" w:after="20"/>
              <w:jc w:val="left"/>
              <w:rPr>
                <w:rFonts w:cs="Arial"/>
                <w:szCs w:val="20"/>
                <w:lang w:eastAsia="en-US"/>
              </w:rPr>
            </w:pPr>
            <w:r w:rsidRPr="00E6467B">
              <w:rPr>
                <w:rFonts w:cs="Arial"/>
                <w:szCs w:val="20"/>
                <w:lang w:eastAsia="en-US"/>
              </w:rPr>
              <w:t xml:space="preserve">Actively promote a Whole Prison Approach to reduce risk and encourage desistance. </w:t>
            </w:r>
          </w:p>
          <w:p w14:paraId="7A6651B3" w14:textId="77777777" w:rsidR="009F2EA2" w:rsidRPr="00E6467B" w:rsidRDefault="009F2EA2" w:rsidP="009F2EA2">
            <w:pPr>
              <w:numPr>
                <w:ilvl w:val="0"/>
                <w:numId w:val="3"/>
              </w:numPr>
              <w:suppressAutoHyphens/>
              <w:spacing w:before="20" w:after="20"/>
              <w:jc w:val="left"/>
              <w:rPr>
                <w:rFonts w:cs="Arial"/>
                <w:szCs w:val="20"/>
                <w:lang w:eastAsia="en-US"/>
              </w:rPr>
            </w:pPr>
            <w:r w:rsidRPr="00E6467B">
              <w:rPr>
                <w:rFonts w:cs="Arial"/>
                <w:szCs w:val="20"/>
                <w:lang w:eastAsia="en-US"/>
              </w:rPr>
              <w:t>Ensure information is captured and shared efficiently with staff and agencies as appropriate.</w:t>
            </w:r>
          </w:p>
          <w:p w14:paraId="4259391D" w14:textId="77777777" w:rsidR="009F2EA2" w:rsidRPr="00E6467B" w:rsidRDefault="009F2EA2" w:rsidP="009F2EA2">
            <w:pPr>
              <w:numPr>
                <w:ilvl w:val="0"/>
                <w:numId w:val="3"/>
              </w:numPr>
              <w:suppressAutoHyphens/>
              <w:spacing w:before="20" w:after="20"/>
              <w:jc w:val="left"/>
              <w:rPr>
                <w:rFonts w:cs="Arial"/>
                <w:szCs w:val="20"/>
                <w:lang w:eastAsia="en-US"/>
              </w:rPr>
            </w:pPr>
            <w:r w:rsidRPr="00E6467B">
              <w:rPr>
                <w:rFonts w:cs="Arial"/>
                <w:szCs w:val="20"/>
                <w:lang w:eastAsia="en-US"/>
              </w:rPr>
              <w:t>Ensure that staff are appropriately trained and supervised to enable them to conduct their duties accurately.</w:t>
            </w:r>
          </w:p>
          <w:p w14:paraId="73F0D563" w14:textId="77777777" w:rsidR="009F2EA2" w:rsidRPr="00E6467B" w:rsidRDefault="009F2EA2" w:rsidP="009F2EA2">
            <w:pPr>
              <w:numPr>
                <w:ilvl w:val="0"/>
                <w:numId w:val="3"/>
              </w:numPr>
              <w:suppressAutoHyphens/>
              <w:spacing w:before="20" w:after="20"/>
              <w:jc w:val="left"/>
              <w:rPr>
                <w:rFonts w:cs="Arial"/>
                <w:szCs w:val="20"/>
                <w:lang w:eastAsia="en-US"/>
              </w:rPr>
            </w:pPr>
            <w:r w:rsidRPr="00E6467B">
              <w:rPr>
                <w:rFonts w:cs="Arial"/>
                <w:szCs w:val="20"/>
                <w:lang w:eastAsia="en-US"/>
              </w:rPr>
              <w:t xml:space="preserve">Manage and coordinate resources </w:t>
            </w:r>
            <w:proofErr w:type="gramStart"/>
            <w:r w:rsidRPr="00E6467B">
              <w:rPr>
                <w:rFonts w:cs="Arial"/>
                <w:szCs w:val="20"/>
                <w:lang w:eastAsia="en-US"/>
              </w:rPr>
              <w:t>in order to</w:t>
            </w:r>
            <w:proofErr w:type="gramEnd"/>
            <w:r w:rsidRPr="00E6467B">
              <w:rPr>
                <w:rFonts w:cs="Arial"/>
                <w:szCs w:val="20"/>
                <w:lang w:eastAsia="en-US"/>
              </w:rPr>
              <w:t xml:space="preserve"> prepare, support and coach the offender in order to facilitate the delivery of the sentence plan.</w:t>
            </w:r>
          </w:p>
          <w:p w14:paraId="79373E95" w14:textId="77777777" w:rsidR="009F2EA2" w:rsidRPr="00E6467B" w:rsidRDefault="009F2EA2" w:rsidP="009F2EA2">
            <w:pPr>
              <w:numPr>
                <w:ilvl w:val="0"/>
                <w:numId w:val="3"/>
              </w:numPr>
              <w:suppressAutoHyphens/>
              <w:spacing w:before="20" w:after="20"/>
              <w:jc w:val="left"/>
              <w:rPr>
                <w:rFonts w:cs="Arial"/>
                <w:szCs w:val="20"/>
                <w:lang w:eastAsia="en-US"/>
              </w:rPr>
            </w:pPr>
            <w:r w:rsidRPr="00E6467B">
              <w:rPr>
                <w:rFonts w:cs="Arial"/>
                <w:szCs w:val="20"/>
                <w:lang w:eastAsia="en-US"/>
              </w:rPr>
              <w:t>Maintain effective systems to ensure procedures are followed and documents including reports relating to recall, parole, ROTL, OASys, licenses, appeals and sentence calculation is provided to prisoners efficiently and in accordance with guidance.</w:t>
            </w:r>
          </w:p>
          <w:p w14:paraId="5768D1A3" w14:textId="77777777" w:rsidR="009F2EA2" w:rsidRPr="00E6467B" w:rsidRDefault="009F2EA2" w:rsidP="009F2EA2">
            <w:pPr>
              <w:numPr>
                <w:ilvl w:val="0"/>
                <w:numId w:val="3"/>
              </w:numPr>
              <w:suppressAutoHyphens/>
              <w:spacing w:before="20" w:after="20"/>
              <w:jc w:val="left"/>
              <w:rPr>
                <w:rFonts w:cs="Arial"/>
                <w:szCs w:val="20"/>
                <w:lang w:eastAsia="en-US"/>
              </w:rPr>
            </w:pPr>
            <w:r w:rsidRPr="00E6467B">
              <w:rPr>
                <w:rFonts w:cs="Arial"/>
                <w:szCs w:val="20"/>
                <w:lang w:eastAsia="en-US"/>
              </w:rPr>
              <w:t>Ensure secure storage of Prisoners Records and Warrants including efficient archive and retrieval systems.</w:t>
            </w:r>
          </w:p>
          <w:p w14:paraId="3E886077" w14:textId="77777777" w:rsidR="00745A24" w:rsidRDefault="009F2EA2" w:rsidP="009F2EA2">
            <w:pPr>
              <w:numPr>
                <w:ilvl w:val="0"/>
                <w:numId w:val="3"/>
              </w:numPr>
              <w:suppressAutoHyphens/>
              <w:spacing w:before="20" w:after="20"/>
              <w:jc w:val="left"/>
              <w:rPr>
                <w:rFonts w:cs="Arial"/>
                <w:szCs w:val="20"/>
                <w:lang w:eastAsia="en-US"/>
              </w:rPr>
            </w:pPr>
            <w:r w:rsidRPr="00E6467B">
              <w:rPr>
                <w:rFonts w:cs="Arial"/>
                <w:szCs w:val="20"/>
                <w:lang w:eastAsia="en-US"/>
              </w:rPr>
              <w:t xml:space="preserve">Part of a multi-tasked team to provide a service to the prison and </w:t>
            </w:r>
            <w:proofErr w:type="gramStart"/>
            <w:r w:rsidRPr="00E6467B">
              <w:rPr>
                <w:rFonts w:cs="Arial"/>
                <w:szCs w:val="20"/>
                <w:lang w:eastAsia="en-US"/>
              </w:rPr>
              <w:t>company as a whole</w:t>
            </w:r>
            <w:proofErr w:type="gramEnd"/>
            <w:r w:rsidRPr="00E6467B">
              <w:rPr>
                <w:rFonts w:cs="Arial"/>
                <w:szCs w:val="20"/>
                <w:lang w:eastAsia="en-US"/>
              </w:rPr>
              <w:t>.</w:t>
            </w:r>
          </w:p>
          <w:p w14:paraId="2ACCD8B6" w14:textId="6A25B570" w:rsidR="00067D84" w:rsidRPr="009F2EA2" w:rsidRDefault="00067D84" w:rsidP="00067D84">
            <w:pPr>
              <w:suppressAutoHyphens/>
              <w:spacing w:before="20" w:after="20"/>
              <w:ind w:left="720"/>
              <w:jc w:val="left"/>
              <w:rPr>
                <w:rFonts w:cs="Arial"/>
                <w:szCs w:val="20"/>
                <w:lang w:eastAsia="en-US"/>
              </w:rPr>
            </w:pPr>
          </w:p>
        </w:tc>
      </w:tr>
    </w:tbl>
    <w:p w14:paraId="7DB1140F" w14:textId="77777777" w:rsidR="00E57078" w:rsidRPr="00067D84" w:rsidRDefault="00E57078" w:rsidP="00366A73">
      <w:pPr>
        <w:jc w:val="left"/>
        <w:rPr>
          <w:rFonts w:cs="Arial"/>
          <w:sz w:val="16"/>
          <w:szCs w:val="16"/>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09975DB3" w14:textId="77777777" w:rsidTr="00161F93">
        <w:trPr>
          <w:trHeight w:val="565"/>
        </w:trPr>
        <w:tc>
          <w:tcPr>
            <w:tcW w:w="10458" w:type="dxa"/>
            <w:shd w:val="clear" w:color="auto" w:fill="F2F2F2"/>
            <w:vAlign w:val="center"/>
          </w:tcPr>
          <w:p w14:paraId="0D5B7B57"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2E49FFB8" w14:textId="77777777" w:rsidTr="00161F93">
        <w:trPr>
          <w:trHeight w:val="620"/>
        </w:trPr>
        <w:tc>
          <w:tcPr>
            <w:tcW w:w="10458" w:type="dxa"/>
          </w:tcPr>
          <w:p w14:paraId="0EF24C22" w14:textId="77777777" w:rsidR="00366A73" w:rsidRPr="00C56FEC" w:rsidRDefault="00366A73" w:rsidP="00161F93">
            <w:pPr>
              <w:rPr>
                <w:rFonts w:cs="Arial"/>
                <w:b/>
                <w:sz w:val="6"/>
                <w:szCs w:val="20"/>
              </w:rPr>
            </w:pPr>
          </w:p>
          <w:p w14:paraId="1854B38B" w14:textId="77777777" w:rsidR="00896143" w:rsidRDefault="00896143" w:rsidP="006D5312">
            <w:pPr>
              <w:numPr>
                <w:ilvl w:val="0"/>
                <w:numId w:val="14"/>
              </w:numPr>
              <w:suppressAutoHyphens/>
              <w:spacing w:before="20" w:after="20"/>
              <w:jc w:val="left"/>
              <w:rPr>
                <w:rFonts w:cs="Arial"/>
                <w:szCs w:val="20"/>
                <w:lang w:eastAsia="en-US"/>
              </w:rPr>
            </w:pPr>
            <w:r w:rsidRPr="00E6467B">
              <w:rPr>
                <w:rFonts w:cs="Arial"/>
                <w:szCs w:val="20"/>
                <w:lang w:eastAsia="en-US"/>
              </w:rPr>
              <w:t>Manage the administrative case management function to ensure critical reception and discharge checks take place, including sentence calculations and public protection procedures, in accordance with published guidance.</w:t>
            </w:r>
          </w:p>
          <w:p w14:paraId="5EF3C686" w14:textId="46A18C18" w:rsidR="00067D84" w:rsidRPr="00E6467B" w:rsidRDefault="00067D84" w:rsidP="006D5312">
            <w:pPr>
              <w:numPr>
                <w:ilvl w:val="0"/>
                <w:numId w:val="14"/>
              </w:numPr>
              <w:suppressAutoHyphens/>
              <w:spacing w:before="20" w:after="20"/>
              <w:jc w:val="left"/>
              <w:rPr>
                <w:rFonts w:cs="Arial"/>
                <w:szCs w:val="20"/>
                <w:lang w:eastAsia="en-US"/>
              </w:rPr>
            </w:pPr>
            <w:r w:rsidRPr="00E6467B">
              <w:rPr>
                <w:rFonts w:cs="Arial"/>
                <w:szCs w:val="20"/>
                <w:lang w:eastAsia="en-US"/>
              </w:rPr>
              <w:t xml:space="preserve">Maintain effective systems to ensure procedures are followed and documents including reports relating to recall, parole, ROTL, OASys, </w:t>
            </w:r>
            <w:proofErr w:type="spellStart"/>
            <w:r>
              <w:rPr>
                <w:rFonts w:cs="Arial"/>
                <w:szCs w:val="20"/>
                <w:lang w:eastAsia="en-US"/>
              </w:rPr>
              <w:t>licenc</w:t>
            </w:r>
            <w:r w:rsidRPr="00E6467B">
              <w:rPr>
                <w:rFonts w:cs="Arial"/>
                <w:szCs w:val="20"/>
                <w:lang w:eastAsia="en-US"/>
              </w:rPr>
              <w:t>es</w:t>
            </w:r>
            <w:proofErr w:type="spellEnd"/>
            <w:r w:rsidRPr="00E6467B">
              <w:rPr>
                <w:rFonts w:cs="Arial"/>
                <w:szCs w:val="20"/>
                <w:lang w:eastAsia="en-US"/>
              </w:rPr>
              <w:t>, appeals and sentence calculation is provided to prisoners efficiently and in accordance with guidance</w:t>
            </w:r>
            <w:r>
              <w:rPr>
                <w:rFonts w:cs="Arial"/>
                <w:szCs w:val="20"/>
                <w:lang w:eastAsia="en-US"/>
              </w:rPr>
              <w:t>.</w:t>
            </w:r>
          </w:p>
          <w:p w14:paraId="0478A77A" w14:textId="77777777" w:rsidR="00896143" w:rsidRPr="00E6467B" w:rsidRDefault="00896143" w:rsidP="006D5312">
            <w:pPr>
              <w:numPr>
                <w:ilvl w:val="0"/>
                <w:numId w:val="14"/>
              </w:numPr>
              <w:suppressAutoHyphens/>
              <w:spacing w:before="20" w:after="20"/>
              <w:jc w:val="left"/>
              <w:rPr>
                <w:rFonts w:cs="Arial"/>
                <w:szCs w:val="20"/>
                <w:lang w:eastAsia="en-US"/>
              </w:rPr>
            </w:pPr>
            <w:r w:rsidRPr="00E6467B">
              <w:rPr>
                <w:rFonts w:cs="Arial"/>
                <w:szCs w:val="20"/>
                <w:lang w:eastAsia="en-US"/>
              </w:rPr>
              <w:t xml:space="preserve">Ensure all prisoners subject to Public Protection procedures such as Safeguarding Children and Harassment are correctly </w:t>
            </w:r>
            <w:proofErr w:type="gramStart"/>
            <w:r w:rsidRPr="00E6467B">
              <w:rPr>
                <w:rFonts w:cs="Arial"/>
                <w:szCs w:val="20"/>
                <w:lang w:eastAsia="en-US"/>
              </w:rPr>
              <w:t>identified</w:t>
            </w:r>
            <w:proofErr w:type="gramEnd"/>
            <w:r w:rsidRPr="00E6467B">
              <w:rPr>
                <w:rFonts w:cs="Arial"/>
                <w:szCs w:val="20"/>
                <w:lang w:eastAsia="en-US"/>
              </w:rPr>
              <w:t xml:space="preserve"> and procedures followed in accordance with published guidance. </w:t>
            </w:r>
          </w:p>
          <w:p w14:paraId="23BDADD7" w14:textId="77777777" w:rsidR="00896143" w:rsidRPr="00E6467B" w:rsidRDefault="00896143" w:rsidP="006D5312">
            <w:pPr>
              <w:numPr>
                <w:ilvl w:val="0"/>
                <w:numId w:val="14"/>
              </w:numPr>
              <w:suppressAutoHyphens/>
              <w:spacing w:before="20" w:after="20"/>
              <w:jc w:val="left"/>
              <w:rPr>
                <w:rFonts w:cs="Arial"/>
                <w:szCs w:val="20"/>
                <w:lang w:eastAsia="en-US"/>
              </w:rPr>
            </w:pPr>
            <w:r w:rsidRPr="00E6467B">
              <w:rPr>
                <w:rFonts w:cs="Arial"/>
                <w:szCs w:val="20"/>
                <w:lang w:eastAsia="en-US"/>
              </w:rPr>
              <w:t>Oversee the mandatory recording and processes of prisoners subject to orders including but not limited to Disqualification Orders and the Sexual Offenders Register.</w:t>
            </w:r>
          </w:p>
          <w:p w14:paraId="3EC2E5A0" w14:textId="77777777" w:rsidR="00896143" w:rsidRPr="00E6467B" w:rsidRDefault="00896143" w:rsidP="006D5312">
            <w:pPr>
              <w:numPr>
                <w:ilvl w:val="0"/>
                <w:numId w:val="14"/>
              </w:numPr>
              <w:suppressAutoHyphens/>
              <w:spacing w:before="20" w:after="20"/>
              <w:jc w:val="left"/>
              <w:rPr>
                <w:rFonts w:cs="Arial"/>
                <w:szCs w:val="20"/>
                <w:lang w:eastAsia="en-US"/>
              </w:rPr>
            </w:pPr>
            <w:r w:rsidRPr="00E6467B">
              <w:rPr>
                <w:rFonts w:cs="Arial"/>
                <w:szCs w:val="20"/>
                <w:lang w:eastAsia="en-US"/>
              </w:rPr>
              <w:t>Manage the offender supervision function</w:t>
            </w:r>
            <w:r>
              <w:rPr>
                <w:rFonts w:cs="Arial"/>
                <w:szCs w:val="20"/>
                <w:lang w:eastAsia="en-US"/>
              </w:rPr>
              <w:t>, outlined in OMiC</w:t>
            </w:r>
            <w:r w:rsidRPr="00E6467B">
              <w:rPr>
                <w:rFonts w:cs="Arial"/>
                <w:szCs w:val="20"/>
                <w:lang w:eastAsia="en-US"/>
              </w:rPr>
              <w:t xml:space="preserve"> to ensure systems and processes are conducted in accordance with published guidance and pri</w:t>
            </w:r>
            <w:r>
              <w:rPr>
                <w:rFonts w:cs="Arial"/>
                <w:szCs w:val="20"/>
                <w:lang w:eastAsia="en-US"/>
              </w:rPr>
              <w:t>nciples.</w:t>
            </w:r>
          </w:p>
          <w:p w14:paraId="0321F3B1" w14:textId="77777777" w:rsidR="006D5312" w:rsidRPr="00E6467B" w:rsidRDefault="006D5312" w:rsidP="006D5312">
            <w:pPr>
              <w:numPr>
                <w:ilvl w:val="0"/>
                <w:numId w:val="14"/>
              </w:numPr>
              <w:suppressAutoHyphens/>
              <w:spacing w:before="20" w:after="20"/>
              <w:jc w:val="left"/>
              <w:rPr>
                <w:rFonts w:cs="Arial"/>
                <w:szCs w:val="20"/>
                <w:lang w:eastAsia="en-US"/>
              </w:rPr>
            </w:pPr>
            <w:r w:rsidRPr="00E6467B">
              <w:rPr>
                <w:rFonts w:cs="Arial"/>
                <w:szCs w:val="20"/>
                <w:lang w:eastAsia="en-US"/>
              </w:rPr>
              <w:t>Ensure that staff are appropriately trained and supervised to enable them to conduct their duties accurately.</w:t>
            </w:r>
          </w:p>
          <w:p w14:paraId="38EE6FF6" w14:textId="1E553A12" w:rsidR="00424476" w:rsidRPr="00067D84" w:rsidRDefault="00424476" w:rsidP="00067D84">
            <w:pPr>
              <w:suppressAutoHyphens/>
              <w:spacing w:before="20" w:after="20"/>
              <w:jc w:val="left"/>
              <w:rPr>
                <w:rFonts w:cs="Arial"/>
                <w:sz w:val="16"/>
                <w:szCs w:val="16"/>
                <w:lang w:eastAsia="en-US"/>
              </w:rPr>
            </w:pPr>
          </w:p>
        </w:tc>
      </w:tr>
    </w:tbl>
    <w:p w14:paraId="67E3F707"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2D8BFA40"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F88C8CC" w14:textId="77777777"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0A1C8D44" w14:textId="77777777" w:rsidTr="00161F93">
        <w:trPr>
          <w:trHeight w:val="620"/>
        </w:trPr>
        <w:tc>
          <w:tcPr>
            <w:tcW w:w="10456" w:type="dxa"/>
            <w:tcBorders>
              <w:top w:val="nil"/>
              <w:left w:val="single" w:sz="2" w:space="0" w:color="auto"/>
              <w:bottom w:val="single" w:sz="4" w:space="0" w:color="auto"/>
              <w:right w:val="single" w:sz="4" w:space="0" w:color="auto"/>
            </w:tcBorders>
          </w:tcPr>
          <w:p w14:paraId="4F8D50A3" w14:textId="77777777" w:rsidR="00067D84" w:rsidRPr="00E6467B" w:rsidRDefault="00067D84" w:rsidP="00067D84">
            <w:pPr>
              <w:numPr>
                <w:ilvl w:val="0"/>
                <w:numId w:val="3"/>
              </w:numPr>
              <w:suppressAutoHyphens/>
              <w:spacing w:before="20" w:after="20"/>
              <w:jc w:val="left"/>
              <w:rPr>
                <w:rFonts w:cs="Arial"/>
                <w:szCs w:val="20"/>
                <w:lang w:eastAsia="en-US"/>
              </w:rPr>
            </w:pPr>
            <w:r w:rsidRPr="00E6467B">
              <w:rPr>
                <w:rFonts w:cs="Arial"/>
                <w:szCs w:val="20"/>
                <w:lang w:eastAsia="en-US"/>
              </w:rPr>
              <w:t>Manage the offender supervision function</w:t>
            </w:r>
            <w:r>
              <w:rPr>
                <w:rFonts w:cs="Arial"/>
                <w:szCs w:val="20"/>
                <w:lang w:eastAsia="en-US"/>
              </w:rPr>
              <w:t>, outlined in OMiC</w:t>
            </w:r>
            <w:r w:rsidRPr="00E6467B">
              <w:rPr>
                <w:rFonts w:cs="Arial"/>
                <w:szCs w:val="20"/>
                <w:lang w:eastAsia="en-US"/>
              </w:rPr>
              <w:t xml:space="preserve"> to ensure systems and processes are conducted in accordance with published guidance and pri</w:t>
            </w:r>
            <w:r>
              <w:rPr>
                <w:rFonts w:cs="Arial"/>
                <w:szCs w:val="20"/>
                <w:lang w:eastAsia="en-US"/>
              </w:rPr>
              <w:t>nciples.</w:t>
            </w:r>
          </w:p>
          <w:p w14:paraId="338BAF17" w14:textId="77777777" w:rsidR="00067D84" w:rsidRPr="00E6467B" w:rsidRDefault="00067D84" w:rsidP="00067D84">
            <w:pPr>
              <w:numPr>
                <w:ilvl w:val="0"/>
                <w:numId w:val="3"/>
              </w:numPr>
              <w:suppressAutoHyphens/>
              <w:spacing w:before="20" w:after="20"/>
              <w:jc w:val="left"/>
              <w:rPr>
                <w:rFonts w:cs="Arial"/>
                <w:szCs w:val="20"/>
                <w:lang w:eastAsia="en-US"/>
              </w:rPr>
            </w:pPr>
            <w:r w:rsidRPr="00E6467B">
              <w:rPr>
                <w:rFonts w:cs="Arial"/>
                <w:szCs w:val="20"/>
                <w:lang w:eastAsia="en-US"/>
              </w:rPr>
              <w:t>Oversee the mandatory recording and processes of prisoners subject to orders including but not limited to Disqualification Orders and the Sexual Offenders Register.</w:t>
            </w:r>
          </w:p>
          <w:p w14:paraId="2F91E168" w14:textId="5435CE46" w:rsidR="00067D84" w:rsidRPr="00E6467B" w:rsidRDefault="00067D84" w:rsidP="00067D84">
            <w:pPr>
              <w:numPr>
                <w:ilvl w:val="0"/>
                <w:numId w:val="3"/>
              </w:numPr>
              <w:suppressAutoHyphens/>
              <w:spacing w:before="20" w:after="20"/>
              <w:jc w:val="left"/>
              <w:rPr>
                <w:rFonts w:cs="Arial"/>
                <w:szCs w:val="20"/>
                <w:lang w:eastAsia="en-US"/>
              </w:rPr>
            </w:pPr>
            <w:r w:rsidRPr="00E6467B">
              <w:rPr>
                <w:rFonts w:cs="Arial"/>
                <w:szCs w:val="20"/>
                <w:lang w:eastAsia="en-US"/>
              </w:rPr>
              <w:t xml:space="preserve">Manage and coordinate resources </w:t>
            </w:r>
            <w:proofErr w:type="gramStart"/>
            <w:r w:rsidRPr="00E6467B">
              <w:rPr>
                <w:rFonts w:cs="Arial"/>
                <w:szCs w:val="20"/>
                <w:lang w:eastAsia="en-US"/>
              </w:rPr>
              <w:t>in order to</w:t>
            </w:r>
            <w:proofErr w:type="gramEnd"/>
            <w:r w:rsidRPr="00E6467B">
              <w:rPr>
                <w:rFonts w:cs="Arial"/>
                <w:szCs w:val="20"/>
                <w:lang w:eastAsia="en-US"/>
              </w:rPr>
              <w:t xml:space="preserve"> prepare, support and coach the offender in order to facilitate the delivery of the sentence plan.</w:t>
            </w:r>
          </w:p>
          <w:p w14:paraId="10E996B7" w14:textId="77777777" w:rsidR="00745A24" w:rsidRDefault="00067D84" w:rsidP="00067D84">
            <w:pPr>
              <w:numPr>
                <w:ilvl w:val="0"/>
                <w:numId w:val="3"/>
              </w:numPr>
              <w:suppressAutoHyphens/>
              <w:spacing w:before="20" w:after="20"/>
              <w:jc w:val="left"/>
              <w:rPr>
                <w:rFonts w:cs="Arial"/>
                <w:szCs w:val="20"/>
                <w:lang w:eastAsia="en-US"/>
              </w:rPr>
            </w:pPr>
            <w:r w:rsidRPr="00E6467B">
              <w:rPr>
                <w:rFonts w:cs="Arial"/>
                <w:szCs w:val="20"/>
                <w:lang w:eastAsia="en-US"/>
              </w:rPr>
              <w:t xml:space="preserve">Maintain effective systems to ensure procedures are followed and documents including reports relating to recall, parole, ROTL, OASys, </w:t>
            </w:r>
            <w:proofErr w:type="spellStart"/>
            <w:r>
              <w:rPr>
                <w:rFonts w:cs="Arial"/>
                <w:szCs w:val="20"/>
                <w:lang w:eastAsia="en-US"/>
              </w:rPr>
              <w:t>licenc</w:t>
            </w:r>
            <w:r w:rsidRPr="00E6467B">
              <w:rPr>
                <w:rFonts w:cs="Arial"/>
                <w:szCs w:val="20"/>
                <w:lang w:eastAsia="en-US"/>
              </w:rPr>
              <w:t>es</w:t>
            </w:r>
            <w:proofErr w:type="spellEnd"/>
            <w:r w:rsidRPr="00E6467B">
              <w:rPr>
                <w:rFonts w:cs="Arial"/>
                <w:szCs w:val="20"/>
                <w:lang w:eastAsia="en-US"/>
              </w:rPr>
              <w:t>, appeals and sentence calculation is provided to prisoners efficiently and in accordance with guidance.</w:t>
            </w:r>
          </w:p>
          <w:p w14:paraId="138901F3" w14:textId="173B7492" w:rsidR="00067D84" w:rsidRPr="00067D84" w:rsidRDefault="00067D84" w:rsidP="00067D84">
            <w:pPr>
              <w:suppressAutoHyphens/>
              <w:spacing w:before="20" w:after="20"/>
              <w:ind w:left="720"/>
              <w:jc w:val="left"/>
              <w:rPr>
                <w:rFonts w:cs="Arial"/>
                <w:szCs w:val="20"/>
                <w:lang w:eastAsia="en-US"/>
              </w:rPr>
            </w:pPr>
          </w:p>
        </w:tc>
      </w:tr>
    </w:tbl>
    <w:p w14:paraId="04640FD8"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3056CB74"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0DC09668" w14:textId="77777777" w:rsidR="00EA3990" w:rsidRPr="00FB6D69" w:rsidRDefault="00EA3990" w:rsidP="00EA3990">
            <w:pPr>
              <w:pStyle w:val="titregris"/>
              <w:framePr w:hSpace="0" w:wrap="auto" w:vAnchor="margin" w:hAnchor="text" w:xAlign="left" w:yAlign="inline"/>
              <w:rPr>
                <w:b w:val="0"/>
              </w:rPr>
            </w:pPr>
            <w:r>
              <w:rPr>
                <w:color w:val="FF0000"/>
              </w:rPr>
              <w:lastRenderedPageBreak/>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 xml:space="preserve">Indicate the skills, </w:t>
            </w:r>
            <w:proofErr w:type="gramStart"/>
            <w:r>
              <w:rPr>
                <w:b w:val="0"/>
                <w:sz w:val="16"/>
              </w:rPr>
              <w:t>knowledge</w:t>
            </w:r>
            <w:proofErr w:type="gramEnd"/>
            <w:r>
              <w:rPr>
                <w:b w:val="0"/>
                <w:sz w:val="16"/>
              </w:rPr>
              <w:t xml:space="preserve"> and experience that the job holder should require to conduct the role effectively</w:t>
            </w:r>
          </w:p>
        </w:tc>
      </w:tr>
      <w:tr w:rsidR="00EA3990" w:rsidRPr="00062691" w14:paraId="70062656" w14:textId="77777777" w:rsidTr="004238D8">
        <w:trPr>
          <w:trHeight w:val="620"/>
        </w:trPr>
        <w:tc>
          <w:tcPr>
            <w:tcW w:w="10458" w:type="dxa"/>
            <w:tcBorders>
              <w:top w:val="nil"/>
              <w:left w:val="single" w:sz="2" w:space="0" w:color="auto"/>
              <w:bottom w:val="single" w:sz="4" w:space="0" w:color="auto"/>
              <w:right w:val="single" w:sz="4" w:space="0" w:color="auto"/>
            </w:tcBorders>
          </w:tcPr>
          <w:p w14:paraId="382A36E8" w14:textId="47475ED1" w:rsidR="006D5312" w:rsidRDefault="006D5312" w:rsidP="006D5312">
            <w:pPr>
              <w:suppressAutoHyphens/>
              <w:spacing w:before="20" w:after="20"/>
              <w:jc w:val="left"/>
              <w:rPr>
                <w:rFonts w:cs="Arial"/>
                <w:szCs w:val="20"/>
                <w:lang w:eastAsia="en-US"/>
              </w:rPr>
            </w:pPr>
          </w:p>
          <w:p w14:paraId="0568E1F2" w14:textId="77777777" w:rsidR="006D5312" w:rsidRPr="0023183E" w:rsidRDefault="006D5312" w:rsidP="006D5312">
            <w:pPr>
              <w:pStyle w:val="Texte4"/>
              <w:ind w:left="0"/>
              <w:rPr>
                <w:b/>
                <w:szCs w:val="22"/>
                <w:lang w:eastAsia="en-GB"/>
              </w:rPr>
            </w:pPr>
            <w:r w:rsidRPr="0023183E">
              <w:rPr>
                <w:b/>
                <w:szCs w:val="22"/>
                <w:lang w:eastAsia="en-GB"/>
              </w:rPr>
              <w:t>Essential</w:t>
            </w:r>
          </w:p>
          <w:p w14:paraId="20A10307" w14:textId="7C2A8F2F" w:rsidR="006D5312" w:rsidRDefault="006D5312" w:rsidP="006D5312">
            <w:pPr>
              <w:numPr>
                <w:ilvl w:val="0"/>
                <w:numId w:val="18"/>
              </w:numPr>
              <w:suppressAutoHyphens/>
              <w:spacing w:before="20" w:after="20"/>
              <w:ind w:left="714" w:hanging="357"/>
              <w:jc w:val="left"/>
              <w:rPr>
                <w:rFonts w:cs="Arial"/>
                <w:szCs w:val="20"/>
                <w:lang w:eastAsia="en-US"/>
              </w:rPr>
            </w:pPr>
            <w:r>
              <w:rPr>
                <w:rFonts w:cs="Arial"/>
                <w:szCs w:val="20"/>
                <w:lang w:eastAsia="en-US"/>
              </w:rPr>
              <w:t>Ability to lead and manage teams.</w:t>
            </w:r>
          </w:p>
          <w:p w14:paraId="5BFDDFC9" w14:textId="423873A3" w:rsidR="006D5312" w:rsidRPr="008C282E" w:rsidRDefault="006D5312" w:rsidP="006D5312">
            <w:pPr>
              <w:numPr>
                <w:ilvl w:val="0"/>
                <w:numId w:val="18"/>
              </w:numPr>
              <w:suppressAutoHyphens/>
              <w:spacing w:before="20" w:after="20"/>
              <w:ind w:left="714" w:hanging="357"/>
              <w:jc w:val="left"/>
              <w:rPr>
                <w:rFonts w:cs="Arial"/>
                <w:szCs w:val="20"/>
                <w:lang w:eastAsia="en-US"/>
              </w:rPr>
            </w:pPr>
            <w:r w:rsidRPr="008C282E">
              <w:rPr>
                <w:rFonts w:cs="Arial"/>
                <w:szCs w:val="20"/>
                <w:lang w:eastAsia="en-US"/>
              </w:rPr>
              <w:t>Technical knowledge of relevant prison legislation, PSOs, PSIs, inspection and audit processes, as well the wider criminal justice system</w:t>
            </w:r>
            <w:r>
              <w:rPr>
                <w:rFonts w:cs="Arial"/>
                <w:szCs w:val="20"/>
                <w:lang w:eastAsia="en-US"/>
              </w:rPr>
              <w:t>.</w:t>
            </w:r>
          </w:p>
          <w:p w14:paraId="357EFD5C" w14:textId="11778FF9" w:rsidR="006D5312" w:rsidRPr="008C282E" w:rsidRDefault="006D5312" w:rsidP="006D5312">
            <w:pPr>
              <w:numPr>
                <w:ilvl w:val="0"/>
                <w:numId w:val="18"/>
              </w:numPr>
              <w:suppressAutoHyphens/>
              <w:spacing w:before="20" w:after="20"/>
              <w:ind w:left="714" w:hanging="357"/>
              <w:jc w:val="left"/>
              <w:rPr>
                <w:rFonts w:cs="Arial"/>
                <w:szCs w:val="20"/>
                <w:lang w:eastAsia="en-US"/>
              </w:rPr>
            </w:pPr>
            <w:r>
              <w:rPr>
                <w:rFonts w:cs="Arial"/>
                <w:szCs w:val="20"/>
                <w:lang w:eastAsia="en-US"/>
              </w:rPr>
              <w:t>Ability</w:t>
            </w:r>
            <w:r w:rsidRPr="008C282E">
              <w:rPr>
                <w:rFonts w:cs="Arial"/>
                <w:szCs w:val="20"/>
                <w:lang w:eastAsia="en-US"/>
              </w:rPr>
              <w:t xml:space="preserve"> to think and act strategically</w:t>
            </w:r>
            <w:r>
              <w:rPr>
                <w:rFonts w:cs="Arial"/>
                <w:szCs w:val="20"/>
                <w:lang w:eastAsia="en-US"/>
              </w:rPr>
              <w:t>.</w:t>
            </w:r>
          </w:p>
          <w:p w14:paraId="63CA7601" w14:textId="76EA3170" w:rsidR="006D5312" w:rsidRPr="008C282E" w:rsidRDefault="006D5312" w:rsidP="006D5312">
            <w:pPr>
              <w:numPr>
                <w:ilvl w:val="0"/>
                <w:numId w:val="18"/>
              </w:numPr>
              <w:suppressAutoHyphens/>
              <w:spacing w:before="20" w:after="20"/>
              <w:ind w:left="714" w:hanging="357"/>
              <w:jc w:val="left"/>
              <w:rPr>
                <w:rFonts w:cs="Arial"/>
                <w:szCs w:val="20"/>
                <w:lang w:eastAsia="en-US"/>
              </w:rPr>
            </w:pPr>
            <w:r w:rsidRPr="008C282E">
              <w:rPr>
                <w:rFonts w:cs="Arial"/>
                <w:szCs w:val="20"/>
                <w:lang w:eastAsia="en-US"/>
              </w:rPr>
              <w:t xml:space="preserve">Able to </w:t>
            </w:r>
            <w:proofErr w:type="spellStart"/>
            <w:r w:rsidRPr="008C282E">
              <w:rPr>
                <w:rFonts w:cs="Arial"/>
                <w:szCs w:val="20"/>
                <w:lang w:eastAsia="en-US"/>
              </w:rPr>
              <w:t>prioritise</w:t>
            </w:r>
            <w:proofErr w:type="spellEnd"/>
            <w:r w:rsidRPr="008C282E">
              <w:rPr>
                <w:rFonts w:cs="Arial"/>
                <w:szCs w:val="20"/>
                <w:lang w:eastAsia="en-US"/>
              </w:rPr>
              <w:t xml:space="preserve"> resources and remain resilient </w:t>
            </w:r>
            <w:proofErr w:type="gramStart"/>
            <w:r w:rsidRPr="008C282E">
              <w:rPr>
                <w:rFonts w:cs="Arial"/>
                <w:szCs w:val="20"/>
                <w:lang w:eastAsia="en-US"/>
              </w:rPr>
              <w:t>in order to</w:t>
            </w:r>
            <w:proofErr w:type="gramEnd"/>
            <w:r w:rsidRPr="008C282E">
              <w:rPr>
                <w:rFonts w:cs="Arial"/>
                <w:szCs w:val="20"/>
                <w:lang w:eastAsia="en-US"/>
              </w:rPr>
              <w:t xml:space="preserve"> achieve establishment objectives as well as protect the public</w:t>
            </w:r>
            <w:r>
              <w:rPr>
                <w:rFonts w:cs="Arial"/>
                <w:szCs w:val="20"/>
                <w:lang w:eastAsia="en-US"/>
              </w:rPr>
              <w:t>.</w:t>
            </w:r>
          </w:p>
          <w:p w14:paraId="691DFE6B" w14:textId="0AB90464" w:rsidR="006D5312" w:rsidRDefault="006D5312" w:rsidP="006D5312">
            <w:pPr>
              <w:numPr>
                <w:ilvl w:val="0"/>
                <w:numId w:val="18"/>
              </w:numPr>
              <w:suppressAutoHyphens/>
              <w:spacing w:before="20" w:after="20"/>
              <w:ind w:left="714" w:hanging="357"/>
              <w:jc w:val="left"/>
              <w:rPr>
                <w:rFonts w:cs="Arial"/>
                <w:szCs w:val="20"/>
                <w:lang w:eastAsia="en-US"/>
              </w:rPr>
            </w:pPr>
            <w:r>
              <w:rPr>
                <w:rFonts w:cs="Arial"/>
                <w:szCs w:val="20"/>
                <w:lang w:eastAsia="en-US"/>
              </w:rPr>
              <w:t>Experience of r</w:t>
            </w:r>
            <w:r w:rsidRPr="008C282E">
              <w:rPr>
                <w:rFonts w:cs="Arial"/>
                <w:szCs w:val="20"/>
                <w:lang w:eastAsia="en-US"/>
              </w:rPr>
              <w:t>espond</w:t>
            </w:r>
            <w:r>
              <w:rPr>
                <w:rFonts w:cs="Arial"/>
                <w:szCs w:val="20"/>
                <w:lang w:eastAsia="en-US"/>
              </w:rPr>
              <w:t>ing</w:t>
            </w:r>
            <w:r w:rsidRPr="008C282E">
              <w:rPr>
                <w:rFonts w:cs="Arial"/>
                <w:szCs w:val="20"/>
                <w:lang w:eastAsia="en-US"/>
              </w:rPr>
              <w:t xml:space="preserve"> to changes in policy and legislation effectively and efficiently</w:t>
            </w:r>
            <w:r>
              <w:rPr>
                <w:rFonts w:cs="Arial"/>
                <w:szCs w:val="20"/>
                <w:lang w:eastAsia="en-US"/>
              </w:rPr>
              <w:t>.</w:t>
            </w:r>
          </w:p>
          <w:p w14:paraId="4917C4A6" w14:textId="3EB64AF4" w:rsidR="006D5312" w:rsidRDefault="006D5312" w:rsidP="006D5312">
            <w:pPr>
              <w:numPr>
                <w:ilvl w:val="0"/>
                <w:numId w:val="18"/>
              </w:numPr>
              <w:suppressAutoHyphens/>
              <w:spacing w:before="20" w:after="20"/>
              <w:ind w:left="714" w:hanging="357"/>
              <w:jc w:val="left"/>
              <w:rPr>
                <w:rFonts w:cs="Arial"/>
                <w:szCs w:val="20"/>
                <w:lang w:eastAsia="en-US"/>
              </w:rPr>
            </w:pPr>
            <w:r w:rsidRPr="006D5312">
              <w:rPr>
                <w:rFonts w:cs="Arial"/>
                <w:szCs w:val="20"/>
                <w:lang w:eastAsia="en-US"/>
              </w:rPr>
              <w:t xml:space="preserve">Ability to network effectively with a range of agencies and </w:t>
            </w:r>
            <w:proofErr w:type="spellStart"/>
            <w:r w:rsidRPr="006D5312">
              <w:rPr>
                <w:rFonts w:cs="Arial"/>
                <w:szCs w:val="20"/>
                <w:lang w:eastAsia="en-US"/>
              </w:rPr>
              <w:t>organisations</w:t>
            </w:r>
            <w:proofErr w:type="spellEnd"/>
            <w:r>
              <w:rPr>
                <w:rFonts w:cs="Arial"/>
                <w:szCs w:val="20"/>
                <w:lang w:eastAsia="en-US"/>
              </w:rPr>
              <w:t>.</w:t>
            </w:r>
          </w:p>
          <w:p w14:paraId="0CAC4107" w14:textId="180D5763" w:rsidR="006D5312" w:rsidRDefault="006D5312" w:rsidP="006D5312">
            <w:pPr>
              <w:numPr>
                <w:ilvl w:val="0"/>
                <w:numId w:val="18"/>
              </w:numPr>
              <w:suppressAutoHyphens/>
              <w:spacing w:before="20" w:after="20"/>
              <w:ind w:left="714" w:hanging="357"/>
              <w:jc w:val="left"/>
              <w:rPr>
                <w:rFonts w:cs="Arial"/>
                <w:szCs w:val="20"/>
                <w:lang w:eastAsia="en-US"/>
              </w:rPr>
            </w:pPr>
            <w:r>
              <w:rPr>
                <w:rFonts w:cs="Arial"/>
                <w:szCs w:val="20"/>
                <w:lang w:eastAsia="en-US"/>
              </w:rPr>
              <w:t>Commitment to Equality, Diversity &amp; Inclusion.</w:t>
            </w:r>
          </w:p>
          <w:p w14:paraId="42B1EECD" w14:textId="77777777" w:rsidR="006D5312" w:rsidRPr="006D5312" w:rsidRDefault="006D5312" w:rsidP="006D5312">
            <w:pPr>
              <w:suppressAutoHyphens/>
              <w:spacing w:before="20" w:after="20"/>
              <w:ind w:left="714"/>
              <w:jc w:val="left"/>
              <w:rPr>
                <w:rFonts w:cs="Arial"/>
                <w:szCs w:val="20"/>
                <w:lang w:eastAsia="en-US"/>
              </w:rPr>
            </w:pPr>
          </w:p>
          <w:p w14:paraId="2FDFEE38" w14:textId="77777777" w:rsidR="006D5312" w:rsidRPr="0023183E" w:rsidRDefault="006D5312" w:rsidP="006D5312">
            <w:pPr>
              <w:rPr>
                <w:b/>
              </w:rPr>
            </w:pPr>
            <w:r w:rsidRPr="0023183E">
              <w:rPr>
                <w:b/>
              </w:rPr>
              <w:t>Desirable</w:t>
            </w:r>
          </w:p>
          <w:p w14:paraId="297F17A3" w14:textId="0BBA7F24" w:rsidR="006D5312" w:rsidRDefault="006D5312" w:rsidP="006D5312">
            <w:pPr>
              <w:numPr>
                <w:ilvl w:val="0"/>
                <w:numId w:val="18"/>
              </w:numPr>
              <w:suppressAutoHyphens/>
              <w:spacing w:before="20" w:after="20"/>
              <w:ind w:left="714" w:hanging="357"/>
              <w:jc w:val="left"/>
              <w:rPr>
                <w:rFonts w:cs="Arial"/>
                <w:szCs w:val="20"/>
                <w:lang w:eastAsia="en-US"/>
              </w:rPr>
            </w:pPr>
            <w:r>
              <w:rPr>
                <w:rFonts w:cs="Arial"/>
                <w:szCs w:val="20"/>
                <w:lang w:eastAsia="en-US"/>
              </w:rPr>
              <w:t>Experience of undertaking sentence calculations.</w:t>
            </w:r>
          </w:p>
          <w:p w14:paraId="3CC2B2FC" w14:textId="78617F7B" w:rsidR="006D5312" w:rsidRPr="008C282E" w:rsidRDefault="006D5312" w:rsidP="006D5312">
            <w:pPr>
              <w:numPr>
                <w:ilvl w:val="0"/>
                <w:numId w:val="18"/>
              </w:numPr>
              <w:suppressAutoHyphens/>
              <w:spacing w:before="20" w:after="20"/>
              <w:ind w:left="714" w:hanging="357"/>
              <w:jc w:val="left"/>
              <w:rPr>
                <w:rFonts w:cs="Arial"/>
                <w:szCs w:val="20"/>
                <w:lang w:eastAsia="en-US"/>
              </w:rPr>
            </w:pPr>
            <w:r w:rsidRPr="008C282E">
              <w:rPr>
                <w:rFonts w:cs="Arial"/>
                <w:szCs w:val="20"/>
                <w:lang w:eastAsia="en-US"/>
              </w:rPr>
              <w:t>Good understanding of Service Level Agreements</w:t>
            </w:r>
            <w:r>
              <w:rPr>
                <w:rFonts w:cs="Arial"/>
                <w:szCs w:val="20"/>
                <w:lang w:eastAsia="en-US"/>
              </w:rPr>
              <w:t>.</w:t>
            </w:r>
          </w:p>
          <w:p w14:paraId="145942D1" w14:textId="4F647F87" w:rsidR="006D5312" w:rsidRPr="008C282E" w:rsidRDefault="006D5312" w:rsidP="006D5312">
            <w:pPr>
              <w:numPr>
                <w:ilvl w:val="0"/>
                <w:numId w:val="18"/>
              </w:numPr>
              <w:suppressAutoHyphens/>
              <w:spacing w:before="20" w:after="20"/>
              <w:ind w:left="714" w:hanging="357"/>
              <w:jc w:val="left"/>
              <w:rPr>
                <w:rFonts w:cs="Arial"/>
                <w:szCs w:val="20"/>
                <w:lang w:eastAsia="en-US"/>
              </w:rPr>
            </w:pPr>
            <w:r w:rsidRPr="008C282E">
              <w:rPr>
                <w:rFonts w:cs="Arial"/>
                <w:szCs w:val="20"/>
                <w:lang w:eastAsia="en-US"/>
              </w:rPr>
              <w:t>Understanding and awareness of commercial and contractual issues</w:t>
            </w:r>
            <w:r>
              <w:rPr>
                <w:rFonts w:cs="Arial"/>
                <w:szCs w:val="20"/>
                <w:lang w:eastAsia="en-US"/>
              </w:rPr>
              <w:t>.</w:t>
            </w:r>
          </w:p>
          <w:p w14:paraId="3F651A87" w14:textId="5D7D42F8" w:rsidR="006D5312" w:rsidRDefault="006D5312" w:rsidP="006D5312">
            <w:pPr>
              <w:numPr>
                <w:ilvl w:val="0"/>
                <w:numId w:val="18"/>
              </w:numPr>
              <w:suppressAutoHyphens/>
              <w:spacing w:before="20" w:after="20"/>
              <w:ind w:left="714" w:hanging="357"/>
              <w:jc w:val="left"/>
              <w:rPr>
                <w:rFonts w:cs="Arial"/>
                <w:szCs w:val="20"/>
                <w:lang w:eastAsia="en-US"/>
              </w:rPr>
            </w:pPr>
            <w:r w:rsidRPr="008C282E">
              <w:rPr>
                <w:rFonts w:cs="Arial"/>
                <w:szCs w:val="20"/>
                <w:lang w:eastAsia="en-US"/>
              </w:rPr>
              <w:t>Go</w:t>
            </w:r>
            <w:r>
              <w:rPr>
                <w:rFonts w:cs="Arial"/>
                <w:szCs w:val="20"/>
                <w:lang w:eastAsia="en-US"/>
              </w:rPr>
              <w:t>o</w:t>
            </w:r>
            <w:r w:rsidRPr="008C282E">
              <w:rPr>
                <w:rFonts w:cs="Arial"/>
                <w:szCs w:val="20"/>
                <w:lang w:eastAsia="en-US"/>
              </w:rPr>
              <w:t>d understanding of HMIP Expectations relating to Offender Management</w:t>
            </w:r>
            <w:r>
              <w:rPr>
                <w:rFonts w:cs="Arial"/>
                <w:szCs w:val="20"/>
                <w:lang w:eastAsia="en-US"/>
              </w:rPr>
              <w:t>.</w:t>
            </w:r>
          </w:p>
          <w:p w14:paraId="7378A23C" w14:textId="4BBEF8F4" w:rsidR="006D5312" w:rsidRPr="008C282E" w:rsidRDefault="006D5312" w:rsidP="006D5312">
            <w:pPr>
              <w:numPr>
                <w:ilvl w:val="0"/>
                <w:numId w:val="18"/>
              </w:numPr>
              <w:suppressAutoHyphens/>
              <w:spacing w:before="20" w:after="20"/>
              <w:ind w:left="714" w:hanging="357"/>
              <w:jc w:val="left"/>
              <w:rPr>
                <w:rFonts w:cs="Arial"/>
                <w:szCs w:val="20"/>
                <w:lang w:eastAsia="en-US"/>
              </w:rPr>
            </w:pPr>
            <w:r>
              <w:rPr>
                <w:rFonts w:cs="Arial"/>
                <w:szCs w:val="20"/>
                <w:lang w:eastAsia="en-US"/>
              </w:rPr>
              <w:t xml:space="preserve">Experience of </w:t>
            </w:r>
            <w:proofErr w:type="gramStart"/>
            <w:r>
              <w:rPr>
                <w:rFonts w:cs="Arial"/>
                <w:szCs w:val="20"/>
                <w:lang w:eastAsia="en-US"/>
              </w:rPr>
              <w:t>displaying discretion at all times</w:t>
            </w:r>
            <w:proofErr w:type="gramEnd"/>
            <w:r>
              <w:rPr>
                <w:rFonts w:cs="Arial"/>
                <w:szCs w:val="20"/>
                <w:lang w:eastAsia="en-US"/>
              </w:rPr>
              <w:t xml:space="preserve"> and maintaining strict confidence in all sensitive matters.</w:t>
            </w:r>
          </w:p>
          <w:p w14:paraId="5F4187DE" w14:textId="0B99DDAE" w:rsidR="006D5312" w:rsidRPr="00896143" w:rsidRDefault="006D5312" w:rsidP="006D5312">
            <w:pPr>
              <w:suppressAutoHyphens/>
              <w:spacing w:before="20" w:after="20"/>
              <w:jc w:val="left"/>
              <w:rPr>
                <w:rFonts w:cs="Arial"/>
                <w:szCs w:val="20"/>
                <w:lang w:eastAsia="en-US"/>
              </w:rPr>
            </w:pPr>
          </w:p>
        </w:tc>
      </w:tr>
    </w:tbl>
    <w:p w14:paraId="36F9B784" w14:textId="77777777" w:rsidR="007F02BF" w:rsidRDefault="00A326AE"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5A378A86"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502099D"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5A079B3A" w14:textId="77777777" w:rsidTr="0007446E">
        <w:trPr>
          <w:trHeight w:val="620"/>
        </w:trPr>
        <w:tc>
          <w:tcPr>
            <w:tcW w:w="10456" w:type="dxa"/>
            <w:tcBorders>
              <w:top w:val="nil"/>
              <w:left w:val="single" w:sz="2" w:space="0" w:color="auto"/>
              <w:bottom w:val="single" w:sz="4" w:space="0" w:color="auto"/>
              <w:right w:val="single" w:sz="4" w:space="0" w:color="auto"/>
            </w:tcBorders>
          </w:tcPr>
          <w:p w14:paraId="7AC1B01D" w14:textId="518875A7" w:rsidR="00896143" w:rsidRDefault="00896143" w:rsidP="006D5312">
            <w:pPr>
              <w:suppressAutoHyphens/>
              <w:spacing w:before="20" w:after="20"/>
              <w:jc w:val="left"/>
              <w:rPr>
                <w:rFonts w:cs="Arial"/>
                <w:szCs w:val="20"/>
                <w:lang w:eastAsia="en-US"/>
              </w:rPr>
            </w:pPr>
          </w:p>
          <w:tbl>
            <w:tblPr>
              <w:tblW w:w="0" w:type="auto"/>
              <w:tblLayout w:type="fixed"/>
              <w:tblCellMar>
                <w:left w:w="0" w:type="dxa"/>
                <w:right w:w="0" w:type="dxa"/>
              </w:tblCellMar>
              <w:tblLook w:val="04A0" w:firstRow="1" w:lastRow="0" w:firstColumn="1" w:lastColumn="0" w:noHBand="0" w:noVBand="1"/>
            </w:tblPr>
            <w:tblGrid>
              <w:gridCol w:w="4790"/>
              <w:gridCol w:w="4524"/>
            </w:tblGrid>
            <w:tr w:rsidR="006D5312" w14:paraId="6FD0EF77" w14:textId="77777777" w:rsidTr="006D5312">
              <w:tc>
                <w:tcPr>
                  <w:tcW w:w="4790"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7D1ED3E6" w14:textId="77777777" w:rsidR="006D5312" w:rsidRDefault="006D5312" w:rsidP="00A326AE">
                  <w:pPr>
                    <w:pStyle w:val="Puces4"/>
                    <w:framePr w:hSpace="180" w:wrap="around" w:vAnchor="text" w:hAnchor="margin" w:xAlign="center" w:y="192"/>
                    <w:numPr>
                      <w:ilvl w:val="0"/>
                      <w:numId w:val="19"/>
                    </w:numPr>
                    <w:ind w:left="851" w:hanging="284"/>
                  </w:pPr>
                  <w:r>
                    <w:t>Rigorous Management of Results</w:t>
                  </w:r>
                </w:p>
              </w:tc>
              <w:tc>
                <w:tcPr>
                  <w:tcW w:w="4524"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p w14:paraId="22B4092E" w14:textId="77777777" w:rsidR="006D5312" w:rsidRDefault="006D5312" w:rsidP="00A326AE">
                  <w:pPr>
                    <w:pStyle w:val="Puces4"/>
                    <w:framePr w:hSpace="180" w:wrap="around" w:vAnchor="text" w:hAnchor="margin" w:xAlign="center" w:y="192"/>
                    <w:numPr>
                      <w:ilvl w:val="0"/>
                      <w:numId w:val="19"/>
                    </w:numPr>
                    <w:ind w:left="851" w:hanging="284"/>
                  </w:pPr>
                  <w:r>
                    <w:t>Brand Notoriety</w:t>
                  </w:r>
                </w:p>
              </w:tc>
            </w:tr>
            <w:tr w:rsidR="006D5312" w14:paraId="65613EC1" w14:textId="77777777" w:rsidTr="006D5312">
              <w:tc>
                <w:tcPr>
                  <w:tcW w:w="479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D7FAC8E" w14:textId="77777777" w:rsidR="006D5312" w:rsidRDefault="006D5312" w:rsidP="00A326AE">
                  <w:pPr>
                    <w:pStyle w:val="Puces4"/>
                    <w:framePr w:hSpace="180" w:wrap="around" w:vAnchor="text" w:hAnchor="margin" w:xAlign="center" w:y="192"/>
                    <w:numPr>
                      <w:ilvl w:val="0"/>
                      <w:numId w:val="19"/>
                    </w:numPr>
                    <w:ind w:left="851" w:hanging="284"/>
                  </w:pPr>
                  <w:r>
                    <w:t>Leadership and People Management</w:t>
                  </w:r>
                </w:p>
              </w:tc>
              <w:tc>
                <w:tcPr>
                  <w:tcW w:w="452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60B9508" w14:textId="77777777" w:rsidR="006D5312" w:rsidRDefault="006D5312" w:rsidP="00A326AE">
                  <w:pPr>
                    <w:pStyle w:val="Puces4"/>
                    <w:framePr w:hSpace="180" w:wrap="around" w:vAnchor="text" w:hAnchor="margin" w:xAlign="center" w:y="192"/>
                    <w:numPr>
                      <w:ilvl w:val="0"/>
                      <w:numId w:val="19"/>
                    </w:numPr>
                    <w:ind w:left="851" w:hanging="284"/>
                  </w:pPr>
                  <w:r>
                    <w:t xml:space="preserve">Planning and </w:t>
                  </w:r>
                  <w:proofErr w:type="gramStart"/>
                  <w:r>
                    <w:t>Organising</w:t>
                  </w:r>
                  <w:proofErr w:type="gramEnd"/>
                </w:p>
              </w:tc>
            </w:tr>
            <w:tr w:rsidR="006D5312" w14:paraId="51E8765C" w14:textId="77777777" w:rsidTr="006D5312">
              <w:tc>
                <w:tcPr>
                  <w:tcW w:w="47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B14CB3" w14:textId="77777777" w:rsidR="006D5312" w:rsidRDefault="006D5312" w:rsidP="00A326AE">
                  <w:pPr>
                    <w:pStyle w:val="Puces4"/>
                    <w:framePr w:hSpace="180" w:wrap="around" w:vAnchor="text" w:hAnchor="margin" w:xAlign="center" w:y="192"/>
                    <w:numPr>
                      <w:ilvl w:val="0"/>
                      <w:numId w:val="19"/>
                    </w:numPr>
                    <w:ind w:left="851" w:hanging="284"/>
                  </w:pPr>
                  <w:r>
                    <w:t>Analysis and Decision Making</w:t>
                  </w:r>
                </w:p>
              </w:tc>
              <w:tc>
                <w:tcPr>
                  <w:tcW w:w="4524" w:type="dxa"/>
                  <w:tcBorders>
                    <w:top w:val="nil"/>
                    <w:left w:val="nil"/>
                    <w:bottom w:val="single" w:sz="8" w:space="0" w:color="auto"/>
                    <w:right w:val="single" w:sz="8" w:space="0" w:color="auto"/>
                  </w:tcBorders>
                  <w:tcMar>
                    <w:top w:w="0" w:type="dxa"/>
                    <w:left w:w="108" w:type="dxa"/>
                    <w:bottom w:w="0" w:type="dxa"/>
                    <w:right w:w="108" w:type="dxa"/>
                  </w:tcMar>
                </w:tcPr>
                <w:p w14:paraId="52D86005" w14:textId="2D6D349F" w:rsidR="006D5312" w:rsidRDefault="006D5312" w:rsidP="00A326AE">
                  <w:pPr>
                    <w:pStyle w:val="Puces4"/>
                    <w:framePr w:hSpace="180" w:wrap="around" w:vAnchor="text" w:hAnchor="margin" w:xAlign="center" w:y="192"/>
                    <w:numPr>
                      <w:ilvl w:val="0"/>
                      <w:numId w:val="19"/>
                    </w:numPr>
                    <w:ind w:left="851" w:hanging="284"/>
                  </w:pPr>
                  <w:r>
                    <w:t>Innovation and Change</w:t>
                  </w:r>
                </w:p>
              </w:tc>
            </w:tr>
          </w:tbl>
          <w:p w14:paraId="33B4DE4E" w14:textId="77777777" w:rsidR="006D5312" w:rsidRDefault="006D5312" w:rsidP="006D5312">
            <w:pPr>
              <w:suppressAutoHyphens/>
              <w:spacing w:before="20" w:after="20"/>
              <w:jc w:val="left"/>
              <w:rPr>
                <w:rFonts w:cs="Arial"/>
                <w:szCs w:val="20"/>
                <w:lang w:eastAsia="en-US"/>
              </w:rPr>
            </w:pPr>
          </w:p>
          <w:p w14:paraId="465C326F" w14:textId="77777777" w:rsidR="00EA3990" w:rsidRPr="00EA3990" w:rsidRDefault="00EA3990" w:rsidP="00896143">
            <w:pPr>
              <w:spacing w:before="40"/>
              <w:jc w:val="left"/>
              <w:rPr>
                <w:rFonts w:cs="Arial"/>
                <w:color w:val="000000" w:themeColor="text1"/>
                <w:szCs w:val="20"/>
                <w:lang w:val="en-GB"/>
              </w:rPr>
            </w:pPr>
          </w:p>
        </w:tc>
      </w:tr>
    </w:tbl>
    <w:p w14:paraId="70DAD4D0" w14:textId="77777777" w:rsidR="00EA3990" w:rsidRDefault="00EA3990" w:rsidP="000E3EF7">
      <w:pPr>
        <w:spacing w:after="200" w:line="276" w:lineRule="auto"/>
        <w:jc w:val="left"/>
      </w:pPr>
    </w:p>
    <w:p w14:paraId="16231A1D"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2B7CF71B"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5BAD8966"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6178920E" w14:textId="77777777" w:rsidTr="00353228">
        <w:trPr>
          <w:trHeight w:val="620"/>
        </w:trPr>
        <w:tc>
          <w:tcPr>
            <w:tcW w:w="10456" w:type="dxa"/>
            <w:tcBorders>
              <w:top w:val="nil"/>
              <w:left w:val="single" w:sz="2" w:space="0" w:color="auto"/>
              <w:bottom w:val="single" w:sz="4" w:space="0" w:color="auto"/>
              <w:right w:val="single" w:sz="4" w:space="0" w:color="auto"/>
            </w:tcBorders>
          </w:tcPr>
          <w:p w14:paraId="7420939B"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76DD1CF6" w14:textId="77777777" w:rsidTr="00E57078">
              <w:tc>
                <w:tcPr>
                  <w:tcW w:w="2122" w:type="dxa"/>
                </w:tcPr>
                <w:p w14:paraId="20CBA87B" w14:textId="77777777" w:rsidR="00E57078" w:rsidRDefault="00E57078" w:rsidP="00A326AE">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400B443C" w14:textId="1D6B8856" w:rsidR="00E57078" w:rsidRDefault="00654C6E" w:rsidP="00A326AE">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1.0</w:t>
                  </w:r>
                </w:p>
              </w:tc>
              <w:tc>
                <w:tcPr>
                  <w:tcW w:w="2557" w:type="dxa"/>
                </w:tcPr>
                <w:p w14:paraId="0B458B91" w14:textId="77777777" w:rsidR="00E57078" w:rsidRDefault="00E57078" w:rsidP="00A326AE">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0607DE05" w14:textId="29608697" w:rsidR="00E57078" w:rsidRDefault="00654C6E" w:rsidP="00A326AE">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30</w:t>
                  </w:r>
                  <w:r w:rsidRPr="00654C6E">
                    <w:rPr>
                      <w:rFonts w:cs="Arial"/>
                      <w:color w:val="000000" w:themeColor="text1"/>
                      <w:szCs w:val="20"/>
                      <w:vertAlign w:val="superscript"/>
                      <w:lang w:val="en-GB"/>
                    </w:rPr>
                    <w:t>th</w:t>
                  </w:r>
                  <w:r>
                    <w:rPr>
                      <w:rFonts w:cs="Arial"/>
                      <w:color w:val="000000" w:themeColor="text1"/>
                      <w:szCs w:val="20"/>
                      <w:lang w:val="en-GB"/>
                    </w:rPr>
                    <w:t xml:space="preserve"> March 2022</w:t>
                  </w:r>
                </w:p>
              </w:tc>
            </w:tr>
            <w:tr w:rsidR="00E57078" w14:paraId="62B08BDF" w14:textId="77777777" w:rsidTr="00E57078">
              <w:tc>
                <w:tcPr>
                  <w:tcW w:w="2122" w:type="dxa"/>
                </w:tcPr>
                <w:p w14:paraId="1BACFD95" w14:textId="77777777" w:rsidR="00E57078" w:rsidRDefault="00E57078" w:rsidP="00A326AE">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56890C7A" w14:textId="0D192F4B" w:rsidR="00E57078" w:rsidRDefault="00654C6E" w:rsidP="00A326AE">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Clare Rule</w:t>
                  </w:r>
                </w:p>
              </w:tc>
            </w:tr>
          </w:tbl>
          <w:p w14:paraId="29F2C4E7" w14:textId="77777777" w:rsidR="00E57078" w:rsidRPr="00EA3990" w:rsidRDefault="00E57078" w:rsidP="00353228">
            <w:pPr>
              <w:spacing w:before="40"/>
              <w:ind w:left="720"/>
              <w:jc w:val="left"/>
              <w:rPr>
                <w:rFonts w:cs="Arial"/>
                <w:color w:val="000000" w:themeColor="text1"/>
                <w:szCs w:val="20"/>
                <w:lang w:val="en-GB"/>
              </w:rPr>
            </w:pPr>
          </w:p>
        </w:tc>
      </w:tr>
    </w:tbl>
    <w:p w14:paraId="69880F81" w14:textId="77777777" w:rsidR="00E57078" w:rsidRDefault="00E57078" w:rsidP="00E57078">
      <w:pPr>
        <w:spacing w:after="200" w:line="276" w:lineRule="auto"/>
        <w:jc w:val="left"/>
      </w:pPr>
    </w:p>
    <w:p w14:paraId="23C7C1B3" w14:textId="77777777" w:rsidR="00E57078" w:rsidRPr="00366A73" w:rsidRDefault="00E57078" w:rsidP="000E3EF7">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370DCAB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75pt;height:9.75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3BC651C4"/>
    <w:multiLevelType w:val="hybridMultilevel"/>
    <w:tmpl w:val="4704CC34"/>
    <w:lvl w:ilvl="0" w:tplc="0C72E04C">
      <w:start w:val="1"/>
      <w:numFmt w:val="bullet"/>
      <w:lvlText w:val=""/>
      <w:lvlJc w:val="left"/>
      <w:pPr>
        <w:ind w:left="171" w:hanging="171"/>
      </w:pPr>
      <w:rPr>
        <w:rFonts w:ascii="Symbol" w:hAnsi="Symbol" w:hint="default"/>
        <w:color w:val="C60009"/>
        <w:sz w:val="24"/>
        <w:szCs w:val="24"/>
      </w:rPr>
    </w:lvl>
    <w:lvl w:ilvl="1" w:tplc="AC4C604A">
      <w:start w:val="1"/>
      <w:numFmt w:val="bullet"/>
      <w:lvlText w:val=""/>
      <w:lvlJc w:val="left"/>
      <w:pPr>
        <w:ind w:left="360" w:hanging="360"/>
      </w:pPr>
      <w:rPr>
        <w:rFonts w:ascii="Symbol" w:hAnsi="Symbol" w:hint="default"/>
        <w:color w:val="C60009"/>
        <w:sz w:val="20"/>
        <w:szCs w:val="20"/>
      </w:rPr>
    </w:lvl>
    <w:lvl w:ilvl="2" w:tplc="AC4C604A">
      <w:start w:val="1"/>
      <w:numFmt w:val="bullet"/>
      <w:lvlText w:val=""/>
      <w:lvlJc w:val="left"/>
      <w:pPr>
        <w:ind w:left="2047" w:hanging="360"/>
      </w:pPr>
      <w:rPr>
        <w:rFonts w:ascii="Symbol" w:hAnsi="Symbol" w:hint="default"/>
        <w:color w:val="C60009"/>
      </w:rPr>
    </w:lvl>
    <w:lvl w:ilvl="3" w:tplc="040C0001" w:tentative="1">
      <w:start w:val="1"/>
      <w:numFmt w:val="bullet"/>
      <w:lvlText w:val=""/>
      <w:lvlJc w:val="left"/>
      <w:pPr>
        <w:ind w:left="2767" w:hanging="360"/>
      </w:pPr>
      <w:rPr>
        <w:rFonts w:ascii="Symbol" w:hAnsi="Symbol" w:hint="default"/>
      </w:rPr>
    </w:lvl>
    <w:lvl w:ilvl="4" w:tplc="040C0003" w:tentative="1">
      <w:start w:val="1"/>
      <w:numFmt w:val="bullet"/>
      <w:lvlText w:val="o"/>
      <w:lvlJc w:val="left"/>
      <w:pPr>
        <w:ind w:left="3487" w:hanging="360"/>
      </w:pPr>
      <w:rPr>
        <w:rFonts w:ascii="Courier New" w:hAnsi="Courier New" w:cs="Courier New" w:hint="default"/>
      </w:rPr>
    </w:lvl>
    <w:lvl w:ilvl="5" w:tplc="040C0005" w:tentative="1">
      <w:start w:val="1"/>
      <w:numFmt w:val="bullet"/>
      <w:lvlText w:val=""/>
      <w:lvlJc w:val="left"/>
      <w:pPr>
        <w:ind w:left="4207" w:hanging="360"/>
      </w:pPr>
      <w:rPr>
        <w:rFonts w:ascii="Wingdings" w:hAnsi="Wingdings" w:hint="default"/>
      </w:rPr>
    </w:lvl>
    <w:lvl w:ilvl="6" w:tplc="040C0001" w:tentative="1">
      <w:start w:val="1"/>
      <w:numFmt w:val="bullet"/>
      <w:lvlText w:val=""/>
      <w:lvlJc w:val="left"/>
      <w:pPr>
        <w:ind w:left="4927" w:hanging="360"/>
      </w:pPr>
      <w:rPr>
        <w:rFonts w:ascii="Symbol" w:hAnsi="Symbol" w:hint="default"/>
      </w:rPr>
    </w:lvl>
    <w:lvl w:ilvl="7" w:tplc="040C0003" w:tentative="1">
      <w:start w:val="1"/>
      <w:numFmt w:val="bullet"/>
      <w:lvlText w:val="o"/>
      <w:lvlJc w:val="left"/>
      <w:pPr>
        <w:ind w:left="5647" w:hanging="360"/>
      </w:pPr>
      <w:rPr>
        <w:rFonts w:ascii="Courier New" w:hAnsi="Courier New" w:cs="Courier New" w:hint="default"/>
      </w:rPr>
    </w:lvl>
    <w:lvl w:ilvl="8" w:tplc="040C0005" w:tentative="1">
      <w:start w:val="1"/>
      <w:numFmt w:val="bullet"/>
      <w:lvlText w:val=""/>
      <w:lvlJc w:val="left"/>
      <w:pPr>
        <w:ind w:left="6367" w:hanging="360"/>
      </w:pPr>
      <w:rPr>
        <w:rFonts w:ascii="Wingdings" w:hAnsi="Wingdings" w:hint="default"/>
      </w:rPr>
    </w:lvl>
  </w:abstractNum>
  <w:abstractNum w:abstractNumId="8" w15:restartNumberingAfterBreak="0">
    <w:nsid w:val="40665179"/>
    <w:multiLevelType w:val="hybridMultilevel"/>
    <w:tmpl w:val="531CD35C"/>
    <w:lvl w:ilvl="0" w:tplc="B12A2A62">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5"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1"/>
  </w:num>
  <w:num w:numId="4">
    <w:abstractNumId w:val="10"/>
  </w:num>
  <w:num w:numId="5">
    <w:abstractNumId w:val="4"/>
  </w:num>
  <w:num w:numId="6">
    <w:abstractNumId w:val="2"/>
  </w:num>
  <w:num w:numId="7">
    <w:abstractNumId w:val="12"/>
  </w:num>
  <w:num w:numId="8">
    <w:abstractNumId w:val="5"/>
  </w:num>
  <w:num w:numId="9">
    <w:abstractNumId w:val="16"/>
  </w:num>
  <w:num w:numId="10">
    <w:abstractNumId w:val="17"/>
  </w:num>
  <w:num w:numId="11">
    <w:abstractNumId w:val="9"/>
  </w:num>
  <w:num w:numId="12">
    <w:abstractNumId w:val="0"/>
  </w:num>
  <w:num w:numId="13">
    <w:abstractNumId w:val="13"/>
  </w:num>
  <w:num w:numId="14">
    <w:abstractNumId w:val="3"/>
  </w:num>
  <w:num w:numId="15">
    <w:abstractNumId w:val="14"/>
  </w:num>
  <w:num w:numId="16">
    <w:abstractNumId w:val="15"/>
  </w:num>
  <w:num w:numId="17">
    <w:abstractNumId w:val="8"/>
  </w:num>
  <w:num w:numId="18">
    <w:abstractNumId w:val="7"/>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E5D"/>
    <w:rsid w:val="00023BCF"/>
    <w:rsid w:val="00067D84"/>
    <w:rsid w:val="000E3EF7"/>
    <w:rsid w:val="00104BDE"/>
    <w:rsid w:val="00144E5D"/>
    <w:rsid w:val="001F1F6A"/>
    <w:rsid w:val="00293E5D"/>
    <w:rsid w:val="002B1DC6"/>
    <w:rsid w:val="00366A73"/>
    <w:rsid w:val="004238D8"/>
    <w:rsid w:val="00424476"/>
    <w:rsid w:val="004B2221"/>
    <w:rsid w:val="004D170A"/>
    <w:rsid w:val="00517E95"/>
    <w:rsid w:val="00520545"/>
    <w:rsid w:val="005E5B63"/>
    <w:rsid w:val="00613392"/>
    <w:rsid w:val="00616B0B"/>
    <w:rsid w:val="00646B79"/>
    <w:rsid w:val="00654C6E"/>
    <w:rsid w:val="00656519"/>
    <w:rsid w:val="00674674"/>
    <w:rsid w:val="006802C0"/>
    <w:rsid w:val="006D5312"/>
    <w:rsid w:val="00745A24"/>
    <w:rsid w:val="007C1D19"/>
    <w:rsid w:val="007F602D"/>
    <w:rsid w:val="00896143"/>
    <w:rsid w:val="008B64DE"/>
    <w:rsid w:val="008D1A2B"/>
    <w:rsid w:val="009F2EA2"/>
    <w:rsid w:val="00A326AE"/>
    <w:rsid w:val="00A37146"/>
    <w:rsid w:val="00AD1DEC"/>
    <w:rsid w:val="00B70457"/>
    <w:rsid w:val="00BF4D80"/>
    <w:rsid w:val="00C22530"/>
    <w:rsid w:val="00C4467B"/>
    <w:rsid w:val="00C4695A"/>
    <w:rsid w:val="00C61430"/>
    <w:rsid w:val="00C82FA2"/>
    <w:rsid w:val="00CC0297"/>
    <w:rsid w:val="00CC2929"/>
    <w:rsid w:val="00D65B9D"/>
    <w:rsid w:val="00D949FB"/>
    <w:rsid w:val="00DE5E49"/>
    <w:rsid w:val="00E31AA0"/>
    <w:rsid w:val="00E33C91"/>
    <w:rsid w:val="00E57078"/>
    <w:rsid w:val="00E70392"/>
    <w:rsid w:val="00E86121"/>
    <w:rsid w:val="00EA3990"/>
    <w:rsid w:val="00EA4C16"/>
    <w:rsid w:val="00EA5822"/>
    <w:rsid w:val="00EF6ED7"/>
    <w:rsid w:val="00F479E6"/>
    <w:rsid w:val="00FA1A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2FFDF72"/>
  <w15:docId w15:val="{CD61D490-BB2A-466C-A381-105681E1B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4">
    <w:name w:val="Texte 4"/>
    <w:basedOn w:val="Normal"/>
    <w:qFormat/>
    <w:rsid w:val="006D5312"/>
    <w:pPr>
      <w:spacing w:after="40"/>
      <w:ind w:left="567"/>
    </w:pPr>
    <w:rPr>
      <w:rFonts w:eastAsia="MS Mincho"/>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798651956">
      <w:bodyDiv w:val="1"/>
      <w:marLeft w:val="0"/>
      <w:marRight w:val="0"/>
      <w:marTop w:val="0"/>
      <w:marBottom w:val="0"/>
      <w:divBdr>
        <w:top w:val="none" w:sz="0" w:space="0" w:color="auto"/>
        <w:left w:val="none" w:sz="0" w:space="0" w:color="auto"/>
        <w:bottom w:val="none" w:sz="0" w:space="0" w:color="auto"/>
        <w:right w:val="none" w:sz="0" w:space="0" w:color="auto"/>
      </w:divBdr>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1f06252-c02b-4d48-b841-46db7d6eb17f" xsi:nil="true"/>
    <lcf76f155ced4ddcb4097134ff3c332f xmlns="805c9006-41ab-4d20-a782-794274708dc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DACE98361CF25468862B881D0866E77" ma:contentTypeVersion="13" ma:contentTypeDescription="Create a new document." ma:contentTypeScope="" ma:versionID="1e8d33be8c1c43265cadbff110944d00">
  <xsd:schema xmlns:xsd="http://www.w3.org/2001/XMLSchema" xmlns:xs="http://www.w3.org/2001/XMLSchema" xmlns:p="http://schemas.microsoft.com/office/2006/metadata/properties" xmlns:ns2="805c9006-41ab-4d20-a782-794274708dc7" xmlns:ns3="a7b97ff7-b165-43d8-8280-5bd5f57fbb1a" xmlns:ns4="71f06252-c02b-4d48-b841-46db7d6eb17f" targetNamespace="http://schemas.microsoft.com/office/2006/metadata/properties" ma:root="true" ma:fieldsID="fe1ab56b5af942628d8be4cd728c3838" ns2:_="" ns3:_="" ns4:_="">
    <xsd:import namespace="805c9006-41ab-4d20-a782-794274708dc7"/>
    <xsd:import namespace="a7b97ff7-b165-43d8-8280-5bd5f57fbb1a"/>
    <xsd:import namespace="71f06252-c02b-4d48-b841-46db7d6eb1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c9006-41ab-4d20-a782-794274708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cee97bd-1daf-4e2b-a83a-8c0fc503429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7b97ff7-b165-43d8-8280-5bd5f57fbb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f06252-c02b-4d48-b841-46db7d6eb17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069fdc6-45a8-4537-bcaa-83cc397f83b4}" ma:internalName="TaxCatchAll" ma:showField="CatchAllData" ma:web="a7b97ff7-b165-43d8-8280-5bd5f57fbb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D664D5-AC5B-4C9F-B983-FA99404FD56D}">
  <ds:schemaRefs>
    <ds:schemaRef ds:uri="http://schemas.microsoft.com/office/2006/metadata/properties"/>
    <ds:schemaRef ds:uri="http://schemas.microsoft.com/office/infopath/2007/PartnerControls"/>
    <ds:schemaRef ds:uri="71f06252-c02b-4d48-b841-46db7d6eb17f"/>
    <ds:schemaRef ds:uri="805c9006-41ab-4d20-a782-794274708dc7"/>
  </ds:schemaRefs>
</ds:datastoreItem>
</file>

<file path=customXml/itemProps2.xml><?xml version="1.0" encoding="utf-8"?>
<ds:datastoreItem xmlns:ds="http://schemas.openxmlformats.org/officeDocument/2006/customXml" ds:itemID="{C387B911-56A4-43DA-B745-F05A2B1901AC}">
  <ds:schemaRefs>
    <ds:schemaRef ds:uri="http://schemas.microsoft.com/sharepoint/v3/contenttype/forms"/>
  </ds:schemaRefs>
</ds:datastoreItem>
</file>

<file path=customXml/itemProps3.xml><?xml version="1.0" encoding="utf-8"?>
<ds:datastoreItem xmlns:ds="http://schemas.openxmlformats.org/officeDocument/2006/customXml" ds:itemID="{8125B4B1-6BC3-41EA-90D5-8422DD4D7C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5c9006-41ab-4d20-a782-794274708dc7"/>
    <ds:schemaRef ds:uri="a7b97ff7-b165-43d8-8280-5bd5f57fbb1a"/>
    <ds:schemaRef ds:uri="71f06252-c02b-4d48-b841-46db7d6eb1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3</Pages>
  <Words>1068</Words>
  <Characters>6093</Characters>
  <Application>Microsoft Office Word</Application>
  <DocSecurity>0</DocSecurity>
  <Lines>50</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Jendraszek, Marta</cp:lastModifiedBy>
  <cp:revision>2</cp:revision>
  <dcterms:created xsi:type="dcterms:W3CDTF">2022-11-25T13:19:00Z</dcterms:created>
  <dcterms:modified xsi:type="dcterms:W3CDTF">2022-11-25T13:19:00Z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ContentTypeId">
    <vt:lpwstr>0x0101008DACE98361CF25468862B881D0866E77</vt:lpwstr>
  </property>
</Properties>
</file>