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B2F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BEF381B" wp14:editId="33483B8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4BDE1" w14:textId="2F0FF66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C568A">
                              <w:rPr>
                                <w:color w:val="FFFFFF"/>
                                <w:sz w:val="44"/>
                                <w:szCs w:val="44"/>
                                <w:lang w:val="en-AU"/>
                              </w:rPr>
                              <w:t xml:space="preserve">Compliance </w:t>
                            </w:r>
                            <w:r w:rsidR="00EC568A" w:rsidRPr="00EC568A">
                              <w:rPr>
                                <w:color w:val="FFFFFF"/>
                                <w:sz w:val="44"/>
                                <w:szCs w:val="44"/>
                                <w:lang w:val="en-AU"/>
                              </w:rPr>
                              <w:t>Co Ordinator</w:t>
                            </w:r>
                            <w:r w:rsidR="002F272E">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EF381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1A4BDE1" w14:textId="2F0FF66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C568A">
                        <w:rPr>
                          <w:color w:val="FFFFFF"/>
                          <w:sz w:val="44"/>
                          <w:szCs w:val="44"/>
                          <w:lang w:val="en-AU"/>
                        </w:rPr>
                        <w:t xml:space="preserve">Compliance </w:t>
                      </w:r>
                      <w:r w:rsidR="00EC568A" w:rsidRPr="00EC568A">
                        <w:rPr>
                          <w:color w:val="FFFFFF"/>
                          <w:sz w:val="44"/>
                          <w:szCs w:val="44"/>
                          <w:lang w:val="en-AU"/>
                        </w:rPr>
                        <w:t>Co Ordinator</w:t>
                      </w:r>
                      <w:r w:rsidR="002F272E">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5215E98" wp14:editId="1C36ED4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6BD6721" w14:textId="77777777" w:rsidR="00366A73" w:rsidRPr="00366A73" w:rsidRDefault="00366A73" w:rsidP="00366A73"/>
    <w:p w14:paraId="7B2A15B5" w14:textId="77777777" w:rsidR="00366A73" w:rsidRPr="00366A73" w:rsidRDefault="00366A73" w:rsidP="00366A73"/>
    <w:p w14:paraId="188FADDA" w14:textId="77777777" w:rsidR="00366A73" w:rsidRPr="00366A73" w:rsidRDefault="00366A73" w:rsidP="00366A73"/>
    <w:p w14:paraId="5B0D49A7" w14:textId="77777777" w:rsidR="00366A73" w:rsidRPr="00366A73" w:rsidRDefault="00366A73" w:rsidP="00366A73"/>
    <w:p w14:paraId="27CF741F" w14:textId="77777777" w:rsidR="00366A73" w:rsidRDefault="00366A73" w:rsidP="00366A73"/>
    <w:p w14:paraId="5CA684A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04188D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B3CE29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9CEDEAD" w14:textId="601D6796" w:rsidR="00366A73" w:rsidRPr="002F272E" w:rsidRDefault="002F272E" w:rsidP="00161F93">
            <w:pPr>
              <w:spacing w:before="20" w:after="20"/>
              <w:jc w:val="left"/>
              <w:rPr>
                <w:rFonts w:cs="Arial"/>
                <w:color w:val="000000"/>
                <w:szCs w:val="20"/>
              </w:rPr>
            </w:pPr>
            <w:r w:rsidRPr="002F272E">
              <w:rPr>
                <w:rFonts w:cs="Arial"/>
                <w:color w:val="000000"/>
                <w:szCs w:val="20"/>
              </w:rPr>
              <w:t>Compliance</w:t>
            </w:r>
            <w:r w:rsidR="002B635D">
              <w:rPr>
                <w:rFonts w:cs="Arial"/>
                <w:color w:val="000000"/>
                <w:szCs w:val="20"/>
              </w:rPr>
              <w:t xml:space="preserve">, Risk &amp; </w:t>
            </w:r>
            <w:r w:rsidR="00B10BC1">
              <w:rPr>
                <w:rFonts w:cs="Arial"/>
                <w:color w:val="000000"/>
                <w:szCs w:val="20"/>
              </w:rPr>
              <w:t xml:space="preserve">Contract Performance </w:t>
            </w:r>
          </w:p>
        </w:tc>
      </w:tr>
      <w:tr w:rsidR="00366A73" w:rsidRPr="00315425" w14:paraId="6183A74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D2C3CF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52C59F4" w14:textId="62DDA029" w:rsidR="00366A73" w:rsidRPr="00EC568A" w:rsidRDefault="00EC568A" w:rsidP="00161F93">
            <w:pPr>
              <w:pStyle w:val="Heading2"/>
              <w:rPr>
                <w:b w:val="0"/>
                <w:szCs w:val="20"/>
                <w:lang w:val="en-CA"/>
              </w:rPr>
            </w:pPr>
            <w:r w:rsidRPr="00EC568A">
              <w:rPr>
                <w:szCs w:val="20"/>
                <w:lang w:val="en-AU"/>
              </w:rPr>
              <w:t>Compliance Co Ordinator</w:t>
            </w:r>
          </w:p>
        </w:tc>
      </w:tr>
      <w:tr w:rsidR="004B2221" w:rsidRPr="00315425" w14:paraId="186FDF8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2B52D2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B9118C3" w14:textId="44E82268" w:rsidR="004B2221" w:rsidRPr="002F272E" w:rsidRDefault="00EC568A" w:rsidP="004B2221">
            <w:pPr>
              <w:spacing w:before="20" w:after="20"/>
              <w:jc w:val="left"/>
              <w:rPr>
                <w:rFonts w:cs="Arial"/>
                <w:color w:val="000000"/>
                <w:szCs w:val="20"/>
              </w:rPr>
            </w:pPr>
            <w:r w:rsidRPr="00EC568A">
              <w:rPr>
                <w:szCs w:val="20"/>
                <w:lang w:val="en-AU"/>
              </w:rPr>
              <w:t>Compliance Co Ordinator</w:t>
            </w:r>
          </w:p>
        </w:tc>
      </w:tr>
      <w:tr w:rsidR="00366A73" w:rsidRPr="00315425" w14:paraId="70FD395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6DE62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C862318" w14:textId="51F6D19C" w:rsidR="00366A73" w:rsidRPr="002F272E" w:rsidRDefault="002F272E" w:rsidP="00161F93">
            <w:pPr>
              <w:spacing w:before="20" w:after="20"/>
              <w:jc w:val="left"/>
              <w:rPr>
                <w:rFonts w:cs="Arial"/>
                <w:color w:val="000000"/>
                <w:szCs w:val="20"/>
              </w:rPr>
            </w:pPr>
            <w:r w:rsidRPr="002F272E">
              <w:rPr>
                <w:rFonts w:cs="Arial"/>
                <w:color w:val="000000"/>
                <w:szCs w:val="20"/>
              </w:rPr>
              <w:t xml:space="preserve">Vacancy </w:t>
            </w:r>
          </w:p>
        </w:tc>
      </w:tr>
      <w:tr w:rsidR="00366A73" w:rsidRPr="00315425" w14:paraId="5CE991D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D8EA97C"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508C7E6" w14:textId="77777777" w:rsidR="00366A73" w:rsidRPr="002F272E" w:rsidRDefault="00366A73" w:rsidP="00161F93">
            <w:pPr>
              <w:spacing w:before="20" w:after="20"/>
              <w:jc w:val="left"/>
              <w:rPr>
                <w:rFonts w:cs="Arial"/>
                <w:color w:val="000000"/>
                <w:szCs w:val="20"/>
              </w:rPr>
            </w:pPr>
          </w:p>
        </w:tc>
      </w:tr>
      <w:tr w:rsidR="00366A73" w:rsidRPr="00315425" w14:paraId="7B2304F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78C52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D499698" w14:textId="534A43E9" w:rsidR="00366A73" w:rsidRPr="002F272E" w:rsidRDefault="002F272E" w:rsidP="00366A73">
            <w:pPr>
              <w:spacing w:before="20" w:after="20"/>
              <w:jc w:val="left"/>
              <w:rPr>
                <w:rFonts w:cs="Arial"/>
                <w:color w:val="000000"/>
                <w:szCs w:val="20"/>
              </w:rPr>
            </w:pPr>
            <w:r>
              <w:rPr>
                <w:rFonts w:cs="Arial"/>
                <w:color w:val="000000"/>
                <w:szCs w:val="20"/>
              </w:rPr>
              <w:t xml:space="preserve">Head of Compliance &amp; Contract Performance </w:t>
            </w:r>
          </w:p>
        </w:tc>
      </w:tr>
      <w:tr w:rsidR="00366A73" w:rsidRPr="00315425" w14:paraId="7FC6481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983012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1CF10DB" w14:textId="1DA62D2C" w:rsidR="00366A73" w:rsidRPr="002F272E" w:rsidRDefault="002F272E" w:rsidP="00366A73">
            <w:pPr>
              <w:spacing w:before="20" w:after="20"/>
              <w:jc w:val="left"/>
              <w:rPr>
                <w:rFonts w:cs="Arial"/>
                <w:color w:val="000000"/>
                <w:szCs w:val="20"/>
              </w:rPr>
            </w:pPr>
            <w:r>
              <w:rPr>
                <w:rFonts w:cs="Arial"/>
                <w:color w:val="000000"/>
                <w:szCs w:val="20"/>
              </w:rPr>
              <w:t>N/A</w:t>
            </w:r>
          </w:p>
        </w:tc>
      </w:tr>
      <w:tr w:rsidR="00366A73" w:rsidRPr="00315425" w14:paraId="12C73213"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4C7C25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E767DDC" w14:textId="7C8E3451" w:rsidR="00366A73" w:rsidRPr="002F272E" w:rsidRDefault="00F5119A" w:rsidP="00161F93">
            <w:pPr>
              <w:spacing w:before="20" w:after="20"/>
              <w:jc w:val="left"/>
              <w:rPr>
                <w:rFonts w:cs="Arial"/>
                <w:color w:val="000000"/>
                <w:szCs w:val="20"/>
              </w:rPr>
            </w:pPr>
            <w:r>
              <w:rPr>
                <w:rFonts w:cs="Arial"/>
                <w:color w:val="000000"/>
                <w:szCs w:val="20"/>
              </w:rPr>
              <w:t>University of Greenwich, London &amp; Kent</w:t>
            </w:r>
          </w:p>
        </w:tc>
      </w:tr>
      <w:tr w:rsidR="00366A73" w:rsidRPr="00315425" w14:paraId="6E1E61F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ED8AB83" w14:textId="77777777" w:rsidR="00366A73" w:rsidRDefault="00366A73" w:rsidP="00161F93">
            <w:pPr>
              <w:jc w:val="left"/>
              <w:rPr>
                <w:rFonts w:cs="Arial"/>
                <w:sz w:val="10"/>
                <w:szCs w:val="20"/>
              </w:rPr>
            </w:pPr>
          </w:p>
          <w:p w14:paraId="5938ABA9" w14:textId="77777777" w:rsidR="00366A73" w:rsidRPr="00315425" w:rsidRDefault="00366A73" w:rsidP="00161F93">
            <w:pPr>
              <w:jc w:val="left"/>
              <w:rPr>
                <w:rFonts w:cs="Arial"/>
                <w:sz w:val="10"/>
                <w:szCs w:val="20"/>
              </w:rPr>
            </w:pPr>
          </w:p>
        </w:tc>
      </w:tr>
      <w:tr w:rsidR="00366A73" w:rsidRPr="00315425" w14:paraId="226EA84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EA105F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F70A8B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C3009D7" w14:textId="77777777" w:rsidR="00B93895" w:rsidRPr="00B93895" w:rsidRDefault="00B93895" w:rsidP="00B93895">
            <w:pPr>
              <w:pStyle w:val="ListParagraph"/>
              <w:rPr>
                <w:rFonts w:cs="Arial"/>
                <w:sz w:val="16"/>
                <w:szCs w:val="16"/>
              </w:rPr>
            </w:pPr>
          </w:p>
          <w:p w14:paraId="59F0D33E" w14:textId="44A6B206" w:rsidR="00882791" w:rsidRPr="004B3666" w:rsidRDefault="000B222D" w:rsidP="004C6970">
            <w:pPr>
              <w:pStyle w:val="ListParagraph"/>
              <w:numPr>
                <w:ilvl w:val="0"/>
                <w:numId w:val="23"/>
              </w:numPr>
              <w:rPr>
                <w:rFonts w:cs="Arial"/>
                <w:szCs w:val="20"/>
              </w:rPr>
            </w:pPr>
            <w:r w:rsidRPr="00415F35">
              <w:rPr>
                <w:szCs w:val="20"/>
              </w:rPr>
              <w:t>D</w:t>
            </w:r>
            <w:r w:rsidR="00E334D4" w:rsidRPr="00415F35">
              <w:rPr>
                <w:szCs w:val="20"/>
              </w:rPr>
              <w:t xml:space="preserve">eliver internal and contractual audit requirements </w:t>
            </w:r>
            <w:r w:rsidR="00882791">
              <w:t xml:space="preserve">to ensure compliant IFM </w:t>
            </w:r>
            <w:r w:rsidR="004C6970">
              <w:t xml:space="preserve">Sodexo </w:t>
            </w:r>
            <w:r w:rsidR="00882791">
              <w:t xml:space="preserve">services are delivered at </w:t>
            </w:r>
            <w:r w:rsidR="00F5119A">
              <w:t>university of Greenwich</w:t>
            </w:r>
            <w:r w:rsidR="00882791">
              <w:t xml:space="preserve"> a</w:t>
            </w:r>
            <w:r w:rsidR="00882791" w:rsidRPr="000B495D">
              <w:t>nd reporting on data within the Performance Monitoring regime</w:t>
            </w:r>
            <w:r w:rsidR="00882791">
              <w:t xml:space="preserve"> &amp; </w:t>
            </w:r>
            <w:r w:rsidR="00F5119A">
              <w:t>IFM</w:t>
            </w:r>
            <w:r w:rsidR="00882791">
              <w:t xml:space="preserve"> obligations</w:t>
            </w:r>
          </w:p>
          <w:p w14:paraId="076B6857" w14:textId="5F361417" w:rsidR="005E6AA1" w:rsidRPr="005E6AA1" w:rsidRDefault="004B3666" w:rsidP="004C6970">
            <w:pPr>
              <w:numPr>
                <w:ilvl w:val="0"/>
                <w:numId w:val="23"/>
              </w:numPr>
              <w:autoSpaceDE w:val="0"/>
              <w:autoSpaceDN w:val="0"/>
              <w:adjustRightInd w:val="0"/>
              <w:spacing w:after="47"/>
              <w:jc w:val="left"/>
              <w:rPr>
                <w:rFonts w:cs="Arial"/>
                <w:color w:val="000000"/>
                <w:szCs w:val="20"/>
              </w:rPr>
            </w:pPr>
            <w:r>
              <w:rPr>
                <w:rFonts w:cstheme="minorHAnsi"/>
              </w:rPr>
              <w:t xml:space="preserve">Act as an internal safeguard officer, driving compliance culture amongst operational team, </w:t>
            </w:r>
            <w:r>
              <w:rPr>
                <w:rFonts w:cs="Arial"/>
                <w:szCs w:val="20"/>
              </w:rPr>
              <w:t>r</w:t>
            </w:r>
            <w:r w:rsidRPr="00D63E91">
              <w:rPr>
                <w:rFonts w:cs="Arial"/>
                <w:szCs w:val="20"/>
              </w:rPr>
              <w:t xml:space="preserve">aising conduct and compliance risk </w:t>
            </w:r>
            <w:r w:rsidR="00180B06" w:rsidRPr="00D63E91">
              <w:rPr>
                <w:rFonts w:cs="Arial"/>
                <w:szCs w:val="20"/>
              </w:rPr>
              <w:t>awareness,</w:t>
            </w:r>
            <w:r w:rsidRPr="00D63E91">
              <w:rPr>
                <w:rFonts w:cs="Arial"/>
                <w:szCs w:val="20"/>
              </w:rPr>
              <w:t xml:space="preserve"> and identifying new areas of risk and determining the correct response</w:t>
            </w:r>
          </w:p>
          <w:p w14:paraId="798AF2A7" w14:textId="77777777" w:rsidR="004C6970" w:rsidRPr="004C6970" w:rsidRDefault="004B3666" w:rsidP="004C6970">
            <w:pPr>
              <w:numPr>
                <w:ilvl w:val="0"/>
                <w:numId w:val="23"/>
              </w:numPr>
              <w:autoSpaceDE w:val="0"/>
              <w:autoSpaceDN w:val="0"/>
              <w:adjustRightInd w:val="0"/>
              <w:spacing w:after="47"/>
              <w:jc w:val="left"/>
              <w:rPr>
                <w:rFonts w:cs="Arial"/>
                <w:color w:val="000000"/>
                <w:szCs w:val="20"/>
              </w:rPr>
            </w:pPr>
            <w:r w:rsidRPr="005E6AA1">
              <w:rPr>
                <w:rFonts w:cs="Arial"/>
                <w:color w:val="000000" w:themeColor="text1"/>
                <w:szCs w:val="20"/>
              </w:rPr>
              <w:t xml:space="preserve">Maintain client visibility and confidence in the audit process for the contract, ensuring </w:t>
            </w:r>
            <w:r w:rsidRPr="005E6AA1">
              <w:rPr>
                <w:rFonts w:cs="Arial"/>
                <w:szCs w:val="20"/>
              </w:rPr>
              <w:t>you are seen as a trusted compliance auditor to the business</w:t>
            </w:r>
          </w:p>
          <w:p w14:paraId="0DF10B0C" w14:textId="28B9C36D" w:rsidR="007E437D" w:rsidRPr="004C6970" w:rsidRDefault="000B222D" w:rsidP="004C6970">
            <w:pPr>
              <w:numPr>
                <w:ilvl w:val="0"/>
                <w:numId w:val="23"/>
              </w:numPr>
              <w:autoSpaceDE w:val="0"/>
              <w:autoSpaceDN w:val="0"/>
              <w:adjustRightInd w:val="0"/>
              <w:spacing w:after="47"/>
              <w:jc w:val="left"/>
              <w:rPr>
                <w:rFonts w:cs="Arial"/>
                <w:color w:val="000000"/>
                <w:szCs w:val="20"/>
              </w:rPr>
            </w:pPr>
            <w:r w:rsidRPr="004C6970">
              <w:rPr>
                <w:rFonts w:cs="Arial"/>
                <w:szCs w:val="20"/>
              </w:rPr>
              <w:t>S</w:t>
            </w:r>
            <w:r w:rsidR="007E437D" w:rsidRPr="004C6970">
              <w:rPr>
                <w:rFonts w:cs="Arial"/>
                <w:szCs w:val="20"/>
              </w:rPr>
              <w:t xml:space="preserve">upport Head of Compliance &amp; Contract Performance with </w:t>
            </w:r>
            <w:r w:rsidR="007E437D" w:rsidRPr="004C6970">
              <w:rPr>
                <w:rFonts w:cs="Arial"/>
                <w:szCs w:val="20"/>
                <w:shd w:val="clear" w:color="auto" w:fill="FFFFFF"/>
              </w:rPr>
              <w:t xml:space="preserve">compliance </w:t>
            </w:r>
            <w:r w:rsidR="007E437D" w:rsidRPr="004C6970">
              <w:rPr>
                <w:rFonts w:cs="Arial"/>
                <w:szCs w:val="20"/>
              </w:rPr>
              <w:t xml:space="preserve">activities </w:t>
            </w:r>
            <w:r w:rsidR="007E437D" w:rsidRPr="004C6970">
              <w:rPr>
                <w:rStyle w:val="wbzude"/>
                <w:rFonts w:cs="Arial"/>
                <w:sz w:val="21"/>
                <w:szCs w:val="21"/>
                <w:shd w:val="clear" w:color="auto" w:fill="FFFFFF"/>
              </w:rPr>
              <w:t>with relevant legislative and company standards</w:t>
            </w:r>
            <w:r w:rsidR="007E437D" w:rsidRPr="004C6970">
              <w:rPr>
                <w:rFonts w:cs="Arial"/>
                <w:szCs w:val="20"/>
              </w:rPr>
              <w:t xml:space="preserve"> across the contract, monitoring internal control mechanisms to capture measurement of all KPIs, statutory and legislative compliance</w:t>
            </w:r>
          </w:p>
          <w:p w14:paraId="327A97E4" w14:textId="1A0EFE3D" w:rsidR="004015BC" w:rsidRPr="00403AE4" w:rsidRDefault="000B222D" w:rsidP="004C6970">
            <w:pPr>
              <w:pStyle w:val="ListParagraph"/>
              <w:numPr>
                <w:ilvl w:val="0"/>
                <w:numId w:val="23"/>
              </w:numPr>
              <w:jc w:val="left"/>
              <w:rPr>
                <w:rFonts w:cs="Arial"/>
                <w:color w:val="333333"/>
                <w:szCs w:val="20"/>
                <w:lang w:val="en-GB" w:eastAsia="en-GB"/>
              </w:rPr>
            </w:pPr>
            <w:r>
              <w:rPr>
                <w:szCs w:val="20"/>
              </w:rPr>
              <w:t>P</w:t>
            </w:r>
            <w:r w:rsidR="00C50BA9" w:rsidRPr="00F564EA">
              <w:rPr>
                <w:szCs w:val="20"/>
              </w:rPr>
              <w:t>rovide contribution in regular</w:t>
            </w:r>
            <w:r w:rsidR="004015BC" w:rsidRPr="00F564EA">
              <w:rPr>
                <w:color w:val="333333"/>
                <w:shd w:val="clear" w:color="auto" w:fill="FFFFFF"/>
              </w:rPr>
              <w:t xml:space="preserve"> r</w:t>
            </w:r>
            <w:r w:rsidR="004015BC" w:rsidRPr="00F564EA">
              <w:rPr>
                <w:rFonts w:cs="Arial"/>
                <w:color w:val="333333"/>
                <w:shd w:val="clear" w:color="auto" w:fill="FFFFFF"/>
              </w:rPr>
              <w:t>eview</w:t>
            </w:r>
            <w:r w:rsidR="00C50BA9" w:rsidRPr="00F564EA">
              <w:rPr>
                <w:rFonts w:cs="Arial"/>
                <w:color w:val="333333"/>
                <w:shd w:val="clear" w:color="auto" w:fill="FFFFFF"/>
              </w:rPr>
              <w:t>s</w:t>
            </w:r>
            <w:r w:rsidR="004015BC" w:rsidRPr="00F564EA">
              <w:rPr>
                <w:rFonts w:cs="Arial"/>
                <w:color w:val="333333"/>
                <w:shd w:val="clear" w:color="auto" w:fill="FFFFFF"/>
              </w:rPr>
              <w:t xml:space="preserve"> </w:t>
            </w:r>
            <w:r w:rsidR="00C50BA9" w:rsidRPr="00F564EA">
              <w:rPr>
                <w:rFonts w:cs="Arial"/>
                <w:color w:val="333333"/>
                <w:shd w:val="clear" w:color="auto" w:fill="FFFFFF"/>
              </w:rPr>
              <w:t xml:space="preserve">of </w:t>
            </w:r>
            <w:r w:rsidR="004015BC" w:rsidRPr="00F564EA">
              <w:rPr>
                <w:rFonts w:cs="Arial"/>
                <w:color w:val="333333"/>
                <w:shd w:val="clear" w:color="auto" w:fill="FFFFFF"/>
              </w:rPr>
              <w:t>compliance against contract deliverables and company standards</w:t>
            </w:r>
            <w:r w:rsidR="004015BC" w:rsidRPr="00F564EA">
              <w:rPr>
                <w:color w:val="333333"/>
                <w:shd w:val="clear" w:color="auto" w:fill="FFFFFF"/>
              </w:rPr>
              <w:t xml:space="preserve"> </w:t>
            </w:r>
            <w:r w:rsidR="004015BC" w:rsidRPr="00F564EA">
              <w:rPr>
                <w:rFonts w:cs="Arial"/>
                <w:color w:val="333333"/>
                <w:shd w:val="clear" w:color="auto" w:fill="FFFFFF"/>
              </w:rPr>
              <w:t>and appropriate healthcare specific guidance and compliance requirements</w:t>
            </w:r>
          </w:p>
          <w:p w14:paraId="0A3A7394" w14:textId="25CAE9AF" w:rsidR="003123F6" w:rsidRPr="00873050" w:rsidRDefault="003123F6" w:rsidP="00873050">
            <w:pPr>
              <w:ind w:left="360"/>
              <w:rPr>
                <w:rFonts w:cs="Arial"/>
                <w:szCs w:val="20"/>
              </w:rPr>
            </w:pPr>
          </w:p>
        </w:tc>
      </w:tr>
      <w:tr w:rsidR="00366A73" w:rsidRPr="00315425" w14:paraId="7DB4D60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004636C" w14:textId="77777777" w:rsidR="00366A73" w:rsidRDefault="00366A73" w:rsidP="00161F93">
            <w:pPr>
              <w:jc w:val="left"/>
              <w:rPr>
                <w:rFonts w:cs="Arial"/>
                <w:sz w:val="10"/>
                <w:szCs w:val="20"/>
              </w:rPr>
            </w:pPr>
          </w:p>
          <w:p w14:paraId="6366E6E5" w14:textId="77777777" w:rsidR="00366A73" w:rsidRPr="00315425" w:rsidRDefault="00366A73" w:rsidP="00161F93">
            <w:pPr>
              <w:jc w:val="left"/>
              <w:rPr>
                <w:rFonts w:cs="Arial"/>
                <w:sz w:val="10"/>
                <w:szCs w:val="20"/>
              </w:rPr>
            </w:pPr>
          </w:p>
        </w:tc>
      </w:tr>
      <w:tr w:rsidR="00366A73" w:rsidRPr="00315425" w14:paraId="5EBECFE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D83A78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C488648" w14:textId="77777777" w:rsidTr="00161F93">
        <w:trPr>
          <w:trHeight w:val="232"/>
        </w:trPr>
        <w:tc>
          <w:tcPr>
            <w:tcW w:w="1008" w:type="dxa"/>
            <w:vMerge w:val="restart"/>
            <w:tcBorders>
              <w:top w:val="dotted" w:sz="2" w:space="0" w:color="auto"/>
              <w:left w:val="single" w:sz="2" w:space="0" w:color="auto"/>
              <w:right w:val="nil"/>
            </w:tcBorders>
            <w:vAlign w:val="center"/>
          </w:tcPr>
          <w:p w14:paraId="593B371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FBD93E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6E0966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0F6ED2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BF57F3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41E065F"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EE73690"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7251A2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5698DA9"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D6C3C0D" w14:textId="77777777" w:rsidR="00366A73" w:rsidRPr="007C0E94" w:rsidRDefault="00366A73" w:rsidP="00161F93">
            <w:pPr>
              <w:rPr>
                <w:sz w:val="18"/>
                <w:szCs w:val="18"/>
              </w:rPr>
            </w:pPr>
            <w:r w:rsidRPr="007C0E94">
              <w:rPr>
                <w:sz w:val="18"/>
                <w:szCs w:val="18"/>
              </w:rPr>
              <w:t>tbc</w:t>
            </w:r>
          </w:p>
        </w:tc>
      </w:tr>
      <w:tr w:rsidR="00366A73" w:rsidRPr="007C0E94" w14:paraId="10B40EC1" w14:textId="77777777" w:rsidTr="00161F93">
        <w:trPr>
          <w:trHeight w:val="263"/>
        </w:trPr>
        <w:tc>
          <w:tcPr>
            <w:tcW w:w="1008" w:type="dxa"/>
            <w:vMerge/>
            <w:tcBorders>
              <w:left w:val="single" w:sz="2" w:space="0" w:color="auto"/>
              <w:right w:val="nil"/>
            </w:tcBorders>
            <w:vAlign w:val="center"/>
          </w:tcPr>
          <w:p w14:paraId="55543D8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BC9B89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BC44F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5AD863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D032D25" w14:textId="77777777" w:rsidR="00366A73" w:rsidRPr="007C0E94" w:rsidRDefault="00366A73" w:rsidP="00161F93">
            <w:pPr>
              <w:rPr>
                <w:sz w:val="18"/>
                <w:szCs w:val="18"/>
              </w:rPr>
            </w:pPr>
          </w:p>
        </w:tc>
        <w:tc>
          <w:tcPr>
            <w:tcW w:w="900" w:type="dxa"/>
            <w:vMerge/>
            <w:tcBorders>
              <w:left w:val="nil"/>
              <w:right w:val="nil"/>
            </w:tcBorders>
            <w:vAlign w:val="center"/>
          </w:tcPr>
          <w:p w14:paraId="0DE7C8A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084FF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9F1305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4D76EFD"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7C9B866" w14:textId="77777777" w:rsidR="00366A73" w:rsidRPr="007C0E94" w:rsidRDefault="00366A73" w:rsidP="00161F93">
            <w:pPr>
              <w:rPr>
                <w:sz w:val="18"/>
                <w:szCs w:val="18"/>
              </w:rPr>
            </w:pPr>
          </w:p>
        </w:tc>
      </w:tr>
      <w:tr w:rsidR="00366A73" w:rsidRPr="007C0E94" w14:paraId="58071265" w14:textId="77777777" w:rsidTr="00161F93">
        <w:trPr>
          <w:trHeight w:val="263"/>
        </w:trPr>
        <w:tc>
          <w:tcPr>
            <w:tcW w:w="1008" w:type="dxa"/>
            <w:vMerge/>
            <w:tcBorders>
              <w:left w:val="single" w:sz="2" w:space="0" w:color="auto"/>
              <w:right w:val="nil"/>
            </w:tcBorders>
            <w:vAlign w:val="center"/>
          </w:tcPr>
          <w:p w14:paraId="66A6B29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41E38B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720FC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0D53770"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BCA938" w14:textId="77777777" w:rsidR="00366A73" w:rsidRPr="007C0E94" w:rsidRDefault="00366A73" w:rsidP="00161F93">
            <w:pPr>
              <w:rPr>
                <w:sz w:val="18"/>
                <w:szCs w:val="18"/>
              </w:rPr>
            </w:pPr>
          </w:p>
        </w:tc>
        <w:tc>
          <w:tcPr>
            <w:tcW w:w="900" w:type="dxa"/>
            <w:vMerge/>
            <w:tcBorders>
              <w:left w:val="nil"/>
              <w:right w:val="nil"/>
            </w:tcBorders>
            <w:vAlign w:val="center"/>
          </w:tcPr>
          <w:p w14:paraId="46B4818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5DA6DD1"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7B3A6D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215787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CBBB477" w14:textId="77777777" w:rsidR="00366A73" w:rsidRPr="007C0E94" w:rsidRDefault="00366A73" w:rsidP="00161F93">
            <w:pPr>
              <w:rPr>
                <w:sz w:val="18"/>
                <w:szCs w:val="18"/>
              </w:rPr>
            </w:pPr>
            <w:r w:rsidRPr="007C0E94">
              <w:rPr>
                <w:sz w:val="18"/>
                <w:szCs w:val="18"/>
              </w:rPr>
              <w:t>tbc</w:t>
            </w:r>
          </w:p>
        </w:tc>
      </w:tr>
      <w:tr w:rsidR="00366A73" w:rsidRPr="007C0E94" w14:paraId="7BBFFF4C" w14:textId="77777777" w:rsidTr="00161F93">
        <w:trPr>
          <w:trHeight w:val="218"/>
        </w:trPr>
        <w:tc>
          <w:tcPr>
            <w:tcW w:w="1008" w:type="dxa"/>
            <w:vMerge/>
            <w:tcBorders>
              <w:left w:val="single" w:sz="2" w:space="0" w:color="auto"/>
              <w:bottom w:val="dotted" w:sz="4" w:space="0" w:color="auto"/>
              <w:right w:val="nil"/>
            </w:tcBorders>
            <w:vAlign w:val="center"/>
          </w:tcPr>
          <w:p w14:paraId="22598C6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06B16F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75DD92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5F8C1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A8D7A8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0A1C39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8DA379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692DEA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B74040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CCC7C0D" w14:textId="77777777" w:rsidR="00366A73" w:rsidRPr="007C0E94" w:rsidRDefault="00366A73" w:rsidP="00161F93">
            <w:pPr>
              <w:rPr>
                <w:sz w:val="18"/>
                <w:szCs w:val="18"/>
              </w:rPr>
            </w:pPr>
          </w:p>
        </w:tc>
      </w:tr>
      <w:tr w:rsidR="00366A73" w:rsidRPr="00FB6D69" w14:paraId="09EDCF1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FB1FB2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AA8C54C" w14:textId="77777777" w:rsidR="00B93895" w:rsidRPr="00B93895" w:rsidRDefault="00B93895" w:rsidP="00B93895">
            <w:pPr>
              <w:pStyle w:val="ListParagraph"/>
              <w:rPr>
                <w:rFonts w:cs="Arial"/>
                <w:sz w:val="16"/>
                <w:szCs w:val="16"/>
              </w:rPr>
            </w:pPr>
          </w:p>
          <w:p w14:paraId="66BF256C" w14:textId="47BAFD2E" w:rsidR="00366A73" w:rsidRDefault="00367849" w:rsidP="00415F35">
            <w:pPr>
              <w:pStyle w:val="ListParagraph"/>
              <w:numPr>
                <w:ilvl w:val="0"/>
                <w:numId w:val="20"/>
              </w:numPr>
              <w:rPr>
                <w:rFonts w:cs="Arial"/>
                <w:szCs w:val="20"/>
              </w:rPr>
            </w:pPr>
            <w:r>
              <w:rPr>
                <w:rFonts w:cs="Arial"/>
                <w:szCs w:val="20"/>
              </w:rPr>
              <w:t>Sodexo has been providing a full range of Soft and Hard FM services since</w:t>
            </w:r>
            <w:r w:rsidR="00F5119A">
              <w:rPr>
                <w:rFonts w:cs="Arial"/>
                <w:szCs w:val="20"/>
              </w:rPr>
              <w:t xml:space="preserve"> 2020</w:t>
            </w:r>
            <w:r>
              <w:rPr>
                <w:rFonts w:cs="Arial"/>
                <w:szCs w:val="20"/>
              </w:rPr>
              <w:t xml:space="preserve"> under </w:t>
            </w:r>
            <w:r w:rsidR="00F5119A">
              <w:rPr>
                <w:rFonts w:cs="Arial"/>
                <w:szCs w:val="20"/>
              </w:rPr>
              <w:t>an IFM</w:t>
            </w:r>
            <w:r>
              <w:rPr>
                <w:rFonts w:cs="Arial"/>
                <w:szCs w:val="20"/>
              </w:rPr>
              <w:t xml:space="preserve"> contract </w:t>
            </w:r>
          </w:p>
          <w:p w14:paraId="0C425F0F" w14:textId="0FA8515C" w:rsidR="001C32F1" w:rsidRDefault="001C32F1" w:rsidP="00415F35">
            <w:pPr>
              <w:pStyle w:val="ListParagraph"/>
              <w:numPr>
                <w:ilvl w:val="0"/>
                <w:numId w:val="20"/>
              </w:numPr>
              <w:rPr>
                <w:rFonts w:cs="Arial"/>
                <w:szCs w:val="20"/>
              </w:rPr>
            </w:pPr>
            <w:r>
              <w:rPr>
                <w:rFonts w:cs="Arial"/>
                <w:szCs w:val="20"/>
              </w:rPr>
              <w:t xml:space="preserve">There are </w:t>
            </w:r>
            <w:r w:rsidR="00F5119A">
              <w:rPr>
                <w:rFonts w:cs="Arial"/>
                <w:szCs w:val="20"/>
              </w:rPr>
              <w:t xml:space="preserve">numerous </w:t>
            </w:r>
            <w:r w:rsidR="005D66B1">
              <w:rPr>
                <w:rFonts w:cs="Arial"/>
                <w:szCs w:val="20"/>
              </w:rPr>
              <w:t xml:space="preserve">Key Performance Indicators, Sodexo’s performance is measured against </w:t>
            </w:r>
          </w:p>
          <w:p w14:paraId="691AB9F0" w14:textId="77777777" w:rsidR="001A3807" w:rsidRDefault="00320B02" w:rsidP="00415F35">
            <w:pPr>
              <w:pStyle w:val="Texte4"/>
              <w:numPr>
                <w:ilvl w:val="0"/>
                <w:numId w:val="20"/>
              </w:numPr>
              <w:rPr>
                <w:szCs w:val="20"/>
              </w:rPr>
            </w:pPr>
            <w:r w:rsidRPr="00E4496B">
              <w:rPr>
                <w:szCs w:val="20"/>
              </w:rPr>
              <w:t xml:space="preserve">Have a broad understanding of all Sodexo </w:t>
            </w:r>
            <w:r>
              <w:rPr>
                <w:szCs w:val="20"/>
              </w:rPr>
              <w:t xml:space="preserve">and the Trust </w:t>
            </w:r>
            <w:r w:rsidRPr="00E4496B">
              <w:rPr>
                <w:szCs w:val="20"/>
              </w:rPr>
              <w:t>risk</w:t>
            </w:r>
            <w:r>
              <w:rPr>
                <w:szCs w:val="20"/>
              </w:rPr>
              <w:t>s</w:t>
            </w:r>
            <w:r w:rsidRPr="00E4496B">
              <w:rPr>
                <w:szCs w:val="20"/>
              </w:rPr>
              <w:t>, reporting and governance processes, ensuring compliance with all Sodexo</w:t>
            </w:r>
            <w:r>
              <w:rPr>
                <w:szCs w:val="20"/>
              </w:rPr>
              <w:t xml:space="preserve"> </w:t>
            </w:r>
            <w:r w:rsidRPr="00E4496B">
              <w:rPr>
                <w:szCs w:val="20"/>
              </w:rPr>
              <w:t>and on–site policies and procedures</w:t>
            </w:r>
            <w:r>
              <w:rPr>
                <w:szCs w:val="20"/>
              </w:rPr>
              <w:t xml:space="preserve"> /</w:t>
            </w:r>
            <w:r w:rsidRPr="00E4496B">
              <w:rPr>
                <w:szCs w:val="20"/>
              </w:rPr>
              <w:t>systems and statutory regulations</w:t>
            </w:r>
          </w:p>
          <w:p w14:paraId="1BC29859" w14:textId="25091942" w:rsidR="001A3807" w:rsidRPr="001A3807" w:rsidRDefault="001A3807" w:rsidP="00415F35">
            <w:pPr>
              <w:pStyle w:val="Texte4"/>
              <w:numPr>
                <w:ilvl w:val="0"/>
                <w:numId w:val="20"/>
              </w:numPr>
              <w:rPr>
                <w:szCs w:val="20"/>
              </w:rPr>
            </w:pPr>
            <w:r w:rsidRPr="001A3807">
              <w:rPr>
                <w:szCs w:val="20"/>
              </w:rPr>
              <w:t xml:space="preserve">Ensure that health and safety is given the number one priority </w:t>
            </w:r>
          </w:p>
          <w:p w14:paraId="7AE59C78" w14:textId="77777777" w:rsidR="004C5D4B" w:rsidRPr="00B93895" w:rsidRDefault="00DD06F2" w:rsidP="00B93895">
            <w:pPr>
              <w:pStyle w:val="ListParagraph"/>
              <w:numPr>
                <w:ilvl w:val="0"/>
                <w:numId w:val="20"/>
              </w:numPr>
              <w:rPr>
                <w:rFonts w:cstheme="minorHAnsi"/>
                <w:b/>
                <w:bCs/>
              </w:rPr>
            </w:pPr>
            <w:r w:rsidRPr="006C216C">
              <w:rPr>
                <w:rFonts w:cstheme="minorHAnsi"/>
              </w:rPr>
              <w:t>Ongoing, proactive learning, including incorporating and sharing new knowledge and skills into your regular on the job activities</w:t>
            </w:r>
          </w:p>
          <w:p w14:paraId="39FBBF7C" w14:textId="582561C7" w:rsidR="00B93895" w:rsidRPr="00B93895" w:rsidRDefault="00B93895" w:rsidP="00B93895">
            <w:pPr>
              <w:pStyle w:val="ListParagraph"/>
              <w:rPr>
                <w:rFonts w:cstheme="minorHAnsi"/>
                <w:b/>
                <w:bCs/>
                <w:sz w:val="16"/>
                <w:szCs w:val="16"/>
              </w:rPr>
            </w:pPr>
          </w:p>
        </w:tc>
      </w:tr>
    </w:tbl>
    <w:p w14:paraId="032F67ED" w14:textId="52FD5672" w:rsidR="00366A73" w:rsidRDefault="00366A73" w:rsidP="00366A73">
      <w:pPr>
        <w:rPr>
          <w:sz w:val="18"/>
        </w:rPr>
      </w:pPr>
    </w:p>
    <w:p w14:paraId="6CEA4F73" w14:textId="77777777" w:rsidR="003A2C90" w:rsidRDefault="003A2C90" w:rsidP="00366A73">
      <w:pPr>
        <w:rPr>
          <w:sz w:val="18"/>
        </w:rPr>
      </w:pPr>
    </w:p>
    <w:p w14:paraId="625D8EF6" w14:textId="77777777" w:rsidR="003A2C90" w:rsidRPr="006658E1" w:rsidRDefault="003A2C90"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DD158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CB2A126"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3A86EC6" w14:textId="77777777" w:rsidTr="00A34D37">
        <w:trPr>
          <w:trHeight w:val="3824"/>
        </w:trPr>
        <w:tc>
          <w:tcPr>
            <w:tcW w:w="10458" w:type="dxa"/>
            <w:tcBorders>
              <w:top w:val="dotted" w:sz="4" w:space="0" w:color="auto"/>
              <w:left w:val="single" w:sz="2" w:space="0" w:color="auto"/>
              <w:bottom w:val="single" w:sz="2" w:space="0" w:color="000000"/>
              <w:right w:val="single" w:sz="2" w:space="0" w:color="auto"/>
            </w:tcBorders>
          </w:tcPr>
          <w:p w14:paraId="6B8FF45F" w14:textId="0AC234E9" w:rsidR="00366A73" w:rsidRPr="00315425" w:rsidRDefault="00366A73" w:rsidP="00366A73">
            <w:pPr>
              <w:jc w:val="center"/>
              <w:rPr>
                <w:rFonts w:cs="Arial"/>
                <w:b/>
                <w:sz w:val="4"/>
                <w:szCs w:val="20"/>
              </w:rPr>
            </w:pPr>
          </w:p>
          <w:p w14:paraId="0C9EC4FE" w14:textId="77777777" w:rsidR="00366A73" w:rsidRPr="00315425" w:rsidRDefault="00366A73" w:rsidP="00366A73">
            <w:pPr>
              <w:jc w:val="center"/>
              <w:rPr>
                <w:rFonts w:cs="Arial"/>
                <w:b/>
                <w:sz w:val="6"/>
                <w:szCs w:val="20"/>
              </w:rPr>
            </w:pPr>
          </w:p>
          <w:p w14:paraId="4F893F4A" w14:textId="6C73CC3D" w:rsidR="00357A46" w:rsidRDefault="00357A46" w:rsidP="001F1FF1">
            <w:pPr>
              <w:spacing w:after="40"/>
              <w:jc w:val="center"/>
              <w:rPr>
                <w:rFonts w:cs="Arial"/>
                <w:noProof/>
                <w:sz w:val="10"/>
                <w:szCs w:val="20"/>
                <w:lang w:eastAsia="en-US"/>
              </w:rPr>
            </w:pPr>
          </w:p>
          <w:tbl>
            <w:tblPr>
              <w:tblW w:w="6240" w:type="dxa"/>
              <w:tblLook w:val="04A0" w:firstRow="1" w:lastRow="0" w:firstColumn="1" w:lastColumn="0" w:noHBand="0" w:noVBand="1"/>
            </w:tblPr>
            <w:tblGrid>
              <w:gridCol w:w="1040"/>
              <w:gridCol w:w="1040"/>
              <w:gridCol w:w="1040"/>
              <w:gridCol w:w="1040"/>
              <w:gridCol w:w="1040"/>
              <w:gridCol w:w="1040"/>
            </w:tblGrid>
            <w:tr w:rsidR="00FD113F" w:rsidRPr="00FD113F" w14:paraId="31BBA496" w14:textId="77777777" w:rsidTr="00FD113F">
              <w:trPr>
                <w:trHeight w:val="280"/>
              </w:trPr>
              <w:tc>
                <w:tcPr>
                  <w:tcW w:w="1040" w:type="dxa"/>
                  <w:tcBorders>
                    <w:top w:val="nil"/>
                    <w:left w:val="nil"/>
                    <w:bottom w:val="nil"/>
                    <w:right w:val="nil"/>
                  </w:tcBorders>
                  <w:shd w:val="clear" w:color="auto" w:fill="auto"/>
                  <w:noWrap/>
                  <w:vAlign w:val="bottom"/>
                  <w:hideMark/>
                </w:tcPr>
                <w:p w14:paraId="7B5D4A08" w14:textId="77777777" w:rsidR="00FD113F" w:rsidRPr="00FD113F" w:rsidRDefault="00FD113F" w:rsidP="00EC568A">
                  <w:pPr>
                    <w:framePr w:hSpace="180" w:wrap="around" w:vAnchor="text" w:hAnchor="margin" w:xAlign="center" w:y="192"/>
                    <w:jc w:val="left"/>
                    <w:rPr>
                      <w:rFonts w:ascii="Times New Roman" w:hAnsi="Times New Roman"/>
                      <w:sz w:val="24"/>
                      <w:szCs w:val="20"/>
                      <w:lang w:val="en-GB" w:eastAsia="en-GB"/>
                    </w:rPr>
                  </w:pPr>
                </w:p>
              </w:tc>
              <w:tc>
                <w:tcPr>
                  <w:tcW w:w="1040" w:type="dxa"/>
                  <w:tcBorders>
                    <w:top w:val="nil"/>
                    <w:left w:val="nil"/>
                    <w:bottom w:val="nil"/>
                    <w:right w:val="nil"/>
                  </w:tcBorders>
                  <w:shd w:val="clear" w:color="auto" w:fill="auto"/>
                  <w:noWrap/>
                  <w:vAlign w:val="bottom"/>
                  <w:hideMark/>
                </w:tcPr>
                <w:p w14:paraId="44EE0440"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A25ED7A"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C14668C"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5AEBAD6"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B428381"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5F8C70D2" w14:textId="77777777" w:rsidTr="00FD113F">
              <w:trPr>
                <w:trHeight w:val="280"/>
              </w:trPr>
              <w:tc>
                <w:tcPr>
                  <w:tcW w:w="1040" w:type="dxa"/>
                  <w:tcBorders>
                    <w:top w:val="nil"/>
                    <w:left w:val="nil"/>
                    <w:bottom w:val="nil"/>
                    <w:right w:val="nil"/>
                  </w:tcBorders>
                  <w:shd w:val="clear" w:color="auto" w:fill="auto"/>
                  <w:noWrap/>
                  <w:vAlign w:val="bottom"/>
                  <w:hideMark/>
                </w:tcPr>
                <w:p w14:paraId="06A5D53A" w14:textId="38AC7932" w:rsidR="00FD113F" w:rsidRPr="00FD113F" w:rsidRDefault="00FD113F" w:rsidP="00EC568A">
                  <w:pPr>
                    <w:framePr w:hSpace="180" w:wrap="around" w:vAnchor="text" w:hAnchor="margin" w:xAlign="center" w:y="192"/>
                    <w:jc w:val="left"/>
                    <w:rPr>
                      <w:rFonts w:cs="Arial"/>
                      <w:color w:val="000000"/>
                      <w:sz w:val="22"/>
                      <w:szCs w:val="22"/>
                      <w:lang w:val="en-GB" w:eastAsia="en-GB"/>
                    </w:rPr>
                  </w:pPr>
                  <w:r w:rsidRPr="00FD113F">
                    <w:rPr>
                      <w:rFonts w:cs="Arial"/>
                      <w:noProof/>
                      <w:color w:val="000000"/>
                      <w:sz w:val="22"/>
                      <w:szCs w:val="22"/>
                      <w:lang w:val="en-GB" w:eastAsia="en-GB"/>
                    </w:rPr>
                    <mc:AlternateContent>
                      <mc:Choice Requires="wps">
                        <w:drawing>
                          <wp:anchor distT="0" distB="0" distL="114300" distR="114300" simplePos="0" relativeHeight="251669504" behindDoc="0" locked="0" layoutInCell="1" allowOverlap="1" wp14:anchorId="6FA0A42E" wp14:editId="16308C38">
                            <wp:simplePos x="0" y="0"/>
                            <wp:positionH relativeFrom="column">
                              <wp:posOffset>663575</wp:posOffset>
                            </wp:positionH>
                            <wp:positionV relativeFrom="paragraph">
                              <wp:posOffset>77470</wp:posOffset>
                            </wp:positionV>
                            <wp:extent cx="2451100" cy="508000"/>
                            <wp:effectExtent l="0" t="0" r="25400" b="25400"/>
                            <wp:wrapNone/>
                            <wp:docPr id="5" name="Text Box 2">
                              <a:extLst xmlns:a="http://schemas.openxmlformats.org/drawingml/2006/main">
                                <a:ext uri="{FF2B5EF4-FFF2-40B4-BE49-F238E27FC236}">
                                  <a16:creationId xmlns:a16="http://schemas.microsoft.com/office/drawing/2014/main" id="{E1F781B8-2C39-DCD2-C9B5-4DFD37E7B81B}"/>
                                </a:ext>
                              </a:extLst>
                            </wp:docPr>
                            <wp:cNvGraphicFramePr/>
                            <a:graphic xmlns:a="http://schemas.openxmlformats.org/drawingml/2006/main">
                              <a:graphicData uri="http://schemas.microsoft.com/office/word/2010/wordprocessingShape">
                                <wps:wsp>
                                  <wps:cNvSpPr txBox="1"/>
                                  <wps:spPr>
                                    <a:xfrm>
                                      <a:off x="0" y="0"/>
                                      <a:ext cx="2451100" cy="5080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1DDF76D"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 Head of Compliance &amp; Contract Performance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FA0A42E" id="Text Box 2" o:spid="_x0000_s1027" type="#_x0000_t202" style="position:absolute;margin-left:52.25pt;margin-top:6.1pt;width:193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" fillcolor="white [3201]" strokecolor="#7f7f7f [1601]">
                            <v:textbox>
                              <w:txbxContent>
                                <w:p w14:paraId="51DDF76D"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 Head of Compliance &amp; Contract Performance </w:t>
                                  </w:r>
                                </w:p>
                              </w:txbxContent>
                            </v:textbox>
                          </v:shape>
                        </w:pict>
                      </mc:Fallback>
                    </mc:AlternateContent>
                  </w:r>
                  <w:r w:rsidRPr="00FD113F">
                    <w:rPr>
                      <w:rFonts w:cs="Arial"/>
                      <w:noProof/>
                      <w:color w:val="000000"/>
                      <w:sz w:val="22"/>
                      <w:szCs w:val="22"/>
                      <w:lang w:val="en-GB" w:eastAsia="en-GB"/>
                    </w:rPr>
                    <mc:AlternateContent>
                      <mc:Choice Requires="wps">
                        <w:drawing>
                          <wp:anchor distT="0" distB="0" distL="114300" distR="114300" simplePos="0" relativeHeight="251668480" behindDoc="0" locked="0" layoutInCell="1" allowOverlap="1" wp14:anchorId="3C85AF3E" wp14:editId="60623F4B">
                            <wp:simplePos x="0" y="0"/>
                            <wp:positionH relativeFrom="column">
                              <wp:posOffset>971550</wp:posOffset>
                            </wp:positionH>
                            <wp:positionV relativeFrom="paragraph">
                              <wp:posOffset>266700</wp:posOffset>
                            </wp:positionV>
                            <wp:extent cx="184150" cy="266700"/>
                            <wp:effectExtent l="0" t="0" r="0" b="0"/>
                            <wp:wrapNone/>
                            <wp:docPr id="4" name="Text Box 3">
                              <a:extLst xmlns:a="http://schemas.openxmlformats.org/drawingml/2006/main">
                                <a:ext uri="{FF2B5EF4-FFF2-40B4-BE49-F238E27FC236}">
                                  <a16:creationId xmlns:a16="http://schemas.microsoft.com/office/drawing/2014/main" id="{D18740E2-B6B5-2467-16B0-ECD6BEBA94A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45BC44" id="Text Box 3" o:spid="_x0000_s1026" type="#_x0000_t202" style="position:absolute;margin-left:76.5pt;margin-top:21pt;width:14.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40"/>
                  </w:tblGrid>
                  <w:tr w:rsidR="00FD113F" w:rsidRPr="00FD113F" w14:paraId="32E63E7E" w14:textId="77777777">
                    <w:trPr>
                      <w:trHeight w:val="280"/>
                      <w:tblCellSpacing w:w="0" w:type="dxa"/>
                    </w:trPr>
                    <w:tc>
                      <w:tcPr>
                        <w:tcW w:w="1040" w:type="dxa"/>
                        <w:tcBorders>
                          <w:top w:val="nil"/>
                          <w:left w:val="nil"/>
                          <w:bottom w:val="nil"/>
                          <w:right w:val="nil"/>
                        </w:tcBorders>
                        <w:shd w:val="clear" w:color="auto" w:fill="auto"/>
                        <w:noWrap/>
                        <w:vAlign w:val="bottom"/>
                        <w:hideMark/>
                      </w:tcPr>
                      <w:p w14:paraId="22F1D788"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r>
                </w:tbl>
                <w:p w14:paraId="45F8498E"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612AA7FF"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C7BD28E"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5496128"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B2137FD"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46DB382"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7A53157F" w14:textId="77777777" w:rsidTr="00FD113F">
              <w:trPr>
                <w:trHeight w:val="280"/>
              </w:trPr>
              <w:tc>
                <w:tcPr>
                  <w:tcW w:w="1040" w:type="dxa"/>
                  <w:tcBorders>
                    <w:top w:val="nil"/>
                    <w:left w:val="nil"/>
                    <w:bottom w:val="nil"/>
                    <w:right w:val="nil"/>
                  </w:tcBorders>
                  <w:shd w:val="clear" w:color="auto" w:fill="auto"/>
                  <w:noWrap/>
                  <w:vAlign w:val="bottom"/>
                  <w:hideMark/>
                </w:tcPr>
                <w:p w14:paraId="29D10607"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2E0F6EF"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B6E181A"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99F58C9"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11E11D4"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99EC0B1"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3CFB015B" w14:textId="77777777" w:rsidTr="00FD113F">
              <w:trPr>
                <w:trHeight w:val="280"/>
              </w:trPr>
              <w:tc>
                <w:tcPr>
                  <w:tcW w:w="1040" w:type="dxa"/>
                  <w:tcBorders>
                    <w:top w:val="nil"/>
                    <w:left w:val="nil"/>
                    <w:bottom w:val="nil"/>
                    <w:right w:val="nil"/>
                  </w:tcBorders>
                  <w:shd w:val="clear" w:color="auto" w:fill="auto"/>
                  <w:noWrap/>
                  <w:vAlign w:val="bottom"/>
                  <w:hideMark/>
                </w:tcPr>
                <w:p w14:paraId="606CA91D"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3A0A0AA"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4407F84"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396891B1"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7BAA099D"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453FD5D4"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2D3541D6" w14:textId="77777777" w:rsidTr="00FD113F">
              <w:trPr>
                <w:trHeight w:val="280"/>
              </w:trPr>
              <w:tc>
                <w:tcPr>
                  <w:tcW w:w="1040" w:type="dxa"/>
                  <w:tcBorders>
                    <w:top w:val="nil"/>
                    <w:left w:val="nil"/>
                    <w:bottom w:val="nil"/>
                    <w:right w:val="nil"/>
                  </w:tcBorders>
                  <w:shd w:val="clear" w:color="auto" w:fill="auto"/>
                  <w:noWrap/>
                  <w:vAlign w:val="bottom"/>
                  <w:hideMark/>
                </w:tcPr>
                <w:p w14:paraId="046FC3A6"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EB164A3"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66E96F0"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5BA120DF"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4F76E0E1"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1E9DF7B9"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39F82CDE" w14:textId="77777777" w:rsidTr="00FD113F">
              <w:trPr>
                <w:trHeight w:val="280"/>
              </w:trPr>
              <w:tc>
                <w:tcPr>
                  <w:tcW w:w="1040" w:type="dxa"/>
                  <w:tcBorders>
                    <w:top w:val="nil"/>
                    <w:left w:val="nil"/>
                    <w:bottom w:val="nil"/>
                    <w:right w:val="nil"/>
                  </w:tcBorders>
                  <w:shd w:val="clear" w:color="auto" w:fill="auto"/>
                  <w:noWrap/>
                  <w:vAlign w:val="bottom"/>
                  <w:hideMark/>
                </w:tcPr>
                <w:p w14:paraId="6F2B691C"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F6C441D"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77E10EF"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2A5C792B"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38A12004"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1856188A"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37DACC46" w14:textId="77777777" w:rsidTr="00FD113F">
              <w:trPr>
                <w:trHeight w:val="280"/>
              </w:trPr>
              <w:tc>
                <w:tcPr>
                  <w:tcW w:w="1040" w:type="dxa"/>
                  <w:tcBorders>
                    <w:top w:val="nil"/>
                    <w:left w:val="nil"/>
                    <w:bottom w:val="nil"/>
                    <w:right w:val="nil"/>
                  </w:tcBorders>
                  <w:shd w:val="clear" w:color="auto" w:fill="auto"/>
                  <w:noWrap/>
                  <w:vAlign w:val="bottom"/>
                  <w:hideMark/>
                </w:tcPr>
                <w:p w14:paraId="00DE061C" w14:textId="3357C7F6" w:rsidR="00FD113F" w:rsidRPr="00FD113F" w:rsidRDefault="00FD113F" w:rsidP="00EC568A">
                  <w:pPr>
                    <w:framePr w:hSpace="180" w:wrap="around" w:vAnchor="text" w:hAnchor="margin" w:xAlign="center" w:y="192"/>
                    <w:jc w:val="left"/>
                    <w:rPr>
                      <w:rFonts w:cs="Arial"/>
                      <w:color w:val="000000"/>
                      <w:sz w:val="22"/>
                      <w:szCs w:val="22"/>
                      <w:lang w:val="en-GB" w:eastAsia="en-GB"/>
                    </w:rPr>
                  </w:pPr>
                  <w:r w:rsidRPr="00FD113F">
                    <w:rPr>
                      <w:rFonts w:cs="Arial"/>
                      <w:noProof/>
                      <w:color w:val="000000"/>
                      <w:sz w:val="22"/>
                      <w:szCs w:val="22"/>
                      <w:lang w:val="en-GB" w:eastAsia="en-GB"/>
                    </w:rPr>
                    <mc:AlternateContent>
                      <mc:Choice Requires="wps">
                        <w:drawing>
                          <wp:anchor distT="0" distB="0" distL="114300" distR="114300" simplePos="0" relativeHeight="251670528" behindDoc="0" locked="0" layoutInCell="1" allowOverlap="1" wp14:anchorId="00C75D92" wp14:editId="78BA2AA3">
                            <wp:simplePos x="0" y="0"/>
                            <wp:positionH relativeFrom="column">
                              <wp:posOffset>657225</wp:posOffset>
                            </wp:positionH>
                            <wp:positionV relativeFrom="paragraph">
                              <wp:posOffset>140970</wp:posOffset>
                            </wp:positionV>
                            <wp:extent cx="2406650" cy="381000"/>
                            <wp:effectExtent l="0" t="0" r="12700" b="19050"/>
                            <wp:wrapNone/>
                            <wp:docPr id="6" name="Text Box 1">
                              <a:extLst xmlns:a="http://schemas.openxmlformats.org/drawingml/2006/main">
                                <a:ext uri="{FF2B5EF4-FFF2-40B4-BE49-F238E27FC236}">
                                  <a16:creationId xmlns:a16="http://schemas.microsoft.com/office/drawing/2014/main" id="{342D5581-03F2-D3B0-A326-80891E16A423}"/>
                                </a:ext>
                              </a:extLst>
                            </wp:docPr>
                            <wp:cNvGraphicFramePr/>
                            <a:graphic xmlns:a="http://schemas.openxmlformats.org/drawingml/2006/main">
                              <a:graphicData uri="http://schemas.microsoft.com/office/word/2010/wordprocessingShape">
                                <wps:wsp>
                                  <wps:cNvSpPr txBox="1"/>
                                  <wps:spPr>
                                    <a:xfrm>
                                      <a:off x="0" y="0"/>
                                      <a:ext cx="2406650" cy="3810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A672DE1"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Contract Compliance Auditor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0C75D92" id="Text Box 1" o:spid="_x0000_s1028" type="#_x0000_t202" style="position:absolute;margin-left:51.75pt;margin-top:11.1pt;width:189.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" fillcolor="white [3201]" strokecolor="#7f7f7f [1601]">
                            <v:textbox>
                              <w:txbxContent>
                                <w:p w14:paraId="0A672DE1"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Contract Compliance Auditor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40"/>
                  </w:tblGrid>
                  <w:tr w:rsidR="00FD113F" w:rsidRPr="00FD113F" w14:paraId="07381FC3" w14:textId="77777777">
                    <w:trPr>
                      <w:trHeight w:val="280"/>
                      <w:tblCellSpacing w:w="0" w:type="dxa"/>
                    </w:trPr>
                    <w:tc>
                      <w:tcPr>
                        <w:tcW w:w="1040" w:type="dxa"/>
                        <w:tcBorders>
                          <w:top w:val="nil"/>
                          <w:left w:val="nil"/>
                          <w:bottom w:val="nil"/>
                          <w:right w:val="nil"/>
                        </w:tcBorders>
                        <w:shd w:val="clear" w:color="auto" w:fill="auto"/>
                        <w:noWrap/>
                        <w:vAlign w:val="bottom"/>
                        <w:hideMark/>
                      </w:tcPr>
                      <w:p w14:paraId="609D2242"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r>
                </w:tbl>
                <w:p w14:paraId="0F273C5B"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6F433198"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FD27971"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4889F38A"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6F50C8FA" w14:textId="77777777" w:rsidR="00FD113F" w:rsidRPr="00FD113F" w:rsidRDefault="00FD113F" w:rsidP="00EC568A">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093B027B"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33CAAC82" w14:textId="77777777" w:rsidTr="00FD113F">
              <w:trPr>
                <w:trHeight w:val="280"/>
              </w:trPr>
              <w:tc>
                <w:tcPr>
                  <w:tcW w:w="1040" w:type="dxa"/>
                  <w:tcBorders>
                    <w:top w:val="nil"/>
                    <w:left w:val="nil"/>
                    <w:bottom w:val="nil"/>
                    <w:right w:val="nil"/>
                  </w:tcBorders>
                  <w:shd w:val="clear" w:color="auto" w:fill="auto"/>
                  <w:noWrap/>
                  <w:vAlign w:val="bottom"/>
                  <w:hideMark/>
                </w:tcPr>
                <w:p w14:paraId="5FDB7DFB"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27CFD40"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00C256B"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D0430F2"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4D691CC"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6A42FCE"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391034C3" w14:textId="77777777" w:rsidTr="00FD113F">
              <w:trPr>
                <w:trHeight w:val="280"/>
              </w:trPr>
              <w:tc>
                <w:tcPr>
                  <w:tcW w:w="1040" w:type="dxa"/>
                  <w:tcBorders>
                    <w:top w:val="nil"/>
                    <w:left w:val="nil"/>
                    <w:bottom w:val="nil"/>
                    <w:right w:val="nil"/>
                  </w:tcBorders>
                  <w:shd w:val="clear" w:color="auto" w:fill="auto"/>
                  <w:noWrap/>
                  <w:vAlign w:val="bottom"/>
                  <w:hideMark/>
                </w:tcPr>
                <w:p w14:paraId="0148B353"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D141E30"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7D709A1"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F9943E6"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5CEA34C"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35B8529"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7CD68F82" w14:textId="77777777" w:rsidTr="00FD113F">
              <w:trPr>
                <w:trHeight w:val="280"/>
              </w:trPr>
              <w:tc>
                <w:tcPr>
                  <w:tcW w:w="1040" w:type="dxa"/>
                  <w:tcBorders>
                    <w:top w:val="nil"/>
                    <w:left w:val="nil"/>
                    <w:bottom w:val="nil"/>
                    <w:right w:val="nil"/>
                  </w:tcBorders>
                  <w:shd w:val="clear" w:color="auto" w:fill="auto"/>
                  <w:noWrap/>
                  <w:vAlign w:val="bottom"/>
                  <w:hideMark/>
                </w:tcPr>
                <w:p w14:paraId="3DC4DF87"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4C00AD8"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66CE147"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A0B2E57"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9FDBFBC"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6B15A01"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r w:rsidR="00FD113F" w:rsidRPr="00FD113F" w14:paraId="4D975B2F" w14:textId="77777777" w:rsidTr="00FD113F">
              <w:trPr>
                <w:trHeight w:val="280"/>
              </w:trPr>
              <w:tc>
                <w:tcPr>
                  <w:tcW w:w="1040" w:type="dxa"/>
                  <w:tcBorders>
                    <w:top w:val="nil"/>
                    <w:left w:val="nil"/>
                    <w:bottom w:val="nil"/>
                    <w:right w:val="nil"/>
                  </w:tcBorders>
                  <w:shd w:val="clear" w:color="auto" w:fill="auto"/>
                  <w:noWrap/>
                  <w:vAlign w:val="bottom"/>
                  <w:hideMark/>
                </w:tcPr>
                <w:p w14:paraId="4E4C6271"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3695866"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B71289B"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F2F9D33"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0AE6DAC"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EB1FF2E" w14:textId="77777777" w:rsidR="00FD113F" w:rsidRPr="00FD113F" w:rsidRDefault="00FD113F" w:rsidP="00EC568A">
                  <w:pPr>
                    <w:framePr w:hSpace="180" w:wrap="around" w:vAnchor="text" w:hAnchor="margin" w:xAlign="center" w:y="192"/>
                    <w:jc w:val="left"/>
                    <w:rPr>
                      <w:rFonts w:ascii="Times New Roman" w:hAnsi="Times New Roman"/>
                      <w:szCs w:val="20"/>
                      <w:lang w:val="en-GB" w:eastAsia="en-GB"/>
                    </w:rPr>
                  </w:pPr>
                </w:p>
              </w:tc>
            </w:tr>
          </w:tbl>
          <w:p w14:paraId="29A6160B" w14:textId="1A300A0B" w:rsidR="00366A73" w:rsidRPr="00D376CF" w:rsidRDefault="00366A73" w:rsidP="00366A73">
            <w:pPr>
              <w:spacing w:after="40"/>
              <w:jc w:val="center"/>
              <w:rPr>
                <w:rFonts w:cs="Arial"/>
                <w:sz w:val="14"/>
                <w:szCs w:val="20"/>
              </w:rPr>
            </w:pPr>
          </w:p>
        </w:tc>
      </w:tr>
    </w:tbl>
    <w:p w14:paraId="756733DF" w14:textId="77777777" w:rsidR="00366A73" w:rsidRDefault="00366A73" w:rsidP="00366A73">
      <w:pPr>
        <w:jc w:val="left"/>
        <w:rPr>
          <w:rFonts w:cs="Arial"/>
          <w:vanish/>
        </w:rPr>
      </w:pPr>
    </w:p>
    <w:p w14:paraId="133DE80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1EDF3C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8FB0B5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2BCB3B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9DCC779" w14:textId="77777777" w:rsidR="00B93895" w:rsidRPr="00B93895" w:rsidRDefault="00B93895" w:rsidP="00B93895">
            <w:pPr>
              <w:pStyle w:val="ListParagraph"/>
              <w:spacing w:before="40" w:after="40"/>
              <w:jc w:val="left"/>
              <w:rPr>
                <w:rFonts w:cs="Arial"/>
                <w:sz w:val="16"/>
                <w:szCs w:val="16"/>
              </w:rPr>
            </w:pPr>
          </w:p>
          <w:p w14:paraId="27A97143" w14:textId="67B537E1" w:rsidR="0042659C" w:rsidRPr="00B93895" w:rsidRDefault="0042659C" w:rsidP="004C6970">
            <w:pPr>
              <w:pStyle w:val="ListParagraph"/>
              <w:numPr>
                <w:ilvl w:val="0"/>
                <w:numId w:val="42"/>
              </w:numPr>
              <w:spacing w:before="40" w:after="40"/>
              <w:rPr>
                <w:rFonts w:cs="Arial"/>
                <w:szCs w:val="20"/>
              </w:rPr>
            </w:pPr>
            <w:r w:rsidRPr="00B93895">
              <w:rPr>
                <w:rFonts w:cs="Arial"/>
                <w:szCs w:val="20"/>
              </w:rPr>
              <w:t>Understand the drivers and failure criteria – all KPIs and</w:t>
            </w:r>
            <w:r w:rsidR="00FD113F">
              <w:rPr>
                <w:rFonts w:cs="Arial"/>
                <w:szCs w:val="20"/>
              </w:rPr>
              <w:t xml:space="preserve"> </w:t>
            </w:r>
            <w:r w:rsidRPr="00B93895">
              <w:rPr>
                <w:rFonts w:cs="Arial"/>
                <w:szCs w:val="20"/>
              </w:rPr>
              <w:t xml:space="preserve">compliance </w:t>
            </w:r>
            <w:r w:rsidR="00F40D8E" w:rsidRPr="00B93895">
              <w:rPr>
                <w:rFonts w:cs="Arial"/>
                <w:szCs w:val="20"/>
              </w:rPr>
              <w:t xml:space="preserve">assigned to Sodexo IFM delivery at </w:t>
            </w:r>
            <w:r w:rsidR="00FD113F">
              <w:rPr>
                <w:rFonts w:cs="Arial"/>
                <w:szCs w:val="20"/>
              </w:rPr>
              <w:t>UoG</w:t>
            </w:r>
            <w:r w:rsidR="00F40D8E" w:rsidRPr="00B93895">
              <w:rPr>
                <w:rFonts w:cs="Arial"/>
                <w:szCs w:val="20"/>
              </w:rPr>
              <w:t xml:space="preserve">  </w:t>
            </w:r>
          </w:p>
          <w:p w14:paraId="684E4A82" w14:textId="435A5F6B" w:rsidR="008657CC" w:rsidRDefault="00966BD0" w:rsidP="004C6970">
            <w:pPr>
              <w:numPr>
                <w:ilvl w:val="0"/>
                <w:numId w:val="20"/>
              </w:numPr>
              <w:spacing w:before="40" w:after="40"/>
              <w:rPr>
                <w:rFonts w:cs="Arial"/>
                <w:szCs w:val="20"/>
              </w:rPr>
            </w:pPr>
            <w:r w:rsidRPr="00870CDD">
              <w:rPr>
                <w:rFonts w:cs="Arial"/>
                <w:szCs w:val="20"/>
              </w:rPr>
              <w:t>Po</w:t>
            </w:r>
            <w:r w:rsidR="00492D25" w:rsidRPr="00870CDD">
              <w:rPr>
                <w:rFonts w:cs="Arial"/>
                <w:szCs w:val="20"/>
              </w:rPr>
              <w:t xml:space="preserve">ssess an in-depth working knowledge of </w:t>
            </w:r>
            <w:r w:rsidR="003A5500" w:rsidRPr="00870CDD">
              <w:rPr>
                <w:rFonts w:cs="Arial"/>
                <w:szCs w:val="20"/>
              </w:rPr>
              <w:t xml:space="preserve">Sodexo </w:t>
            </w:r>
            <w:r w:rsidR="00492D25" w:rsidRPr="00870CDD">
              <w:rPr>
                <w:rFonts w:cs="Arial"/>
                <w:szCs w:val="20"/>
              </w:rPr>
              <w:t xml:space="preserve">operations and </w:t>
            </w:r>
            <w:r w:rsidR="003A5500" w:rsidRPr="00870CDD">
              <w:rPr>
                <w:rFonts w:cs="Arial"/>
                <w:szCs w:val="20"/>
              </w:rPr>
              <w:t xml:space="preserve">contract </w:t>
            </w:r>
            <w:r w:rsidR="004D050C" w:rsidRPr="00870CDD">
              <w:rPr>
                <w:rFonts w:cs="Arial"/>
                <w:szCs w:val="20"/>
              </w:rPr>
              <w:t xml:space="preserve">&amp; organisational </w:t>
            </w:r>
            <w:r w:rsidR="007B1BF0">
              <w:rPr>
                <w:rFonts w:cs="Arial"/>
                <w:szCs w:val="20"/>
              </w:rPr>
              <w:t xml:space="preserve">policies and </w:t>
            </w:r>
            <w:r w:rsidR="004D050C" w:rsidRPr="00870CDD">
              <w:rPr>
                <w:rFonts w:cs="Arial"/>
                <w:szCs w:val="20"/>
              </w:rPr>
              <w:t>processes</w:t>
            </w:r>
          </w:p>
          <w:p w14:paraId="1E8D5E8E" w14:textId="2195D24E" w:rsidR="008657CC" w:rsidRPr="00870CDD" w:rsidRDefault="008657CC" w:rsidP="004C6970">
            <w:pPr>
              <w:pStyle w:val="ListParagraph"/>
              <w:numPr>
                <w:ilvl w:val="0"/>
                <w:numId w:val="20"/>
              </w:numPr>
              <w:spacing w:before="40" w:after="40"/>
              <w:rPr>
                <w:rFonts w:cs="Arial"/>
                <w:szCs w:val="20"/>
              </w:rPr>
            </w:pPr>
            <w:r w:rsidRPr="00870CDD">
              <w:rPr>
                <w:rFonts w:cs="Arial"/>
                <w:szCs w:val="20"/>
              </w:rPr>
              <w:t>Audit to contractual standards, maintaining objectivity and impartiality but all guided by policy and procedure</w:t>
            </w:r>
            <w:r w:rsidR="00433A42">
              <w:rPr>
                <w:rFonts w:cs="Arial"/>
                <w:szCs w:val="20"/>
              </w:rPr>
              <w:t xml:space="preserve"> &amp; PFI requirements </w:t>
            </w:r>
          </w:p>
          <w:p w14:paraId="307134B2" w14:textId="6AACCBDC" w:rsidR="008657CC" w:rsidRPr="00870CDD" w:rsidRDefault="008657CC" w:rsidP="004C6970">
            <w:pPr>
              <w:numPr>
                <w:ilvl w:val="0"/>
                <w:numId w:val="20"/>
              </w:numPr>
              <w:rPr>
                <w:rFonts w:cs="Arial"/>
                <w:szCs w:val="20"/>
                <w:lang w:val="en-GB" w:eastAsia="en-GB"/>
              </w:rPr>
            </w:pPr>
            <w:r w:rsidRPr="00870CDD">
              <w:rPr>
                <w:rFonts w:cs="Arial"/>
                <w:szCs w:val="20"/>
                <w:lang w:val="en-GB" w:eastAsia="en-GB"/>
              </w:rPr>
              <w:t xml:space="preserve">Contribute </w:t>
            </w:r>
            <w:proofErr w:type="gramStart"/>
            <w:r w:rsidRPr="00870CDD">
              <w:rPr>
                <w:rFonts w:cs="Arial"/>
                <w:szCs w:val="20"/>
                <w:lang w:val="en-GB" w:eastAsia="en-GB"/>
              </w:rPr>
              <w:t>in</w:t>
            </w:r>
            <w:proofErr w:type="gramEnd"/>
            <w:r w:rsidRPr="00870CDD">
              <w:rPr>
                <w:rFonts w:cs="Arial"/>
                <w:szCs w:val="20"/>
                <w:lang w:val="en-GB" w:eastAsia="en-GB"/>
              </w:rPr>
              <w:t xml:space="preserve"> creating an </w:t>
            </w:r>
            <w:r w:rsidR="003D3A52" w:rsidRPr="00870CDD">
              <w:rPr>
                <w:rFonts w:cs="Arial"/>
                <w:szCs w:val="20"/>
                <w:lang w:val="en-GB" w:eastAsia="en-GB"/>
              </w:rPr>
              <w:t xml:space="preserve">annual </w:t>
            </w:r>
            <w:r w:rsidR="003D3A52" w:rsidRPr="002740C3">
              <w:rPr>
                <w:rFonts w:cs="Arial"/>
                <w:szCs w:val="20"/>
                <w:lang w:val="en-GB" w:eastAsia="en-GB"/>
              </w:rPr>
              <w:t xml:space="preserve">audit programme </w:t>
            </w:r>
            <w:r w:rsidR="003D3A52" w:rsidRPr="00870CDD">
              <w:rPr>
                <w:rFonts w:cs="Arial"/>
                <w:szCs w:val="20"/>
                <w:lang w:val="en-GB" w:eastAsia="en-GB"/>
              </w:rPr>
              <w:t>&amp; compliance check</w:t>
            </w:r>
            <w:r w:rsidRPr="00870CDD">
              <w:rPr>
                <w:rFonts w:cs="Arial"/>
                <w:szCs w:val="20"/>
                <w:lang w:val="en-GB" w:eastAsia="en-GB"/>
              </w:rPr>
              <w:t xml:space="preserve"> </w:t>
            </w:r>
            <w:r w:rsidRPr="002740C3">
              <w:rPr>
                <w:rFonts w:cs="Arial"/>
                <w:szCs w:val="20"/>
                <w:lang w:val="en-GB" w:eastAsia="en-GB"/>
              </w:rPr>
              <w:t>in line with</w:t>
            </w:r>
            <w:r w:rsidRPr="00870CDD">
              <w:rPr>
                <w:rFonts w:cs="Arial"/>
                <w:szCs w:val="20"/>
                <w:lang w:val="en-GB" w:eastAsia="en-GB"/>
              </w:rPr>
              <w:t xml:space="preserve"> </w:t>
            </w:r>
            <w:r w:rsidR="00FD113F">
              <w:rPr>
                <w:rFonts w:cs="Arial"/>
                <w:szCs w:val="20"/>
                <w:lang w:val="en-GB" w:eastAsia="en-GB"/>
              </w:rPr>
              <w:t>contract</w:t>
            </w:r>
            <w:r w:rsidRPr="00870CDD">
              <w:rPr>
                <w:rFonts w:cs="Arial"/>
                <w:szCs w:val="20"/>
                <w:lang w:val="en-GB" w:eastAsia="en-GB"/>
              </w:rPr>
              <w:t xml:space="preserve"> obligations </w:t>
            </w:r>
          </w:p>
          <w:p w14:paraId="1D7DA27C" w14:textId="694A1D3F" w:rsidR="00492D25" w:rsidRPr="00870CDD" w:rsidRDefault="008657CC" w:rsidP="004C6970">
            <w:pPr>
              <w:numPr>
                <w:ilvl w:val="0"/>
                <w:numId w:val="20"/>
              </w:numPr>
              <w:spacing w:before="40" w:after="40"/>
              <w:rPr>
                <w:rFonts w:cs="Arial"/>
                <w:szCs w:val="20"/>
              </w:rPr>
            </w:pPr>
            <w:r w:rsidRPr="00870CDD">
              <w:rPr>
                <w:rFonts w:cs="Arial"/>
                <w:szCs w:val="20"/>
                <w:lang w:val="en-GB" w:eastAsia="en-GB"/>
              </w:rPr>
              <w:t>Cl</w:t>
            </w:r>
            <w:r w:rsidRPr="002740C3">
              <w:rPr>
                <w:rFonts w:cs="Arial"/>
                <w:szCs w:val="20"/>
                <w:lang w:val="en-GB" w:eastAsia="en-GB"/>
              </w:rPr>
              <w:t>ose out and monitor non-conformances</w:t>
            </w:r>
          </w:p>
          <w:p w14:paraId="2A6AE33E" w14:textId="127E9743" w:rsidR="0042659C" w:rsidRPr="00870CDD" w:rsidRDefault="0042659C" w:rsidP="004C6970">
            <w:pPr>
              <w:numPr>
                <w:ilvl w:val="0"/>
                <w:numId w:val="20"/>
              </w:numPr>
              <w:spacing w:before="40" w:after="40"/>
              <w:rPr>
                <w:rFonts w:cs="Arial"/>
                <w:szCs w:val="20"/>
              </w:rPr>
            </w:pPr>
            <w:r w:rsidRPr="00870CDD">
              <w:rPr>
                <w:rFonts w:cs="Arial"/>
                <w:szCs w:val="20"/>
              </w:rPr>
              <w:t>Interface with the clients in accompanied audits where failures occur or are contested</w:t>
            </w:r>
          </w:p>
          <w:p w14:paraId="619C9B70" w14:textId="5B16A3A7" w:rsidR="0042659C" w:rsidRDefault="0042659C" w:rsidP="004C6970">
            <w:pPr>
              <w:numPr>
                <w:ilvl w:val="0"/>
                <w:numId w:val="20"/>
              </w:numPr>
              <w:spacing w:before="40" w:after="40"/>
              <w:rPr>
                <w:rFonts w:cs="Arial"/>
                <w:szCs w:val="20"/>
              </w:rPr>
            </w:pPr>
            <w:r w:rsidRPr="00870CDD">
              <w:rPr>
                <w:rFonts w:cs="Arial"/>
                <w:szCs w:val="20"/>
              </w:rPr>
              <w:t xml:space="preserve">Interface with the managers and </w:t>
            </w:r>
            <w:r w:rsidR="00966BD0" w:rsidRPr="00870CDD">
              <w:rPr>
                <w:rFonts w:cs="Arial"/>
                <w:szCs w:val="20"/>
              </w:rPr>
              <w:t>front-line</w:t>
            </w:r>
            <w:r w:rsidRPr="00870CDD">
              <w:rPr>
                <w:rFonts w:cs="Arial"/>
                <w:szCs w:val="20"/>
              </w:rPr>
              <w:t xml:space="preserve"> employees with audit results in Improvement Reports highlighting areas of failure</w:t>
            </w:r>
          </w:p>
          <w:p w14:paraId="6180C6CA" w14:textId="34514D7B" w:rsidR="00F61FD6" w:rsidRPr="00F61FD6" w:rsidRDefault="00F61FD6" w:rsidP="004C6970">
            <w:pPr>
              <w:numPr>
                <w:ilvl w:val="0"/>
                <w:numId w:val="20"/>
              </w:numPr>
              <w:rPr>
                <w:rFonts w:cs="Arial"/>
                <w:szCs w:val="20"/>
              </w:rPr>
            </w:pPr>
            <w:r>
              <w:rPr>
                <w:rFonts w:cs="Arial"/>
                <w:szCs w:val="20"/>
              </w:rPr>
              <w:t>Continuous monitoring and quality check to reduce services failure penalties and maintain standards</w:t>
            </w:r>
          </w:p>
          <w:p w14:paraId="40F99200" w14:textId="77777777" w:rsidR="004C5D4B" w:rsidRDefault="00C15882" w:rsidP="00BF1125">
            <w:pPr>
              <w:numPr>
                <w:ilvl w:val="0"/>
                <w:numId w:val="20"/>
              </w:numPr>
              <w:rPr>
                <w:rFonts w:cs="Arial"/>
                <w:szCs w:val="20"/>
              </w:rPr>
            </w:pPr>
            <w:r>
              <w:rPr>
                <w:rFonts w:cs="Arial"/>
                <w:szCs w:val="20"/>
              </w:rPr>
              <w:t>Information analysis, action plans and performance reporting</w:t>
            </w:r>
          </w:p>
          <w:p w14:paraId="719F98FA" w14:textId="56316A8D" w:rsidR="00BF1125" w:rsidRPr="00BF1125" w:rsidRDefault="00BF1125" w:rsidP="00BF1125">
            <w:pPr>
              <w:ind w:left="720"/>
              <w:rPr>
                <w:rFonts w:cs="Arial"/>
                <w:sz w:val="16"/>
                <w:szCs w:val="16"/>
              </w:rPr>
            </w:pPr>
          </w:p>
        </w:tc>
      </w:tr>
    </w:tbl>
    <w:p w14:paraId="6C4862D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2DFE76C" w14:textId="77777777" w:rsidTr="00161F93">
        <w:trPr>
          <w:trHeight w:val="565"/>
        </w:trPr>
        <w:tc>
          <w:tcPr>
            <w:tcW w:w="10458" w:type="dxa"/>
            <w:shd w:val="clear" w:color="auto" w:fill="F2F2F2"/>
            <w:vAlign w:val="center"/>
          </w:tcPr>
          <w:p w14:paraId="3005357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A26F628" w14:textId="77777777" w:rsidTr="00161F93">
        <w:trPr>
          <w:trHeight w:val="620"/>
        </w:trPr>
        <w:tc>
          <w:tcPr>
            <w:tcW w:w="10458" w:type="dxa"/>
          </w:tcPr>
          <w:p w14:paraId="254FAC06" w14:textId="77777777" w:rsidR="00B93895" w:rsidRPr="00B93895" w:rsidRDefault="00B93895" w:rsidP="00B93895">
            <w:pPr>
              <w:pStyle w:val="ListParagraph"/>
              <w:rPr>
                <w:rFonts w:cs="Arial"/>
                <w:color w:val="000000" w:themeColor="text1"/>
                <w:sz w:val="16"/>
                <w:szCs w:val="16"/>
                <w:lang w:val="en-GB"/>
              </w:rPr>
            </w:pPr>
          </w:p>
          <w:p w14:paraId="5F6173B6" w14:textId="73F6D940" w:rsidR="001544CA" w:rsidRPr="00B93895" w:rsidRDefault="00BA0A06" w:rsidP="00B93895">
            <w:pPr>
              <w:pStyle w:val="ListParagraph"/>
              <w:numPr>
                <w:ilvl w:val="0"/>
                <w:numId w:val="43"/>
              </w:numPr>
              <w:rPr>
                <w:rFonts w:cs="Arial"/>
                <w:color w:val="000000" w:themeColor="text1"/>
                <w:szCs w:val="20"/>
                <w:lang w:val="en-GB"/>
              </w:rPr>
            </w:pPr>
            <w:r w:rsidRPr="00B93895">
              <w:rPr>
                <w:rFonts w:cs="Arial"/>
                <w:color w:val="000000" w:themeColor="text1"/>
                <w:szCs w:val="20"/>
                <w:lang w:val="en-GB"/>
              </w:rPr>
              <w:t>Conduct audits to monitor service compliance in accordance with contractual KPIs and SLAs, company procedures, best practice, legislative and statutory requirements</w:t>
            </w:r>
            <w:r w:rsidR="009D7313" w:rsidRPr="00B93895">
              <w:rPr>
                <w:rFonts w:cs="Arial"/>
                <w:color w:val="000000" w:themeColor="text1"/>
                <w:szCs w:val="20"/>
                <w:lang w:val="en-GB"/>
              </w:rPr>
              <w:t xml:space="preserve">.  Audits will cover a whole range of IFM services delivered by Sodexo at </w:t>
            </w:r>
            <w:r w:rsidR="00FD113F">
              <w:rPr>
                <w:rFonts w:cs="Arial"/>
                <w:color w:val="000000" w:themeColor="text1"/>
                <w:szCs w:val="20"/>
                <w:lang w:val="en-GB"/>
              </w:rPr>
              <w:t>UoG</w:t>
            </w:r>
          </w:p>
          <w:p w14:paraId="552687B2" w14:textId="77777777" w:rsidR="000768BA" w:rsidRDefault="000768BA" w:rsidP="000768BA">
            <w:pPr>
              <w:pStyle w:val="ListParagraph"/>
              <w:numPr>
                <w:ilvl w:val="0"/>
                <w:numId w:val="23"/>
              </w:numPr>
              <w:rPr>
                <w:rFonts w:cs="Arial"/>
                <w:color w:val="000000" w:themeColor="text1"/>
                <w:szCs w:val="20"/>
                <w:lang w:val="en-GB"/>
              </w:rPr>
            </w:pPr>
            <w:r>
              <w:rPr>
                <w:rFonts w:cs="Arial"/>
                <w:color w:val="000000" w:themeColor="text1"/>
                <w:szCs w:val="20"/>
                <w:lang w:val="en-GB"/>
              </w:rPr>
              <w:t>Raise Improvement Reports to highlight areas of failure and communicate these for action as relevant</w:t>
            </w:r>
          </w:p>
          <w:p w14:paraId="5D6766BB" w14:textId="77777777" w:rsidR="000768BA" w:rsidRDefault="000768BA" w:rsidP="000768BA">
            <w:pPr>
              <w:pStyle w:val="ListParagraph"/>
              <w:numPr>
                <w:ilvl w:val="0"/>
                <w:numId w:val="23"/>
              </w:numPr>
              <w:rPr>
                <w:rFonts w:cs="Arial"/>
                <w:color w:val="000000" w:themeColor="text1"/>
                <w:szCs w:val="20"/>
                <w:lang w:val="en-GB"/>
              </w:rPr>
            </w:pPr>
            <w:r>
              <w:rPr>
                <w:rFonts w:cs="Arial"/>
                <w:color w:val="000000" w:themeColor="text1"/>
                <w:szCs w:val="20"/>
                <w:lang w:val="en-GB"/>
              </w:rPr>
              <w:t>Compile monthly service audit findings for reports to Sodexo management team</w:t>
            </w:r>
          </w:p>
          <w:p w14:paraId="2BF32D09" w14:textId="0A9724C3" w:rsidR="000768BA" w:rsidRPr="000768BA" w:rsidRDefault="000768BA" w:rsidP="000768BA">
            <w:pPr>
              <w:pStyle w:val="ListParagraph"/>
              <w:numPr>
                <w:ilvl w:val="0"/>
                <w:numId w:val="23"/>
              </w:numPr>
              <w:rPr>
                <w:rFonts w:cs="Arial"/>
                <w:color w:val="000000" w:themeColor="text1"/>
                <w:szCs w:val="20"/>
                <w:lang w:val="en-GB"/>
              </w:rPr>
            </w:pPr>
            <w:r>
              <w:rPr>
                <w:rFonts w:cs="Arial"/>
                <w:color w:val="000000" w:themeColor="text1"/>
                <w:szCs w:val="20"/>
                <w:lang w:val="en-GB"/>
              </w:rPr>
              <w:t>Highlight and report any health and safety issues encountered during audit activity</w:t>
            </w:r>
          </w:p>
          <w:p w14:paraId="3DEA2492" w14:textId="5B3646A1" w:rsidR="009C0FDB" w:rsidRPr="00FA6E98" w:rsidRDefault="009C0FDB" w:rsidP="00601BBF">
            <w:pPr>
              <w:numPr>
                <w:ilvl w:val="0"/>
                <w:numId w:val="23"/>
              </w:numPr>
              <w:rPr>
                <w:rFonts w:cs="Arial"/>
                <w:szCs w:val="20"/>
              </w:rPr>
            </w:pPr>
            <w:r w:rsidRPr="00F06630">
              <w:rPr>
                <w:rFonts w:cs="Arial"/>
                <w:color w:val="212B32"/>
                <w:szCs w:val="20"/>
                <w:lang w:val="en-GB" w:eastAsia="en-GB"/>
              </w:rPr>
              <w:t xml:space="preserve">Plan your auditing schedule, to ensure very </w:t>
            </w:r>
            <w:r w:rsidR="003D3A52" w:rsidRPr="00F06630">
              <w:rPr>
                <w:rFonts w:cs="Arial"/>
                <w:color w:val="212B32"/>
                <w:szCs w:val="20"/>
                <w:lang w:val="en-GB" w:eastAsia="en-GB"/>
              </w:rPr>
              <w:t>high- and high-risk</w:t>
            </w:r>
            <w:r w:rsidRPr="00F06630">
              <w:rPr>
                <w:rFonts w:cs="Arial"/>
                <w:color w:val="212B32"/>
                <w:szCs w:val="20"/>
                <w:lang w:val="en-GB" w:eastAsia="en-GB"/>
              </w:rPr>
              <w:t xml:space="preserve"> areas are prioritised</w:t>
            </w:r>
          </w:p>
          <w:p w14:paraId="2D7B0868" w14:textId="77777777" w:rsidR="00FA6E98" w:rsidRPr="00FA6E98" w:rsidRDefault="00FA6E98" w:rsidP="00FA6E98">
            <w:pPr>
              <w:pStyle w:val="ListParagraph"/>
              <w:numPr>
                <w:ilvl w:val="0"/>
                <w:numId w:val="23"/>
              </w:numPr>
              <w:rPr>
                <w:rFonts w:cs="Arial"/>
                <w:color w:val="000000" w:themeColor="text1"/>
                <w:szCs w:val="20"/>
                <w:lang w:val="en-GB"/>
              </w:rPr>
            </w:pPr>
            <w:r w:rsidRPr="00FA6E98">
              <w:rPr>
                <w:rFonts w:cs="Arial"/>
                <w:color w:val="000000" w:themeColor="text1"/>
                <w:szCs w:val="20"/>
                <w:lang w:val="en-GB"/>
              </w:rPr>
              <w:t xml:space="preserve">Conduct accompanied audits with and as directed by the clients </w:t>
            </w:r>
          </w:p>
          <w:p w14:paraId="163FED30" w14:textId="0A73E826" w:rsidR="00FA6E98" w:rsidRPr="00FA6E98" w:rsidRDefault="00FA6E98" w:rsidP="00FA6E98">
            <w:pPr>
              <w:pStyle w:val="ListParagraph"/>
              <w:numPr>
                <w:ilvl w:val="0"/>
                <w:numId w:val="23"/>
              </w:numPr>
              <w:rPr>
                <w:rFonts w:cs="Arial"/>
                <w:color w:val="000000" w:themeColor="text1"/>
                <w:szCs w:val="20"/>
                <w:lang w:val="en-GB"/>
              </w:rPr>
            </w:pPr>
            <w:r w:rsidRPr="00FA6E98">
              <w:rPr>
                <w:rFonts w:cs="Arial"/>
                <w:color w:val="000000" w:themeColor="text1"/>
                <w:szCs w:val="20"/>
                <w:lang w:val="en-GB"/>
              </w:rPr>
              <w:t xml:space="preserve">Complete and compile other audits and the findings as required </w:t>
            </w:r>
          </w:p>
          <w:p w14:paraId="31F4E7A6" w14:textId="7A59A92C" w:rsidR="00724279" w:rsidRPr="00873050" w:rsidRDefault="00E55189" w:rsidP="00724279">
            <w:pPr>
              <w:pStyle w:val="ListParagraph"/>
              <w:numPr>
                <w:ilvl w:val="0"/>
                <w:numId w:val="23"/>
              </w:numPr>
              <w:rPr>
                <w:rFonts w:cs="Arial"/>
                <w:color w:val="000000" w:themeColor="text1"/>
                <w:szCs w:val="20"/>
                <w:lang w:val="en-GB"/>
              </w:rPr>
            </w:pPr>
            <w:r w:rsidRPr="00873050">
              <w:rPr>
                <w:color w:val="333333"/>
                <w:shd w:val="clear" w:color="auto" w:fill="FFFFFF"/>
              </w:rPr>
              <w:t xml:space="preserve">Write </w:t>
            </w:r>
            <w:r>
              <w:rPr>
                <w:color w:val="333333"/>
                <w:shd w:val="clear" w:color="auto" w:fill="FFFFFF"/>
              </w:rPr>
              <w:t xml:space="preserve">improvement </w:t>
            </w:r>
            <w:r w:rsidR="00724279" w:rsidRPr="00873050">
              <w:rPr>
                <w:color w:val="333333"/>
                <w:shd w:val="clear" w:color="auto" w:fill="FFFFFF"/>
              </w:rPr>
              <w:t xml:space="preserve">reports and </w:t>
            </w:r>
            <w:r w:rsidR="00724279" w:rsidRPr="00873050">
              <w:rPr>
                <w:rFonts w:cs="Arial"/>
                <w:color w:val="333333"/>
                <w:shd w:val="clear" w:color="auto" w:fill="FFFFFF"/>
              </w:rPr>
              <w:t xml:space="preserve">detailed action plans ensuring all agreed actions are managed, </w:t>
            </w:r>
            <w:r w:rsidR="00180B06" w:rsidRPr="00873050">
              <w:rPr>
                <w:rFonts w:cs="Arial"/>
                <w:color w:val="333333"/>
                <w:shd w:val="clear" w:color="auto" w:fill="FFFFFF"/>
              </w:rPr>
              <w:t>monitored,</w:t>
            </w:r>
            <w:r w:rsidR="00724279" w:rsidRPr="00873050">
              <w:rPr>
                <w:rFonts w:cs="Arial"/>
                <w:color w:val="333333"/>
                <w:shd w:val="clear" w:color="auto" w:fill="FFFFFF"/>
              </w:rPr>
              <w:t xml:space="preserve"> and mitigated and where appropriate work with </w:t>
            </w:r>
            <w:r w:rsidR="00724279" w:rsidRPr="00873050">
              <w:rPr>
                <w:color w:val="333333"/>
                <w:shd w:val="clear" w:color="auto" w:fill="FFFFFF"/>
              </w:rPr>
              <w:t>Service</w:t>
            </w:r>
            <w:r w:rsidR="00724279" w:rsidRPr="00873050">
              <w:rPr>
                <w:rFonts w:cs="Arial"/>
                <w:color w:val="333333"/>
                <w:shd w:val="clear" w:color="auto" w:fill="FFFFFF"/>
              </w:rPr>
              <w:t xml:space="preserve"> Managers to close out, and ensure best practice is disseminated across</w:t>
            </w:r>
            <w:r w:rsidR="00724279" w:rsidRPr="00873050">
              <w:rPr>
                <w:color w:val="333333"/>
                <w:shd w:val="clear" w:color="auto" w:fill="FFFFFF"/>
              </w:rPr>
              <w:t xml:space="preserve"> the site</w:t>
            </w:r>
          </w:p>
          <w:p w14:paraId="45CF8E4A" w14:textId="1AA10077" w:rsidR="00724279" w:rsidRPr="0033363C" w:rsidRDefault="00724279" w:rsidP="004C6970">
            <w:pPr>
              <w:pStyle w:val="ListParagraph"/>
              <w:numPr>
                <w:ilvl w:val="0"/>
                <w:numId w:val="23"/>
              </w:numPr>
              <w:rPr>
                <w:rFonts w:cs="Arial"/>
                <w:color w:val="333333"/>
                <w:szCs w:val="20"/>
                <w:lang w:val="en-GB" w:eastAsia="en-GB"/>
              </w:rPr>
            </w:pPr>
            <w:r>
              <w:t xml:space="preserve">Attend feedback meetings and report discussion meetings with senior managers </w:t>
            </w:r>
            <w:proofErr w:type="gramStart"/>
            <w:r>
              <w:t>in order to</w:t>
            </w:r>
            <w:proofErr w:type="gramEnd"/>
            <w:r>
              <w:t xml:space="preserve"> highlight the significance of the audit findings and</w:t>
            </w:r>
            <w:r w:rsidR="00D623B4">
              <w:t xml:space="preserve"> provide</w:t>
            </w:r>
            <w:r>
              <w:t xml:space="preserve"> recommendations for improvements</w:t>
            </w:r>
          </w:p>
          <w:p w14:paraId="00D0DBA8" w14:textId="77777777" w:rsidR="00724279" w:rsidRPr="00451312" w:rsidRDefault="00724279" w:rsidP="000448AE">
            <w:pPr>
              <w:pStyle w:val="ListParagraph"/>
              <w:numPr>
                <w:ilvl w:val="0"/>
                <w:numId w:val="23"/>
              </w:numPr>
              <w:rPr>
                <w:rFonts w:cs="Arial"/>
                <w:szCs w:val="20"/>
              </w:rPr>
            </w:pPr>
            <w:r w:rsidRPr="00451312">
              <w:rPr>
                <w:rFonts w:cs="Arial"/>
                <w:szCs w:val="20"/>
              </w:rPr>
              <w:lastRenderedPageBreak/>
              <w:t xml:space="preserve">Proactively escalate to Head of Compliance &amp; Contract Performance any health &amp; safety, statutory and commercial risks identified during site inspections &amp; audits </w:t>
            </w:r>
          </w:p>
          <w:p w14:paraId="44AF6758" w14:textId="18B0602E" w:rsidR="00724279" w:rsidRPr="00D46B28" w:rsidRDefault="00724279" w:rsidP="000448AE">
            <w:pPr>
              <w:pStyle w:val="ListParagraph"/>
              <w:numPr>
                <w:ilvl w:val="0"/>
                <w:numId w:val="23"/>
              </w:numPr>
              <w:spacing w:after="240"/>
              <w:rPr>
                <w:rFonts w:cs="Arial"/>
                <w:color w:val="000000" w:themeColor="text1"/>
                <w:szCs w:val="20"/>
              </w:rPr>
            </w:pPr>
            <w:r w:rsidRPr="00D46B28">
              <w:rPr>
                <w:rFonts w:cstheme="minorHAnsi"/>
              </w:rPr>
              <w:t xml:space="preserve">Provide review and feedback of documented policies, procedures, </w:t>
            </w:r>
            <w:r w:rsidR="00180B06" w:rsidRPr="00D46B28">
              <w:rPr>
                <w:rFonts w:cstheme="minorHAnsi"/>
              </w:rPr>
              <w:t>frameworks,</w:t>
            </w:r>
            <w:r w:rsidRPr="00D46B28">
              <w:rPr>
                <w:rFonts w:cstheme="minorHAnsi"/>
              </w:rPr>
              <w:t xml:space="preserve"> and systems to help identify measure, </w:t>
            </w:r>
            <w:r w:rsidR="00180B06" w:rsidRPr="00D46B28">
              <w:rPr>
                <w:rFonts w:cstheme="minorHAnsi"/>
              </w:rPr>
              <w:t>monitor,</w:t>
            </w:r>
            <w:r w:rsidRPr="00D46B28">
              <w:rPr>
                <w:rFonts w:cstheme="minorHAnsi"/>
              </w:rPr>
              <w:t xml:space="preserve"> and report on compliance</w:t>
            </w:r>
          </w:p>
          <w:p w14:paraId="181C6C7E" w14:textId="77777777" w:rsidR="00724279" w:rsidRDefault="00724279" w:rsidP="000448AE">
            <w:pPr>
              <w:pStyle w:val="ListParagraph"/>
              <w:numPr>
                <w:ilvl w:val="0"/>
                <w:numId w:val="23"/>
              </w:numPr>
              <w:spacing w:after="240"/>
              <w:rPr>
                <w:rFonts w:cs="Arial"/>
                <w:color w:val="000000" w:themeColor="text1"/>
                <w:szCs w:val="20"/>
              </w:rPr>
            </w:pPr>
            <w:r w:rsidRPr="00D46B28">
              <w:rPr>
                <w:rFonts w:cs="Arial"/>
                <w:color w:val="000000" w:themeColor="text1"/>
                <w:szCs w:val="20"/>
                <w:lang w:eastAsia="en-GB"/>
              </w:rPr>
              <w:t>Propose changes to practices and procedures in all compliance areas</w:t>
            </w:r>
          </w:p>
          <w:p w14:paraId="157AE93B" w14:textId="77777777" w:rsidR="00724279" w:rsidRPr="00D46B28" w:rsidRDefault="00724279" w:rsidP="000448AE">
            <w:pPr>
              <w:pStyle w:val="ListParagraph"/>
              <w:numPr>
                <w:ilvl w:val="0"/>
                <w:numId w:val="23"/>
              </w:numPr>
              <w:spacing w:after="240"/>
              <w:rPr>
                <w:rFonts w:cs="Arial"/>
                <w:color w:val="000000" w:themeColor="text1"/>
                <w:szCs w:val="20"/>
              </w:rPr>
            </w:pPr>
            <w:r w:rsidRPr="00D46B28">
              <w:rPr>
                <w:rFonts w:eastAsiaTheme="minorEastAsia" w:cs="Arial"/>
                <w:color w:val="000000"/>
                <w:szCs w:val="20"/>
                <w:lang w:val="en-GB" w:eastAsia="ja-JP"/>
              </w:rPr>
              <w:t xml:space="preserve">Initiate extra activities and other management interventions wherever gaps in the process are </w:t>
            </w:r>
            <w:proofErr w:type="gramStart"/>
            <w:r w:rsidRPr="00D46B28">
              <w:rPr>
                <w:rFonts w:eastAsiaTheme="minorEastAsia" w:cs="Arial"/>
                <w:color w:val="000000"/>
                <w:szCs w:val="20"/>
                <w:lang w:val="en-GB" w:eastAsia="ja-JP"/>
              </w:rPr>
              <w:t>identified</w:t>
            </w:r>
            <w:proofErr w:type="gramEnd"/>
            <w:r w:rsidRPr="00D46B28">
              <w:rPr>
                <w:rFonts w:eastAsiaTheme="minorEastAsia" w:cs="Arial"/>
                <w:color w:val="000000"/>
                <w:szCs w:val="20"/>
                <w:lang w:val="en-GB" w:eastAsia="ja-JP"/>
              </w:rPr>
              <w:t xml:space="preserve"> or issues arise as appropriate</w:t>
            </w:r>
            <w:r w:rsidRPr="00D46B28">
              <w:rPr>
                <w:szCs w:val="20"/>
              </w:rPr>
              <w:t xml:space="preserve"> </w:t>
            </w:r>
          </w:p>
          <w:p w14:paraId="27522C8A" w14:textId="52469CC9" w:rsidR="00724279" w:rsidRPr="00FA6E98" w:rsidRDefault="00305680" w:rsidP="000448AE">
            <w:pPr>
              <w:pStyle w:val="ListParagraph"/>
              <w:numPr>
                <w:ilvl w:val="0"/>
                <w:numId w:val="23"/>
              </w:numPr>
              <w:rPr>
                <w:rFonts w:cs="Arial"/>
                <w:color w:val="000000" w:themeColor="text1"/>
                <w:szCs w:val="20"/>
                <w:lang w:val="en-GB"/>
              </w:rPr>
            </w:pPr>
            <w:r>
              <w:rPr>
                <w:rFonts w:cs="Arial"/>
                <w:color w:val="000000" w:themeColor="text1"/>
                <w:szCs w:val="20"/>
                <w:lang w:val="en-GB"/>
              </w:rPr>
              <w:t xml:space="preserve">Develop and maintain successful and positive relationships with stakeholders demonstrating knowledge of the complex contractual PFI environment within </w:t>
            </w:r>
            <w:r w:rsidR="00FD113F">
              <w:rPr>
                <w:rFonts w:cs="Arial"/>
                <w:color w:val="000000" w:themeColor="text1"/>
                <w:szCs w:val="20"/>
                <w:lang w:val="en-GB"/>
              </w:rPr>
              <w:t>UoG</w:t>
            </w:r>
            <w:r>
              <w:rPr>
                <w:rFonts w:cs="Arial"/>
                <w:color w:val="000000" w:themeColor="text1"/>
                <w:szCs w:val="20"/>
                <w:lang w:val="en-GB"/>
              </w:rPr>
              <w:t xml:space="preserve"> </w:t>
            </w:r>
          </w:p>
          <w:p w14:paraId="16837524" w14:textId="77777777" w:rsidR="00724279" w:rsidRPr="00D46B28" w:rsidRDefault="00724279" w:rsidP="000448AE">
            <w:pPr>
              <w:pStyle w:val="ListParagraph"/>
              <w:numPr>
                <w:ilvl w:val="0"/>
                <w:numId w:val="23"/>
              </w:numPr>
              <w:spacing w:after="240"/>
              <w:rPr>
                <w:rFonts w:cs="Arial"/>
                <w:color w:val="000000" w:themeColor="text1"/>
                <w:szCs w:val="20"/>
              </w:rPr>
            </w:pPr>
            <w:r w:rsidRPr="00D46B28">
              <w:rPr>
                <w:szCs w:val="20"/>
              </w:rPr>
              <w:t xml:space="preserve">Promote Sodexo as the preferred employer, internally and externally, and raise the profile of Sodexo in local communities, building relationships with key stakeholders </w:t>
            </w:r>
          </w:p>
          <w:p w14:paraId="24D71A07" w14:textId="4D89E90A" w:rsidR="00724279" w:rsidRPr="00D46B28" w:rsidRDefault="00724279" w:rsidP="000448AE">
            <w:pPr>
              <w:pStyle w:val="ListParagraph"/>
              <w:numPr>
                <w:ilvl w:val="0"/>
                <w:numId w:val="23"/>
              </w:numPr>
              <w:spacing w:after="240"/>
              <w:rPr>
                <w:rFonts w:cs="Arial"/>
                <w:color w:val="000000" w:themeColor="text1"/>
                <w:szCs w:val="20"/>
              </w:rPr>
            </w:pPr>
            <w:r w:rsidRPr="00D46B28">
              <w:rPr>
                <w:szCs w:val="20"/>
              </w:rPr>
              <w:t>Liv</w:t>
            </w:r>
            <w:r w:rsidR="000448AE">
              <w:rPr>
                <w:szCs w:val="20"/>
              </w:rPr>
              <w:t>e</w:t>
            </w:r>
            <w:r w:rsidRPr="00D46B28">
              <w:rPr>
                <w:szCs w:val="20"/>
              </w:rPr>
              <w:t xml:space="preserve"> the Sodexo values and promote brand standards as an ambassador</w:t>
            </w:r>
          </w:p>
          <w:p w14:paraId="6B0E4F50" w14:textId="4DCF787B" w:rsidR="00724279" w:rsidRPr="00601BBF" w:rsidRDefault="00724279" w:rsidP="000448AE">
            <w:pPr>
              <w:pStyle w:val="ListParagraph"/>
              <w:numPr>
                <w:ilvl w:val="0"/>
                <w:numId w:val="23"/>
              </w:numPr>
              <w:spacing w:after="240"/>
              <w:rPr>
                <w:rFonts w:cs="Arial"/>
                <w:color w:val="000000" w:themeColor="text1"/>
                <w:szCs w:val="20"/>
              </w:rPr>
            </w:pPr>
            <w:r w:rsidRPr="00D46B28">
              <w:rPr>
                <w:szCs w:val="20"/>
              </w:rPr>
              <w:t>Driv</w:t>
            </w:r>
            <w:r w:rsidR="000448AE">
              <w:rPr>
                <w:szCs w:val="20"/>
              </w:rPr>
              <w:t>e</w:t>
            </w:r>
            <w:r w:rsidRPr="00D46B28">
              <w:rPr>
                <w:szCs w:val="20"/>
              </w:rPr>
              <w:t xml:space="preserve"> all aspects of service excellence across the business area including brand integrity, quality, compliance, Sodexo’s corporate social responsibility and service standards</w:t>
            </w:r>
          </w:p>
          <w:p w14:paraId="3FA4BDF6" w14:textId="02363C53" w:rsidR="00D57F88" w:rsidRPr="00D57F88" w:rsidRDefault="000448AE" w:rsidP="000448AE">
            <w:pPr>
              <w:pStyle w:val="ListParagraph"/>
              <w:numPr>
                <w:ilvl w:val="0"/>
                <w:numId w:val="23"/>
              </w:numPr>
              <w:spacing w:after="200"/>
              <w:rPr>
                <w:rFonts w:cs="Arial"/>
                <w:szCs w:val="20"/>
              </w:rPr>
            </w:pPr>
            <w:r>
              <w:t>U</w:t>
            </w:r>
            <w:r w:rsidR="00724279">
              <w:t>ndertake any other tasks relevant to the objectives of internal audi</w:t>
            </w:r>
            <w:r w:rsidR="00D57F88">
              <w:t>t</w:t>
            </w:r>
          </w:p>
          <w:p w14:paraId="42B94F60" w14:textId="2FB87BA7" w:rsidR="00567ECB" w:rsidRPr="000448AE" w:rsidRDefault="00633EA3" w:rsidP="000448AE">
            <w:pPr>
              <w:pStyle w:val="ListParagraph"/>
              <w:numPr>
                <w:ilvl w:val="0"/>
                <w:numId w:val="23"/>
              </w:numPr>
              <w:spacing w:after="200"/>
              <w:rPr>
                <w:rFonts w:cs="Arial"/>
                <w:szCs w:val="20"/>
              </w:rPr>
            </w:pPr>
            <w:r w:rsidRPr="00D57F88">
              <w:rPr>
                <w:rFonts w:cs="Arial"/>
                <w:color w:val="000000" w:themeColor="text1"/>
                <w:szCs w:val="20"/>
                <w:lang w:val="en-GB"/>
              </w:rPr>
              <w:t>Provide support for all services and managers as required</w:t>
            </w:r>
          </w:p>
        </w:tc>
      </w:tr>
    </w:tbl>
    <w:p w14:paraId="23BE460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7AED39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917127"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269B9EB" w14:textId="77777777" w:rsidTr="00161F93">
        <w:trPr>
          <w:trHeight w:val="620"/>
        </w:trPr>
        <w:tc>
          <w:tcPr>
            <w:tcW w:w="10456" w:type="dxa"/>
            <w:tcBorders>
              <w:top w:val="nil"/>
              <w:left w:val="single" w:sz="2" w:space="0" w:color="auto"/>
              <w:bottom w:val="single" w:sz="4" w:space="0" w:color="auto"/>
              <w:right w:val="single" w:sz="4" w:space="0" w:color="auto"/>
            </w:tcBorders>
          </w:tcPr>
          <w:p w14:paraId="04ED075E" w14:textId="77777777" w:rsidR="00B93895" w:rsidRPr="00B93895" w:rsidRDefault="00B93895" w:rsidP="00B93895">
            <w:pPr>
              <w:pStyle w:val="ListParagraph"/>
              <w:rPr>
                <w:rStyle w:val="wbzude"/>
                <w:rFonts w:cs="Arial"/>
                <w:color w:val="202124"/>
                <w:sz w:val="16"/>
                <w:szCs w:val="16"/>
                <w:shd w:val="clear" w:color="auto" w:fill="FFFFFF"/>
              </w:rPr>
            </w:pPr>
          </w:p>
          <w:p w14:paraId="17838E93" w14:textId="0A8206BE" w:rsidR="004F1416" w:rsidRPr="00C363D8" w:rsidRDefault="000A038E" w:rsidP="004C6970">
            <w:pPr>
              <w:pStyle w:val="ListParagraph"/>
              <w:numPr>
                <w:ilvl w:val="0"/>
                <w:numId w:val="3"/>
              </w:numPr>
              <w:rPr>
                <w:rStyle w:val="wbzude"/>
                <w:rFonts w:cs="Arial"/>
                <w:color w:val="202124"/>
                <w:szCs w:val="20"/>
                <w:shd w:val="clear" w:color="auto" w:fill="FFFFFF"/>
              </w:rPr>
            </w:pPr>
            <w:r>
              <w:rPr>
                <w:rStyle w:val="wbzude"/>
                <w:rFonts w:cs="Arial"/>
                <w:color w:val="202124"/>
                <w:szCs w:val="20"/>
                <w:shd w:val="clear" w:color="auto" w:fill="FFFFFF"/>
              </w:rPr>
              <w:t xml:space="preserve">All </w:t>
            </w:r>
            <w:r w:rsidR="001B00F7">
              <w:rPr>
                <w:rStyle w:val="wbzude"/>
                <w:rFonts w:cs="Arial"/>
                <w:color w:val="202124"/>
                <w:szCs w:val="20"/>
                <w:shd w:val="clear" w:color="auto" w:fill="FFFFFF"/>
              </w:rPr>
              <w:t>contractual</w:t>
            </w:r>
            <w:r w:rsidRPr="0085301C">
              <w:rPr>
                <w:rStyle w:val="wbzude"/>
                <w:rFonts w:cs="Arial"/>
                <w:color w:val="202124"/>
                <w:szCs w:val="20"/>
                <w:shd w:val="clear" w:color="auto" w:fill="FFFFFF"/>
              </w:rPr>
              <w:t xml:space="preserve"> and mandatory obligations are understood</w:t>
            </w:r>
            <w:r>
              <w:rPr>
                <w:rStyle w:val="wbzude"/>
                <w:rFonts w:cs="Arial"/>
                <w:color w:val="202124"/>
                <w:szCs w:val="20"/>
                <w:shd w:val="clear" w:color="auto" w:fill="FFFFFF"/>
              </w:rPr>
              <w:t xml:space="preserve"> and audited </w:t>
            </w:r>
            <w:r w:rsidRPr="0085301C">
              <w:rPr>
                <w:rStyle w:val="wbzude"/>
                <w:rFonts w:cs="Arial"/>
                <w:color w:val="202124"/>
                <w:szCs w:val="20"/>
                <w:shd w:val="clear" w:color="auto" w:fill="FFFFFF"/>
              </w:rPr>
              <w:t xml:space="preserve">across the </w:t>
            </w:r>
            <w:r>
              <w:rPr>
                <w:rStyle w:val="wbzude"/>
                <w:rFonts w:cs="Arial"/>
                <w:color w:val="202124"/>
                <w:szCs w:val="20"/>
                <w:shd w:val="clear" w:color="auto" w:fill="FFFFFF"/>
              </w:rPr>
              <w:t>site</w:t>
            </w:r>
            <w:r w:rsidRPr="0085301C">
              <w:rPr>
                <w:rStyle w:val="wbzude"/>
                <w:rFonts w:cs="Arial"/>
                <w:color w:val="202124"/>
                <w:szCs w:val="20"/>
                <w:shd w:val="clear" w:color="auto" w:fill="FFFFFF"/>
              </w:rPr>
              <w:t xml:space="preserve"> and recorded in the </w:t>
            </w:r>
            <w:r w:rsidR="001B00F7">
              <w:rPr>
                <w:rStyle w:val="wbzude"/>
                <w:rFonts w:cs="Arial"/>
                <w:color w:val="202124"/>
                <w:szCs w:val="20"/>
                <w:shd w:val="clear" w:color="auto" w:fill="FFFFFF"/>
              </w:rPr>
              <w:t>a</w:t>
            </w:r>
            <w:r w:rsidRPr="0085301C">
              <w:rPr>
                <w:rStyle w:val="wbzude"/>
                <w:rFonts w:cs="Arial"/>
                <w:color w:val="202124"/>
                <w:szCs w:val="20"/>
                <w:shd w:val="clear" w:color="auto" w:fill="FFFFFF"/>
              </w:rPr>
              <w:t xml:space="preserve">ccounts agreed </w:t>
            </w:r>
            <w:r w:rsidR="001B00F7">
              <w:rPr>
                <w:rStyle w:val="wbzude"/>
                <w:rFonts w:cs="Arial"/>
                <w:color w:val="202124"/>
                <w:szCs w:val="20"/>
                <w:shd w:val="clear" w:color="auto" w:fill="FFFFFF"/>
              </w:rPr>
              <w:t>s</w:t>
            </w:r>
            <w:r w:rsidRPr="0085301C">
              <w:rPr>
                <w:rStyle w:val="wbzude"/>
                <w:rFonts w:cs="Arial"/>
                <w:color w:val="202124"/>
                <w:szCs w:val="20"/>
                <w:shd w:val="clear" w:color="auto" w:fill="FFFFFF"/>
              </w:rPr>
              <w:t>ystem, Share-</w:t>
            </w:r>
            <w:r w:rsidR="00180B06" w:rsidRPr="0085301C">
              <w:rPr>
                <w:rStyle w:val="wbzude"/>
                <w:rFonts w:cs="Arial"/>
                <w:color w:val="202124"/>
                <w:szCs w:val="20"/>
                <w:shd w:val="clear" w:color="auto" w:fill="FFFFFF"/>
              </w:rPr>
              <w:t>point,</w:t>
            </w:r>
            <w:r w:rsidRPr="0085301C">
              <w:rPr>
                <w:rStyle w:val="wbzude"/>
                <w:rFonts w:cs="Arial"/>
                <w:color w:val="202124"/>
                <w:szCs w:val="20"/>
                <w:shd w:val="clear" w:color="auto" w:fill="FFFFFF"/>
              </w:rPr>
              <w:t xml:space="preserve"> or Document Management System (DMS) platform</w:t>
            </w:r>
          </w:p>
          <w:p w14:paraId="5E71CC16" w14:textId="2F88AD36" w:rsidR="004F1416" w:rsidRPr="00D67470" w:rsidRDefault="004F1416" w:rsidP="004C6970">
            <w:pPr>
              <w:numPr>
                <w:ilvl w:val="0"/>
                <w:numId w:val="3"/>
              </w:numPr>
              <w:spacing w:before="40"/>
              <w:rPr>
                <w:rFonts w:cs="Arial"/>
                <w:color w:val="000000" w:themeColor="text1"/>
                <w:szCs w:val="20"/>
              </w:rPr>
            </w:pPr>
            <w:r>
              <w:rPr>
                <w:rFonts w:cs="Arial"/>
                <w:color w:val="000000" w:themeColor="text1"/>
                <w:szCs w:val="20"/>
              </w:rPr>
              <w:t xml:space="preserve">All audit and non-conformance reports are completed in a timely, accurate manner and in compliance with contractual </w:t>
            </w:r>
            <w:r w:rsidR="00C363D8">
              <w:rPr>
                <w:rFonts w:cs="Arial"/>
                <w:color w:val="000000" w:themeColor="text1"/>
                <w:szCs w:val="20"/>
              </w:rPr>
              <w:t xml:space="preserve">KPIs and </w:t>
            </w:r>
            <w:r>
              <w:rPr>
                <w:rFonts w:cs="Arial"/>
                <w:color w:val="000000" w:themeColor="text1"/>
                <w:szCs w:val="20"/>
              </w:rPr>
              <w:t>SLAs</w:t>
            </w:r>
          </w:p>
          <w:p w14:paraId="4EAF55E9" w14:textId="77777777" w:rsidR="004F1416" w:rsidRDefault="004F1416" w:rsidP="004C6970">
            <w:pPr>
              <w:numPr>
                <w:ilvl w:val="0"/>
                <w:numId w:val="3"/>
              </w:numPr>
              <w:spacing w:before="40"/>
              <w:rPr>
                <w:rFonts w:cs="Arial"/>
                <w:color w:val="000000" w:themeColor="text1"/>
                <w:szCs w:val="20"/>
              </w:rPr>
            </w:pPr>
            <w:r>
              <w:rPr>
                <w:rFonts w:cs="Arial"/>
                <w:color w:val="000000" w:themeColor="text1"/>
                <w:szCs w:val="20"/>
              </w:rPr>
              <w:t>Follows through to check actions taken in response to audit findings are correctly implemented</w:t>
            </w:r>
          </w:p>
          <w:p w14:paraId="377FB764" w14:textId="77777777" w:rsidR="004F1416" w:rsidRDefault="004F1416" w:rsidP="004C6970">
            <w:pPr>
              <w:numPr>
                <w:ilvl w:val="0"/>
                <w:numId w:val="3"/>
              </w:numPr>
              <w:spacing w:before="40"/>
              <w:rPr>
                <w:rFonts w:cs="Arial"/>
                <w:color w:val="000000" w:themeColor="text1"/>
                <w:szCs w:val="20"/>
              </w:rPr>
            </w:pPr>
            <w:r>
              <w:rPr>
                <w:rFonts w:cs="Arial"/>
                <w:color w:val="000000" w:themeColor="text1"/>
                <w:szCs w:val="20"/>
              </w:rPr>
              <w:t>Audit data analysis reports, including trend reporting, are completed for management purposes within agreed timescales</w:t>
            </w:r>
          </w:p>
          <w:p w14:paraId="67DA919D" w14:textId="77777777" w:rsidR="00C363D8" w:rsidRDefault="00C363D8" w:rsidP="004C6970">
            <w:pPr>
              <w:numPr>
                <w:ilvl w:val="0"/>
                <w:numId w:val="3"/>
              </w:numPr>
              <w:spacing w:before="40"/>
              <w:rPr>
                <w:rFonts w:cs="Arial"/>
                <w:color w:val="000000" w:themeColor="text1"/>
                <w:szCs w:val="20"/>
                <w:lang w:val="en-GB"/>
              </w:rPr>
            </w:pPr>
            <w:r>
              <w:rPr>
                <w:rFonts w:cs="Arial"/>
                <w:color w:val="000000" w:themeColor="text1"/>
                <w:szCs w:val="20"/>
                <w:lang w:val="en-GB"/>
              </w:rPr>
              <w:t>Analyse and interpret trends, advise on information for service planning and penalty reduction</w:t>
            </w:r>
          </w:p>
          <w:p w14:paraId="299E2121" w14:textId="23280BAB" w:rsidR="00C363D8" w:rsidRPr="00C363D8" w:rsidRDefault="00C363D8" w:rsidP="00D907BD">
            <w:pPr>
              <w:spacing w:before="40"/>
              <w:ind w:left="720"/>
              <w:jc w:val="left"/>
              <w:rPr>
                <w:rFonts w:cs="Arial"/>
                <w:color w:val="000000" w:themeColor="text1"/>
                <w:szCs w:val="20"/>
                <w:lang w:val="en-GB"/>
              </w:rPr>
            </w:pPr>
          </w:p>
        </w:tc>
      </w:tr>
    </w:tbl>
    <w:p w14:paraId="1D0E386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D8D6F6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976F16" w14:textId="7179F73D"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180B06">
              <w:rPr>
                <w:b w:val="0"/>
                <w:sz w:val="16"/>
              </w:rPr>
              <w:t>knowledge,</w:t>
            </w:r>
            <w:r>
              <w:rPr>
                <w:b w:val="0"/>
                <w:sz w:val="16"/>
              </w:rPr>
              <w:t xml:space="preserve"> and experience that the job holder should require to conduct the role effectively</w:t>
            </w:r>
          </w:p>
        </w:tc>
      </w:tr>
      <w:tr w:rsidR="00EA3990" w:rsidRPr="00062691" w14:paraId="3EDA8AB4" w14:textId="77777777" w:rsidTr="004238D8">
        <w:trPr>
          <w:trHeight w:val="620"/>
        </w:trPr>
        <w:tc>
          <w:tcPr>
            <w:tcW w:w="10458" w:type="dxa"/>
            <w:tcBorders>
              <w:top w:val="nil"/>
              <w:left w:val="single" w:sz="2" w:space="0" w:color="auto"/>
              <w:bottom w:val="single" w:sz="4" w:space="0" w:color="auto"/>
              <w:right w:val="single" w:sz="4" w:space="0" w:color="auto"/>
            </w:tcBorders>
          </w:tcPr>
          <w:p w14:paraId="3AA09DED" w14:textId="77777777" w:rsidR="00B93895" w:rsidRPr="00B93895" w:rsidRDefault="00B93895" w:rsidP="00620871">
            <w:pPr>
              <w:rPr>
                <w:rFonts w:cs="Arial"/>
                <w:b/>
                <w:color w:val="17365D"/>
                <w:sz w:val="16"/>
                <w:szCs w:val="16"/>
              </w:rPr>
            </w:pPr>
          </w:p>
          <w:p w14:paraId="6585D317" w14:textId="368C2CD4" w:rsidR="00620871" w:rsidRDefault="00080209" w:rsidP="00620871">
            <w:pPr>
              <w:rPr>
                <w:rFonts w:cs="Arial"/>
                <w:b/>
                <w:color w:val="17365D"/>
              </w:rPr>
            </w:pPr>
            <w:r w:rsidRPr="00494A08">
              <w:rPr>
                <w:rFonts w:cs="Arial"/>
                <w:b/>
                <w:color w:val="17365D"/>
              </w:rPr>
              <w:t>Essential</w:t>
            </w:r>
          </w:p>
          <w:p w14:paraId="4E3AF324" w14:textId="77777777" w:rsidR="00620871" w:rsidRPr="005C6737" w:rsidRDefault="00620871" w:rsidP="00620871">
            <w:pPr>
              <w:rPr>
                <w:rFonts w:cs="Arial"/>
                <w:b/>
                <w:color w:val="17365D"/>
                <w:sz w:val="16"/>
                <w:szCs w:val="16"/>
              </w:rPr>
            </w:pPr>
          </w:p>
          <w:p w14:paraId="64C34738" w14:textId="2B46F471" w:rsidR="004569BC" w:rsidRPr="00402DBC" w:rsidRDefault="004569BC" w:rsidP="009A2A6E">
            <w:pPr>
              <w:pStyle w:val="Puces4"/>
              <w:numPr>
                <w:ilvl w:val="0"/>
                <w:numId w:val="28"/>
              </w:numPr>
              <w:rPr>
                <w:szCs w:val="20"/>
              </w:rPr>
            </w:pPr>
            <w:r w:rsidRPr="00402DBC">
              <w:rPr>
                <w:szCs w:val="20"/>
              </w:rPr>
              <w:t xml:space="preserve">Demonstrable experience of successfully conducting internal audits to monitor compliance in accordance with contractual </w:t>
            </w:r>
            <w:r w:rsidR="00E13D76" w:rsidRPr="00402DBC">
              <w:rPr>
                <w:szCs w:val="20"/>
              </w:rPr>
              <w:t xml:space="preserve">KPIs and </w:t>
            </w:r>
            <w:r w:rsidRPr="00402DBC">
              <w:rPr>
                <w:szCs w:val="20"/>
              </w:rPr>
              <w:t>SLAs, company procedures, best practice, legislative statutory requirements</w:t>
            </w:r>
          </w:p>
          <w:p w14:paraId="04FC76E3" w14:textId="77777777" w:rsidR="00D25928" w:rsidRDefault="00D25928" w:rsidP="009A2A6E">
            <w:pPr>
              <w:pStyle w:val="Puces4"/>
              <w:numPr>
                <w:ilvl w:val="0"/>
                <w:numId w:val="28"/>
              </w:numPr>
              <w:rPr>
                <w:szCs w:val="20"/>
              </w:rPr>
            </w:pPr>
            <w:r w:rsidRPr="00402DBC">
              <w:rPr>
                <w:szCs w:val="20"/>
              </w:rPr>
              <w:t>An investigative and inquisitive mind, high attention to detail and the ability to deal with large amounts of data</w:t>
            </w:r>
          </w:p>
          <w:p w14:paraId="0E73CF34" w14:textId="77777777" w:rsidR="00085F54" w:rsidRPr="00402DBC" w:rsidRDefault="00085F54" w:rsidP="009A2A6E">
            <w:pPr>
              <w:pStyle w:val="Puces4"/>
              <w:numPr>
                <w:ilvl w:val="0"/>
                <w:numId w:val="28"/>
              </w:numPr>
              <w:rPr>
                <w:szCs w:val="20"/>
              </w:rPr>
            </w:pPr>
            <w:r w:rsidRPr="00402DBC">
              <w:rPr>
                <w:szCs w:val="20"/>
              </w:rPr>
              <w:t xml:space="preserve">A self-starter, with a positive and motivated approach, professional </w:t>
            </w:r>
            <w:proofErr w:type="gramStart"/>
            <w:r w:rsidRPr="00402DBC">
              <w:rPr>
                <w:szCs w:val="20"/>
              </w:rPr>
              <w:t>at all times</w:t>
            </w:r>
            <w:proofErr w:type="gramEnd"/>
            <w:r w:rsidRPr="00402DBC">
              <w:rPr>
                <w:szCs w:val="20"/>
              </w:rPr>
              <w:t xml:space="preserve">.  Driven by quality, </w:t>
            </w:r>
            <w:proofErr w:type="gramStart"/>
            <w:r w:rsidRPr="00402DBC">
              <w:rPr>
                <w:szCs w:val="20"/>
              </w:rPr>
              <w:t>providing highest standards of service at all times</w:t>
            </w:r>
            <w:proofErr w:type="gramEnd"/>
          </w:p>
          <w:p w14:paraId="7E1BE02B" w14:textId="62696E23" w:rsidR="00085F54" w:rsidRPr="00085F54" w:rsidRDefault="00085F54" w:rsidP="009A2A6E">
            <w:pPr>
              <w:pStyle w:val="Puces4"/>
              <w:numPr>
                <w:ilvl w:val="0"/>
                <w:numId w:val="28"/>
              </w:numPr>
              <w:rPr>
                <w:szCs w:val="20"/>
              </w:rPr>
            </w:pPr>
            <w:r w:rsidRPr="00402DBC">
              <w:rPr>
                <w:spacing w:val="-3"/>
                <w:szCs w:val="20"/>
                <w:lang w:eastAsia="en-GB"/>
              </w:rPr>
              <w:t xml:space="preserve">Good understanding of </w:t>
            </w:r>
            <w:r w:rsidRPr="00402DBC">
              <w:rPr>
                <w:color w:val="auto"/>
                <w:spacing w:val="-3"/>
                <w:szCs w:val="20"/>
                <w:lang w:eastAsia="en-GB"/>
              </w:rPr>
              <w:t>Facilities Management</w:t>
            </w:r>
          </w:p>
          <w:p w14:paraId="0D70171B" w14:textId="677C80B0" w:rsidR="00775D9C" w:rsidRPr="00402DBC" w:rsidRDefault="007560A9" w:rsidP="009A2A6E">
            <w:pPr>
              <w:pStyle w:val="Puces4"/>
              <w:numPr>
                <w:ilvl w:val="0"/>
                <w:numId w:val="28"/>
              </w:numPr>
              <w:rPr>
                <w:szCs w:val="20"/>
              </w:rPr>
            </w:pPr>
            <w:r w:rsidRPr="00402DBC">
              <w:rPr>
                <w:szCs w:val="20"/>
              </w:rPr>
              <w:t>Good level of numeracy/literacy/IT skills and eagerness to learn different IT systems including Global Maximo, ECAT</w:t>
            </w:r>
            <w:r w:rsidR="00FD113F">
              <w:rPr>
                <w:szCs w:val="20"/>
              </w:rPr>
              <w:t>, SMS</w:t>
            </w:r>
          </w:p>
          <w:p w14:paraId="61A9E5EE" w14:textId="77777777" w:rsidR="00EA306C" w:rsidRPr="00402DBC" w:rsidRDefault="00B60858" w:rsidP="009A2A6E">
            <w:pPr>
              <w:pStyle w:val="Puces4"/>
              <w:numPr>
                <w:ilvl w:val="0"/>
                <w:numId w:val="28"/>
              </w:numPr>
              <w:rPr>
                <w:szCs w:val="20"/>
              </w:rPr>
            </w:pPr>
            <w:r w:rsidRPr="00402DBC">
              <w:rPr>
                <w:szCs w:val="20"/>
              </w:rPr>
              <w:t>Effective interpersonal and communications skills and the ability to influence, challenge and engage people during audits</w:t>
            </w:r>
          </w:p>
          <w:p w14:paraId="4AA11BD3" w14:textId="6620BD85" w:rsidR="00402DBC" w:rsidRPr="00BC1A2E" w:rsidRDefault="00863372" w:rsidP="009A2A6E">
            <w:pPr>
              <w:pStyle w:val="Puces4"/>
              <w:numPr>
                <w:ilvl w:val="0"/>
                <w:numId w:val="28"/>
              </w:numPr>
              <w:rPr>
                <w:szCs w:val="20"/>
              </w:rPr>
            </w:pPr>
            <w:r>
              <w:rPr>
                <w:spacing w:val="-3"/>
                <w:szCs w:val="20"/>
                <w:lang w:eastAsia="en-GB"/>
              </w:rPr>
              <w:t>A</w:t>
            </w:r>
            <w:r w:rsidR="004F5E85" w:rsidRPr="00402DBC">
              <w:rPr>
                <w:spacing w:val="-3"/>
                <w:szCs w:val="20"/>
                <w:lang w:eastAsia="en-GB"/>
              </w:rPr>
              <w:t>nalytical, and multitasking skills</w:t>
            </w:r>
            <w:r w:rsidR="00BC1A2E">
              <w:rPr>
                <w:szCs w:val="20"/>
              </w:rPr>
              <w:t xml:space="preserve"> with the a</w:t>
            </w:r>
            <w:r w:rsidR="00402DBC" w:rsidRPr="008E6C95">
              <w:rPr>
                <w:color w:val="212B32"/>
                <w:szCs w:val="20"/>
                <w:lang w:eastAsia="en-GB"/>
              </w:rPr>
              <w:t>bility to work autonomously with little supervision</w:t>
            </w:r>
          </w:p>
          <w:p w14:paraId="0381ADC3" w14:textId="5444F3F6" w:rsidR="006C019A" w:rsidRPr="00402DBC" w:rsidRDefault="009259BA" w:rsidP="009A2A6E">
            <w:pPr>
              <w:numPr>
                <w:ilvl w:val="0"/>
                <w:numId w:val="28"/>
              </w:numPr>
              <w:autoSpaceDE w:val="0"/>
              <w:autoSpaceDN w:val="0"/>
              <w:adjustRightInd w:val="0"/>
              <w:rPr>
                <w:rFonts w:eastAsiaTheme="minorEastAsia" w:cs="Arial"/>
                <w:color w:val="000000" w:themeColor="text1"/>
                <w:szCs w:val="20"/>
                <w:lang w:val="en-GB" w:eastAsia="ja-JP"/>
              </w:rPr>
            </w:pPr>
            <w:r w:rsidRPr="00402DBC">
              <w:rPr>
                <w:rFonts w:cs="Arial"/>
                <w:spacing w:val="-3"/>
                <w:szCs w:val="20"/>
                <w:lang w:val="en-GB" w:eastAsia="en-GB"/>
              </w:rPr>
              <w:t xml:space="preserve">Dedication to objectivity </w:t>
            </w:r>
            <w:r w:rsidR="00673335" w:rsidRPr="00402DBC">
              <w:rPr>
                <w:rFonts w:cs="Arial"/>
                <w:spacing w:val="-3"/>
                <w:szCs w:val="20"/>
                <w:lang w:val="en-GB" w:eastAsia="en-GB"/>
              </w:rPr>
              <w:t>and</w:t>
            </w:r>
            <w:r w:rsidR="006C019A" w:rsidRPr="00402DBC">
              <w:rPr>
                <w:rFonts w:cs="Arial"/>
                <w:spacing w:val="-3"/>
                <w:szCs w:val="20"/>
                <w:lang w:val="en-GB" w:eastAsia="en-GB"/>
              </w:rPr>
              <w:t xml:space="preserve"> </w:t>
            </w:r>
            <w:r w:rsidR="00673335" w:rsidRPr="00402DBC">
              <w:rPr>
                <w:rFonts w:cs="Arial"/>
                <w:color w:val="000000" w:themeColor="text1"/>
                <w:szCs w:val="20"/>
                <w:bdr w:val="none" w:sz="0" w:space="0" w:color="auto" w:frame="1"/>
              </w:rPr>
              <w:t>good judgment skills</w:t>
            </w:r>
          </w:p>
          <w:p w14:paraId="4BFD8720" w14:textId="779CB783" w:rsidR="00E00F20" w:rsidRPr="00402DBC" w:rsidRDefault="00BC1A2E" w:rsidP="009A2A6E">
            <w:pPr>
              <w:numPr>
                <w:ilvl w:val="0"/>
                <w:numId w:val="28"/>
              </w:numPr>
              <w:autoSpaceDE w:val="0"/>
              <w:autoSpaceDN w:val="0"/>
              <w:adjustRightInd w:val="0"/>
              <w:rPr>
                <w:rStyle w:val="wbzude"/>
                <w:rFonts w:eastAsiaTheme="minorEastAsia" w:cs="Arial"/>
                <w:color w:val="000000"/>
                <w:szCs w:val="20"/>
                <w:lang w:val="en-GB" w:eastAsia="ja-JP"/>
              </w:rPr>
            </w:pPr>
            <w:r w:rsidRPr="00402DBC">
              <w:rPr>
                <w:rFonts w:cs="Arial"/>
                <w:color w:val="000000" w:themeColor="text1"/>
                <w:szCs w:val="20"/>
                <w:bdr w:val="none" w:sz="0" w:space="0" w:color="auto" w:frame="1"/>
              </w:rPr>
              <w:t>Be Resilient</w:t>
            </w:r>
            <w:r>
              <w:rPr>
                <w:rFonts w:cs="Arial"/>
                <w:color w:val="000000" w:themeColor="text1"/>
                <w:szCs w:val="20"/>
                <w:bdr w:val="none" w:sz="0" w:space="0" w:color="auto" w:frame="1"/>
              </w:rPr>
              <w:t xml:space="preserve">, </w:t>
            </w:r>
            <w:r>
              <w:rPr>
                <w:rStyle w:val="wbzude"/>
                <w:rFonts w:cs="Arial"/>
                <w:color w:val="000000" w:themeColor="text1"/>
                <w:szCs w:val="20"/>
                <w:shd w:val="clear" w:color="auto" w:fill="FFFFFF"/>
              </w:rPr>
              <w:t>c</w:t>
            </w:r>
            <w:r w:rsidR="00E00F20" w:rsidRPr="00402DBC">
              <w:rPr>
                <w:rStyle w:val="wbzude"/>
                <w:rFonts w:cs="Arial"/>
                <w:color w:val="000000" w:themeColor="text1"/>
                <w:szCs w:val="20"/>
                <w:shd w:val="clear" w:color="auto" w:fill="FFFFFF"/>
              </w:rPr>
              <w:t>alm &amp; logical under pressure but must understand urgency and respond accordingly</w:t>
            </w:r>
          </w:p>
          <w:p w14:paraId="2162EEE3" w14:textId="77777777" w:rsidR="00E00F20" w:rsidRPr="00402DBC" w:rsidRDefault="00E00F20" w:rsidP="009A2A6E">
            <w:pPr>
              <w:pStyle w:val="ListParagraph"/>
              <w:numPr>
                <w:ilvl w:val="0"/>
                <w:numId w:val="28"/>
              </w:numPr>
              <w:rPr>
                <w:rFonts w:cs="Arial"/>
                <w:b/>
                <w:color w:val="000000" w:themeColor="text1"/>
                <w:szCs w:val="20"/>
              </w:rPr>
            </w:pPr>
            <w:r w:rsidRPr="00402DBC">
              <w:rPr>
                <w:rFonts w:cs="Arial"/>
                <w:color w:val="000000" w:themeColor="text1"/>
                <w:szCs w:val="20"/>
                <w:lang w:eastAsia="en-GB"/>
              </w:rPr>
              <w:t>Willingness to learn and develop skill set</w:t>
            </w:r>
          </w:p>
          <w:p w14:paraId="00ADFBB4" w14:textId="77777777" w:rsidR="00B93895" w:rsidRDefault="00B93895" w:rsidP="00FA10A6">
            <w:pPr>
              <w:rPr>
                <w:rFonts w:cs="Arial"/>
                <w:b/>
                <w:color w:val="17365D"/>
                <w:szCs w:val="20"/>
              </w:rPr>
            </w:pPr>
          </w:p>
          <w:p w14:paraId="1CEC0EF7" w14:textId="0FA32423" w:rsidR="00FA10A6" w:rsidRPr="00DD425E" w:rsidRDefault="00FA10A6" w:rsidP="00FA10A6">
            <w:pPr>
              <w:rPr>
                <w:rFonts w:cs="Arial"/>
                <w:b/>
                <w:color w:val="17365D"/>
                <w:szCs w:val="20"/>
              </w:rPr>
            </w:pPr>
            <w:r w:rsidRPr="00DD425E">
              <w:rPr>
                <w:rFonts w:cs="Arial"/>
                <w:b/>
                <w:color w:val="17365D"/>
                <w:szCs w:val="20"/>
              </w:rPr>
              <w:t>Desirable</w:t>
            </w:r>
          </w:p>
          <w:p w14:paraId="35BC894D" w14:textId="77777777" w:rsidR="00FA10A6" w:rsidRPr="00734643" w:rsidRDefault="00FA10A6" w:rsidP="0017028E">
            <w:pPr>
              <w:pStyle w:val="Puces4"/>
              <w:numPr>
                <w:ilvl w:val="0"/>
                <w:numId w:val="0"/>
              </w:numPr>
              <w:ind w:left="341" w:hanging="171"/>
              <w:rPr>
                <w:sz w:val="12"/>
                <w:szCs w:val="12"/>
              </w:rPr>
            </w:pPr>
          </w:p>
          <w:p w14:paraId="478F1D9A" w14:textId="60ED0F4A" w:rsidR="001879F2" w:rsidRDefault="002704D7" w:rsidP="004C6970">
            <w:pPr>
              <w:numPr>
                <w:ilvl w:val="0"/>
                <w:numId w:val="28"/>
              </w:numPr>
              <w:rPr>
                <w:rFonts w:cs="Arial"/>
                <w:spacing w:val="-3"/>
                <w:szCs w:val="20"/>
                <w:lang w:val="en-GB" w:eastAsia="en-GB"/>
              </w:rPr>
            </w:pPr>
            <w:r>
              <w:t xml:space="preserve">Experience </w:t>
            </w:r>
            <w:r w:rsidR="00B402A3">
              <w:t xml:space="preserve">within </w:t>
            </w:r>
            <w:r w:rsidR="00FD113F">
              <w:t xml:space="preserve">an IFM </w:t>
            </w:r>
            <w:r w:rsidR="001879F2">
              <w:rPr>
                <w:rFonts w:cs="Arial"/>
                <w:spacing w:val="-3"/>
                <w:szCs w:val="20"/>
                <w:lang w:val="en-GB" w:eastAsia="en-GB"/>
              </w:rPr>
              <w:t xml:space="preserve">Compliance </w:t>
            </w:r>
            <w:r w:rsidR="00FD113F">
              <w:rPr>
                <w:rFonts w:cs="Arial"/>
                <w:spacing w:val="-3"/>
                <w:szCs w:val="20"/>
                <w:lang w:val="en-GB" w:eastAsia="en-GB"/>
              </w:rPr>
              <w:t>environment</w:t>
            </w:r>
          </w:p>
          <w:p w14:paraId="447E7DC4" w14:textId="2E55B2E7" w:rsidR="00DB5307" w:rsidRDefault="0009454F" w:rsidP="004C6970">
            <w:pPr>
              <w:numPr>
                <w:ilvl w:val="0"/>
                <w:numId w:val="28"/>
              </w:numPr>
              <w:rPr>
                <w:rFonts w:cs="Arial"/>
                <w:spacing w:val="-3"/>
                <w:szCs w:val="20"/>
                <w:lang w:val="en-GB" w:eastAsia="en-GB"/>
              </w:rPr>
            </w:pPr>
            <w:r>
              <w:rPr>
                <w:rFonts w:cs="Arial"/>
                <w:spacing w:val="-3"/>
                <w:szCs w:val="20"/>
                <w:lang w:val="en-GB" w:eastAsia="en-GB"/>
              </w:rPr>
              <w:t>E</w:t>
            </w:r>
            <w:r w:rsidR="003F092D" w:rsidRPr="00003F67">
              <w:rPr>
                <w:rFonts w:cs="Arial"/>
                <w:spacing w:val="-3"/>
                <w:szCs w:val="20"/>
                <w:lang w:val="en-GB" w:eastAsia="en-GB"/>
              </w:rPr>
              <w:t xml:space="preserve">xperience working </w:t>
            </w:r>
            <w:r w:rsidR="003F092D" w:rsidRPr="0017028E">
              <w:rPr>
                <w:rFonts w:cs="Arial"/>
                <w:spacing w:val="-3"/>
                <w:szCs w:val="20"/>
                <w:lang w:val="en-GB" w:eastAsia="en-GB"/>
              </w:rPr>
              <w:t>in</w:t>
            </w:r>
            <w:r w:rsidR="001879F2">
              <w:rPr>
                <w:rFonts w:cs="Arial"/>
                <w:spacing w:val="-3"/>
                <w:szCs w:val="20"/>
                <w:lang w:val="en-GB" w:eastAsia="en-GB"/>
              </w:rPr>
              <w:t xml:space="preserve"> </w:t>
            </w:r>
            <w:r w:rsidR="00FD113F">
              <w:rPr>
                <w:rFonts w:cs="Arial"/>
                <w:spacing w:val="-3"/>
                <w:szCs w:val="20"/>
                <w:lang w:val="en-GB" w:eastAsia="en-GB"/>
              </w:rPr>
              <w:t xml:space="preserve">an </w:t>
            </w:r>
            <w:r w:rsidR="00EC568A">
              <w:rPr>
                <w:rFonts w:cs="Arial"/>
                <w:spacing w:val="-3"/>
                <w:szCs w:val="20"/>
                <w:lang w:val="en-GB" w:eastAsia="en-GB"/>
              </w:rPr>
              <w:t>educational</w:t>
            </w:r>
            <w:r w:rsidR="003F092D" w:rsidRPr="00003F67">
              <w:rPr>
                <w:rFonts w:cs="Arial"/>
                <w:spacing w:val="-3"/>
                <w:szCs w:val="20"/>
                <w:lang w:val="en-GB" w:eastAsia="en-GB"/>
              </w:rPr>
              <w:t xml:space="preserve"> environment</w:t>
            </w:r>
          </w:p>
          <w:p w14:paraId="11AC62C5" w14:textId="035D80DC" w:rsidR="00AC7288" w:rsidRPr="00EF4006" w:rsidRDefault="00CE4218" w:rsidP="00EF4006">
            <w:pPr>
              <w:numPr>
                <w:ilvl w:val="0"/>
                <w:numId w:val="28"/>
              </w:numPr>
              <w:rPr>
                <w:rFonts w:cs="Arial"/>
                <w:spacing w:val="-3"/>
                <w:szCs w:val="20"/>
                <w:lang w:val="en-GB" w:eastAsia="en-GB"/>
              </w:rPr>
            </w:pPr>
            <w:r w:rsidRPr="00DB5307">
              <w:rPr>
                <w:rFonts w:cs="Arial"/>
                <w:szCs w:val="20"/>
                <w:bdr w:val="none" w:sz="0" w:space="0" w:color="auto" w:frame="1"/>
              </w:rPr>
              <w:t>Proven background working in large IFM contract</w:t>
            </w:r>
          </w:p>
          <w:p w14:paraId="78DE6D08" w14:textId="4E8CFC00" w:rsidR="00963B53" w:rsidRPr="00FC7732" w:rsidRDefault="00AC7288" w:rsidP="004C6970">
            <w:pPr>
              <w:numPr>
                <w:ilvl w:val="0"/>
                <w:numId w:val="28"/>
              </w:numPr>
              <w:rPr>
                <w:rFonts w:cs="Arial"/>
                <w:spacing w:val="-3"/>
                <w:szCs w:val="20"/>
                <w:lang w:val="en-GB" w:eastAsia="en-GB"/>
              </w:rPr>
            </w:pPr>
            <w:r w:rsidRPr="00AC7288">
              <w:lastRenderedPageBreak/>
              <w:t xml:space="preserve">IOSH or NEBOSH Qualification </w:t>
            </w:r>
          </w:p>
          <w:p w14:paraId="38EE63E6" w14:textId="77777777" w:rsidR="00FC7732" w:rsidRPr="005C6737" w:rsidRDefault="00FC7732" w:rsidP="00FC7732">
            <w:pPr>
              <w:ind w:left="720"/>
              <w:rPr>
                <w:rFonts w:cs="Arial"/>
                <w:spacing w:val="-3"/>
                <w:sz w:val="16"/>
                <w:szCs w:val="16"/>
                <w:lang w:val="en-GB" w:eastAsia="en-GB"/>
              </w:rPr>
            </w:pPr>
          </w:p>
          <w:p w14:paraId="5597271C" w14:textId="77777777" w:rsidR="00FC7732" w:rsidRDefault="00FC7732" w:rsidP="00FC7732">
            <w:pPr>
              <w:rPr>
                <w:rFonts w:cs="Arial"/>
                <w:b/>
                <w:color w:val="17365D"/>
              </w:rPr>
            </w:pPr>
            <w:r>
              <w:rPr>
                <w:rFonts w:cs="Arial"/>
                <w:b/>
                <w:color w:val="17365D"/>
              </w:rPr>
              <w:t xml:space="preserve">Other relevant information </w:t>
            </w:r>
          </w:p>
          <w:p w14:paraId="22C45330" w14:textId="77777777" w:rsidR="00FC7732" w:rsidRPr="00C2164D" w:rsidRDefault="00FC7732" w:rsidP="00FC7732">
            <w:pPr>
              <w:pStyle w:val="Default"/>
              <w:ind w:left="720"/>
              <w:rPr>
                <w:sz w:val="20"/>
                <w:szCs w:val="20"/>
              </w:rPr>
            </w:pPr>
          </w:p>
          <w:p w14:paraId="60B80F22" w14:textId="77777777" w:rsidR="00FC7732" w:rsidRPr="00FC7732" w:rsidRDefault="00FC7732" w:rsidP="004C6970">
            <w:pPr>
              <w:pStyle w:val="Default"/>
              <w:numPr>
                <w:ilvl w:val="0"/>
                <w:numId w:val="28"/>
              </w:numPr>
              <w:jc w:val="both"/>
              <w:rPr>
                <w:sz w:val="20"/>
                <w:szCs w:val="20"/>
              </w:rPr>
            </w:pPr>
            <w:r w:rsidRPr="00FC7732">
              <w:rPr>
                <w:sz w:val="20"/>
                <w:szCs w:val="20"/>
              </w:rPr>
              <w:t>To attend meetings and training courses as requested</w:t>
            </w:r>
          </w:p>
          <w:p w14:paraId="10297C1F" w14:textId="5C8FBD72" w:rsidR="00FC7732" w:rsidRPr="00EF4006" w:rsidRDefault="00FC7732" w:rsidP="004C6970">
            <w:pPr>
              <w:pStyle w:val="Default"/>
              <w:numPr>
                <w:ilvl w:val="0"/>
                <w:numId w:val="28"/>
              </w:numPr>
              <w:jc w:val="both"/>
              <w:rPr>
                <w:sz w:val="20"/>
                <w:szCs w:val="20"/>
              </w:rPr>
            </w:pPr>
            <w:r w:rsidRPr="00FC7732">
              <w:rPr>
                <w:rFonts w:eastAsia="Times New Roman" w:cstheme="minorHAnsi"/>
                <w:sz w:val="20"/>
                <w:szCs w:val="20"/>
              </w:rPr>
              <w:t>Occasional travel could be required within UK however, where we are able, we greatly promote the use of the video conferencing where appropriate</w:t>
            </w:r>
          </w:p>
          <w:p w14:paraId="6D2A034B" w14:textId="72A6C8A3" w:rsidR="00EF4006" w:rsidRPr="00FC7732" w:rsidRDefault="00EF4006" w:rsidP="004C6970">
            <w:pPr>
              <w:pStyle w:val="Default"/>
              <w:numPr>
                <w:ilvl w:val="0"/>
                <w:numId w:val="28"/>
              </w:numPr>
              <w:jc w:val="both"/>
              <w:rPr>
                <w:sz w:val="20"/>
                <w:szCs w:val="20"/>
              </w:rPr>
            </w:pPr>
            <w:r>
              <w:rPr>
                <w:rFonts w:eastAsia="Times New Roman" w:cstheme="minorHAnsi"/>
                <w:sz w:val="20"/>
                <w:szCs w:val="20"/>
              </w:rPr>
              <w:t>The role is covering the London &amp; Kent campuses</w:t>
            </w:r>
          </w:p>
          <w:p w14:paraId="4D3DCF6E" w14:textId="5A09E8D0" w:rsidR="00FC7732" w:rsidRDefault="00FC7732" w:rsidP="004C6970">
            <w:pPr>
              <w:pStyle w:val="Default"/>
              <w:numPr>
                <w:ilvl w:val="0"/>
                <w:numId w:val="28"/>
              </w:numPr>
              <w:jc w:val="both"/>
              <w:rPr>
                <w:sz w:val="20"/>
                <w:szCs w:val="20"/>
              </w:rPr>
            </w:pPr>
            <w:r w:rsidRPr="00FC7732">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FC7732">
              <w:rPr>
                <w:sz w:val="20"/>
                <w:szCs w:val="20"/>
              </w:rPr>
              <w:t>required at all times</w:t>
            </w:r>
            <w:proofErr w:type="gramEnd"/>
            <w:r w:rsidRPr="00FC7732">
              <w:rPr>
                <w:sz w:val="20"/>
                <w:szCs w:val="20"/>
              </w:rPr>
              <w:t xml:space="preserve"> to perform any other reasonable task, as requested by the Line Manager in order to meet the</w:t>
            </w:r>
            <w:r w:rsidR="0097006D">
              <w:rPr>
                <w:sz w:val="20"/>
                <w:szCs w:val="20"/>
              </w:rPr>
              <w:t xml:space="preserve"> auditing/ compliance</w:t>
            </w:r>
            <w:r w:rsidRPr="00FC7732">
              <w:rPr>
                <w:sz w:val="20"/>
                <w:szCs w:val="20"/>
              </w:rPr>
              <w:t xml:space="preserve"> needs of the business</w:t>
            </w:r>
          </w:p>
          <w:p w14:paraId="0C0078F2" w14:textId="72956638" w:rsidR="009A2A6E" w:rsidRPr="009A2A6E" w:rsidRDefault="009A2A6E" w:rsidP="004C6970">
            <w:pPr>
              <w:numPr>
                <w:ilvl w:val="0"/>
                <w:numId w:val="28"/>
              </w:numPr>
              <w:autoSpaceDE w:val="0"/>
              <w:autoSpaceDN w:val="0"/>
              <w:adjustRightInd w:val="0"/>
              <w:rPr>
                <w:rFonts w:cs="Arial"/>
              </w:rPr>
            </w:pPr>
            <w:r w:rsidRPr="00C309DD">
              <w:rPr>
                <w:rFonts w:cs="Arial"/>
              </w:rPr>
              <w:t>The post holder is required to familiarize and comply with all relevant Sodexo and Trust policies and procedures</w:t>
            </w:r>
          </w:p>
          <w:p w14:paraId="51AD5916" w14:textId="77777777" w:rsidR="00E3022A" w:rsidRDefault="00FC7732" w:rsidP="004C6970">
            <w:pPr>
              <w:pStyle w:val="Default"/>
              <w:numPr>
                <w:ilvl w:val="0"/>
                <w:numId w:val="28"/>
              </w:numPr>
              <w:jc w:val="both"/>
              <w:rPr>
                <w:sz w:val="20"/>
                <w:szCs w:val="20"/>
              </w:rPr>
            </w:pPr>
            <w:proofErr w:type="gramStart"/>
            <w:r w:rsidRPr="00FC7732">
              <w:rPr>
                <w:sz w:val="20"/>
                <w:szCs w:val="20"/>
              </w:rPr>
              <w:t>During the course of</w:t>
            </w:r>
            <w:proofErr w:type="gramEnd"/>
            <w:r w:rsidRPr="00FC7732">
              <w:rPr>
                <w:sz w:val="20"/>
                <w:szCs w:val="20"/>
              </w:rPr>
              <w:t xml:space="preserve"> his/her duties the post holder may have access to confidential information which must not be divulged to any unauthorized person or any relative at any time</w:t>
            </w:r>
          </w:p>
          <w:p w14:paraId="61EF92AB" w14:textId="13EE1A07" w:rsidR="00734643" w:rsidRPr="00734643" w:rsidRDefault="00734643" w:rsidP="00734643">
            <w:pPr>
              <w:pStyle w:val="Default"/>
              <w:ind w:left="720"/>
              <w:rPr>
                <w:sz w:val="16"/>
                <w:szCs w:val="16"/>
              </w:rPr>
            </w:pPr>
          </w:p>
        </w:tc>
      </w:tr>
    </w:tbl>
    <w:p w14:paraId="6107FA66" w14:textId="77777777" w:rsidR="004452BB" w:rsidRDefault="004452B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2031A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1E0130" w14:textId="2181FD03"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F69C99B" w14:textId="77777777" w:rsidTr="004750FF">
        <w:trPr>
          <w:trHeight w:val="620"/>
        </w:trPr>
        <w:tc>
          <w:tcPr>
            <w:tcW w:w="10458" w:type="dxa"/>
            <w:tcBorders>
              <w:top w:val="nil"/>
              <w:left w:val="single" w:sz="2" w:space="0" w:color="auto"/>
              <w:bottom w:val="single" w:sz="4" w:space="0" w:color="auto"/>
              <w:right w:val="single" w:sz="4" w:space="0" w:color="auto"/>
            </w:tcBorders>
          </w:tcPr>
          <w:p w14:paraId="2B7129D2" w14:textId="77777777" w:rsidR="005C6737" w:rsidRDefault="005C6737" w:rsidP="0038137F">
            <w:pPr>
              <w:spacing w:before="40"/>
              <w:jc w:val="left"/>
              <w:rPr>
                <w:rFonts w:cs="Arial"/>
                <w:color w:val="000000" w:themeColor="text1"/>
                <w:szCs w:val="20"/>
                <w:lang w:val="en-GB"/>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79"/>
            </w:tblGrid>
            <w:tr w:rsidR="005C6737" w:rsidRPr="00375F11" w14:paraId="67E6E27C" w14:textId="77777777" w:rsidTr="00AF612C">
              <w:trPr>
                <w:trHeight w:val="510"/>
              </w:trPr>
              <w:tc>
                <w:tcPr>
                  <w:tcW w:w="4626" w:type="dxa"/>
                </w:tcPr>
                <w:p w14:paraId="2F5E38B4" w14:textId="77777777" w:rsidR="005C6737" w:rsidRPr="00375F11" w:rsidRDefault="005C6737" w:rsidP="00EC568A">
                  <w:pPr>
                    <w:pStyle w:val="Puces4"/>
                    <w:framePr w:hSpace="180" w:wrap="around" w:vAnchor="text" w:hAnchor="margin" w:xAlign="center" w:y="192"/>
                    <w:numPr>
                      <w:ilvl w:val="0"/>
                      <w:numId w:val="41"/>
                    </w:numPr>
                    <w:rPr>
                      <w:rFonts w:eastAsia="Times New Roman"/>
                    </w:rPr>
                  </w:pPr>
                  <w:r>
                    <w:rPr>
                      <w:rFonts w:eastAsia="Times New Roman"/>
                    </w:rPr>
                    <w:t>Growth, Client &amp; Customer Satisfaction / Quality of Services provided</w:t>
                  </w:r>
                </w:p>
              </w:tc>
              <w:tc>
                <w:tcPr>
                  <w:tcW w:w="4679" w:type="dxa"/>
                </w:tcPr>
                <w:p w14:paraId="4CB21BF2" w14:textId="77777777" w:rsidR="005C6737" w:rsidRPr="0076556D" w:rsidRDefault="005C6737" w:rsidP="00EC568A">
                  <w:pPr>
                    <w:pStyle w:val="Puces4"/>
                    <w:framePr w:hSpace="180" w:wrap="around" w:vAnchor="text" w:hAnchor="margin" w:xAlign="center" w:y="192"/>
                    <w:numPr>
                      <w:ilvl w:val="0"/>
                      <w:numId w:val="41"/>
                    </w:numPr>
                    <w:rPr>
                      <w:rFonts w:eastAsia="Times New Roman"/>
                    </w:rPr>
                  </w:pPr>
                  <w:r w:rsidRPr="0076556D">
                    <w:rPr>
                      <w:rFonts w:eastAsia="Times New Roman"/>
                    </w:rPr>
                    <w:t>Focussing on the Client and Customer</w:t>
                  </w:r>
                </w:p>
              </w:tc>
            </w:tr>
            <w:tr w:rsidR="005C6737" w:rsidRPr="00375F11" w14:paraId="31E2B798" w14:textId="77777777" w:rsidTr="00AF612C">
              <w:trPr>
                <w:trHeight w:val="293"/>
              </w:trPr>
              <w:tc>
                <w:tcPr>
                  <w:tcW w:w="4626" w:type="dxa"/>
                </w:tcPr>
                <w:p w14:paraId="1F8BAB81" w14:textId="77777777" w:rsidR="005C6737" w:rsidRPr="00375F11" w:rsidRDefault="005C6737" w:rsidP="00EC568A">
                  <w:pPr>
                    <w:pStyle w:val="Puces4"/>
                    <w:framePr w:hSpace="180" w:wrap="around" w:vAnchor="text" w:hAnchor="margin" w:xAlign="center" w:y="192"/>
                    <w:numPr>
                      <w:ilvl w:val="0"/>
                      <w:numId w:val="41"/>
                    </w:numPr>
                    <w:rPr>
                      <w:rFonts w:eastAsia="Times New Roman"/>
                    </w:rPr>
                  </w:pPr>
                  <w:r>
                    <w:rPr>
                      <w:rFonts w:eastAsia="Times New Roman"/>
                    </w:rPr>
                    <w:t>Rigorous management of results</w:t>
                  </w:r>
                </w:p>
              </w:tc>
              <w:tc>
                <w:tcPr>
                  <w:tcW w:w="4679" w:type="dxa"/>
                </w:tcPr>
                <w:p w14:paraId="4C3F4263" w14:textId="77777777" w:rsidR="005C6737" w:rsidRPr="00375F11" w:rsidRDefault="005C6737" w:rsidP="00EC568A">
                  <w:pPr>
                    <w:pStyle w:val="Puces4"/>
                    <w:framePr w:hSpace="180" w:wrap="around" w:vAnchor="text" w:hAnchor="margin" w:xAlign="center" w:y="192"/>
                    <w:numPr>
                      <w:ilvl w:val="0"/>
                      <w:numId w:val="41"/>
                    </w:numPr>
                    <w:rPr>
                      <w:rFonts w:eastAsia="Times New Roman"/>
                    </w:rPr>
                  </w:pPr>
                  <w:r>
                    <w:rPr>
                      <w:rFonts w:eastAsia="Times New Roman"/>
                    </w:rPr>
                    <w:t>Industry acumen</w:t>
                  </w:r>
                </w:p>
              </w:tc>
            </w:tr>
            <w:tr w:rsidR="005C6737" w:rsidRPr="00375F11" w14:paraId="5FE721EE" w14:textId="77777777" w:rsidTr="00AF612C">
              <w:trPr>
                <w:trHeight w:val="280"/>
              </w:trPr>
              <w:tc>
                <w:tcPr>
                  <w:tcW w:w="4626" w:type="dxa"/>
                </w:tcPr>
                <w:p w14:paraId="61A9FDB6" w14:textId="77777777" w:rsidR="005C6737" w:rsidRPr="00375F11" w:rsidRDefault="005C6737" w:rsidP="00EC568A">
                  <w:pPr>
                    <w:pStyle w:val="Puces4"/>
                    <w:framePr w:hSpace="180" w:wrap="around" w:vAnchor="text" w:hAnchor="margin" w:xAlign="center" w:y="192"/>
                    <w:numPr>
                      <w:ilvl w:val="0"/>
                      <w:numId w:val="41"/>
                    </w:numPr>
                    <w:rPr>
                      <w:rFonts w:eastAsia="Times New Roman"/>
                    </w:rPr>
                  </w:pPr>
                  <w:r>
                    <w:rPr>
                      <w:rFonts w:eastAsia="Times New Roman"/>
                    </w:rPr>
                    <w:t>Analysis and decision making</w:t>
                  </w:r>
                </w:p>
              </w:tc>
              <w:tc>
                <w:tcPr>
                  <w:tcW w:w="4679" w:type="dxa"/>
                </w:tcPr>
                <w:p w14:paraId="5177117F" w14:textId="77777777" w:rsidR="005C6737" w:rsidRPr="00375F11" w:rsidRDefault="005C6737" w:rsidP="00EC568A">
                  <w:pPr>
                    <w:pStyle w:val="Puces4"/>
                    <w:framePr w:hSpace="180" w:wrap="around" w:vAnchor="text" w:hAnchor="margin" w:xAlign="center" w:y="192"/>
                    <w:numPr>
                      <w:ilvl w:val="0"/>
                      <w:numId w:val="41"/>
                    </w:numPr>
                  </w:pPr>
                  <w:r>
                    <w:t>Leading excellence</w:t>
                  </w:r>
                </w:p>
              </w:tc>
            </w:tr>
            <w:tr w:rsidR="005C6737" w14:paraId="0BDD19C9" w14:textId="77777777" w:rsidTr="00AF612C">
              <w:trPr>
                <w:trHeight w:val="280"/>
              </w:trPr>
              <w:tc>
                <w:tcPr>
                  <w:tcW w:w="4626" w:type="dxa"/>
                </w:tcPr>
                <w:p w14:paraId="410D9DC6" w14:textId="77777777" w:rsidR="005C6737" w:rsidRDefault="005C6737" w:rsidP="00EC568A">
                  <w:pPr>
                    <w:pStyle w:val="Puces4"/>
                    <w:framePr w:hSpace="180" w:wrap="around" w:vAnchor="text" w:hAnchor="margin" w:xAlign="center" w:y="192"/>
                    <w:numPr>
                      <w:ilvl w:val="0"/>
                      <w:numId w:val="41"/>
                    </w:numPr>
                    <w:rPr>
                      <w:rFonts w:eastAsia="Times New Roman"/>
                    </w:rPr>
                  </w:pPr>
                  <w:r>
                    <w:rPr>
                      <w:rFonts w:eastAsia="Times New Roman"/>
                    </w:rPr>
                    <w:t>Commercial Awareness</w:t>
                  </w:r>
                </w:p>
              </w:tc>
              <w:tc>
                <w:tcPr>
                  <w:tcW w:w="4679" w:type="dxa"/>
                </w:tcPr>
                <w:p w14:paraId="426A8780" w14:textId="77777777" w:rsidR="005C6737" w:rsidRDefault="005C6737" w:rsidP="00EC568A">
                  <w:pPr>
                    <w:pStyle w:val="Puces4"/>
                    <w:framePr w:hSpace="180" w:wrap="around" w:vAnchor="text" w:hAnchor="margin" w:xAlign="center" w:y="192"/>
                    <w:numPr>
                      <w:ilvl w:val="0"/>
                      <w:numId w:val="41"/>
                    </w:numPr>
                  </w:pPr>
                  <w:r>
                    <w:t>Contract Service Standards Auditing</w:t>
                  </w:r>
                </w:p>
              </w:tc>
            </w:tr>
            <w:tr w:rsidR="005C6737" w14:paraId="68F285BC" w14:textId="77777777" w:rsidTr="00AF612C">
              <w:trPr>
                <w:trHeight w:val="293"/>
              </w:trPr>
              <w:tc>
                <w:tcPr>
                  <w:tcW w:w="4626" w:type="dxa"/>
                </w:tcPr>
                <w:p w14:paraId="3C32F728" w14:textId="77777777" w:rsidR="005C6737" w:rsidRDefault="005C6737" w:rsidP="00EC568A">
                  <w:pPr>
                    <w:pStyle w:val="Puces4"/>
                    <w:framePr w:hSpace="180" w:wrap="around" w:vAnchor="text" w:hAnchor="margin" w:xAlign="center" w:y="192"/>
                    <w:numPr>
                      <w:ilvl w:val="0"/>
                      <w:numId w:val="41"/>
                    </w:numPr>
                    <w:rPr>
                      <w:rFonts w:eastAsia="Times New Roman"/>
                    </w:rPr>
                  </w:pPr>
                  <w:r>
                    <w:rPr>
                      <w:rFonts w:eastAsia="Times New Roman"/>
                    </w:rPr>
                    <w:t>Innovation and change</w:t>
                  </w:r>
                </w:p>
              </w:tc>
              <w:tc>
                <w:tcPr>
                  <w:tcW w:w="4679" w:type="dxa"/>
                </w:tcPr>
                <w:p w14:paraId="0A4089C8" w14:textId="77777777" w:rsidR="005C6737" w:rsidRDefault="005C6737" w:rsidP="00EC568A">
                  <w:pPr>
                    <w:pStyle w:val="Puces4"/>
                    <w:framePr w:hSpace="180" w:wrap="around" w:vAnchor="text" w:hAnchor="margin" w:xAlign="center" w:y="192"/>
                    <w:numPr>
                      <w:ilvl w:val="0"/>
                      <w:numId w:val="0"/>
                    </w:numPr>
                    <w:ind w:left="171"/>
                    <w:rPr>
                      <w:rFonts w:eastAsia="Times New Roman"/>
                    </w:rPr>
                  </w:pPr>
                </w:p>
              </w:tc>
            </w:tr>
            <w:tr w:rsidR="005C6737" w14:paraId="2D4C2907" w14:textId="77777777" w:rsidTr="00AF612C">
              <w:trPr>
                <w:trHeight w:val="293"/>
              </w:trPr>
              <w:tc>
                <w:tcPr>
                  <w:tcW w:w="4626" w:type="dxa"/>
                </w:tcPr>
                <w:p w14:paraId="3B017376" w14:textId="77777777" w:rsidR="005C6737" w:rsidRDefault="005C6737" w:rsidP="00EC568A">
                  <w:pPr>
                    <w:pStyle w:val="Puces4"/>
                    <w:framePr w:hSpace="180" w:wrap="around" w:vAnchor="text" w:hAnchor="margin" w:xAlign="center" w:y="192"/>
                    <w:numPr>
                      <w:ilvl w:val="0"/>
                      <w:numId w:val="41"/>
                    </w:numPr>
                    <w:rPr>
                      <w:rFonts w:eastAsia="Times New Roman"/>
                    </w:rPr>
                  </w:pPr>
                  <w:r>
                    <w:rPr>
                      <w:rFonts w:eastAsia="Times New Roman"/>
                    </w:rPr>
                    <w:t>Brand notoriety</w:t>
                  </w:r>
                </w:p>
              </w:tc>
              <w:tc>
                <w:tcPr>
                  <w:tcW w:w="4679" w:type="dxa"/>
                </w:tcPr>
                <w:p w14:paraId="41B73A80" w14:textId="77777777" w:rsidR="005C6737" w:rsidRDefault="005C6737" w:rsidP="00EC568A">
                  <w:pPr>
                    <w:pStyle w:val="Puces4"/>
                    <w:framePr w:hSpace="180" w:wrap="around" w:vAnchor="text" w:hAnchor="margin" w:xAlign="center" w:y="192"/>
                    <w:numPr>
                      <w:ilvl w:val="0"/>
                      <w:numId w:val="0"/>
                    </w:numPr>
                    <w:ind w:left="171"/>
                    <w:rPr>
                      <w:rFonts w:eastAsia="Times New Roman"/>
                    </w:rPr>
                  </w:pPr>
                </w:p>
              </w:tc>
            </w:tr>
          </w:tbl>
          <w:p w14:paraId="7DA7F4DD" w14:textId="77777777" w:rsidR="005C6737" w:rsidRPr="00EA3990" w:rsidRDefault="005C6737" w:rsidP="0038137F">
            <w:pPr>
              <w:spacing w:before="40"/>
              <w:jc w:val="left"/>
              <w:rPr>
                <w:rFonts w:cs="Arial"/>
                <w:color w:val="000000" w:themeColor="text1"/>
                <w:szCs w:val="20"/>
                <w:lang w:val="en-GB"/>
              </w:rPr>
            </w:pPr>
          </w:p>
        </w:tc>
      </w:tr>
    </w:tbl>
    <w:p w14:paraId="1CDE956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554EE3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215471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3634309" w14:textId="77777777" w:rsidTr="00353228">
        <w:trPr>
          <w:trHeight w:val="620"/>
        </w:trPr>
        <w:tc>
          <w:tcPr>
            <w:tcW w:w="10456" w:type="dxa"/>
            <w:tcBorders>
              <w:top w:val="nil"/>
              <w:left w:val="single" w:sz="2" w:space="0" w:color="auto"/>
              <w:bottom w:val="single" w:sz="4" w:space="0" w:color="auto"/>
              <w:right w:val="single" w:sz="4" w:space="0" w:color="auto"/>
            </w:tcBorders>
          </w:tcPr>
          <w:p w14:paraId="4643519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B9E57A4" w14:textId="77777777" w:rsidTr="00E57078">
              <w:tc>
                <w:tcPr>
                  <w:tcW w:w="2122" w:type="dxa"/>
                </w:tcPr>
                <w:p w14:paraId="1F9D6AF1" w14:textId="77777777" w:rsidR="00E57078" w:rsidRDefault="00E57078" w:rsidP="00EC568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51C60A9" w14:textId="594ED037" w:rsidR="00E57078" w:rsidRDefault="00734643" w:rsidP="00EC568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5CB52DAD" w14:textId="77777777" w:rsidR="00E57078" w:rsidRDefault="00E57078" w:rsidP="00EC568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CF58CC">
                    <w:rPr>
                      <w:rFonts w:cs="Arial"/>
                      <w:color w:val="000000" w:themeColor="text1"/>
                      <w:szCs w:val="20"/>
                      <w:lang w:val="en-GB"/>
                    </w:rPr>
                    <w:t xml:space="preserve"> </w:t>
                  </w:r>
                </w:p>
              </w:tc>
              <w:tc>
                <w:tcPr>
                  <w:tcW w:w="2557" w:type="dxa"/>
                </w:tcPr>
                <w:p w14:paraId="2DA63079" w14:textId="3F53B4BB" w:rsidR="00E57078" w:rsidRDefault="00EF4006" w:rsidP="00EC568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13</w:t>
                  </w:r>
                  <w:r w:rsidRPr="00EF4006">
                    <w:rPr>
                      <w:rFonts w:cs="Arial"/>
                      <w:color w:val="000000" w:themeColor="text1"/>
                      <w:szCs w:val="20"/>
                      <w:vertAlign w:val="superscript"/>
                      <w:lang w:val="en-GB"/>
                    </w:rPr>
                    <w:t>TH</w:t>
                  </w:r>
                  <w:r>
                    <w:rPr>
                      <w:rFonts w:cs="Arial"/>
                      <w:color w:val="000000" w:themeColor="text1"/>
                      <w:szCs w:val="20"/>
                      <w:lang w:val="en-GB"/>
                    </w:rPr>
                    <w:t xml:space="preserve"> October 2025</w:t>
                  </w:r>
                </w:p>
              </w:tc>
            </w:tr>
            <w:tr w:rsidR="00E57078" w14:paraId="5670700A" w14:textId="77777777" w:rsidTr="00E57078">
              <w:tc>
                <w:tcPr>
                  <w:tcW w:w="2122" w:type="dxa"/>
                </w:tcPr>
                <w:p w14:paraId="64950591" w14:textId="77777777" w:rsidR="00E57078" w:rsidRDefault="00E57078" w:rsidP="00EC568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4038775" w14:textId="461CB8B8" w:rsidR="00734643" w:rsidRDefault="00734643" w:rsidP="00EC568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Ewelina Wlodarczyk, Head of Compliance &amp; Contract Performance, </w:t>
                  </w:r>
                  <w:r w:rsidR="00EF4006">
                    <w:rPr>
                      <w:rFonts w:cs="Arial"/>
                      <w:color w:val="000000" w:themeColor="text1"/>
                      <w:szCs w:val="20"/>
                      <w:lang w:val="en-GB"/>
                    </w:rPr>
                    <w:t>UoG</w:t>
                  </w:r>
                </w:p>
              </w:tc>
            </w:tr>
          </w:tbl>
          <w:p w14:paraId="328715FC" w14:textId="77777777" w:rsidR="00E57078" w:rsidRPr="00EA3990" w:rsidRDefault="00E57078" w:rsidP="00353228">
            <w:pPr>
              <w:spacing w:before="40"/>
              <w:ind w:left="720"/>
              <w:jc w:val="left"/>
              <w:rPr>
                <w:rFonts w:cs="Arial"/>
                <w:color w:val="000000" w:themeColor="text1"/>
                <w:szCs w:val="20"/>
                <w:lang w:val="en-GB"/>
              </w:rPr>
            </w:pPr>
          </w:p>
        </w:tc>
      </w:tr>
    </w:tbl>
    <w:p w14:paraId="5FD60011" w14:textId="77777777" w:rsidR="0038137F" w:rsidRDefault="0038137F" w:rsidP="00E57078">
      <w:pPr>
        <w:spacing w:after="200" w:line="276" w:lineRule="auto"/>
        <w:jc w:val="left"/>
      </w:pPr>
    </w:p>
    <w:tbl>
      <w:tblPr>
        <w:tblpPr w:leftFromText="180" w:rightFromText="180" w:vertAnchor="text" w:horzAnchor="margin" w:tblpX="-750" w:tblpY="103"/>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7"/>
      </w:tblGrid>
      <w:tr w:rsidR="0038137F" w:rsidRPr="00FB6D69" w14:paraId="5AB7681E" w14:textId="77777777" w:rsidTr="003C2BF6">
        <w:trPr>
          <w:trHeight w:val="709"/>
        </w:trPr>
        <w:tc>
          <w:tcPr>
            <w:tcW w:w="10487" w:type="dxa"/>
            <w:tcBorders>
              <w:top w:val="single" w:sz="2" w:space="0" w:color="auto"/>
              <w:left w:val="single" w:sz="2" w:space="0" w:color="auto"/>
              <w:bottom w:val="dotted" w:sz="2" w:space="0" w:color="auto"/>
              <w:right w:val="single" w:sz="2" w:space="0" w:color="auto"/>
            </w:tcBorders>
            <w:shd w:val="clear" w:color="auto" w:fill="F2F2F2"/>
            <w:vAlign w:val="center"/>
          </w:tcPr>
          <w:p w14:paraId="419A623C" w14:textId="77777777" w:rsidR="0038137F" w:rsidRPr="00FB6D69" w:rsidRDefault="0038137F" w:rsidP="003C2BF6">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38137F" w:rsidRPr="00EA3990" w14:paraId="6F523BE8" w14:textId="77777777" w:rsidTr="003C2BF6">
        <w:trPr>
          <w:trHeight w:val="620"/>
        </w:trPr>
        <w:tc>
          <w:tcPr>
            <w:tcW w:w="10487" w:type="dxa"/>
            <w:tcBorders>
              <w:top w:val="nil"/>
              <w:left w:val="single" w:sz="2" w:space="0" w:color="auto"/>
              <w:bottom w:val="single" w:sz="4" w:space="0" w:color="auto"/>
              <w:right w:val="single" w:sz="4" w:space="0" w:color="auto"/>
            </w:tcBorders>
          </w:tcPr>
          <w:p w14:paraId="49223C50" w14:textId="77777777" w:rsidR="0038137F" w:rsidRDefault="0038137F" w:rsidP="003C2BF6">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8137F" w14:paraId="72753D8C" w14:textId="77777777" w:rsidTr="00AF612C">
              <w:tc>
                <w:tcPr>
                  <w:tcW w:w="2122" w:type="dxa"/>
                </w:tcPr>
                <w:p w14:paraId="417094BE" w14:textId="77777777" w:rsidR="0038137F" w:rsidRDefault="0038137F" w:rsidP="00EC568A">
                  <w:pPr>
                    <w:framePr w:hSpace="180" w:wrap="around" w:vAnchor="text" w:hAnchor="margin" w:x="-750" w:y="103"/>
                    <w:spacing w:before="40"/>
                    <w:jc w:val="left"/>
                    <w:rPr>
                      <w:rFonts w:cs="Arial"/>
                      <w:color w:val="000000" w:themeColor="text1"/>
                      <w:szCs w:val="20"/>
                    </w:rPr>
                  </w:pPr>
                  <w:r>
                    <w:rPr>
                      <w:rFonts w:cs="Arial"/>
                      <w:color w:val="000000" w:themeColor="text1"/>
                      <w:szCs w:val="20"/>
                    </w:rPr>
                    <w:t>Employee Name</w:t>
                  </w:r>
                </w:p>
              </w:tc>
              <w:tc>
                <w:tcPr>
                  <w:tcW w:w="2991" w:type="dxa"/>
                </w:tcPr>
                <w:p w14:paraId="17070209" w14:textId="77777777" w:rsidR="0038137F" w:rsidRDefault="0038137F" w:rsidP="00EC568A">
                  <w:pPr>
                    <w:framePr w:hSpace="180" w:wrap="around" w:vAnchor="text" w:hAnchor="margin" w:x="-750" w:y="103"/>
                    <w:spacing w:before="40"/>
                    <w:jc w:val="left"/>
                    <w:rPr>
                      <w:rFonts w:cs="Arial"/>
                      <w:color w:val="000000" w:themeColor="text1"/>
                      <w:szCs w:val="20"/>
                    </w:rPr>
                  </w:pPr>
                </w:p>
              </w:tc>
              <w:tc>
                <w:tcPr>
                  <w:tcW w:w="2557" w:type="dxa"/>
                </w:tcPr>
                <w:p w14:paraId="02E5D1EA" w14:textId="77777777" w:rsidR="0038137F" w:rsidRDefault="0038137F" w:rsidP="00EC568A">
                  <w:pPr>
                    <w:framePr w:hSpace="180" w:wrap="around" w:vAnchor="text" w:hAnchor="margin" w:x="-750" w:y="103"/>
                    <w:spacing w:before="40"/>
                    <w:jc w:val="left"/>
                    <w:rPr>
                      <w:rFonts w:cs="Arial"/>
                      <w:color w:val="000000" w:themeColor="text1"/>
                      <w:szCs w:val="20"/>
                    </w:rPr>
                  </w:pPr>
                  <w:r>
                    <w:rPr>
                      <w:rFonts w:cs="Arial"/>
                      <w:color w:val="000000" w:themeColor="text1"/>
                      <w:szCs w:val="20"/>
                    </w:rPr>
                    <w:t>Date</w:t>
                  </w:r>
                </w:p>
              </w:tc>
              <w:tc>
                <w:tcPr>
                  <w:tcW w:w="2557" w:type="dxa"/>
                </w:tcPr>
                <w:p w14:paraId="45B2ABCA" w14:textId="77777777" w:rsidR="0038137F" w:rsidRDefault="0038137F" w:rsidP="00EC568A">
                  <w:pPr>
                    <w:framePr w:hSpace="180" w:wrap="around" w:vAnchor="text" w:hAnchor="margin" w:x="-750" w:y="103"/>
                    <w:spacing w:before="40"/>
                    <w:jc w:val="left"/>
                    <w:rPr>
                      <w:rFonts w:cs="Arial"/>
                      <w:color w:val="000000" w:themeColor="text1"/>
                      <w:szCs w:val="20"/>
                    </w:rPr>
                  </w:pPr>
                </w:p>
              </w:tc>
            </w:tr>
          </w:tbl>
          <w:p w14:paraId="16C71A8C" w14:textId="77777777" w:rsidR="0038137F" w:rsidRPr="00EA3990" w:rsidRDefault="0038137F" w:rsidP="003C2BF6">
            <w:pPr>
              <w:spacing w:before="40"/>
              <w:ind w:left="720"/>
              <w:jc w:val="left"/>
              <w:rPr>
                <w:rFonts w:cs="Arial"/>
                <w:color w:val="000000" w:themeColor="text1"/>
                <w:szCs w:val="20"/>
              </w:rPr>
            </w:pPr>
          </w:p>
        </w:tc>
      </w:tr>
    </w:tbl>
    <w:p w14:paraId="73BA44D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715" w:hanging="171"/>
      </w:pPr>
      <w:rPr>
        <w:rFonts w:ascii="Symbol" w:hAnsi="Symbol" w:hint="default"/>
        <w:color w:val="C60009"/>
        <w:sz w:val="24"/>
        <w:szCs w:val="24"/>
      </w:rPr>
    </w:lvl>
    <w:lvl w:ilvl="1" w:tplc="AC4C604A">
      <w:start w:val="1"/>
      <w:numFmt w:val="bullet"/>
      <w:lvlText w:val=""/>
      <w:lvlJc w:val="left"/>
      <w:pPr>
        <w:ind w:left="3904" w:hanging="360"/>
      </w:pPr>
      <w:rPr>
        <w:rFonts w:ascii="Symbol" w:hAnsi="Symbol" w:hint="default"/>
        <w:color w:val="C60009"/>
        <w:sz w:val="20"/>
        <w:szCs w:val="20"/>
      </w:rPr>
    </w:lvl>
    <w:lvl w:ilvl="2" w:tplc="AC4C604A">
      <w:start w:val="1"/>
      <w:numFmt w:val="bullet"/>
      <w:lvlText w:val=""/>
      <w:lvlJc w:val="left"/>
      <w:pPr>
        <w:ind w:left="5591" w:hanging="360"/>
      </w:pPr>
      <w:rPr>
        <w:rFonts w:ascii="Symbol" w:hAnsi="Symbol" w:hint="default"/>
        <w:color w:val="C60009"/>
      </w:rPr>
    </w:lvl>
    <w:lvl w:ilvl="3" w:tplc="040C0001" w:tentative="1">
      <w:start w:val="1"/>
      <w:numFmt w:val="bullet"/>
      <w:lvlText w:val=""/>
      <w:lvlJc w:val="left"/>
      <w:pPr>
        <w:ind w:left="6311" w:hanging="360"/>
      </w:pPr>
      <w:rPr>
        <w:rFonts w:ascii="Symbol" w:hAnsi="Symbol" w:hint="default"/>
      </w:rPr>
    </w:lvl>
    <w:lvl w:ilvl="4" w:tplc="040C0003" w:tentative="1">
      <w:start w:val="1"/>
      <w:numFmt w:val="bullet"/>
      <w:lvlText w:val="o"/>
      <w:lvlJc w:val="left"/>
      <w:pPr>
        <w:ind w:left="7031" w:hanging="360"/>
      </w:pPr>
      <w:rPr>
        <w:rFonts w:ascii="Courier New" w:hAnsi="Courier New" w:cs="Courier New" w:hint="default"/>
      </w:rPr>
    </w:lvl>
    <w:lvl w:ilvl="5" w:tplc="040C0005" w:tentative="1">
      <w:start w:val="1"/>
      <w:numFmt w:val="bullet"/>
      <w:lvlText w:val=""/>
      <w:lvlJc w:val="left"/>
      <w:pPr>
        <w:ind w:left="7751" w:hanging="360"/>
      </w:pPr>
      <w:rPr>
        <w:rFonts w:ascii="Wingdings" w:hAnsi="Wingdings" w:hint="default"/>
      </w:rPr>
    </w:lvl>
    <w:lvl w:ilvl="6" w:tplc="040C0001" w:tentative="1">
      <w:start w:val="1"/>
      <w:numFmt w:val="bullet"/>
      <w:lvlText w:val=""/>
      <w:lvlJc w:val="left"/>
      <w:pPr>
        <w:ind w:left="8471" w:hanging="360"/>
      </w:pPr>
      <w:rPr>
        <w:rFonts w:ascii="Symbol" w:hAnsi="Symbol" w:hint="default"/>
      </w:rPr>
    </w:lvl>
    <w:lvl w:ilvl="7" w:tplc="040C0003" w:tentative="1">
      <w:start w:val="1"/>
      <w:numFmt w:val="bullet"/>
      <w:lvlText w:val="o"/>
      <w:lvlJc w:val="left"/>
      <w:pPr>
        <w:ind w:left="9191" w:hanging="360"/>
      </w:pPr>
      <w:rPr>
        <w:rFonts w:ascii="Courier New" w:hAnsi="Courier New" w:cs="Courier New" w:hint="default"/>
      </w:rPr>
    </w:lvl>
    <w:lvl w:ilvl="8" w:tplc="040C0005" w:tentative="1">
      <w:start w:val="1"/>
      <w:numFmt w:val="bullet"/>
      <w:lvlText w:val=""/>
      <w:lvlJc w:val="left"/>
      <w:pPr>
        <w:ind w:left="9911" w:hanging="360"/>
      </w:pPr>
      <w:rPr>
        <w:rFonts w:ascii="Wingdings" w:hAnsi="Wingdings" w:hint="default"/>
      </w:rPr>
    </w:lvl>
  </w:abstractNum>
  <w:abstractNum w:abstractNumId="1" w15:restartNumberingAfterBreak="0">
    <w:nsid w:val="09D853AE"/>
    <w:multiLevelType w:val="hybridMultilevel"/>
    <w:tmpl w:val="19AC398C"/>
    <w:lvl w:ilvl="0" w:tplc="04090005">
      <w:start w:val="1"/>
      <w:numFmt w:val="bullet"/>
      <w:lvlText w:val=""/>
      <w:lvlPicBulletId w:val="0"/>
      <w:lvlJc w:val="left"/>
      <w:pPr>
        <w:ind w:left="171" w:hanging="171"/>
      </w:pPr>
      <w:rPr>
        <w:rFonts w:ascii="Wingdings" w:hAnsi="Wingdings"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AB20E97"/>
    <w:multiLevelType w:val="hybridMultilevel"/>
    <w:tmpl w:val="CED69A7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46FF"/>
    <w:multiLevelType w:val="hybridMultilevel"/>
    <w:tmpl w:val="EFECE5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E6874"/>
    <w:multiLevelType w:val="hybridMultilevel"/>
    <w:tmpl w:val="06485FC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F72AF"/>
    <w:multiLevelType w:val="hybridMultilevel"/>
    <w:tmpl w:val="A7C6E81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149F3"/>
    <w:multiLevelType w:val="hybridMultilevel"/>
    <w:tmpl w:val="49DA7CF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D7FE6"/>
    <w:multiLevelType w:val="multilevel"/>
    <w:tmpl w:val="CA9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9289E"/>
    <w:multiLevelType w:val="multilevel"/>
    <w:tmpl w:val="C37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639A9"/>
    <w:multiLevelType w:val="hybridMultilevel"/>
    <w:tmpl w:val="A810D95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1E2EE3"/>
    <w:multiLevelType w:val="multilevel"/>
    <w:tmpl w:val="E12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263B7"/>
    <w:multiLevelType w:val="multilevel"/>
    <w:tmpl w:val="6A0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0B6C86"/>
    <w:multiLevelType w:val="multilevel"/>
    <w:tmpl w:val="AA5E60EC"/>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02E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4D7EE2"/>
    <w:multiLevelType w:val="hybridMultilevel"/>
    <w:tmpl w:val="0BBA22A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50A53A3"/>
    <w:multiLevelType w:val="multilevel"/>
    <w:tmpl w:val="25D26E0E"/>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A002B"/>
    <w:multiLevelType w:val="hybridMultilevel"/>
    <w:tmpl w:val="0444FDFA"/>
    <w:lvl w:ilvl="0" w:tplc="04090005">
      <w:start w:val="1"/>
      <w:numFmt w:val="bullet"/>
      <w:lvlText w:val=""/>
      <w:lvlJc w:val="left"/>
      <w:pPr>
        <w:ind w:left="720" w:hanging="360"/>
      </w:pPr>
      <w:rPr>
        <w:rFonts w:ascii="Wingdings" w:hAnsi="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3C3F52"/>
    <w:multiLevelType w:val="multilevel"/>
    <w:tmpl w:val="FCD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44240"/>
    <w:multiLevelType w:val="hybridMultilevel"/>
    <w:tmpl w:val="01E62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0227F"/>
    <w:multiLevelType w:val="hybridMultilevel"/>
    <w:tmpl w:val="597A0A1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1106E"/>
    <w:multiLevelType w:val="hybridMultilevel"/>
    <w:tmpl w:val="8BE68A02"/>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rPr>
        <w:rFonts w:cs="Times New Roman"/>
      </w:rPr>
    </w:lvl>
    <w:lvl w:ilvl="2" w:tplc="0809001B">
      <w:start w:val="1"/>
      <w:numFmt w:val="lowerRoman"/>
      <w:lvlText w:val="%3."/>
      <w:lvlJc w:val="right"/>
      <w:pPr>
        <w:tabs>
          <w:tab w:val="num" w:pos="1789"/>
        </w:tabs>
        <w:ind w:left="1789" w:hanging="180"/>
      </w:pPr>
      <w:rPr>
        <w:rFonts w:cs="Times New Roman"/>
      </w:rPr>
    </w:lvl>
    <w:lvl w:ilvl="3" w:tplc="0809000F">
      <w:start w:val="1"/>
      <w:numFmt w:val="decimal"/>
      <w:lvlText w:val="%4."/>
      <w:lvlJc w:val="left"/>
      <w:pPr>
        <w:tabs>
          <w:tab w:val="num" w:pos="2509"/>
        </w:tabs>
        <w:ind w:left="2509" w:hanging="360"/>
      </w:pPr>
      <w:rPr>
        <w:rFonts w:cs="Times New Roman"/>
      </w:rPr>
    </w:lvl>
    <w:lvl w:ilvl="4" w:tplc="08090019">
      <w:start w:val="1"/>
      <w:numFmt w:val="lowerLetter"/>
      <w:lvlText w:val="%5."/>
      <w:lvlJc w:val="left"/>
      <w:pPr>
        <w:tabs>
          <w:tab w:val="num" w:pos="3229"/>
        </w:tabs>
        <w:ind w:left="3229" w:hanging="360"/>
      </w:pPr>
      <w:rPr>
        <w:rFonts w:cs="Times New Roman"/>
      </w:rPr>
    </w:lvl>
    <w:lvl w:ilvl="5" w:tplc="0809001B">
      <w:start w:val="1"/>
      <w:numFmt w:val="lowerRoman"/>
      <w:lvlText w:val="%6."/>
      <w:lvlJc w:val="right"/>
      <w:pPr>
        <w:tabs>
          <w:tab w:val="num" w:pos="3949"/>
        </w:tabs>
        <w:ind w:left="3949" w:hanging="180"/>
      </w:pPr>
      <w:rPr>
        <w:rFonts w:cs="Times New Roman"/>
      </w:rPr>
    </w:lvl>
    <w:lvl w:ilvl="6" w:tplc="0809000F">
      <w:start w:val="1"/>
      <w:numFmt w:val="decimal"/>
      <w:lvlText w:val="%7."/>
      <w:lvlJc w:val="left"/>
      <w:pPr>
        <w:tabs>
          <w:tab w:val="num" w:pos="4669"/>
        </w:tabs>
        <w:ind w:left="4669" w:hanging="360"/>
      </w:pPr>
      <w:rPr>
        <w:rFonts w:cs="Times New Roman"/>
      </w:rPr>
    </w:lvl>
    <w:lvl w:ilvl="7" w:tplc="08090019">
      <w:start w:val="1"/>
      <w:numFmt w:val="lowerLetter"/>
      <w:lvlText w:val="%8."/>
      <w:lvlJc w:val="left"/>
      <w:pPr>
        <w:tabs>
          <w:tab w:val="num" w:pos="5389"/>
        </w:tabs>
        <w:ind w:left="5389" w:hanging="360"/>
      </w:pPr>
      <w:rPr>
        <w:rFonts w:cs="Times New Roman"/>
      </w:rPr>
    </w:lvl>
    <w:lvl w:ilvl="8" w:tplc="0809001B">
      <w:start w:val="1"/>
      <w:numFmt w:val="lowerRoman"/>
      <w:lvlText w:val="%9."/>
      <w:lvlJc w:val="right"/>
      <w:pPr>
        <w:tabs>
          <w:tab w:val="num" w:pos="6109"/>
        </w:tabs>
        <w:ind w:left="6109" w:hanging="180"/>
      </w:pPr>
      <w:rPr>
        <w:rFonts w:cs="Times New Roman"/>
      </w:rPr>
    </w:lvl>
  </w:abstractNum>
  <w:abstractNum w:abstractNumId="3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6A256380"/>
    <w:multiLevelType w:val="multilevel"/>
    <w:tmpl w:val="1C705BCC"/>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536E4"/>
    <w:multiLevelType w:val="hybridMultilevel"/>
    <w:tmpl w:val="F31AC4D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D1DBA"/>
    <w:multiLevelType w:val="hybridMultilevel"/>
    <w:tmpl w:val="57E200E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B1099"/>
    <w:multiLevelType w:val="multilevel"/>
    <w:tmpl w:val="BD7C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5F2E3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13912159">
    <w:abstractNumId w:val="17"/>
  </w:num>
  <w:num w:numId="2" w16cid:durableId="1953779351">
    <w:abstractNumId w:val="28"/>
  </w:num>
  <w:num w:numId="3" w16cid:durableId="613635194">
    <w:abstractNumId w:val="4"/>
  </w:num>
  <w:num w:numId="4" w16cid:durableId="1550727972">
    <w:abstractNumId w:val="23"/>
  </w:num>
  <w:num w:numId="5" w16cid:durableId="1208569664">
    <w:abstractNumId w:val="13"/>
  </w:num>
  <w:num w:numId="6" w16cid:durableId="1623225462">
    <w:abstractNumId w:val="5"/>
  </w:num>
  <w:num w:numId="7" w16cid:durableId="1605769092">
    <w:abstractNumId w:val="29"/>
  </w:num>
  <w:num w:numId="8" w16cid:durableId="2060587352">
    <w:abstractNumId w:val="16"/>
  </w:num>
  <w:num w:numId="9" w16cid:durableId="1085346408">
    <w:abstractNumId w:val="35"/>
  </w:num>
  <w:num w:numId="10" w16cid:durableId="1045829715">
    <w:abstractNumId w:val="36"/>
  </w:num>
  <w:num w:numId="11" w16cid:durableId="158347853">
    <w:abstractNumId w:val="22"/>
  </w:num>
  <w:num w:numId="12" w16cid:durableId="1494908108">
    <w:abstractNumId w:val="0"/>
  </w:num>
  <w:num w:numId="13" w16cid:durableId="870385358">
    <w:abstractNumId w:val="30"/>
  </w:num>
  <w:num w:numId="14" w16cid:durableId="36707659">
    <w:abstractNumId w:val="11"/>
  </w:num>
  <w:num w:numId="15" w16cid:durableId="666054467">
    <w:abstractNumId w:val="32"/>
  </w:num>
  <w:num w:numId="16" w16cid:durableId="1380281909">
    <w:abstractNumId w:val="34"/>
  </w:num>
  <w:num w:numId="17" w16cid:durableId="1195190571">
    <w:abstractNumId w:val="26"/>
  </w:num>
  <w:num w:numId="18" w16cid:durableId="8194212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1964980">
    <w:abstractNumId w:val="20"/>
  </w:num>
  <w:num w:numId="20" w16cid:durableId="1760365134">
    <w:abstractNumId w:val="2"/>
  </w:num>
  <w:num w:numId="21" w16cid:durableId="296567981">
    <w:abstractNumId w:val="9"/>
  </w:num>
  <w:num w:numId="22" w16cid:durableId="662125184">
    <w:abstractNumId w:val="39"/>
  </w:num>
  <w:num w:numId="23" w16cid:durableId="2118059367">
    <w:abstractNumId w:val="12"/>
  </w:num>
  <w:num w:numId="24" w16cid:durableId="1240481942">
    <w:abstractNumId w:val="15"/>
  </w:num>
  <w:num w:numId="25" w16cid:durableId="535504158">
    <w:abstractNumId w:val="25"/>
  </w:num>
  <w:num w:numId="26" w16cid:durableId="797839652">
    <w:abstractNumId w:val="18"/>
  </w:num>
  <w:num w:numId="27" w16cid:durableId="311258604">
    <w:abstractNumId w:val="10"/>
  </w:num>
  <w:num w:numId="28" w16cid:durableId="260916008">
    <w:abstractNumId w:val="7"/>
  </w:num>
  <w:num w:numId="29" w16cid:durableId="69347784">
    <w:abstractNumId w:val="33"/>
  </w:num>
  <w:num w:numId="30" w16cid:durableId="1792675410">
    <w:abstractNumId w:val="21"/>
  </w:num>
  <w:num w:numId="31" w16cid:durableId="254024661">
    <w:abstractNumId w:val="0"/>
  </w:num>
  <w:num w:numId="32" w16cid:durableId="20853693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468110">
    <w:abstractNumId w:val="14"/>
  </w:num>
  <w:num w:numId="34" w16cid:durableId="1074161593">
    <w:abstractNumId w:val="38"/>
  </w:num>
  <w:num w:numId="35" w16cid:durableId="302740491">
    <w:abstractNumId w:val="37"/>
  </w:num>
  <w:num w:numId="36" w16cid:durableId="794253202">
    <w:abstractNumId w:val="40"/>
  </w:num>
  <w:num w:numId="37" w16cid:durableId="77681906">
    <w:abstractNumId w:val="19"/>
  </w:num>
  <w:num w:numId="38" w16cid:durableId="461120854">
    <w:abstractNumId w:val="24"/>
  </w:num>
  <w:num w:numId="39" w16cid:durableId="438257233">
    <w:abstractNumId w:val="6"/>
  </w:num>
  <w:num w:numId="40" w16cid:durableId="1941446864">
    <w:abstractNumId w:val="3"/>
  </w:num>
  <w:num w:numId="41" w16cid:durableId="1162696922">
    <w:abstractNumId w:val="1"/>
  </w:num>
  <w:num w:numId="42" w16cid:durableId="488208394">
    <w:abstractNumId w:val="27"/>
  </w:num>
  <w:num w:numId="43" w16cid:durableId="1200165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C66"/>
    <w:rsid w:val="00003CB0"/>
    <w:rsid w:val="00003F67"/>
    <w:rsid w:val="00004EA6"/>
    <w:rsid w:val="00013D1F"/>
    <w:rsid w:val="00023BCF"/>
    <w:rsid w:val="000448AE"/>
    <w:rsid w:val="000768BA"/>
    <w:rsid w:val="00080209"/>
    <w:rsid w:val="00085F54"/>
    <w:rsid w:val="0009454F"/>
    <w:rsid w:val="000A038E"/>
    <w:rsid w:val="000B222D"/>
    <w:rsid w:val="000B495D"/>
    <w:rsid w:val="000E3EF7"/>
    <w:rsid w:val="000F151F"/>
    <w:rsid w:val="000F31F2"/>
    <w:rsid w:val="00104BDE"/>
    <w:rsid w:val="001066E5"/>
    <w:rsid w:val="00137D9F"/>
    <w:rsid w:val="00144E5D"/>
    <w:rsid w:val="00150C44"/>
    <w:rsid w:val="00150D9F"/>
    <w:rsid w:val="001544CA"/>
    <w:rsid w:val="00155AFF"/>
    <w:rsid w:val="00161975"/>
    <w:rsid w:val="0017028E"/>
    <w:rsid w:val="00180B06"/>
    <w:rsid w:val="001879F2"/>
    <w:rsid w:val="00192074"/>
    <w:rsid w:val="00197513"/>
    <w:rsid w:val="001A25F5"/>
    <w:rsid w:val="001A3807"/>
    <w:rsid w:val="001B00F7"/>
    <w:rsid w:val="001C32F1"/>
    <w:rsid w:val="001D2142"/>
    <w:rsid w:val="001F1F6A"/>
    <w:rsid w:val="001F1FF1"/>
    <w:rsid w:val="001F6DC6"/>
    <w:rsid w:val="0021402A"/>
    <w:rsid w:val="00215DB9"/>
    <w:rsid w:val="00243E8F"/>
    <w:rsid w:val="00250DDA"/>
    <w:rsid w:val="00257428"/>
    <w:rsid w:val="002704D7"/>
    <w:rsid w:val="002805D2"/>
    <w:rsid w:val="00285358"/>
    <w:rsid w:val="00293E5D"/>
    <w:rsid w:val="002B1DC6"/>
    <w:rsid w:val="002B39F4"/>
    <w:rsid w:val="002B635D"/>
    <w:rsid w:val="002F272E"/>
    <w:rsid w:val="00305680"/>
    <w:rsid w:val="00311D31"/>
    <w:rsid w:val="003123F6"/>
    <w:rsid w:val="00320B02"/>
    <w:rsid w:val="0033363C"/>
    <w:rsid w:val="00340E47"/>
    <w:rsid w:val="00357A46"/>
    <w:rsid w:val="00366A73"/>
    <w:rsid w:val="00367849"/>
    <w:rsid w:val="00370C75"/>
    <w:rsid w:val="0038137F"/>
    <w:rsid w:val="003A2C90"/>
    <w:rsid w:val="003A5500"/>
    <w:rsid w:val="003B2F3A"/>
    <w:rsid w:val="003C2BF6"/>
    <w:rsid w:val="003D3A52"/>
    <w:rsid w:val="003F092D"/>
    <w:rsid w:val="003F1B37"/>
    <w:rsid w:val="004015BC"/>
    <w:rsid w:val="00402AF5"/>
    <w:rsid w:val="00402DBC"/>
    <w:rsid w:val="00403AE4"/>
    <w:rsid w:val="00415F35"/>
    <w:rsid w:val="004238D8"/>
    <w:rsid w:val="00424476"/>
    <w:rsid w:val="0042659C"/>
    <w:rsid w:val="00433A42"/>
    <w:rsid w:val="004452BB"/>
    <w:rsid w:val="00446D0B"/>
    <w:rsid w:val="00451312"/>
    <w:rsid w:val="004569BC"/>
    <w:rsid w:val="00466512"/>
    <w:rsid w:val="00470F32"/>
    <w:rsid w:val="0047339C"/>
    <w:rsid w:val="004750FF"/>
    <w:rsid w:val="00483D69"/>
    <w:rsid w:val="00487652"/>
    <w:rsid w:val="00492D25"/>
    <w:rsid w:val="00495500"/>
    <w:rsid w:val="004A0544"/>
    <w:rsid w:val="004A08F2"/>
    <w:rsid w:val="004A5F53"/>
    <w:rsid w:val="004B2221"/>
    <w:rsid w:val="004B3666"/>
    <w:rsid w:val="004C5D4B"/>
    <w:rsid w:val="004C6970"/>
    <w:rsid w:val="004D050C"/>
    <w:rsid w:val="004D170A"/>
    <w:rsid w:val="004D3C85"/>
    <w:rsid w:val="004D57C6"/>
    <w:rsid w:val="004F1416"/>
    <w:rsid w:val="004F4943"/>
    <w:rsid w:val="004F5E85"/>
    <w:rsid w:val="00511E61"/>
    <w:rsid w:val="005140C6"/>
    <w:rsid w:val="00520545"/>
    <w:rsid w:val="00520570"/>
    <w:rsid w:val="00521D87"/>
    <w:rsid w:val="0052561B"/>
    <w:rsid w:val="005575DC"/>
    <w:rsid w:val="00567ECB"/>
    <w:rsid w:val="005724BA"/>
    <w:rsid w:val="00573183"/>
    <w:rsid w:val="005B1E31"/>
    <w:rsid w:val="005C6737"/>
    <w:rsid w:val="005D4A64"/>
    <w:rsid w:val="005D66B1"/>
    <w:rsid w:val="005E18A4"/>
    <w:rsid w:val="005E35BA"/>
    <w:rsid w:val="005E5B63"/>
    <w:rsid w:val="005E6AA1"/>
    <w:rsid w:val="00601BBF"/>
    <w:rsid w:val="00613392"/>
    <w:rsid w:val="00616B0B"/>
    <w:rsid w:val="00620871"/>
    <w:rsid w:val="00620F45"/>
    <w:rsid w:val="00633EA3"/>
    <w:rsid w:val="00645AA5"/>
    <w:rsid w:val="00646B79"/>
    <w:rsid w:val="00656519"/>
    <w:rsid w:val="00673335"/>
    <w:rsid w:val="00674674"/>
    <w:rsid w:val="006802C0"/>
    <w:rsid w:val="00693980"/>
    <w:rsid w:val="006C019A"/>
    <w:rsid w:val="006C0AF6"/>
    <w:rsid w:val="006D672E"/>
    <w:rsid w:val="006F7268"/>
    <w:rsid w:val="00715954"/>
    <w:rsid w:val="007215A0"/>
    <w:rsid w:val="00724279"/>
    <w:rsid w:val="007304E0"/>
    <w:rsid w:val="00734643"/>
    <w:rsid w:val="00744581"/>
    <w:rsid w:val="00745A24"/>
    <w:rsid w:val="00752363"/>
    <w:rsid w:val="007560A9"/>
    <w:rsid w:val="00775D9C"/>
    <w:rsid w:val="007B1BF0"/>
    <w:rsid w:val="007C7147"/>
    <w:rsid w:val="007C74E2"/>
    <w:rsid w:val="007E387B"/>
    <w:rsid w:val="007E437D"/>
    <w:rsid w:val="007F602D"/>
    <w:rsid w:val="00825E76"/>
    <w:rsid w:val="0085081F"/>
    <w:rsid w:val="00853497"/>
    <w:rsid w:val="008562D6"/>
    <w:rsid w:val="00863372"/>
    <w:rsid w:val="008657CC"/>
    <w:rsid w:val="00870CDD"/>
    <w:rsid w:val="00873050"/>
    <w:rsid w:val="008739B8"/>
    <w:rsid w:val="00882791"/>
    <w:rsid w:val="00884B90"/>
    <w:rsid w:val="00890163"/>
    <w:rsid w:val="008B64DE"/>
    <w:rsid w:val="008D1A2B"/>
    <w:rsid w:val="008E4508"/>
    <w:rsid w:val="008E53AE"/>
    <w:rsid w:val="008E6C95"/>
    <w:rsid w:val="00902E1B"/>
    <w:rsid w:val="00906E19"/>
    <w:rsid w:val="009259BA"/>
    <w:rsid w:val="009376C2"/>
    <w:rsid w:val="00950421"/>
    <w:rsid w:val="00963B53"/>
    <w:rsid w:val="00964DFD"/>
    <w:rsid w:val="00966BD0"/>
    <w:rsid w:val="0097006D"/>
    <w:rsid w:val="009A2A6E"/>
    <w:rsid w:val="009C0FDB"/>
    <w:rsid w:val="009D1F61"/>
    <w:rsid w:val="009D7313"/>
    <w:rsid w:val="009E1523"/>
    <w:rsid w:val="009E55A8"/>
    <w:rsid w:val="009E7C54"/>
    <w:rsid w:val="009F6C72"/>
    <w:rsid w:val="00A01817"/>
    <w:rsid w:val="00A06131"/>
    <w:rsid w:val="00A16734"/>
    <w:rsid w:val="00A34D37"/>
    <w:rsid w:val="00A37146"/>
    <w:rsid w:val="00A478DF"/>
    <w:rsid w:val="00A54D42"/>
    <w:rsid w:val="00A7780C"/>
    <w:rsid w:val="00A810F8"/>
    <w:rsid w:val="00AA4DAF"/>
    <w:rsid w:val="00AC7288"/>
    <w:rsid w:val="00AD1DEC"/>
    <w:rsid w:val="00AF35B5"/>
    <w:rsid w:val="00B07AE1"/>
    <w:rsid w:val="00B10BC1"/>
    <w:rsid w:val="00B13D95"/>
    <w:rsid w:val="00B30BE9"/>
    <w:rsid w:val="00B31B69"/>
    <w:rsid w:val="00B34A5E"/>
    <w:rsid w:val="00B402A3"/>
    <w:rsid w:val="00B40E46"/>
    <w:rsid w:val="00B429CE"/>
    <w:rsid w:val="00B60858"/>
    <w:rsid w:val="00B70457"/>
    <w:rsid w:val="00B70DC6"/>
    <w:rsid w:val="00B73082"/>
    <w:rsid w:val="00B830FF"/>
    <w:rsid w:val="00B93895"/>
    <w:rsid w:val="00B97859"/>
    <w:rsid w:val="00BA0A06"/>
    <w:rsid w:val="00BA6171"/>
    <w:rsid w:val="00BC1A2E"/>
    <w:rsid w:val="00BC2679"/>
    <w:rsid w:val="00BD5168"/>
    <w:rsid w:val="00BF1125"/>
    <w:rsid w:val="00BF4D80"/>
    <w:rsid w:val="00C15882"/>
    <w:rsid w:val="00C22530"/>
    <w:rsid w:val="00C363D8"/>
    <w:rsid w:val="00C36D6C"/>
    <w:rsid w:val="00C4002B"/>
    <w:rsid w:val="00C4467B"/>
    <w:rsid w:val="00C4695A"/>
    <w:rsid w:val="00C50BA9"/>
    <w:rsid w:val="00C61430"/>
    <w:rsid w:val="00C6392F"/>
    <w:rsid w:val="00C817BE"/>
    <w:rsid w:val="00C928F6"/>
    <w:rsid w:val="00CC0297"/>
    <w:rsid w:val="00CC1D34"/>
    <w:rsid w:val="00CC2929"/>
    <w:rsid w:val="00CE4218"/>
    <w:rsid w:val="00CF58CC"/>
    <w:rsid w:val="00CF5B16"/>
    <w:rsid w:val="00D07076"/>
    <w:rsid w:val="00D1255C"/>
    <w:rsid w:val="00D1613E"/>
    <w:rsid w:val="00D23D57"/>
    <w:rsid w:val="00D25928"/>
    <w:rsid w:val="00D40AE5"/>
    <w:rsid w:val="00D44B25"/>
    <w:rsid w:val="00D46B28"/>
    <w:rsid w:val="00D52E68"/>
    <w:rsid w:val="00D576A8"/>
    <w:rsid w:val="00D57F88"/>
    <w:rsid w:val="00D623B4"/>
    <w:rsid w:val="00D6297B"/>
    <w:rsid w:val="00D65B9D"/>
    <w:rsid w:val="00D753F3"/>
    <w:rsid w:val="00D8348A"/>
    <w:rsid w:val="00D907BD"/>
    <w:rsid w:val="00D93A72"/>
    <w:rsid w:val="00D949FB"/>
    <w:rsid w:val="00DB5307"/>
    <w:rsid w:val="00DC3155"/>
    <w:rsid w:val="00DC39B2"/>
    <w:rsid w:val="00DD06F2"/>
    <w:rsid w:val="00DD6ABD"/>
    <w:rsid w:val="00DE46DC"/>
    <w:rsid w:val="00DE5E49"/>
    <w:rsid w:val="00E00F20"/>
    <w:rsid w:val="00E05E07"/>
    <w:rsid w:val="00E13D76"/>
    <w:rsid w:val="00E22F10"/>
    <w:rsid w:val="00E3022A"/>
    <w:rsid w:val="00E31AA0"/>
    <w:rsid w:val="00E334D4"/>
    <w:rsid w:val="00E33C91"/>
    <w:rsid w:val="00E368F9"/>
    <w:rsid w:val="00E44E39"/>
    <w:rsid w:val="00E55189"/>
    <w:rsid w:val="00E57078"/>
    <w:rsid w:val="00E61A39"/>
    <w:rsid w:val="00E70392"/>
    <w:rsid w:val="00E86121"/>
    <w:rsid w:val="00E869CB"/>
    <w:rsid w:val="00EA306C"/>
    <w:rsid w:val="00EA3990"/>
    <w:rsid w:val="00EA4C16"/>
    <w:rsid w:val="00EA4D52"/>
    <w:rsid w:val="00EA5822"/>
    <w:rsid w:val="00EB2EA2"/>
    <w:rsid w:val="00EC1145"/>
    <w:rsid w:val="00EC520E"/>
    <w:rsid w:val="00EC568A"/>
    <w:rsid w:val="00EF4006"/>
    <w:rsid w:val="00EF6ED7"/>
    <w:rsid w:val="00F04DB2"/>
    <w:rsid w:val="00F06630"/>
    <w:rsid w:val="00F321AA"/>
    <w:rsid w:val="00F40D8E"/>
    <w:rsid w:val="00F44B0F"/>
    <w:rsid w:val="00F4619A"/>
    <w:rsid w:val="00F479E6"/>
    <w:rsid w:val="00F5119A"/>
    <w:rsid w:val="00F564EA"/>
    <w:rsid w:val="00F604EC"/>
    <w:rsid w:val="00F61FD6"/>
    <w:rsid w:val="00F80937"/>
    <w:rsid w:val="00F8609B"/>
    <w:rsid w:val="00F92E12"/>
    <w:rsid w:val="00F9535D"/>
    <w:rsid w:val="00FA10A6"/>
    <w:rsid w:val="00FA1A0A"/>
    <w:rsid w:val="00FA6E98"/>
    <w:rsid w:val="00FB6250"/>
    <w:rsid w:val="00FC7732"/>
    <w:rsid w:val="00FD113F"/>
    <w:rsid w:val="00FD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A6EF"/>
  <w15:docId w15:val="{D6946E63-AB82-4CFE-9AB7-13205B36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A66AC"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5E18A4"/>
  </w:style>
  <w:style w:type="paragraph" w:customStyle="1" w:styleId="Default">
    <w:name w:val="Default"/>
    <w:rsid w:val="00FC7732"/>
    <w:pPr>
      <w:autoSpaceDE w:val="0"/>
      <w:autoSpaceDN w:val="0"/>
      <w:adjustRightInd w:val="0"/>
      <w:spacing w:after="0" w:line="240" w:lineRule="auto"/>
    </w:pPr>
    <w:rPr>
      <w:rFonts w:ascii="Arial" w:hAnsi="Arial" w:cs="Arial"/>
      <w:color w:val="000000"/>
      <w:sz w:val="24"/>
      <w:szCs w:val="24"/>
    </w:rPr>
  </w:style>
  <w:style w:type="paragraph" w:customStyle="1" w:styleId="Texte4">
    <w:name w:val="Texte 4"/>
    <w:basedOn w:val="Normal"/>
    <w:qFormat/>
    <w:rsid w:val="000F151F"/>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254">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20611611">
      <w:bodyDiv w:val="1"/>
      <w:marLeft w:val="0"/>
      <w:marRight w:val="0"/>
      <w:marTop w:val="0"/>
      <w:marBottom w:val="0"/>
      <w:divBdr>
        <w:top w:val="none" w:sz="0" w:space="0" w:color="auto"/>
        <w:left w:val="none" w:sz="0" w:space="0" w:color="auto"/>
        <w:bottom w:val="none" w:sz="0" w:space="0" w:color="auto"/>
        <w:right w:val="none" w:sz="0" w:space="0" w:color="auto"/>
      </w:divBdr>
    </w:div>
    <w:div w:id="505946441">
      <w:bodyDiv w:val="1"/>
      <w:marLeft w:val="0"/>
      <w:marRight w:val="0"/>
      <w:marTop w:val="0"/>
      <w:marBottom w:val="0"/>
      <w:divBdr>
        <w:top w:val="none" w:sz="0" w:space="0" w:color="auto"/>
        <w:left w:val="none" w:sz="0" w:space="0" w:color="auto"/>
        <w:bottom w:val="none" w:sz="0" w:space="0" w:color="auto"/>
        <w:right w:val="none" w:sz="0" w:space="0" w:color="auto"/>
      </w:divBdr>
    </w:div>
    <w:div w:id="612441874">
      <w:bodyDiv w:val="1"/>
      <w:marLeft w:val="0"/>
      <w:marRight w:val="0"/>
      <w:marTop w:val="0"/>
      <w:marBottom w:val="0"/>
      <w:divBdr>
        <w:top w:val="none" w:sz="0" w:space="0" w:color="auto"/>
        <w:left w:val="none" w:sz="0" w:space="0" w:color="auto"/>
        <w:bottom w:val="none" w:sz="0" w:space="0" w:color="auto"/>
        <w:right w:val="none" w:sz="0" w:space="0" w:color="auto"/>
      </w:divBdr>
    </w:div>
    <w:div w:id="700399939">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36000082">
      <w:bodyDiv w:val="1"/>
      <w:marLeft w:val="0"/>
      <w:marRight w:val="0"/>
      <w:marTop w:val="0"/>
      <w:marBottom w:val="0"/>
      <w:divBdr>
        <w:top w:val="none" w:sz="0" w:space="0" w:color="auto"/>
        <w:left w:val="none" w:sz="0" w:space="0" w:color="auto"/>
        <w:bottom w:val="none" w:sz="0" w:space="0" w:color="auto"/>
        <w:right w:val="none" w:sz="0" w:space="0" w:color="auto"/>
      </w:divBdr>
    </w:div>
    <w:div w:id="984159937">
      <w:bodyDiv w:val="1"/>
      <w:marLeft w:val="0"/>
      <w:marRight w:val="0"/>
      <w:marTop w:val="0"/>
      <w:marBottom w:val="0"/>
      <w:divBdr>
        <w:top w:val="none" w:sz="0" w:space="0" w:color="auto"/>
        <w:left w:val="none" w:sz="0" w:space="0" w:color="auto"/>
        <w:bottom w:val="none" w:sz="0" w:space="0" w:color="auto"/>
        <w:right w:val="none" w:sz="0" w:space="0" w:color="auto"/>
      </w:divBdr>
    </w:div>
    <w:div w:id="1065639872">
      <w:bodyDiv w:val="1"/>
      <w:marLeft w:val="0"/>
      <w:marRight w:val="0"/>
      <w:marTop w:val="0"/>
      <w:marBottom w:val="0"/>
      <w:divBdr>
        <w:top w:val="none" w:sz="0" w:space="0" w:color="auto"/>
        <w:left w:val="none" w:sz="0" w:space="0" w:color="auto"/>
        <w:bottom w:val="none" w:sz="0" w:space="0" w:color="auto"/>
        <w:right w:val="none" w:sz="0" w:space="0" w:color="auto"/>
      </w:divBdr>
    </w:div>
    <w:div w:id="1162812677">
      <w:bodyDiv w:val="1"/>
      <w:marLeft w:val="0"/>
      <w:marRight w:val="0"/>
      <w:marTop w:val="0"/>
      <w:marBottom w:val="0"/>
      <w:divBdr>
        <w:top w:val="none" w:sz="0" w:space="0" w:color="auto"/>
        <w:left w:val="none" w:sz="0" w:space="0" w:color="auto"/>
        <w:bottom w:val="none" w:sz="0" w:space="0" w:color="auto"/>
        <w:right w:val="none" w:sz="0" w:space="0" w:color="auto"/>
      </w:divBdr>
    </w:div>
    <w:div w:id="1167329773">
      <w:bodyDiv w:val="1"/>
      <w:marLeft w:val="0"/>
      <w:marRight w:val="0"/>
      <w:marTop w:val="0"/>
      <w:marBottom w:val="0"/>
      <w:divBdr>
        <w:top w:val="none" w:sz="0" w:space="0" w:color="auto"/>
        <w:left w:val="none" w:sz="0" w:space="0" w:color="auto"/>
        <w:bottom w:val="none" w:sz="0" w:space="0" w:color="auto"/>
        <w:right w:val="none" w:sz="0" w:space="0" w:color="auto"/>
      </w:divBdr>
    </w:div>
    <w:div w:id="172598035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180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1539</Words>
  <Characters>8778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Chukelu, Mary</cp:lastModifiedBy>
  <cp:revision>2</cp:revision>
  <dcterms:created xsi:type="dcterms:W3CDTF">2025-11-17T17:26:00Z</dcterms:created>
  <dcterms:modified xsi:type="dcterms:W3CDTF">2025-11-17T17:26:00Z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