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841" w:tblpY="-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549"/>
      </w:tblGrid>
      <w:tr w:rsidR="00CC53BB" w:rsidRPr="00A07483" w14:paraId="06ECC830" w14:textId="77777777" w:rsidTr="0028016A">
        <w:trPr>
          <w:cantSplit/>
          <w:trHeight w:hRule="exact" w:val="1373"/>
        </w:trPr>
        <w:tc>
          <w:tcPr>
            <w:tcW w:w="8549" w:type="dxa"/>
          </w:tcPr>
          <w:p w14:paraId="46BE205F" w14:textId="084C0D21" w:rsidR="00CC53BB" w:rsidRPr="001F0DF4" w:rsidRDefault="00DB48E2" w:rsidP="0028016A">
            <w:pPr>
              <w:pStyle w:val="SDocTitle"/>
              <w:rPr>
                <w:lang w:val="en-US"/>
              </w:rPr>
            </w:pPr>
            <w:r>
              <w:rPr>
                <w:lang w:val="en-US"/>
              </w:rPr>
              <w:t>Job Description</w:t>
            </w:r>
          </w:p>
        </w:tc>
      </w:tr>
    </w:tbl>
    <w:p w14:paraId="44C88D96" w14:textId="77777777" w:rsidR="00CC53BB" w:rsidRPr="001F0DF4" w:rsidRDefault="00CC53BB" w:rsidP="00CC53BB">
      <w:pPr>
        <w:spacing w:after="360"/>
        <w:rPr>
          <w:lang w:val="en-US"/>
        </w:rPr>
      </w:pPr>
    </w:p>
    <w:p w14:paraId="42A96D8A" w14:textId="41E289DA" w:rsidR="00DB48E2" w:rsidRDefault="00DB48E2"/>
    <w:p w14:paraId="2ACF4611" w14:textId="6CBFC22E" w:rsidR="0028016A" w:rsidRDefault="0028016A"/>
    <w:p w14:paraId="13894DE8" w14:textId="157E860A" w:rsidR="0028016A" w:rsidRDefault="0028016A"/>
    <w:p w14:paraId="31E8EF6C" w14:textId="77777777" w:rsidR="0028016A" w:rsidRDefault="0028016A"/>
    <w:p w14:paraId="2EE70DC5" w14:textId="71080B37" w:rsidR="00DB48E2" w:rsidRDefault="00DB48E2"/>
    <w:tbl>
      <w:tblPr>
        <w:tblStyle w:val="PlainTable4"/>
        <w:tblW w:w="11063" w:type="dxa"/>
        <w:tblInd w:w="-878" w:type="dxa"/>
        <w:tblLook w:val="0420" w:firstRow="1" w:lastRow="0" w:firstColumn="0" w:lastColumn="0" w:noHBand="0" w:noVBand="1"/>
      </w:tblPr>
      <w:tblGrid>
        <w:gridCol w:w="2863"/>
        <w:gridCol w:w="8200"/>
      </w:tblGrid>
      <w:tr w:rsidR="00DB48E2" w:rsidRPr="003D0D6F" w14:paraId="78BAD697" w14:textId="77777777" w:rsidTr="00EE0D5D">
        <w:trPr>
          <w:cnfStyle w:val="100000000000" w:firstRow="1" w:lastRow="0" w:firstColumn="0" w:lastColumn="0" w:oddVBand="0" w:evenVBand="0" w:oddHBand="0" w:evenHBand="0" w:firstRowFirstColumn="0" w:firstRowLastColumn="0" w:lastRowFirstColumn="0" w:lastRowLastColumn="0"/>
          <w:trHeight w:val="398"/>
        </w:trPr>
        <w:tc>
          <w:tcPr>
            <w:tcW w:w="2863" w:type="dxa"/>
            <w:shd w:val="clear" w:color="auto" w:fill="F2F2F2" w:themeFill="background1" w:themeFillShade="F2"/>
            <w:vAlign w:val="center"/>
          </w:tcPr>
          <w:p w14:paraId="7C63B1EB" w14:textId="3D5222A7" w:rsidR="00DB48E2" w:rsidRPr="00042DFB" w:rsidRDefault="00DB48E2" w:rsidP="00DB48E2">
            <w:pPr>
              <w:jc w:val="left"/>
              <w:rPr>
                <w:color w:val="25359C" w:themeColor="accent1"/>
                <w:sz w:val="22"/>
                <w:szCs w:val="22"/>
              </w:rPr>
            </w:pPr>
            <w:r w:rsidRPr="00042DFB">
              <w:rPr>
                <w:color w:val="25359C" w:themeColor="accent1"/>
                <w:sz w:val="22"/>
                <w:szCs w:val="22"/>
              </w:rPr>
              <w:t xml:space="preserve">Function </w:t>
            </w:r>
          </w:p>
        </w:tc>
        <w:tc>
          <w:tcPr>
            <w:tcW w:w="8200" w:type="dxa"/>
            <w:shd w:val="clear" w:color="auto" w:fill="auto"/>
            <w:vAlign w:val="center"/>
          </w:tcPr>
          <w:p w14:paraId="17AD91B0" w14:textId="0A09EBC4" w:rsidR="00DB48E2" w:rsidRPr="00042DFB" w:rsidRDefault="00550CFD" w:rsidP="000009A4">
            <w:pPr>
              <w:rPr>
                <w:b w:val="0"/>
                <w:bCs w:val="0"/>
                <w:color w:val="25359C" w:themeColor="accent1"/>
                <w:sz w:val="22"/>
                <w:szCs w:val="22"/>
              </w:rPr>
            </w:pPr>
            <w:r w:rsidRPr="00550CFD">
              <w:rPr>
                <w:b w:val="0"/>
                <w:bCs w:val="0"/>
                <w:color w:val="25359C" w:themeColor="accent1"/>
                <w:sz w:val="22"/>
                <w:szCs w:val="22"/>
              </w:rPr>
              <w:t xml:space="preserve">Government </w:t>
            </w:r>
            <w:r>
              <w:rPr>
                <w:b w:val="0"/>
                <w:bCs w:val="0"/>
                <w:color w:val="25359C" w:themeColor="accent1"/>
                <w:sz w:val="22"/>
                <w:szCs w:val="22"/>
              </w:rPr>
              <w:t>Agencies</w:t>
            </w:r>
          </w:p>
        </w:tc>
      </w:tr>
      <w:tr w:rsidR="00DB48E2" w14:paraId="77C6496D" w14:textId="77777777" w:rsidTr="00EE0D5D">
        <w:trPr>
          <w:cnfStyle w:val="000000100000" w:firstRow="0" w:lastRow="0" w:firstColumn="0" w:lastColumn="0" w:oddVBand="0" w:evenVBand="0" w:oddHBand="1" w:evenHBand="0" w:firstRowFirstColumn="0" w:firstRowLastColumn="0" w:lastRowFirstColumn="0" w:lastRowLastColumn="0"/>
          <w:trHeight w:val="425"/>
        </w:trPr>
        <w:tc>
          <w:tcPr>
            <w:tcW w:w="2863" w:type="dxa"/>
            <w:vAlign w:val="center"/>
          </w:tcPr>
          <w:p w14:paraId="32C74DE6" w14:textId="6E6E7642" w:rsidR="00DB48E2" w:rsidRPr="00042DFB" w:rsidRDefault="00DB48E2" w:rsidP="00DB48E2">
            <w:pPr>
              <w:jc w:val="left"/>
              <w:rPr>
                <w:color w:val="25359C" w:themeColor="accent1"/>
                <w:sz w:val="22"/>
                <w:szCs w:val="22"/>
              </w:rPr>
            </w:pPr>
            <w:r w:rsidRPr="00042DFB">
              <w:rPr>
                <w:color w:val="25359C" w:themeColor="accent1"/>
                <w:sz w:val="22"/>
                <w:szCs w:val="22"/>
              </w:rPr>
              <w:t xml:space="preserve">Position </w:t>
            </w:r>
          </w:p>
        </w:tc>
        <w:tc>
          <w:tcPr>
            <w:tcW w:w="8200" w:type="dxa"/>
            <w:shd w:val="clear" w:color="auto" w:fill="auto"/>
            <w:vAlign w:val="center"/>
          </w:tcPr>
          <w:p w14:paraId="230451E3" w14:textId="694A0FD8" w:rsidR="00DB48E2" w:rsidRPr="00042DFB" w:rsidRDefault="00635815" w:rsidP="000009A4">
            <w:pPr>
              <w:rPr>
                <w:b/>
                <w:bCs/>
                <w:color w:val="25359C" w:themeColor="accent1"/>
                <w:sz w:val="22"/>
                <w:szCs w:val="22"/>
              </w:rPr>
            </w:pPr>
            <w:r>
              <w:rPr>
                <w:b/>
                <w:bCs/>
                <w:color w:val="25359C" w:themeColor="accent1"/>
                <w:sz w:val="22"/>
                <w:szCs w:val="22"/>
              </w:rPr>
              <w:t xml:space="preserve">General Services &amp; </w:t>
            </w:r>
            <w:proofErr w:type="gramStart"/>
            <w:r>
              <w:rPr>
                <w:b/>
                <w:bCs/>
                <w:color w:val="25359C" w:themeColor="accent1"/>
                <w:sz w:val="22"/>
                <w:szCs w:val="22"/>
              </w:rPr>
              <w:t xml:space="preserve">Business </w:t>
            </w:r>
            <w:r w:rsidR="007D1C21">
              <w:rPr>
                <w:b/>
                <w:bCs/>
                <w:color w:val="25359C" w:themeColor="accent1"/>
                <w:sz w:val="22"/>
                <w:szCs w:val="22"/>
              </w:rPr>
              <w:t xml:space="preserve"> Manager</w:t>
            </w:r>
            <w:proofErr w:type="gramEnd"/>
          </w:p>
        </w:tc>
      </w:tr>
      <w:tr w:rsidR="00DB48E2" w14:paraId="7EBAAEEC" w14:textId="77777777" w:rsidTr="00EE0D5D">
        <w:trPr>
          <w:trHeight w:val="398"/>
        </w:trPr>
        <w:tc>
          <w:tcPr>
            <w:tcW w:w="2863" w:type="dxa"/>
            <w:shd w:val="clear" w:color="auto" w:fill="F2F2F2" w:themeFill="background1" w:themeFillShade="F2"/>
            <w:vAlign w:val="center"/>
          </w:tcPr>
          <w:p w14:paraId="0CFBE43F" w14:textId="74EE1A31" w:rsidR="00DB48E2" w:rsidRPr="00042DFB" w:rsidRDefault="00DB48E2" w:rsidP="00DB48E2">
            <w:pPr>
              <w:jc w:val="left"/>
              <w:rPr>
                <w:color w:val="25359C" w:themeColor="accent1"/>
                <w:sz w:val="22"/>
                <w:szCs w:val="22"/>
              </w:rPr>
            </w:pPr>
            <w:r w:rsidRPr="00042DFB">
              <w:rPr>
                <w:color w:val="25359C" w:themeColor="accent1"/>
                <w:sz w:val="22"/>
                <w:szCs w:val="22"/>
              </w:rPr>
              <w:t>Job Holder</w:t>
            </w:r>
          </w:p>
        </w:tc>
        <w:tc>
          <w:tcPr>
            <w:tcW w:w="8200" w:type="dxa"/>
            <w:shd w:val="clear" w:color="auto" w:fill="auto"/>
            <w:vAlign w:val="center"/>
          </w:tcPr>
          <w:p w14:paraId="366FEBED" w14:textId="66AB4B39" w:rsidR="00DB48E2" w:rsidRPr="00042DFB" w:rsidRDefault="00DB48E2" w:rsidP="000009A4">
            <w:pPr>
              <w:rPr>
                <w:color w:val="25359C" w:themeColor="accent1"/>
                <w:sz w:val="22"/>
                <w:szCs w:val="22"/>
              </w:rPr>
            </w:pPr>
          </w:p>
        </w:tc>
      </w:tr>
      <w:tr w:rsidR="00DB48E2" w14:paraId="4482B63E" w14:textId="77777777" w:rsidTr="00EE0D5D">
        <w:trPr>
          <w:cnfStyle w:val="000000100000" w:firstRow="0" w:lastRow="0" w:firstColumn="0" w:lastColumn="0" w:oddVBand="0" w:evenVBand="0" w:oddHBand="1" w:evenHBand="0" w:firstRowFirstColumn="0" w:firstRowLastColumn="0" w:lastRowFirstColumn="0" w:lastRowLastColumn="0"/>
          <w:trHeight w:val="398"/>
        </w:trPr>
        <w:tc>
          <w:tcPr>
            <w:tcW w:w="2863" w:type="dxa"/>
            <w:vAlign w:val="center"/>
          </w:tcPr>
          <w:p w14:paraId="5AD58D0B" w14:textId="4D69BF26" w:rsidR="00DB48E2" w:rsidRPr="00042DFB" w:rsidRDefault="00DB48E2" w:rsidP="00DB48E2">
            <w:pPr>
              <w:jc w:val="left"/>
              <w:rPr>
                <w:color w:val="25359C" w:themeColor="accent1"/>
                <w:sz w:val="22"/>
                <w:szCs w:val="22"/>
              </w:rPr>
            </w:pPr>
            <w:r w:rsidRPr="00042DFB">
              <w:rPr>
                <w:color w:val="25359C" w:themeColor="accent1"/>
                <w:sz w:val="22"/>
                <w:szCs w:val="22"/>
              </w:rPr>
              <w:t>Date (in job since)</w:t>
            </w:r>
          </w:p>
        </w:tc>
        <w:tc>
          <w:tcPr>
            <w:tcW w:w="8200" w:type="dxa"/>
            <w:shd w:val="clear" w:color="auto" w:fill="auto"/>
            <w:vAlign w:val="center"/>
          </w:tcPr>
          <w:p w14:paraId="4D90BBD5" w14:textId="5471A7D1" w:rsidR="00DB48E2" w:rsidRPr="00042DFB" w:rsidRDefault="00DB48E2" w:rsidP="000009A4">
            <w:pPr>
              <w:rPr>
                <w:color w:val="25359C" w:themeColor="accent1"/>
                <w:sz w:val="22"/>
                <w:szCs w:val="22"/>
              </w:rPr>
            </w:pPr>
          </w:p>
        </w:tc>
      </w:tr>
      <w:tr w:rsidR="00DB48E2" w14:paraId="4CBAF62B" w14:textId="77777777" w:rsidTr="00EE0D5D">
        <w:trPr>
          <w:trHeight w:val="425"/>
        </w:trPr>
        <w:tc>
          <w:tcPr>
            <w:tcW w:w="2863" w:type="dxa"/>
            <w:shd w:val="clear" w:color="auto" w:fill="F2F2F2" w:themeFill="background1" w:themeFillShade="F2"/>
            <w:vAlign w:val="center"/>
          </w:tcPr>
          <w:p w14:paraId="65963686" w14:textId="1EE26249" w:rsidR="00DB48E2" w:rsidRPr="00042DFB" w:rsidRDefault="00DB48E2" w:rsidP="00DB48E2">
            <w:pPr>
              <w:jc w:val="left"/>
              <w:rPr>
                <w:color w:val="25359C" w:themeColor="accent1"/>
                <w:sz w:val="22"/>
                <w:szCs w:val="22"/>
              </w:rPr>
            </w:pPr>
            <w:r w:rsidRPr="00042DFB">
              <w:rPr>
                <w:color w:val="25359C" w:themeColor="accent1"/>
                <w:sz w:val="22"/>
                <w:szCs w:val="22"/>
              </w:rPr>
              <w:t>Immediate manager</w:t>
            </w:r>
          </w:p>
        </w:tc>
        <w:tc>
          <w:tcPr>
            <w:tcW w:w="8200" w:type="dxa"/>
            <w:shd w:val="clear" w:color="auto" w:fill="auto"/>
            <w:vAlign w:val="center"/>
          </w:tcPr>
          <w:p w14:paraId="4EB68FE4" w14:textId="57EDE590" w:rsidR="00DB48E2" w:rsidRPr="00042DFB" w:rsidRDefault="00DB48E2" w:rsidP="000009A4">
            <w:pPr>
              <w:rPr>
                <w:color w:val="25359C" w:themeColor="accent1"/>
                <w:sz w:val="22"/>
                <w:szCs w:val="22"/>
              </w:rPr>
            </w:pPr>
          </w:p>
        </w:tc>
      </w:tr>
      <w:tr w:rsidR="00DB48E2" w14:paraId="4B4C65E2" w14:textId="77777777" w:rsidTr="00EE0D5D">
        <w:trPr>
          <w:cnfStyle w:val="000000100000" w:firstRow="0" w:lastRow="0" w:firstColumn="0" w:lastColumn="0" w:oddVBand="0" w:evenVBand="0" w:oddHBand="1" w:evenHBand="0" w:firstRowFirstColumn="0" w:firstRowLastColumn="0" w:lastRowFirstColumn="0" w:lastRowLastColumn="0"/>
          <w:trHeight w:val="398"/>
        </w:trPr>
        <w:tc>
          <w:tcPr>
            <w:tcW w:w="2863" w:type="dxa"/>
            <w:vAlign w:val="center"/>
          </w:tcPr>
          <w:p w14:paraId="3B82AF61" w14:textId="1E212C25" w:rsidR="00DB48E2" w:rsidRPr="00042DFB" w:rsidRDefault="00DB48E2" w:rsidP="00DB48E2">
            <w:pPr>
              <w:jc w:val="left"/>
              <w:rPr>
                <w:color w:val="25359C" w:themeColor="accent1"/>
                <w:sz w:val="22"/>
                <w:szCs w:val="22"/>
              </w:rPr>
            </w:pPr>
            <w:r w:rsidRPr="00042DFB">
              <w:rPr>
                <w:color w:val="25359C" w:themeColor="accent1"/>
                <w:sz w:val="22"/>
                <w:szCs w:val="22"/>
              </w:rPr>
              <w:t>Additional reporting line</w:t>
            </w:r>
          </w:p>
        </w:tc>
        <w:tc>
          <w:tcPr>
            <w:tcW w:w="8200" w:type="dxa"/>
            <w:shd w:val="clear" w:color="auto" w:fill="auto"/>
            <w:vAlign w:val="center"/>
          </w:tcPr>
          <w:p w14:paraId="1F8EFB53" w14:textId="55749FDD" w:rsidR="00DB48E2" w:rsidRPr="00042DFB" w:rsidRDefault="00DB48E2" w:rsidP="000009A4">
            <w:pPr>
              <w:rPr>
                <w:color w:val="25359C" w:themeColor="accent1"/>
                <w:sz w:val="22"/>
                <w:szCs w:val="22"/>
              </w:rPr>
            </w:pPr>
          </w:p>
        </w:tc>
      </w:tr>
      <w:tr w:rsidR="00DB48E2" w14:paraId="6EE1DAC2" w14:textId="77777777" w:rsidTr="00EE0D5D">
        <w:trPr>
          <w:trHeight w:val="398"/>
        </w:trPr>
        <w:tc>
          <w:tcPr>
            <w:tcW w:w="2863" w:type="dxa"/>
            <w:shd w:val="clear" w:color="auto" w:fill="F2F2F2" w:themeFill="background1" w:themeFillShade="F2"/>
            <w:vAlign w:val="center"/>
          </w:tcPr>
          <w:p w14:paraId="18EBB40A" w14:textId="182F8B2F" w:rsidR="00DB48E2" w:rsidRPr="00042DFB" w:rsidRDefault="00DB48E2" w:rsidP="00DB48E2">
            <w:pPr>
              <w:jc w:val="left"/>
              <w:rPr>
                <w:color w:val="25359C" w:themeColor="accent1"/>
                <w:sz w:val="22"/>
                <w:szCs w:val="22"/>
              </w:rPr>
            </w:pPr>
            <w:r w:rsidRPr="00042DFB">
              <w:rPr>
                <w:color w:val="25359C" w:themeColor="accent1"/>
                <w:sz w:val="22"/>
                <w:szCs w:val="22"/>
              </w:rPr>
              <w:t xml:space="preserve">Position location </w:t>
            </w:r>
          </w:p>
        </w:tc>
        <w:tc>
          <w:tcPr>
            <w:tcW w:w="8200" w:type="dxa"/>
            <w:shd w:val="clear" w:color="auto" w:fill="auto"/>
            <w:vAlign w:val="center"/>
          </w:tcPr>
          <w:p w14:paraId="2566AC04" w14:textId="6283EEF6" w:rsidR="00DB48E2" w:rsidRPr="00042DFB" w:rsidRDefault="00635815" w:rsidP="000009A4">
            <w:pPr>
              <w:rPr>
                <w:color w:val="25359C" w:themeColor="accent1"/>
                <w:sz w:val="22"/>
                <w:szCs w:val="22"/>
              </w:rPr>
            </w:pPr>
            <w:r>
              <w:rPr>
                <w:color w:val="25359C" w:themeColor="accent1"/>
                <w:sz w:val="22"/>
                <w:szCs w:val="22"/>
              </w:rPr>
              <w:t xml:space="preserve">Newbold Revel </w:t>
            </w:r>
          </w:p>
        </w:tc>
      </w:tr>
    </w:tbl>
    <w:p w14:paraId="2DE523C8" w14:textId="77777777" w:rsidR="007064F7" w:rsidRPr="001F0DF4" w:rsidRDefault="007064F7">
      <w:pPr>
        <w:rPr>
          <w:lang w:val="en-US"/>
        </w:rPr>
      </w:pPr>
    </w:p>
    <w:p w14:paraId="48E9C037" w14:textId="5EF94173" w:rsidR="00DB48E2" w:rsidRPr="001F0DF4" w:rsidRDefault="00DB48E2" w:rsidP="00DB48E2">
      <w:pPr>
        <w:jc w:val="left"/>
        <w:rPr>
          <w:lang w:val="en-US"/>
        </w:rPr>
      </w:pPr>
    </w:p>
    <w:tbl>
      <w:tblPr>
        <w:tblStyle w:val="PlainTable4"/>
        <w:tblW w:w="11058" w:type="dxa"/>
        <w:tblInd w:w="-878" w:type="dxa"/>
        <w:tblLook w:val="0420" w:firstRow="1" w:lastRow="0" w:firstColumn="0" w:lastColumn="0" w:noHBand="0" w:noVBand="1"/>
      </w:tblPr>
      <w:tblGrid>
        <w:gridCol w:w="11058"/>
      </w:tblGrid>
      <w:tr w:rsidR="009F2194" w:rsidRPr="003D0D6F" w14:paraId="15075E84" w14:textId="77777777" w:rsidTr="009F2194">
        <w:trPr>
          <w:cnfStyle w:val="100000000000" w:firstRow="1" w:lastRow="0" w:firstColumn="0" w:lastColumn="0" w:oddVBand="0" w:evenVBand="0" w:oddHBand="0" w:evenHBand="0" w:firstRowFirstColumn="0" w:firstRowLastColumn="0" w:lastRowFirstColumn="0" w:lastRowLastColumn="0"/>
          <w:trHeight w:val="391"/>
        </w:trPr>
        <w:tc>
          <w:tcPr>
            <w:tcW w:w="11058" w:type="dxa"/>
            <w:shd w:val="clear" w:color="auto" w:fill="F2F2F2" w:themeFill="background1" w:themeFillShade="F2"/>
            <w:vAlign w:val="center"/>
          </w:tcPr>
          <w:p w14:paraId="26C9567A" w14:textId="20D3C7B0" w:rsidR="009F2194" w:rsidRPr="009F2194" w:rsidRDefault="009F2194" w:rsidP="009F2194">
            <w:pPr>
              <w:pStyle w:val="STitle3"/>
              <w:rPr>
                <w:b/>
                <w:bCs/>
              </w:rPr>
            </w:pPr>
            <w:r w:rsidRPr="009F2194">
              <w:rPr>
                <w:b/>
                <w:bCs/>
                <w:color w:val="FF0000"/>
              </w:rPr>
              <w:t>1</w:t>
            </w:r>
            <w:r>
              <w:rPr>
                <w:b/>
                <w:bCs/>
                <w:color w:val="FF0000"/>
              </w:rPr>
              <w:t xml:space="preserve">. </w:t>
            </w:r>
            <w:r w:rsidRPr="009F2194">
              <w:rPr>
                <w:b/>
                <w:bCs/>
                <w:color w:val="FF0000"/>
              </w:rPr>
              <w:t xml:space="preserve"> </w:t>
            </w:r>
            <w:r w:rsidRPr="009F2194">
              <w:rPr>
                <w:b/>
                <w:bCs/>
              </w:rPr>
              <w:t>Purpose of the Job</w:t>
            </w:r>
            <w:r w:rsidRPr="009F2194">
              <w:t xml:space="preserve"> </w:t>
            </w:r>
            <w:r w:rsidRPr="009F2194">
              <w:rPr>
                <w:sz w:val="16"/>
                <w:szCs w:val="16"/>
              </w:rPr>
              <w:t xml:space="preserve">State concisely the aim of the job.  </w:t>
            </w:r>
          </w:p>
        </w:tc>
      </w:tr>
      <w:tr w:rsidR="009F2194" w14:paraId="67AE3FF0" w14:textId="77777777" w:rsidTr="009F2194">
        <w:trPr>
          <w:cnfStyle w:val="000000100000" w:firstRow="0" w:lastRow="0" w:firstColumn="0" w:lastColumn="0" w:oddVBand="0" w:evenVBand="0" w:oddHBand="1" w:evenHBand="0" w:firstRowFirstColumn="0" w:firstRowLastColumn="0" w:lastRowFirstColumn="0" w:lastRowLastColumn="0"/>
          <w:trHeight w:val="418"/>
        </w:trPr>
        <w:tc>
          <w:tcPr>
            <w:tcW w:w="11058" w:type="dxa"/>
            <w:shd w:val="clear" w:color="auto" w:fill="auto"/>
            <w:vAlign w:val="center"/>
          </w:tcPr>
          <w:p w14:paraId="048729D1" w14:textId="77777777" w:rsidR="00250BB1" w:rsidRPr="000009A4" w:rsidRDefault="00250BB1" w:rsidP="00250BB1">
            <w:pPr>
              <w:pStyle w:val="SChip2"/>
              <w:numPr>
                <w:ilvl w:val="0"/>
                <w:numId w:val="20"/>
              </w:numPr>
              <w:rPr>
                <w:color w:val="25359C" w:themeColor="accent1"/>
              </w:rPr>
            </w:pPr>
            <w:r w:rsidRPr="000009A4">
              <w:rPr>
                <w:color w:val="25359C" w:themeColor="accent1"/>
              </w:rPr>
              <w:t>Provide leadership and clear direction on all aspects of the assigned operational business area and contract delivery plan, ensuring effective management of all aspects of performance of an assigned group of direct reports.</w:t>
            </w:r>
          </w:p>
          <w:p w14:paraId="2095F2D1" w14:textId="5A4A8593" w:rsidR="007B2FA3" w:rsidRDefault="009D13F1" w:rsidP="00EE4D19">
            <w:pPr>
              <w:pStyle w:val="SChip2"/>
              <w:numPr>
                <w:ilvl w:val="0"/>
                <w:numId w:val="20"/>
              </w:numPr>
              <w:rPr>
                <w:color w:val="25359C" w:themeColor="accent1"/>
              </w:rPr>
            </w:pPr>
            <w:r w:rsidRPr="009D13F1">
              <w:rPr>
                <w:color w:val="25359C" w:themeColor="accent1"/>
              </w:rPr>
              <w:t xml:space="preserve">Manage the effective </w:t>
            </w:r>
            <w:r>
              <w:rPr>
                <w:color w:val="25359C" w:themeColor="accent1"/>
              </w:rPr>
              <w:t xml:space="preserve">operational </w:t>
            </w:r>
            <w:r w:rsidRPr="009D13F1">
              <w:rPr>
                <w:color w:val="25359C" w:themeColor="accent1"/>
              </w:rPr>
              <w:t>delivery of</w:t>
            </w:r>
            <w:r w:rsidR="00857876">
              <w:rPr>
                <w:color w:val="25359C" w:themeColor="accent1"/>
              </w:rPr>
              <w:t xml:space="preserve"> the contract as well as </w:t>
            </w:r>
            <w:r w:rsidR="00857876" w:rsidRPr="009D13F1">
              <w:rPr>
                <w:color w:val="25359C" w:themeColor="accent1"/>
              </w:rPr>
              <w:t>company</w:t>
            </w:r>
            <w:r w:rsidRPr="009D13F1">
              <w:rPr>
                <w:color w:val="25359C" w:themeColor="accent1"/>
              </w:rPr>
              <w:t xml:space="preserve">, segment, and contract </w:t>
            </w:r>
            <w:r w:rsidR="00857876" w:rsidRPr="009D13F1">
              <w:rPr>
                <w:color w:val="25359C" w:themeColor="accent1"/>
              </w:rPr>
              <w:t>strategi</w:t>
            </w:r>
            <w:r w:rsidR="00857876">
              <w:rPr>
                <w:color w:val="25359C" w:themeColor="accent1"/>
              </w:rPr>
              <w:t xml:space="preserve">es </w:t>
            </w:r>
            <w:r w:rsidRPr="009D13F1">
              <w:rPr>
                <w:color w:val="25359C" w:themeColor="accent1"/>
              </w:rPr>
              <w:t xml:space="preserve">across all service lines within the Ministry of Justice North contractual region, in line with the associated pipeline and demand </w:t>
            </w:r>
            <w:r w:rsidR="00757C90" w:rsidRPr="009D13F1">
              <w:rPr>
                <w:color w:val="25359C" w:themeColor="accent1"/>
              </w:rPr>
              <w:t>priorities.</w:t>
            </w:r>
          </w:p>
          <w:p w14:paraId="57EBC595" w14:textId="45D3EE84" w:rsidR="007E6DDB" w:rsidRPr="000009A4" w:rsidRDefault="007E6DDB" w:rsidP="00EE4D19">
            <w:pPr>
              <w:pStyle w:val="SChip2"/>
              <w:numPr>
                <w:ilvl w:val="0"/>
                <w:numId w:val="20"/>
              </w:numPr>
              <w:rPr>
                <w:color w:val="25359C" w:themeColor="accent1"/>
              </w:rPr>
            </w:pPr>
            <w:r w:rsidRPr="000009A4">
              <w:rPr>
                <w:color w:val="25359C" w:themeColor="accent1"/>
              </w:rPr>
              <w:t xml:space="preserve">Ensure standards of service detailed in the service level agreement, KPIs and within the schedules of the contractual terms and conditions are achieved, </w:t>
            </w:r>
            <w:r w:rsidR="005D46F7" w:rsidRPr="000009A4">
              <w:rPr>
                <w:color w:val="25359C" w:themeColor="accent1"/>
              </w:rPr>
              <w:t>maintained,</w:t>
            </w:r>
            <w:r w:rsidR="00857876">
              <w:rPr>
                <w:color w:val="25359C" w:themeColor="accent1"/>
              </w:rPr>
              <w:t xml:space="preserve"> </w:t>
            </w:r>
            <w:r w:rsidRPr="000009A4">
              <w:rPr>
                <w:color w:val="25359C" w:themeColor="accent1"/>
              </w:rPr>
              <w:t xml:space="preserve">and developed through effective leadership of </w:t>
            </w:r>
            <w:r>
              <w:rPr>
                <w:color w:val="25359C" w:themeColor="accent1"/>
              </w:rPr>
              <w:t xml:space="preserve">service line </w:t>
            </w:r>
            <w:r w:rsidR="006D23B1">
              <w:rPr>
                <w:color w:val="25359C" w:themeColor="accent1"/>
              </w:rPr>
              <w:t>managers.</w:t>
            </w:r>
          </w:p>
          <w:p w14:paraId="487AA86E" w14:textId="643643D7" w:rsidR="007B2FA3" w:rsidRPr="00E12050" w:rsidRDefault="00E12050" w:rsidP="00E12050">
            <w:pPr>
              <w:pStyle w:val="SChip2"/>
              <w:numPr>
                <w:ilvl w:val="0"/>
                <w:numId w:val="20"/>
              </w:numPr>
              <w:rPr>
                <w:color w:val="25359C" w:themeColor="accent1"/>
              </w:rPr>
            </w:pPr>
            <w:r w:rsidRPr="000009A4">
              <w:rPr>
                <w:color w:val="25359C" w:themeColor="accent1"/>
              </w:rPr>
              <w:t>Deliver operational excellence, innovation and change to improve operational outputs</w:t>
            </w:r>
            <w:r w:rsidR="00A05CA7">
              <w:rPr>
                <w:color w:val="25359C" w:themeColor="accent1"/>
              </w:rPr>
              <w:t>.</w:t>
            </w:r>
            <w:r w:rsidRPr="000009A4">
              <w:rPr>
                <w:color w:val="25359C" w:themeColor="accent1"/>
              </w:rPr>
              <w:t xml:space="preserve"> </w:t>
            </w:r>
          </w:p>
          <w:p w14:paraId="5C273878" w14:textId="5E94F141" w:rsidR="00593DEB" w:rsidRPr="00D02A1C" w:rsidRDefault="00294B62" w:rsidP="00D02A1C">
            <w:pPr>
              <w:pStyle w:val="SChip2"/>
              <w:numPr>
                <w:ilvl w:val="0"/>
                <w:numId w:val="20"/>
              </w:numPr>
              <w:rPr>
                <w:color w:val="25359C" w:themeColor="accent1"/>
              </w:rPr>
            </w:pPr>
            <w:r>
              <w:rPr>
                <w:color w:val="25359C" w:themeColor="accent1"/>
              </w:rPr>
              <w:t>Maintain</w:t>
            </w:r>
            <w:r w:rsidR="00D02A1C" w:rsidRPr="000009A4">
              <w:rPr>
                <w:color w:val="25359C" w:themeColor="accent1"/>
              </w:rPr>
              <w:t xml:space="preserve"> company values and behaviours, ensuring they are reinforced at every opportunity.</w:t>
            </w:r>
          </w:p>
        </w:tc>
      </w:tr>
    </w:tbl>
    <w:p w14:paraId="65301EFF" w14:textId="77777777" w:rsidR="000009A4" w:rsidRDefault="000009A4" w:rsidP="00782CAE">
      <w:pPr>
        <w:jc w:val="left"/>
        <w:rPr>
          <w:lang w:val="en-US"/>
        </w:rPr>
      </w:pPr>
    </w:p>
    <w:tbl>
      <w:tblPr>
        <w:tblStyle w:val="PlainTable4"/>
        <w:tblW w:w="11058" w:type="dxa"/>
        <w:tblInd w:w="-878" w:type="dxa"/>
        <w:tblLook w:val="0420" w:firstRow="1" w:lastRow="0" w:firstColumn="0" w:lastColumn="0" w:noHBand="0" w:noVBand="1"/>
      </w:tblPr>
      <w:tblGrid>
        <w:gridCol w:w="11058"/>
      </w:tblGrid>
      <w:tr w:rsidR="00B85575" w:rsidRPr="003D0D6F" w14:paraId="64DA26D1" w14:textId="77777777" w:rsidTr="48AA10A7">
        <w:trPr>
          <w:cnfStyle w:val="100000000000" w:firstRow="1" w:lastRow="0" w:firstColumn="0" w:lastColumn="0" w:oddVBand="0" w:evenVBand="0" w:oddHBand="0" w:evenHBand="0" w:firstRowFirstColumn="0" w:firstRowLastColumn="0" w:lastRowFirstColumn="0" w:lastRowLastColumn="0"/>
          <w:trHeight w:val="391"/>
        </w:trPr>
        <w:tc>
          <w:tcPr>
            <w:tcW w:w="11058" w:type="dxa"/>
            <w:shd w:val="clear" w:color="auto" w:fill="F2F2F2" w:themeFill="background1" w:themeFillShade="F2"/>
            <w:vAlign w:val="center"/>
          </w:tcPr>
          <w:p w14:paraId="4788C429" w14:textId="750538EF" w:rsidR="00B85575" w:rsidRPr="00042DFB" w:rsidRDefault="00B85575" w:rsidP="000009A4">
            <w:pPr>
              <w:pStyle w:val="STitle3"/>
              <w:rPr>
                <w:b/>
                <w:bCs/>
              </w:rPr>
            </w:pPr>
            <w:r>
              <w:rPr>
                <w:rFonts w:ascii="Arial" w:eastAsia="MS Mincho" w:hAnsi="Arial" w:cs="Times New Roman"/>
                <w:b/>
                <w:bCs/>
                <w:color w:val="FF0000"/>
                <w:szCs w:val="28"/>
                <w:lang w:eastAsia="fr-FR"/>
              </w:rPr>
              <w:t>2</w:t>
            </w:r>
            <w:r w:rsidRPr="00042DFB">
              <w:rPr>
                <w:rFonts w:ascii="Arial" w:eastAsia="MS Mincho" w:hAnsi="Arial" w:cs="Times New Roman"/>
                <w:b/>
                <w:bCs/>
                <w:color w:val="FF0000"/>
                <w:szCs w:val="28"/>
                <w:lang w:eastAsia="fr-FR"/>
              </w:rPr>
              <w:t>.</w:t>
            </w:r>
            <w:r w:rsidRPr="00042DFB">
              <w:rPr>
                <w:rFonts w:ascii="Arial" w:eastAsia="MS Mincho" w:hAnsi="Arial" w:cs="Times New Roman"/>
                <w:color w:val="FF0000"/>
                <w:szCs w:val="28"/>
                <w:lang w:eastAsia="fr-FR"/>
              </w:rPr>
              <w:t xml:space="preserve">  </w:t>
            </w:r>
            <w:r w:rsidRPr="00042DFB">
              <w:rPr>
                <w:rFonts w:ascii="Arial" w:eastAsia="MS Mincho" w:hAnsi="Arial" w:cs="Times New Roman"/>
                <w:b/>
                <w:bCs/>
                <w:szCs w:val="28"/>
                <w:lang w:eastAsia="fr-FR"/>
              </w:rPr>
              <w:t>Main assignments</w:t>
            </w:r>
            <w:r w:rsidRPr="00042DFB">
              <w:rPr>
                <w:rFonts w:ascii="Arial" w:eastAsia="MS Mincho" w:hAnsi="Arial" w:cs="Times New Roman"/>
                <w:szCs w:val="28"/>
                <w:lang w:eastAsia="fr-FR"/>
              </w:rPr>
              <w:t xml:space="preserve"> </w:t>
            </w:r>
            <w:r w:rsidRPr="00042DFB">
              <w:rPr>
                <w:rFonts w:ascii="Arial" w:eastAsia="MS Mincho" w:hAnsi="Arial" w:cs="Times New Roman"/>
                <w:sz w:val="18"/>
                <w:szCs w:val="28"/>
                <w:lang w:eastAsia="fr-FR"/>
              </w:rPr>
              <w:t>– Indicate the main activities / duties to be conducted in the job.</w:t>
            </w:r>
          </w:p>
        </w:tc>
      </w:tr>
      <w:tr w:rsidR="00255F85" w14:paraId="503FC171" w14:textId="77777777" w:rsidTr="48AA10A7">
        <w:trPr>
          <w:cnfStyle w:val="000000100000" w:firstRow="0" w:lastRow="0" w:firstColumn="0" w:lastColumn="0" w:oddVBand="0" w:evenVBand="0" w:oddHBand="1" w:evenHBand="0" w:firstRowFirstColumn="0" w:firstRowLastColumn="0" w:lastRowFirstColumn="0" w:lastRowLastColumn="0"/>
          <w:trHeight w:val="418"/>
        </w:trPr>
        <w:tc>
          <w:tcPr>
            <w:tcW w:w="11058" w:type="dxa"/>
            <w:shd w:val="clear" w:color="auto" w:fill="auto"/>
            <w:vAlign w:val="center"/>
          </w:tcPr>
          <w:p w14:paraId="66DC1550" w14:textId="77777777" w:rsidR="001C5CB4" w:rsidRPr="000009A4" w:rsidRDefault="001C5CB4" w:rsidP="00A608A5">
            <w:pPr>
              <w:pStyle w:val="SChip2"/>
              <w:numPr>
                <w:ilvl w:val="0"/>
                <w:numId w:val="21"/>
              </w:numPr>
              <w:rPr>
                <w:color w:val="25359C" w:themeColor="accent1"/>
              </w:rPr>
            </w:pPr>
            <w:r w:rsidRPr="000009A4">
              <w:rPr>
                <w:color w:val="25359C" w:themeColor="accent1"/>
              </w:rPr>
              <w:t xml:space="preserve">To ensure business compliance with all Health &amp; Safety and Food Safety standards, across all service lines, thereby ensuring that our people and customers are always kept </w:t>
            </w:r>
            <w:proofErr w:type="gramStart"/>
            <w:r w:rsidRPr="000009A4">
              <w:rPr>
                <w:color w:val="25359C" w:themeColor="accent1"/>
              </w:rPr>
              <w:t>safe</w:t>
            </w:r>
            <w:proofErr w:type="gramEnd"/>
          </w:p>
          <w:p w14:paraId="5FE51BCF" w14:textId="5B22204F" w:rsidR="007B2FA3" w:rsidRPr="000009A4" w:rsidRDefault="007B2FA3" w:rsidP="00A608A5">
            <w:pPr>
              <w:pStyle w:val="SChip2"/>
              <w:numPr>
                <w:ilvl w:val="0"/>
                <w:numId w:val="21"/>
              </w:numPr>
              <w:rPr>
                <w:color w:val="25359C" w:themeColor="accent1"/>
              </w:rPr>
            </w:pPr>
            <w:r w:rsidRPr="000009A4">
              <w:rPr>
                <w:color w:val="25359C" w:themeColor="accent1"/>
              </w:rPr>
              <w:t xml:space="preserve">Ensure each </w:t>
            </w:r>
            <w:r w:rsidR="008D2FDC">
              <w:rPr>
                <w:color w:val="25359C" w:themeColor="accent1"/>
              </w:rPr>
              <w:t>service line</w:t>
            </w:r>
            <w:r w:rsidRPr="000009A4">
              <w:rPr>
                <w:color w:val="25359C" w:themeColor="accent1"/>
              </w:rPr>
              <w:t xml:space="preserve"> understands and effectively utilises work force management principles, ensuring that the operation has the right level and quality of </w:t>
            </w:r>
            <w:bookmarkStart w:id="0" w:name="_Int_ROVYJLy4"/>
            <w:r w:rsidRPr="000009A4">
              <w:rPr>
                <w:color w:val="25359C" w:themeColor="accent1"/>
              </w:rPr>
              <w:t>resources deployed across all service lines</w:t>
            </w:r>
            <w:bookmarkEnd w:id="0"/>
            <w:r w:rsidRPr="000009A4">
              <w:rPr>
                <w:color w:val="25359C" w:themeColor="accent1"/>
              </w:rPr>
              <w:t>.</w:t>
            </w:r>
          </w:p>
          <w:p w14:paraId="6FCA65AA" w14:textId="55E0048D" w:rsidR="002F784E" w:rsidRPr="000009A4" w:rsidRDefault="002F784E" w:rsidP="00A608A5">
            <w:pPr>
              <w:pStyle w:val="SChip2"/>
              <w:numPr>
                <w:ilvl w:val="0"/>
                <w:numId w:val="21"/>
              </w:numPr>
              <w:rPr>
                <w:rFonts w:cs="Arial"/>
                <w:color w:val="25359C" w:themeColor="accent1"/>
              </w:rPr>
            </w:pPr>
            <w:r w:rsidRPr="000009A4">
              <w:rPr>
                <w:rFonts w:cs="Arial"/>
                <w:color w:val="25359C" w:themeColor="accent1"/>
              </w:rPr>
              <w:t xml:space="preserve">Maintain </w:t>
            </w:r>
            <w:r w:rsidR="00957DF7">
              <w:rPr>
                <w:rFonts w:cs="Arial"/>
                <w:color w:val="25359C" w:themeColor="accent1"/>
              </w:rPr>
              <w:t xml:space="preserve">regional </w:t>
            </w:r>
            <w:r w:rsidRPr="000009A4">
              <w:rPr>
                <w:rFonts w:cs="Arial"/>
                <w:color w:val="25359C" w:themeColor="accent1"/>
              </w:rPr>
              <w:t xml:space="preserve">continual improvement/development of all </w:t>
            </w:r>
            <w:r w:rsidRPr="00470ABA">
              <w:rPr>
                <w:rFonts w:cs="Arial"/>
                <w:color w:val="25359C" w:themeColor="accent1"/>
              </w:rPr>
              <w:t xml:space="preserve">services, </w:t>
            </w:r>
            <w:r w:rsidRPr="00470ABA">
              <w:rPr>
                <w:color w:val="25359C" w:themeColor="accent1"/>
              </w:rPr>
              <w:t>through our people,</w:t>
            </w:r>
            <w:r w:rsidRPr="00470ABA">
              <w:rPr>
                <w:rFonts w:cs="Arial"/>
                <w:color w:val="25359C" w:themeColor="accent1"/>
              </w:rPr>
              <w:t xml:space="preserve"> in </w:t>
            </w:r>
            <w:r w:rsidRPr="000009A4">
              <w:rPr>
                <w:rFonts w:cs="Arial"/>
                <w:color w:val="25359C" w:themeColor="accent1"/>
              </w:rPr>
              <w:t xml:space="preserve">order to create enhanced business </w:t>
            </w:r>
            <w:proofErr w:type="gramStart"/>
            <w:r w:rsidRPr="000009A4">
              <w:rPr>
                <w:rFonts w:cs="Arial"/>
                <w:color w:val="25359C" w:themeColor="accent1"/>
              </w:rPr>
              <w:t>performance</w:t>
            </w:r>
            <w:proofErr w:type="gramEnd"/>
          </w:p>
          <w:p w14:paraId="50F64D4D" w14:textId="2FE77DE4" w:rsidR="00957DF7" w:rsidRPr="000009A4" w:rsidRDefault="00957DF7" w:rsidP="00A608A5">
            <w:pPr>
              <w:pStyle w:val="SChip2"/>
              <w:numPr>
                <w:ilvl w:val="0"/>
                <w:numId w:val="21"/>
              </w:numPr>
              <w:rPr>
                <w:color w:val="25359C" w:themeColor="accent1"/>
              </w:rPr>
            </w:pPr>
            <w:r w:rsidRPr="000009A4">
              <w:rPr>
                <w:color w:val="25359C" w:themeColor="accent1"/>
              </w:rPr>
              <w:t xml:space="preserve">Build employee engagement across the </w:t>
            </w:r>
            <w:r w:rsidR="00635815">
              <w:rPr>
                <w:color w:val="25359C" w:themeColor="accent1"/>
              </w:rPr>
              <w:t xml:space="preserve">site </w:t>
            </w:r>
            <w:r w:rsidRPr="000009A4">
              <w:rPr>
                <w:color w:val="25359C" w:themeColor="accent1"/>
              </w:rPr>
              <w:t xml:space="preserve">by ensuring the delivery of all associated engagement activities, in line with contract key performance indicators and wider segment/business </w:t>
            </w:r>
            <w:proofErr w:type="gramStart"/>
            <w:r w:rsidRPr="000009A4">
              <w:rPr>
                <w:color w:val="25359C" w:themeColor="accent1"/>
              </w:rPr>
              <w:t>objectives</w:t>
            </w:r>
            <w:proofErr w:type="gramEnd"/>
          </w:p>
          <w:p w14:paraId="7D6D1F85" w14:textId="1139B3E3" w:rsidR="00C01B8E" w:rsidRDefault="00C01B8E" w:rsidP="00A608A5">
            <w:pPr>
              <w:pStyle w:val="SChip2"/>
              <w:numPr>
                <w:ilvl w:val="0"/>
                <w:numId w:val="21"/>
              </w:numPr>
              <w:rPr>
                <w:color w:val="25359C" w:themeColor="accent1"/>
              </w:rPr>
            </w:pPr>
            <w:r w:rsidRPr="000009A4">
              <w:rPr>
                <w:color w:val="25359C" w:themeColor="accent1"/>
              </w:rPr>
              <w:t>Minimise operational risk by working closely with stakeholders and subject matter exerts from the point of risk identification to a point of closure/</w:t>
            </w:r>
            <w:proofErr w:type="gramStart"/>
            <w:r w:rsidRPr="000009A4">
              <w:rPr>
                <w:color w:val="25359C" w:themeColor="accent1"/>
              </w:rPr>
              <w:t>stabilisation</w:t>
            </w:r>
            <w:proofErr w:type="gramEnd"/>
          </w:p>
          <w:p w14:paraId="0E3678EA" w14:textId="1E7ACC80" w:rsidR="00FD0D2A" w:rsidRPr="000009A4" w:rsidRDefault="00FD0D2A" w:rsidP="00A608A5">
            <w:pPr>
              <w:pStyle w:val="SChip2"/>
              <w:numPr>
                <w:ilvl w:val="0"/>
                <w:numId w:val="21"/>
              </w:numPr>
              <w:rPr>
                <w:color w:val="25359C" w:themeColor="accent1"/>
              </w:rPr>
            </w:pPr>
            <w:r w:rsidRPr="000009A4">
              <w:rPr>
                <w:color w:val="25359C" w:themeColor="accent1"/>
              </w:rPr>
              <w:t xml:space="preserve">To manage the performance of assigned direct reports with a view to ensuring a high-quality service is delivered, every </w:t>
            </w:r>
            <w:proofErr w:type="gramStart"/>
            <w:r w:rsidRPr="000009A4">
              <w:rPr>
                <w:color w:val="25359C" w:themeColor="accent1"/>
              </w:rPr>
              <w:t>day</w:t>
            </w:r>
            <w:proofErr w:type="gramEnd"/>
          </w:p>
          <w:p w14:paraId="522AFF59" w14:textId="010122CE" w:rsidR="005D46F7" w:rsidRPr="005D46F7" w:rsidRDefault="002C5B72" w:rsidP="005D46F7">
            <w:pPr>
              <w:pStyle w:val="SChip2"/>
              <w:numPr>
                <w:ilvl w:val="0"/>
                <w:numId w:val="21"/>
              </w:numPr>
              <w:rPr>
                <w:color w:val="25359C" w:themeColor="accent1"/>
              </w:rPr>
            </w:pPr>
            <w:r>
              <w:rPr>
                <w:color w:val="25359C" w:themeColor="accent1"/>
              </w:rPr>
              <w:t xml:space="preserve">Work with suppliers to maintain a partnering environment to ensure value is added by using </w:t>
            </w:r>
            <w:r w:rsidR="00A608A5">
              <w:rPr>
                <w:color w:val="25359C" w:themeColor="accent1"/>
              </w:rPr>
              <w:t>subcontracted</w:t>
            </w:r>
            <w:r>
              <w:rPr>
                <w:color w:val="25359C" w:themeColor="accent1"/>
              </w:rPr>
              <w:t xml:space="preserve"> </w:t>
            </w:r>
            <w:proofErr w:type="gramStart"/>
            <w:r>
              <w:rPr>
                <w:color w:val="25359C" w:themeColor="accent1"/>
              </w:rPr>
              <w:t>services</w:t>
            </w:r>
            <w:proofErr w:type="gramEnd"/>
          </w:p>
          <w:p w14:paraId="5F87803F" w14:textId="77777777" w:rsidR="005D46F7" w:rsidRDefault="005D46F7" w:rsidP="005D46F7">
            <w:pPr>
              <w:pStyle w:val="SChip2"/>
              <w:numPr>
                <w:ilvl w:val="0"/>
                <w:numId w:val="21"/>
              </w:numPr>
              <w:rPr>
                <w:color w:val="25359C" w:themeColor="accent1"/>
              </w:rPr>
            </w:pPr>
            <w:r w:rsidRPr="48AA10A7">
              <w:rPr>
                <w:color w:val="25359C" w:themeColor="accent1"/>
              </w:rPr>
              <w:t>Effective</w:t>
            </w:r>
            <w:r>
              <w:rPr>
                <w:color w:val="25359C" w:themeColor="accent1"/>
              </w:rPr>
              <w:t xml:space="preserve">ly </w:t>
            </w:r>
            <w:r w:rsidRPr="48AA10A7">
              <w:rPr>
                <w:color w:val="25359C" w:themeColor="accent1"/>
              </w:rPr>
              <w:t>communicat</w:t>
            </w:r>
            <w:r>
              <w:rPr>
                <w:color w:val="25359C" w:themeColor="accent1"/>
              </w:rPr>
              <w:t xml:space="preserve">e through designated </w:t>
            </w:r>
            <w:r w:rsidRPr="48AA10A7">
              <w:rPr>
                <w:color w:val="25359C" w:themeColor="accent1"/>
              </w:rPr>
              <w:t>channels</w:t>
            </w:r>
            <w:r>
              <w:rPr>
                <w:color w:val="25359C" w:themeColor="accent1"/>
              </w:rPr>
              <w:t xml:space="preserve"> regional operational risk, opportunities as well as giving assurance to senior leadership on the performance of the region.</w:t>
            </w:r>
          </w:p>
          <w:p w14:paraId="185D42C7" w14:textId="6C4FDF1B" w:rsidR="00896E79" w:rsidRPr="005D46F7" w:rsidRDefault="00A608A5" w:rsidP="005D46F7">
            <w:pPr>
              <w:pStyle w:val="SChip2"/>
              <w:numPr>
                <w:ilvl w:val="0"/>
                <w:numId w:val="21"/>
              </w:numPr>
              <w:rPr>
                <w:color w:val="25359C" w:themeColor="accent1"/>
              </w:rPr>
            </w:pPr>
            <w:r w:rsidRPr="000009A4">
              <w:rPr>
                <w:color w:val="25359C" w:themeColor="accent1"/>
              </w:rPr>
              <w:t xml:space="preserve">Support the Group </w:t>
            </w:r>
            <w:r>
              <w:rPr>
                <w:color w:val="25359C" w:themeColor="accent1"/>
              </w:rPr>
              <w:t xml:space="preserve">Operations </w:t>
            </w:r>
            <w:r w:rsidRPr="000009A4">
              <w:rPr>
                <w:color w:val="25359C" w:themeColor="accent1"/>
              </w:rPr>
              <w:t xml:space="preserve">Manager with delivery of contract priorities and improvements, deputising when </w:t>
            </w:r>
            <w:proofErr w:type="gramStart"/>
            <w:r w:rsidRPr="000009A4">
              <w:rPr>
                <w:color w:val="25359C" w:themeColor="accent1"/>
              </w:rPr>
              <w:t>required</w:t>
            </w:r>
            <w:proofErr w:type="gramEnd"/>
          </w:p>
          <w:p w14:paraId="27E9D291" w14:textId="7A1E0E0C" w:rsidR="00255F85" w:rsidRPr="00A608A5" w:rsidRDefault="00A608A5" w:rsidP="00A608A5">
            <w:pPr>
              <w:pStyle w:val="SChip2"/>
              <w:numPr>
                <w:ilvl w:val="0"/>
                <w:numId w:val="21"/>
              </w:numPr>
              <w:rPr>
                <w:color w:val="25359C" w:themeColor="accent1"/>
              </w:rPr>
            </w:pPr>
            <w:r w:rsidRPr="000009A4">
              <w:rPr>
                <w:color w:val="25359C" w:themeColor="accent1"/>
              </w:rPr>
              <w:t>To carry out any other reasonable tasks and/or instructions as directed by senior management</w:t>
            </w:r>
          </w:p>
        </w:tc>
      </w:tr>
      <w:tr w:rsidR="00AE2A8F" w:rsidRPr="00042DFB" w14:paraId="1C321570" w14:textId="77777777" w:rsidTr="00A933ED">
        <w:tblPrEx>
          <w:tblLook w:val="04A0" w:firstRow="1" w:lastRow="0" w:firstColumn="1" w:lastColumn="0" w:noHBand="0" w:noVBand="1"/>
        </w:tblPrEx>
        <w:trPr>
          <w:trHeight w:val="391"/>
        </w:trPr>
        <w:tc>
          <w:tcPr>
            <w:cnfStyle w:val="001000000000" w:firstRow="0" w:lastRow="0" w:firstColumn="1" w:lastColumn="0" w:oddVBand="0" w:evenVBand="0" w:oddHBand="0" w:evenHBand="0" w:firstRowFirstColumn="0" w:firstRowLastColumn="0" w:lastRowFirstColumn="0" w:lastRowLastColumn="0"/>
            <w:tcW w:w="11058" w:type="dxa"/>
            <w:shd w:val="clear" w:color="auto" w:fill="F2F2F2" w:themeFill="background1" w:themeFillShade="F2"/>
          </w:tcPr>
          <w:p w14:paraId="70E1A98A" w14:textId="77777777" w:rsidR="00AE2A8F" w:rsidRPr="00042DFB" w:rsidRDefault="00AE2A8F" w:rsidP="000009A4">
            <w:pPr>
              <w:pStyle w:val="STitle3"/>
              <w:rPr>
                <w:b/>
                <w:bCs/>
              </w:rPr>
            </w:pPr>
            <w:r w:rsidRPr="00AE2A8F">
              <w:rPr>
                <w:rFonts w:ascii="Arial" w:eastAsia="MS Mincho" w:hAnsi="Arial" w:cs="Arial"/>
                <w:b/>
                <w:color w:val="FF0000"/>
                <w:szCs w:val="22"/>
                <w:shd w:val="clear" w:color="auto" w:fill="F2F2F2"/>
                <w:lang w:eastAsia="fr-FR"/>
              </w:rPr>
              <w:lastRenderedPageBreak/>
              <w:t xml:space="preserve">3. </w:t>
            </w:r>
            <w:r w:rsidRPr="00AE2A8F">
              <w:rPr>
                <w:rFonts w:ascii="Arial" w:eastAsia="MS Mincho" w:hAnsi="Arial" w:cs="Arial"/>
                <w:b/>
                <w:szCs w:val="22"/>
                <w:shd w:val="clear" w:color="auto" w:fill="F2F2F2"/>
                <w:lang w:eastAsia="fr-FR"/>
              </w:rPr>
              <w:t>Context and main issues</w:t>
            </w:r>
            <w:r w:rsidRPr="00AE2A8F">
              <w:rPr>
                <w:rFonts w:ascii="Arial" w:eastAsia="MS Mincho" w:hAnsi="Arial" w:cs="Arial"/>
                <w:b/>
                <w:szCs w:val="28"/>
                <w:lang w:eastAsia="fr-FR"/>
              </w:rPr>
              <w:t xml:space="preserve"> </w:t>
            </w:r>
            <w:r w:rsidRPr="00AE2A8F">
              <w:rPr>
                <w:rFonts w:ascii="Arial" w:eastAsia="MS Mincho" w:hAnsi="Arial" w:cs="Arial"/>
                <w:sz w:val="18"/>
                <w:szCs w:val="22"/>
                <w:shd w:val="clear" w:color="auto" w:fill="F2F2F2"/>
                <w:lang w:eastAsia="fr-FR"/>
              </w:rPr>
              <w:t xml:space="preserve">– Describe the most difficult types of problems the jobholder </w:t>
            </w:r>
            <w:proofErr w:type="gramStart"/>
            <w:r w:rsidRPr="00AE2A8F">
              <w:rPr>
                <w:rFonts w:ascii="Arial" w:eastAsia="MS Mincho" w:hAnsi="Arial" w:cs="Arial"/>
                <w:sz w:val="18"/>
                <w:szCs w:val="22"/>
                <w:shd w:val="clear" w:color="auto" w:fill="F2F2F2"/>
                <w:lang w:eastAsia="fr-FR"/>
              </w:rPr>
              <w:t>has to</w:t>
            </w:r>
            <w:proofErr w:type="gramEnd"/>
            <w:r w:rsidRPr="00AE2A8F">
              <w:rPr>
                <w:rFonts w:ascii="Arial" w:eastAsia="MS Mincho" w:hAnsi="Arial" w:cs="Arial"/>
                <w:sz w:val="18"/>
                <w:szCs w:val="22"/>
                <w:shd w:val="clear" w:color="auto" w:fill="F2F2F2"/>
                <w:lang w:eastAsia="fr-FR"/>
              </w:rPr>
              <w:t xml:space="preserve"> face (internal or external to Sodexo) and/or the regulations, guidelines, practices that are to be adhered to.</w:t>
            </w:r>
          </w:p>
        </w:tc>
      </w:tr>
      <w:tr w:rsidR="00AE2A8F" w:rsidRPr="0079138F" w14:paraId="6EC612DF" w14:textId="77777777" w:rsidTr="00AE2A8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1058" w:type="dxa"/>
            <w:shd w:val="clear" w:color="auto" w:fill="auto"/>
          </w:tcPr>
          <w:p w14:paraId="47CB0CF8" w14:textId="77777777" w:rsidR="007E5719" w:rsidRPr="000009A4" w:rsidRDefault="007E5719" w:rsidP="007E5719">
            <w:pPr>
              <w:pStyle w:val="SChip2"/>
              <w:numPr>
                <w:ilvl w:val="0"/>
                <w:numId w:val="23"/>
              </w:numPr>
              <w:rPr>
                <w:b w:val="0"/>
                <w:bCs w:val="0"/>
                <w:color w:val="25359C" w:themeColor="accent1"/>
              </w:rPr>
            </w:pPr>
            <w:r w:rsidRPr="000009A4">
              <w:rPr>
                <w:b w:val="0"/>
                <w:bCs w:val="0"/>
                <w:color w:val="25359C" w:themeColor="accent1"/>
              </w:rPr>
              <w:t xml:space="preserve">Ensure legislative requirements, local client site rules, regulations, and Sodexo policies/procedures are adhered to across the </w:t>
            </w:r>
            <w:proofErr w:type="gramStart"/>
            <w:r w:rsidRPr="000009A4">
              <w:rPr>
                <w:b w:val="0"/>
                <w:bCs w:val="0"/>
                <w:color w:val="25359C" w:themeColor="accent1"/>
              </w:rPr>
              <w:t>account</w:t>
            </w:r>
            <w:proofErr w:type="gramEnd"/>
          </w:p>
          <w:p w14:paraId="53BD72D0" w14:textId="77777777" w:rsidR="007E5719" w:rsidRPr="000009A4" w:rsidRDefault="007E5719" w:rsidP="007E5719">
            <w:pPr>
              <w:pStyle w:val="SChip2"/>
              <w:numPr>
                <w:ilvl w:val="0"/>
                <w:numId w:val="23"/>
              </w:numPr>
              <w:rPr>
                <w:b w:val="0"/>
                <w:bCs w:val="0"/>
                <w:color w:val="25359C" w:themeColor="accent1"/>
              </w:rPr>
            </w:pPr>
            <w:r w:rsidRPr="000009A4">
              <w:rPr>
                <w:b w:val="0"/>
                <w:bCs w:val="0"/>
                <w:color w:val="25359C" w:themeColor="accent1"/>
              </w:rPr>
              <w:t>Effective collaborative working with Sodexo external partners, MOJ and Her Majesty’s Prisons and Probation Service (HMPPS) employees and MOJ consumers and personnel</w:t>
            </w:r>
          </w:p>
          <w:p w14:paraId="2A2F2C5F" w14:textId="25EA84E8" w:rsidR="00AE2A8F" w:rsidRPr="000009A4" w:rsidRDefault="007E5719" w:rsidP="007E5719">
            <w:pPr>
              <w:pStyle w:val="SChip2"/>
              <w:numPr>
                <w:ilvl w:val="0"/>
                <w:numId w:val="23"/>
              </w:numPr>
              <w:rPr>
                <w:b w:val="0"/>
                <w:bCs w:val="0"/>
                <w:color w:val="25359C" w:themeColor="accent1"/>
              </w:rPr>
            </w:pPr>
            <w:r w:rsidRPr="000009A4">
              <w:rPr>
                <w:b w:val="0"/>
                <w:bCs w:val="0"/>
                <w:color w:val="25359C" w:themeColor="accent1"/>
              </w:rPr>
              <w:t xml:space="preserve">Flexibility on work schedule and location, with flexibility around hours of work, including overnight stays are required </w:t>
            </w:r>
            <w:proofErr w:type="gramStart"/>
            <w:r w:rsidRPr="000009A4">
              <w:rPr>
                <w:b w:val="0"/>
                <w:bCs w:val="0"/>
                <w:color w:val="25359C" w:themeColor="accent1"/>
              </w:rPr>
              <w:t>in order to</w:t>
            </w:r>
            <w:proofErr w:type="gramEnd"/>
            <w:r w:rsidRPr="000009A4">
              <w:rPr>
                <w:b w:val="0"/>
                <w:bCs w:val="0"/>
                <w:color w:val="25359C" w:themeColor="accent1"/>
              </w:rPr>
              <w:t xml:space="preserve"> meet business needs and as appropriate/necessary</w:t>
            </w:r>
          </w:p>
        </w:tc>
      </w:tr>
    </w:tbl>
    <w:p w14:paraId="4FD72C21" w14:textId="77777777" w:rsidR="00AE2A8F" w:rsidRDefault="00AE2A8F" w:rsidP="00782CAE">
      <w:pPr>
        <w:jc w:val="left"/>
        <w:rPr>
          <w:lang w:val="en-US"/>
        </w:rPr>
      </w:pPr>
    </w:p>
    <w:p w14:paraId="73752A38" w14:textId="77777777" w:rsidR="00AE2A8F" w:rsidRDefault="00AE2A8F" w:rsidP="00782CAE">
      <w:pPr>
        <w:jc w:val="left"/>
        <w:rPr>
          <w:lang w:val="en-US"/>
        </w:rPr>
      </w:pPr>
    </w:p>
    <w:tbl>
      <w:tblPr>
        <w:tblStyle w:val="PlainTable4"/>
        <w:tblW w:w="11058" w:type="dxa"/>
        <w:tblInd w:w="-878" w:type="dxa"/>
        <w:tblLook w:val="0420" w:firstRow="1" w:lastRow="0" w:firstColumn="0" w:lastColumn="0" w:noHBand="0" w:noVBand="1"/>
      </w:tblPr>
      <w:tblGrid>
        <w:gridCol w:w="11058"/>
      </w:tblGrid>
      <w:tr w:rsidR="00FB3238" w:rsidRPr="00042DFB" w14:paraId="63AC374A" w14:textId="77777777" w:rsidTr="48AA10A7">
        <w:trPr>
          <w:cnfStyle w:val="100000000000" w:firstRow="1" w:lastRow="0" w:firstColumn="0" w:lastColumn="0" w:oddVBand="0" w:evenVBand="0" w:oddHBand="0" w:evenHBand="0" w:firstRowFirstColumn="0" w:firstRowLastColumn="0" w:lastRowFirstColumn="0" w:lastRowLastColumn="0"/>
          <w:trHeight w:val="391"/>
        </w:trPr>
        <w:tc>
          <w:tcPr>
            <w:tcW w:w="11058" w:type="dxa"/>
            <w:shd w:val="clear" w:color="auto" w:fill="F2F2F2" w:themeFill="background1" w:themeFillShade="F2"/>
            <w:vAlign w:val="center"/>
          </w:tcPr>
          <w:p w14:paraId="484D9725" w14:textId="3FE33981" w:rsidR="00FB3238" w:rsidRPr="00042DFB" w:rsidRDefault="00FB3238" w:rsidP="000009A4">
            <w:pPr>
              <w:pStyle w:val="STitle3"/>
              <w:rPr>
                <w:b/>
                <w:bCs/>
              </w:rPr>
            </w:pPr>
            <w:r>
              <w:rPr>
                <w:rFonts w:ascii="Arial" w:eastAsia="MS Mincho" w:hAnsi="Arial" w:cs="Arial"/>
                <w:b/>
                <w:color w:val="FF0000"/>
                <w:szCs w:val="22"/>
                <w:shd w:val="clear" w:color="auto" w:fill="F2F2F2"/>
                <w:lang w:eastAsia="fr-FR"/>
              </w:rPr>
              <w:t>4</w:t>
            </w:r>
            <w:r w:rsidRPr="00042DFB">
              <w:rPr>
                <w:rFonts w:ascii="Arial" w:eastAsia="MS Mincho" w:hAnsi="Arial" w:cs="Arial"/>
                <w:b/>
                <w:color w:val="FF0000"/>
                <w:szCs w:val="22"/>
                <w:shd w:val="clear" w:color="auto" w:fill="F2F2F2"/>
                <w:lang w:eastAsia="fr-FR"/>
              </w:rPr>
              <w:t xml:space="preserve">. </w:t>
            </w:r>
            <w:r w:rsidRPr="00042DFB">
              <w:rPr>
                <w:rFonts w:ascii="Arial" w:eastAsia="MS Mincho" w:hAnsi="Arial" w:cs="Arial"/>
                <w:b/>
                <w:szCs w:val="22"/>
                <w:shd w:val="clear" w:color="auto" w:fill="F2F2F2"/>
                <w:lang w:eastAsia="fr-FR"/>
              </w:rPr>
              <w:t xml:space="preserve">Accountabilities – </w:t>
            </w:r>
            <w:r w:rsidRPr="00042DFB">
              <w:rPr>
                <w:rFonts w:ascii="Arial" w:eastAsia="MS Mincho" w:hAnsi="Arial" w:cs="Arial"/>
                <w:bCs/>
                <w:sz w:val="20"/>
                <w:szCs w:val="18"/>
                <w:shd w:val="clear" w:color="auto" w:fill="F2F2F2"/>
                <w:lang w:eastAsia="fr-FR"/>
              </w:rPr>
              <w:t>Give the 3 to 5 key outputs of the position vis-à-vis the organization; they should focus on end results, not duties or activities.</w:t>
            </w:r>
          </w:p>
        </w:tc>
      </w:tr>
      <w:tr w:rsidR="00FB3238" w:rsidRPr="00042DFB" w14:paraId="01FC47A3" w14:textId="77777777" w:rsidTr="48AA10A7">
        <w:trPr>
          <w:cnfStyle w:val="000000100000" w:firstRow="0" w:lastRow="0" w:firstColumn="0" w:lastColumn="0" w:oddVBand="0" w:evenVBand="0" w:oddHBand="1" w:evenHBand="0" w:firstRowFirstColumn="0" w:firstRowLastColumn="0" w:lastRowFirstColumn="0" w:lastRowLastColumn="0"/>
          <w:trHeight w:val="418"/>
        </w:trPr>
        <w:tc>
          <w:tcPr>
            <w:tcW w:w="11058" w:type="dxa"/>
            <w:shd w:val="clear" w:color="auto" w:fill="auto"/>
            <w:vAlign w:val="center"/>
          </w:tcPr>
          <w:p w14:paraId="3959DAF3" w14:textId="3C722910" w:rsidR="00CC3E36" w:rsidRPr="000009A4" w:rsidRDefault="00CC3E36" w:rsidP="00CC3E36">
            <w:pPr>
              <w:pStyle w:val="SChip2"/>
              <w:numPr>
                <w:ilvl w:val="0"/>
                <w:numId w:val="24"/>
              </w:numPr>
              <w:rPr>
                <w:color w:val="25359C" w:themeColor="accent1"/>
              </w:rPr>
            </w:pPr>
            <w:r w:rsidRPr="000009A4">
              <w:rPr>
                <w:color w:val="25359C" w:themeColor="accent1"/>
              </w:rPr>
              <w:t xml:space="preserve">Ensure the </w:t>
            </w:r>
            <w:r>
              <w:rPr>
                <w:color w:val="25359C" w:themeColor="accent1"/>
              </w:rPr>
              <w:t>Ser</w:t>
            </w:r>
            <w:r w:rsidR="008B5B6B">
              <w:rPr>
                <w:color w:val="25359C" w:themeColor="accent1"/>
              </w:rPr>
              <w:t xml:space="preserve">vice </w:t>
            </w:r>
            <w:r w:rsidR="00635815">
              <w:rPr>
                <w:color w:val="25359C" w:themeColor="accent1"/>
              </w:rPr>
              <w:t>delivery</w:t>
            </w:r>
            <w:r w:rsidRPr="000009A4">
              <w:rPr>
                <w:color w:val="25359C" w:themeColor="accent1"/>
              </w:rPr>
              <w:t xml:space="preserve"> team</w:t>
            </w:r>
            <w:r>
              <w:rPr>
                <w:color w:val="25359C" w:themeColor="accent1"/>
              </w:rPr>
              <w:t>s</w:t>
            </w:r>
            <w:r w:rsidRPr="000009A4">
              <w:rPr>
                <w:color w:val="25359C" w:themeColor="accent1"/>
              </w:rPr>
              <w:t xml:space="preserve"> are effective</w:t>
            </w:r>
            <w:r>
              <w:rPr>
                <w:color w:val="25359C" w:themeColor="accent1"/>
              </w:rPr>
              <w:t>,</w:t>
            </w:r>
            <w:r w:rsidRPr="000009A4">
              <w:rPr>
                <w:color w:val="25359C" w:themeColor="accent1"/>
              </w:rPr>
              <w:t xml:space="preserve"> accountable for full compliance and understanding of all company risk, reporting and governance processes within their assigned operational area</w:t>
            </w:r>
            <w:r w:rsidR="008E218D">
              <w:rPr>
                <w:color w:val="25359C" w:themeColor="accent1"/>
              </w:rPr>
              <w:t xml:space="preserve">. </w:t>
            </w:r>
          </w:p>
          <w:p w14:paraId="11D457A5" w14:textId="77777777" w:rsidR="00B27634" w:rsidRPr="000009A4" w:rsidRDefault="00B27634" w:rsidP="00B27634">
            <w:pPr>
              <w:pStyle w:val="SChip2"/>
              <w:numPr>
                <w:ilvl w:val="0"/>
                <w:numId w:val="24"/>
              </w:numPr>
              <w:rPr>
                <w:color w:val="25359C" w:themeColor="accent1"/>
              </w:rPr>
            </w:pPr>
            <w:r w:rsidRPr="000009A4">
              <w:rPr>
                <w:color w:val="25359C" w:themeColor="accent1"/>
              </w:rPr>
              <w:t xml:space="preserve">Ensure operational delivery is within agreed contractual standards, SLAs, KPIs and within agreed timelines on the contract delivery plan. </w:t>
            </w:r>
          </w:p>
          <w:p w14:paraId="75D52420" w14:textId="77777777" w:rsidR="009A145F" w:rsidRPr="000009A4" w:rsidRDefault="009A145F" w:rsidP="009A145F">
            <w:pPr>
              <w:pStyle w:val="SChip2"/>
              <w:numPr>
                <w:ilvl w:val="0"/>
                <w:numId w:val="24"/>
              </w:numPr>
              <w:rPr>
                <w:color w:val="25359C" w:themeColor="accent1"/>
              </w:rPr>
            </w:pPr>
            <w:r w:rsidRPr="48AA10A7">
              <w:rPr>
                <w:color w:val="25359C" w:themeColor="accent1"/>
              </w:rPr>
              <w:t xml:space="preserve">Deliver all aspects of service excellence across their operational business area including brand integrity, quality, compliance, Sodexo’s corporate social responsibility and service standards. Ensuring the delivery offer is meeting the customer’s needs through full and correct use of company tools. </w:t>
            </w:r>
          </w:p>
          <w:p w14:paraId="2BCF7760" w14:textId="7D1DF733" w:rsidR="007F5E8E" w:rsidRPr="000009A4" w:rsidRDefault="007F5E8E" w:rsidP="007F5E8E">
            <w:pPr>
              <w:pStyle w:val="SChip2"/>
              <w:numPr>
                <w:ilvl w:val="0"/>
                <w:numId w:val="24"/>
              </w:numPr>
              <w:rPr>
                <w:color w:val="25359C" w:themeColor="accent1"/>
              </w:rPr>
            </w:pPr>
            <w:r>
              <w:rPr>
                <w:color w:val="25359C" w:themeColor="accent1"/>
              </w:rPr>
              <w:t>B</w:t>
            </w:r>
            <w:r w:rsidRPr="000009A4">
              <w:rPr>
                <w:color w:val="25359C" w:themeColor="accent1"/>
              </w:rPr>
              <w:t xml:space="preserve">usiness areas are </w:t>
            </w:r>
            <w:r w:rsidR="00270236">
              <w:rPr>
                <w:color w:val="25359C" w:themeColor="accent1"/>
              </w:rPr>
              <w:t xml:space="preserve">fully safe and </w:t>
            </w:r>
            <w:r w:rsidRPr="000009A4">
              <w:rPr>
                <w:color w:val="25359C" w:themeColor="accent1"/>
              </w:rPr>
              <w:t>‘audit’ ready and achieve required pass rate</w:t>
            </w:r>
            <w:r>
              <w:rPr>
                <w:color w:val="25359C" w:themeColor="accent1"/>
              </w:rPr>
              <w:t>.</w:t>
            </w:r>
          </w:p>
          <w:p w14:paraId="51749EC8" w14:textId="65FA5146" w:rsidR="00FB3238" w:rsidRPr="00EC5F72" w:rsidRDefault="005F48B6" w:rsidP="00EC5F72">
            <w:pPr>
              <w:pStyle w:val="SChip2"/>
              <w:numPr>
                <w:ilvl w:val="0"/>
                <w:numId w:val="24"/>
              </w:numPr>
              <w:rPr>
                <w:color w:val="25359C" w:themeColor="accent1"/>
              </w:rPr>
            </w:pPr>
            <w:r w:rsidRPr="48AA10A7">
              <w:rPr>
                <w:color w:val="25359C" w:themeColor="accent1"/>
              </w:rPr>
              <w:t xml:space="preserve">Minimum expectation to meet to financial targets including revenue and gross profit There will be a requirement to contribute to the monthly financial review process for the assigned operational area </w:t>
            </w:r>
            <w:proofErr w:type="gramStart"/>
            <w:r w:rsidRPr="48AA10A7">
              <w:rPr>
                <w:color w:val="25359C" w:themeColor="accent1"/>
              </w:rPr>
              <w:t>and also</w:t>
            </w:r>
            <w:proofErr w:type="gramEnd"/>
            <w:r w:rsidRPr="48AA10A7">
              <w:rPr>
                <w:color w:val="25359C" w:themeColor="accent1"/>
              </w:rPr>
              <w:t xml:space="preserve"> to ensure follow up on all improvement plan actions to support improved financial performance where necessary</w:t>
            </w:r>
          </w:p>
        </w:tc>
      </w:tr>
    </w:tbl>
    <w:p w14:paraId="48F340CF" w14:textId="77777777" w:rsidR="0005293C" w:rsidRDefault="0005293C" w:rsidP="00782CAE">
      <w:pPr>
        <w:jc w:val="left"/>
        <w:rPr>
          <w:lang w:val="en-US"/>
        </w:rPr>
      </w:pPr>
    </w:p>
    <w:tbl>
      <w:tblPr>
        <w:tblStyle w:val="PlainTable4"/>
        <w:tblW w:w="11058" w:type="dxa"/>
        <w:tblInd w:w="-878" w:type="dxa"/>
        <w:tblLook w:val="0420" w:firstRow="1" w:lastRow="0" w:firstColumn="0" w:lastColumn="0" w:noHBand="0" w:noVBand="1"/>
      </w:tblPr>
      <w:tblGrid>
        <w:gridCol w:w="11058"/>
      </w:tblGrid>
      <w:tr w:rsidR="0005293C" w:rsidRPr="00042DFB" w14:paraId="07D87C5A" w14:textId="77777777" w:rsidTr="6091E350">
        <w:trPr>
          <w:cnfStyle w:val="100000000000" w:firstRow="1" w:lastRow="0" w:firstColumn="0" w:lastColumn="0" w:oddVBand="0" w:evenVBand="0" w:oddHBand="0" w:evenHBand="0" w:firstRowFirstColumn="0" w:firstRowLastColumn="0" w:lastRowFirstColumn="0" w:lastRowLastColumn="0"/>
          <w:trHeight w:val="391"/>
        </w:trPr>
        <w:tc>
          <w:tcPr>
            <w:tcW w:w="11058" w:type="dxa"/>
            <w:shd w:val="clear" w:color="auto" w:fill="F2F2F2" w:themeFill="background1" w:themeFillShade="F2"/>
            <w:vAlign w:val="center"/>
          </w:tcPr>
          <w:p w14:paraId="77DD8231" w14:textId="75C87D9B" w:rsidR="0005293C" w:rsidRPr="00042DFB" w:rsidRDefault="003B3BA4" w:rsidP="000009A4">
            <w:pPr>
              <w:pStyle w:val="STitle3"/>
              <w:rPr>
                <w:b/>
                <w:bCs/>
              </w:rPr>
            </w:pPr>
            <w:r>
              <w:rPr>
                <w:color w:val="FF0000"/>
              </w:rPr>
              <w:t>5</w:t>
            </w:r>
            <w:r w:rsidRPr="00315425">
              <w:rPr>
                <w:color w:val="FF0000"/>
              </w:rPr>
              <w:t>.</w:t>
            </w:r>
            <w:r>
              <w:t xml:space="preserve"> </w:t>
            </w:r>
            <w:r w:rsidRPr="003B3BA4">
              <w:rPr>
                <w:b/>
                <w:bCs/>
              </w:rPr>
              <w:t xml:space="preserve">Dimensions </w:t>
            </w:r>
            <w:r w:rsidRPr="00042DFB">
              <w:rPr>
                <w:sz w:val="12"/>
              </w:rPr>
              <w:t xml:space="preserve">– </w:t>
            </w:r>
            <w:r w:rsidRPr="00042DFB">
              <w:rPr>
                <w:sz w:val="16"/>
                <w:szCs w:val="16"/>
              </w:rPr>
              <w:t>Point out the main figures / indicators to give some insight on the “volumes” managed by the position and/or the activity of the Department</w:t>
            </w:r>
            <w:r w:rsidRPr="00042DFB">
              <w:rPr>
                <w:sz w:val="12"/>
              </w:rPr>
              <w:t>.</w:t>
            </w:r>
          </w:p>
        </w:tc>
      </w:tr>
      <w:tr w:rsidR="0005293C" w:rsidRPr="00FD2FDF" w14:paraId="1BFEDED5" w14:textId="77777777" w:rsidTr="6091E350">
        <w:trPr>
          <w:cnfStyle w:val="000000100000" w:firstRow="0" w:lastRow="0" w:firstColumn="0" w:lastColumn="0" w:oddVBand="0" w:evenVBand="0" w:oddHBand="1" w:evenHBand="0" w:firstRowFirstColumn="0" w:firstRowLastColumn="0" w:lastRowFirstColumn="0" w:lastRowLastColumn="0"/>
          <w:trHeight w:val="418"/>
        </w:trPr>
        <w:tc>
          <w:tcPr>
            <w:tcW w:w="11058" w:type="dxa"/>
            <w:shd w:val="clear" w:color="auto" w:fill="auto"/>
            <w:vAlign w:val="center"/>
          </w:tcPr>
          <w:p w14:paraId="17274790" w14:textId="7ACBF1AB" w:rsidR="0005293C" w:rsidRPr="000009A4" w:rsidRDefault="00635815" w:rsidP="000009A4">
            <w:pPr>
              <w:pStyle w:val="SChip2"/>
              <w:numPr>
                <w:ilvl w:val="0"/>
                <w:numId w:val="25"/>
              </w:numPr>
              <w:rPr>
                <w:color w:val="25359C" w:themeColor="accent1"/>
              </w:rPr>
            </w:pPr>
            <w:r>
              <w:rPr>
                <w:color w:val="25359C" w:themeColor="accent1"/>
              </w:rPr>
              <w:t>3</w:t>
            </w:r>
            <w:r w:rsidR="000C47E7" w:rsidRPr="6091E350">
              <w:rPr>
                <w:color w:val="25359C" w:themeColor="accent1"/>
              </w:rPr>
              <w:t xml:space="preserve"> </w:t>
            </w:r>
            <w:r w:rsidR="0A5E8B86" w:rsidRPr="6091E350">
              <w:rPr>
                <w:color w:val="25359C" w:themeColor="accent1"/>
              </w:rPr>
              <w:t>d</w:t>
            </w:r>
            <w:r w:rsidR="00AA1013" w:rsidRPr="6091E350">
              <w:rPr>
                <w:color w:val="25359C" w:themeColor="accent1"/>
              </w:rPr>
              <w:t xml:space="preserve">irect reports </w:t>
            </w:r>
          </w:p>
          <w:p w14:paraId="2C6070AA" w14:textId="04E21532" w:rsidR="00EC4B35" w:rsidRPr="000009A4" w:rsidRDefault="4992ACB7" w:rsidP="000009A4">
            <w:pPr>
              <w:pStyle w:val="SChip2"/>
              <w:numPr>
                <w:ilvl w:val="0"/>
                <w:numId w:val="25"/>
              </w:numPr>
              <w:rPr>
                <w:color w:val="25359C" w:themeColor="accent1"/>
              </w:rPr>
            </w:pPr>
            <w:r w:rsidRPr="6091E350">
              <w:rPr>
                <w:color w:val="25359C" w:themeColor="accent1"/>
              </w:rPr>
              <w:t xml:space="preserve">Circa. </w:t>
            </w:r>
            <w:r w:rsidR="00635815">
              <w:rPr>
                <w:color w:val="25359C" w:themeColor="accent1"/>
              </w:rPr>
              <w:t>50</w:t>
            </w:r>
            <w:r w:rsidR="00EC4B35" w:rsidRPr="6091E350">
              <w:rPr>
                <w:color w:val="25359C" w:themeColor="accent1"/>
              </w:rPr>
              <w:t xml:space="preserve"> front line colleagues </w:t>
            </w:r>
          </w:p>
          <w:p w14:paraId="58F121FF" w14:textId="6E186FDE" w:rsidR="0005293C" w:rsidRPr="000009A4" w:rsidRDefault="00EC4B35" w:rsidP="000009A4">
            <w:pPr>
              <w:pStyle w:val="SChip2"/>
              <w:numPr>
                <w:ilvl w:val="0"/>
                <w:numId w:val="25"/>
              </w:numPr>
              <w:rPr>
                <w:color w:val="25359C" w:themeColor="accent1"/>
              </w:rPr>
            </w:pPr>
            <w:r w:rsidRPr="000009A4">
              <w:rPr>
                <w:color w:val="25359C" w:themeColor="accent1"/>
              </w:rPr>
              <w:t>Revenue £</w:t>
            </w:r>
            <w:r w:rsidR="00635815">
              <w:rPr>
                <w:color w:val="25359C" w:themeColor="accent1"/>
              </w:rPr>
              <w:t>3-4</w:t>
            </w:r>
            <w:r w:rsidRPr="000009A4">
              <w:rPr>
                <w:color w:val="25359C" w:themeColor="accent1"/>
              </w:rPr>
              <w:t xml:space="preserve">M </w:t>
            </w:r>
          </w:p>
          <w:p w14:paraId="2B7E0126" w14:textId="25262C4A" w:rsidR="0005293C" w:rsidRPr="00635815" w:rsidRDefault="00D630A0" w:rsidP="00635815">
            <w:pPr>
              <w:pStyle w:val="SChip2"/>
              <w:numPr>
                <w:ilvl w:val="0"/>
                <w:numId w:val="25"/>
              </w:numPr>
              <w:rPr>
                <w:color w:val="25359C" w:themeColor="accent1"/>
              </w:rPr>
            </w:pPr>
            <w:r w:rsidRPr="6091E350">
              <w:rPr>
                <w:color w:val="25359C" w:themeColor="accent1"/>
              </w:rPr>
              <w:t>NEC</w:t>
            </w:r>
            <w:r w:rsidR="00803829" w:rsidRPr="6091E350">
              <w:rPr>
                <w:color w:val="25359C" w:themeColor="accent1"/>
              </w:rPr>
              <w:t>3</w:t>
            </w:r>
            <w:r w:rsidRPr="6091E350">
              <w:rPr>
                <w:color w:val="25359C" w:themeColor="accent1"/>
              </w:rPr>
              <w:t xml:space="preserve"> KPI</w:t>
            </w:r>
            <w:r w:rsidR="00803829" w:rsidRPr="6091E350">
              <w:rPr>
                <w:color w:val="25359C" w:themeColor="accent1"/>
              </w:rPr>
              <w:t>s</w:t>
            </w:r>
            <w:r w:rsidRPr="6091E350">
              <w:rPr>
                <w:color w:val="25359C" w:themeColor="accent1"/>
              </w:rPr>
              <w:t xml:space="preserve"> thresholds 98%</w:t>
            </w:r>
          </w:p>
        </w:tc>
      </w:tr>
      <w:tr w:rsidR="00290ACE" w:rsidRPr="00042DFB" w14:paraId="43B60CFE" w14:textId="77777777" w:rsidTr="000009A4">
        <w:trPr>
          <w:trHeight w:val="391"/>
        </w:trPr>
        <w:tc>
          <w:tcPr>
            <w:tcW w:w="11058" w:type="dxa"/>
            <w:shd w:val="clear" w:color="auto" w:fill="F2F2F2" w:themeFill="background1" w:themeFillShade="F2"/>
            <w:vAlign w:val="center"/>
          </w:tcPr>
          <w:p w14:paraId="2205630F" w14:textId="4EB2408C" w:rsidR="00290ACE" w:rsidRPr="00042DFB" w:rsidRDefault="00290ACE" w:rsidP="000009A4">
            <w:pPr>
              <w:pStyle w:val="STitle3"/>
              <w:rPr>
                <w:b w:val="0"/>
                <w:bCs w:val="0"/>
              </w:rPr>
            </w:pPr>
            <w:r>
              <w:rPr>
                <w:rFonts w:ascii="Arial" w:eastAsia="MS Mincho" w:hAnsi="Arial" w:cs="Arial"/>
                <w:color w:val="FF0000"/>
                <w:szCs w:val="22"/>
                <w:shd w:val="clear" w:color="auto" w:fill="F2F2F2"/>
                <w:lang w:eastAsia="fr-FR"/>
              </w:rPr>
              <w:t>6</w:t>
            </w:r>
            <w:r w:rsidRPr="00042DFB">
              <w:rPr>
                <w:rFonts w:ascii="Arial" w:eastAsia="MS Mincho" w:hAnsi="Arial" w:cs="Arial"/>
                <w:color w:val="FF0000"/>
                <w:szCs w:val="22"/>
                <w:shd w:val="clear" w:color="auto" w:fill="F2F2F2"/>
                <w:lang w:eastAsia="fr-FR"/>
              </w:rPr>
              <w:t xml:space="preserve">.  </w:t>
            </w:r>
            <w:r>
              <w:rPr>
                <w:rFonts w:ascii="Arial" w:eastAsia="MS Mincho" w:hAnsi="Arial" w:cs="Arial"/>
                <w:szCs w:val="22"/>
                <w:shd w:val="clear" w:color="auto" w:fill="F2F2F2"/>
                <w:lang w:eastAsia="fr-FR"/>
              </w:rPr>
              <w:t>Job profile</w:t>
            </w:r>
            <w:r w:rsidRPr="00042DFB">
              <w:rPr>
                <w:rFonts w:ascii="Arial" w:eastAsia="MS Mincho" w:hAnsi="Arial" w:cs="Arial"/>
                <w:szCs w:val="22"/>
                <w:shd w:val="clear" w:color="auto" w:fill="F2F2F2"/>
                <w:lang w:eastAsia="fr-FR"/>
              </w:rPr>
              <w:t xml:space="preserve"> – </w:t>
            </w:r>
            <w:r w:rsidR="00846F99" w:rsidRPr="00846F99">
              <w:rPr>
                <w:sz w:val="16"/>
              </w:rPr>
              <w:t>Describe the qualifications (Education &amp; experience), competencies and skills needed to succeed in the position.</w:t>
            </w:r>
          </w:p>
        </w:tc>
      </w:tr>
      <w:tr w:rsidR="00290ACE" w:rsidRPr="00042DFB" w14:paraId="48E2EAEB" w14:textId="77777777" w:rsidTr="000009A4">
        <w:trPr>
          <w:cnfStyle w:val="000000100000" w:firstRow="0" w:lastRow="0" w:firstColumn="0" w:lastColumn="0" w:oddVBand="0" w:evenVBand="0" w:oddHBand="1" w:evenHBand="0" w:firstRowFirstColumn="0" w:firstRowLastColumn="0" w:lastRowFirstColumn="0" w:lastRowLastColumn="0"/>
          <w:trHeight w:val="418"/>
        </w:trPr>
        <w:tc>
          <w:tcPr>
            <w:tcW w:w="11058" w:type="dxa"/>
            <w:shd w:val="clear" w:color="auto" w:fill="auto"/>
            <w:vAlign w:val="center"/>
          </w:tcPr>
          <w:p w14:paraId="22B46E6A" w14:textId="77777777" w:rsidR="009159A4" w:rsidRPr="006C24E6" w:rsidRDefault="009159A4" w:rsidP="006C24E6">
            <w:pPr>
              <w:pStyle w:val="SChip2"/>
              <w:numPr>
                <w:ilvl w:val="0"/>
                <w:numId w:val="0"/>
              </w:numPr>
              <w:ind w:left="720"/>
              <w:rPr>
                <w:b/>
                <w:bCs/>
                <w:color w:val="25359C" w:themeColor="accent1"/>
              </w:rPr>
            </w:pPr>
            <w:r w:rsidRPr="006C24E6">
              <w:rPr>
                <w:b/>
                <w:bCs/>
                <w:color w:val="25359C" w:themeColor="accent1"/>
              </w:rPr>
              <w:t>Essential:</w:t>
            </w:r>
          </w:p>
          <w:p w14:paraId="361B2D57" w14:textId="2659AAAD" w:rsidR="00D1222F" w:rsidRPr="000009A4" w:rsidRDefault="00D1222F" w:rsidP="000009A4">
            <w:pPr>
              <w:pStyle w:val="SChip2"/>
              <w:numPr>
                <w:ilvl w:val="0"/>
                <w:numId w:val="26"/>
              </w:numPr>
              <w:rPr>
                <w:color w:val="25359C" w:themeColor="accent1"/>
              </w:rPr>
            </w:pPr>
            <w:r w:rsidRPr="000009A4">
              <w:rPr>
                <w:color w:val="25359C" w:themeColor="accent1"/>
              </w:rPr>
              <w:t xml:space="preserve">Minimum of </w:t>
            </w:r>
            <w:r w:rsidR="00130191">
              <w:rPr>
                <w:color w:val="25359C" w:themeColor="accent1"/>
              </w:rPr>
              <w:t xml:space="preserve">3 </w:t>
            </w:r>
            <w:r w:rsidRPr="000009A4">
              <w:rPr>
                <w:color w:val="25359C" w:themeColor="accent1"/>
              </w:rPr>
              <w:t xml:space="preserve">years’ experience of working in </w:t>
            </w:r>
            <w:proofErr w:type="gramStart"/>
            <w:r w:rsidRPr="000009A4">
              <w:rPr>
                <w:color w:val="25359C" w:themeColor="accent1"/>
              </w:rPr>
              <w:t>a  management</w:t>
            </w:r>
            <w:proofErr w:type="gramEnd"/>
            <w:r w:rsidRPr="000009A4">
              <w:rPr>
                <w:color w:val="25359C" w:themeColor="accent1"/>
              </w:rPr>
              <w:t xml:space="preserve"> role within the soft FM service industry</w:t>
            </w:r>
          </w:p>
          <w:p w14:paraId="12D3D120" w14:textId="77777777" w:rsidR="00746448" w:rsidRPr="000009A4" w:rsidRDefault="00746448" w:rsidP="000009A4">
            <w:pPr>
              <w:pStyle w:val="SChip2"/>
              <w:numPr>
                <w:ilvl w:val="0"/>
                <w:numId w:val="26"/>
              </w:numPr>
              <w:rPr>
                <w:color w:val="25359C" w:themeColor="accent1"/>
              </w:rPr>
            </w:pPr>
            <w:r w:rsidRPr="000009A4">
              <w:rPr>
                <w:color w:val="25359C" w:themeColor="accent1"/>
              </w:rPr>
              <w:t xml:space="preserve">Soft FM specific technical skills including contract catering, hospitality and cleaning knowledge and </w:t>
            </w:r>
            <w:proofErr w:type="gramStart"/>
            <w:r w:rsidRPr="000009A4">
              <w:rPr>
                <w:color w:val="25359C" w:themeColor="accent1"/>
              </w:rPr>
              <w:t>skills</w:t>
            </w:r>
            <w:proofErr w:type="gramEnd"/>
          </w:p>
          <w:p w14:paraId="6801A832" w14:textId="0A20B2C4" w:rsidR="0011285F" w:rsidRPr="000009A4" w:rsidRDefault="0011285F" w:rsidP="000009A4">
            <w:pPr>
              <w:pStyle w:val="SChip2"/>
              <w:numPr>
                <w:ilvl w:val="0"/>
                <w:numId w:val="26"/>
              </w:numPr>
              <w:rPr>
                <w:color w:val="25359C" w:themeColor="accent1"/>
              </w:rPr>
            </w:pPr>
            <w:r w:rsidRPr="000009A4">
              <w:rPr>
                <w:color w:val="25359C" w:themeColor="accent1"/>
              </w:rPr>
              <w:t xml:space="preserve">Proven track record of leading, managing and developing a team across multiple </w:t>
            </w:r>
            <w:r w:rsidR="009938E3">
              <w:rPr>
                <w:color w:val="25359C" w:themeColor="accent1"/>
              </w:rPr>
              <w:t xml:space="preserve">or large </w:t>
            </w:r>
            <w:proofErr w:type="gramStart"/>
            <w:r w:rsidR="009938E3">
              <w:rPr>
                <w:color w:val="25359C" w:themeColor="accent1"/>
              </w:rPr>
              <w:t>site</w:t>
            </w:r>
            <w:proofErr w:type="gramEnd"/>
          </w:p>
          <w:p w14:paraId="0D5F3A4A" w14:textId="77777777" w:rsidR="00F649DC" w:rsidRPr="000009A4" w:rsidRDefault="00F649DC" w:rsidP="000009A4">
            <w:pPr>
              <w:pStyle w:val="SChip2"/>
              <w:numPr>
                <w:ilvl w:val="0"/>
                <w:numId w:val="26"/>
              </w:numPr>
              <w:rPr>
                <w:color w:val="25359C" w:themeColor="accent1"/>
              </w:rPr>
            </w:pPr>
            <w:r w:rsidRPr="000009A4">
              <w:rPr>
                <w:color w:val="25359C" w:themeColor="accent1"/>
              </w:rPr>
              <w:t>People management skills including general HR skills in recruitment, training and managing employee performance including disciplinary and grievance procedures.</w:t>
            </w:r>
          </w:p>
          <w:p w14:paraId="72E84324" w14:textId="4741B42D" w:rsidR="00CE1018" w:rsidRPr="000009A4" w:rsidRDefault="009938E3" w:rsidP="000009A4">
            <w:pPr>
              <w:pStyle w:val="SChip2"/>
              <w:numPr>
                <w:ilvl w:val="0"/>
                <w:numId w:val="26"/>
              </w:numPr>
              <w:rPr>
                <w:color w:val="25359C" w:themeColor="accent1"/>
              </w:rPr>
            </w:pPr>
            <w:r>
              <w:rPr>
                <w:color w:val="25359C" w:themeColor="accent1"/>
              </w:rPr>
              <w:t>Experience of managing safety within the work place</w:t>
            </w:r>
          </w:p>
          <w:p w14:paraId="79155BE6" w14:textId="77777777" w:rsidR="00900B04" w:rsidRPr="000009A4" w:rsidRDefault="00900B04" w:rsidP="000009A4">
            <w:pPr>
              <w:pStyle w:val="SChip2"/>
              <w:numPr>
                <w:ilvl w:val="0"/>
                <w:numId w:val="26"/>
              </w:numPr>
              <w:rPr>
                <w:color w:val="25359C" w:themeColor="accent1"/>
              </w:rPr>
            </w:pPr>
            <w:r w:rsidRPr="000009A4">
              <w:rPr>
                <w:color w:val="25359C" w:themeColor="accent1"/>
              </w:rPr>
              <w:t xml:space="preserve">Able to work on own initiative within a team </w:t>
            </w:r>
            <w:proofErr w:type="gramStart"/>
            <w:r w:rsidRPr="000009A4">
              <w:rPr>
                <w:color w:val="25359C" w:themeColor="accent1"/>
              </w:rPr>
              <w:t>environment</w:t>
            </w:r>
            <w:proofErr w:type="gramEnd"/>
          </w:p>
          <w:p w14:paraId="3A1D3E3F" w14:textId="3A5CA457" w:rsidR="00290ACE" w:rsidRPr="000009A4" w:rsidRDefault="00CE1018" w:rsidP="000009A4">
            <w:pPr>
              <w:pStyle w:val="SChip2"/>
              <w:numPr>
                <w:ilvl w:val="0"/>
                <w:numId w:val="26"/>
              </w:numPr>
              <w:rPr>
                <w:color w:val="25359C" w:themeColor="accent1"/>
              </w:rPr>
            </w:pPr>
            <w:r w:rsidRPr="000009A4">
              <w:rPr>
                <w:color w:val="25359C" w:themeColor="accent1"/>
              </w:rPr>
              <w:t xml:space="preserve">Good numerical, interpersonal and communication skills, must be able to demonstrate effective verbal and written </w:t>
            </w:r>
            <w:proofErr w:type="gramStart"/>
            <w:r w:rsidRPr="000009A4">
              <w:rPr>
                <w:color w:val="25359C" w:themeColor="accent1"/>
              </w:rPr>
              <w:t>communication</w:t>
            </w:r>
            <w:proofErr w:type="gramEnd"/>
            <w:r w:rsidRPr="000009A4">
              <w:rPr>
                <w:color w:val="25359C" w:themeColor="accent1"/>
              </w:rPr>
              <w:t xml:space="preserve"> </w:t>
            </w:r>
          </w:p>
          <w:p w14:paraId="0B6356EF" w14:textId="48DD12F6" w:rsidR="00CE1018" w:rsidRPr="000009A4" w:rsidRDefault="00CD6095" w:rsidP="000009A4">
            <w:pPr>
              <w:pStyle w:val="SChip2"/>
              <w:numPr>
                <w:ilvl w:val="0"/>
                <w:numId w:val="26"/>
              </w:numPr>
              <w:rPr>
                <w:color w:val="25359C" w:themeColor="accent1"/>
              </w:rPr>
            </w:pPr>
            <w:r w:rsidRPr="000009A4">
              <w:rPr>
                <w:color w:val="25359C" w:themeColor="accent1"/>
              </w:rPr>
              <w:t xml:space="preserve">Able to demonstrate working knowledge of MS Office (Word, </w:t>
            </w:r>
            <w:proofErr w:type="gramStart"/>
            <w:r w:rsidRPr="000009A4">
              <w:rPr>
                <w:color w:val="25359C" w:themeColor="accent1"/>
              </w:rPr>
              <w:t>Excel</w:t>
            </w:r>
            <w:proofErr w:type="gramEnd"/>
            <w:r w:rsidRPr="000009A4">
              <w:rPr>
                <w:color w:val="25359C" w:themeColor="accent1"/>
              </w:rPr>
              <w:t xml:space="preserve"> and Outlook)</w:t>
            </w:r>
          </w:p>
          <w:p w14:paraId="4A45FDAE" w14:textId="77777777" w:rsidR="005C646F" w:rsidRPr="006C24E6" w:rsidRDefault="005C646F" w:rsidP="006C24E6">
            <w:pPr>
              <w:pStyle w:val="SChip2"/>
              <w:numPr>
                <w:ilvl w:val="0"/>
                <w:numId w:val="0"/>
              </w:numPr>
              <w:ind w:left="720"/>
              <w:rPr>
                <w:b/>
                <w:bCs/>
                <w:color w:val="25359C" w:themeColor="accent1"/>
              </w:rPr>
            </w:pPr>
            <w:r w:rsidRPr="006C24E6">
              <w:rPr>
                <w:b/>
                <w:bCs/>
                <w:color w:val="25359C" w:themeColor="accent1"/>
              </w:rPr>
              <w:t>Desirable:</w:t>
            </w:r>
          </w:p>
          <w:p w14:paraId="159AD80E" w14:textId="77777777" w:rsidR="00F02068" w:rsidRPr="000009A4" w:rsidRDefault="00F02068" w:rsidP="000009A4">
            <w:pPr>
              <w:pStyle w:val="SChip2"/>
              <w:numPr>
                <w:ilvl w:val="0"/>
                <w:numId w:val="26"/>
              </w:numPr>
              <w:rPr>
                <w:color w:val="25359C" w:themeColor="accent1"/>
              </w:rPr>
            </w:pPr>
            <w:r w:rsidRPr="000009A4">
              <w:rPr>
                <w:color w:val="25359C" w:themeColor="accent1"/>
              </w:rPr>
              <w:t>Experience of working within Approved Premises environments</w:t>
            </w:r>
          </w:p>
          <w:p w14:paraId="140E3256" w14:textId="0113ABE3" w:rsidR="00990CFB" w:rsidRDefault="00990CFB" w:rsidP="000009A4">
            <w:pPr>
              <w:pStyle w:val="SChip2"/>
              <w:numPr>
                <w:ilvl w:val="0"/>
                <w:numId w:val="26"/>
              </w:numPr>
              <w:rPr>
                <w:color w:val="25359C" w:themeColor="accent1"/>
              </w:rPr>
            </w:pPr>
            <w:r w:rsidRPr="000009A4">
              <w:rPr>
                <w:color w:val="25359C" w:themeColor="accent1"/>
              </w:rPr>
              <w:t>Experience of working in Central Government contracts</w:t>
            </w:r>
            <w:r w:rsidR="00F34077" w:rsidRPr="000009A4">
              <w:rPr>
                <w:color w:val="25359C" w:themeColor="accent1"/>
              </w:rPr>
              <w:t xml:space="preserve"> (NEC3)</w:t>
            </w:r>
          </w:p>
          <w:p w14:paraId="799D5780" w14:textId="04C46076" w:rsidR="009938E3" w:rsidRPr="000009A4" w:rsidRDefault="009938E3" w:rsidP="000009A4">
            <w:pPr>
              <w:pStyle w:val="SChip2"/>
              <w:numPr>
                <w:ilvl w:val="0"/>
                <w:numId w:val="26"/>
              </w:numPr>
              <w:rPr>
                <w:color w:val="25359C" w:themeColor="accent1"/>
              </w:rPr>
            </w:pPr>
            <w:r>
              <w:rPr>
                <w:color w:val="25359C" w:themeColor="accent1"/>
              </w:rPr>
              <w:t>Qualification in Safety, COSHH and food safety</w:t>
            </w:r>
          </w:p>
          <w:p w14:paraId="2EF78188" w14:textId="7F7FB1B7" w:rsidR="003A098C" w:rsidRPr="000009A4" w:rsidRDefault="003A098C" w:rsidP="000009A4">
            <w:pPr>
              <w:pStyle w:val="SChip2"/>
              <w:numPr>
                <w:ilvl w:val="0"/>
                <w:numId w:val="26"/>
              </w:numPr>
              <w:rPr>
                <w:color w:val="25359C" w:themeColor="accent1"/>
              </w:rPr>
            </w:pPr>
            <w:r w:rsidRPr="000009A4">
              <w:rPr>
                <w:color w:val="25359C" w:themeColor="accent1"/>
              </w:rPr>
              <w:t xml:space="preserve">NEBOSH or </w:t>
            </w:r>
            <w:r w:rsidR="00C51928" w:rsidRPr="000009A4">
              <w:rPr>
                <w:color w:val="25359C" w:themeColor="accent1"/>
              </w:rPr>
              <w:t xml:space="preserve">equivalent </w:t>
            </w:r>
            <w:r w:rsidRPr="000009A4">
              <w:rPr>
                <w:color w:val="25359C" w:themeColor="accent1"/>
              </w:rPr>
              <w:t xml:space="preserve">safety qualification </w:t>
            </w:r>
          </w:p>
          <w:p w14:paraId="129713E5" w14:textId="4F46E869" w:rsidR="00290ACE" w:rsidRPr="00635815" w:rsidRDefault="00CB5D5D" w:rsidP="00635815">
            <w:pPr>
              <w:pStyle w:val="SChip2"/>
              <w:numPr>
                <w:ilvl w:val="0"/>
                <w:numId w:val="26"/>
              </w:numPr>
              <w:rPr>
                <w:color w:val="25359C" w:themeColor="accent1"/>
              </w:rPr>
            </w:pPr>
            <w:r w:rsidRPr="000009A4">
              <w:rPr>
                <w:color w:val="25359C" w:themeColor="accent1"/>
              </w:rPr>
              <w:lastRenderedPageBreak/>
              <w:t xml:space="preserve">Level </w:t>
            </w:r>
            <w:r w:rsidR="006C24E6">
              <w:rPr>
                <w:color w:val="25359C" w:themeColor="accent1"/>
              </w:rPr>
              <w:t>3</w:t>
            </w:r>
            <w:r w:rsidRPr="000009A4">
              <w:rPr>
                <w:color w:val="25359C" w:themeColor="accent1"/>
              </w:rPr>
              <w:t xml:space="preserve"> or above qualification and or </w:t>
            </w:r>
            <w:r w:rsidR="003A098C" w:rsidRPr="000009A4">
              <w:rPr>
                <w:color w:val="25359C" w:themeColor="accent1"/>
              </w:rPr>
              <w:t>Me</w:t>
            </w:r>
            <w:r w:rsidR="002238FA" w:rsidRPr="000009A4">
              <w:rPr>
                <w:color w:val="25359C" w:themeColor="accent1"/>
              </w:rPr>
              <w:t>m</w:t>
            </w:r>
            <w:r w:rsidR="003A098C" w:rsidRPr="000009A4">
              <w:rPr>
                <w:color w:val="25359C" w:themeColor="accent1"/>
              </w:rPr>
              <w:t xml:space="preserve">ber of a </w:t>
            </w:r>
            <w:r w:rsidR="002238FA" w:rsidRPr="000009A4">
              <w:rPr>
                <w:color w:val="25359C" w:themeColor="accent1"/>
              </w:rPr>
              <w:t>facilities organisation such as IWFM</w:t>
            </w:r>
          </w:p>
        </w:tc>
      </w:tr>
    </w:tbl>
    <w:p w14:paraId="5EFDF2E1" w14:textId="77777777" w:rsidR="00E827AE" w:rsidRDefault="00E827AE" w:rsidP="005505B2">
      <w:pPr>
        <w:jc w:val="left"/>
        <w:rPr>
          <w:lang w:val="en-US"/>
        </w:rPr>
      </w:pPr>
    </w:p>
    <w:tbl>
      <w:tblPr>
        <w:tblStyle w:val="PlainTable4"/>
        <w:tblW w:w="11058" w:type="dxa"/>
        <w:tblInd w:w="-878" w:type="dxa"/>
        <w:tblLook w:val="0420" w:firstRow="1" w:lastRow="0" w:firstColumn="0" w:lastColumn="0" w:noHBand="0" w:noVBand="1"/>
      </w:tblPr>
      <w:tblGrid>
        <w:gridCol w:w="11058"/>
      </w:tblGrid>
      <w:tr w:rsidR="00C13F7E" w:rsidRPr="003D0D6F" w14:paraId="071BD380" w14:textId="77777777" w:rsidTr="000009A4">
        <w:trPr>
          <w:cnfStyle w:val="100000000000" w:firstRow="1" w:lastRow="0" w:firstColumn="0" w:lastColumn="0" w:oddVBand="0" w:evenVBand="0" w:oddHBand="0" w:evenHBand="0" w:firstRowFirstColumn="0" w:firstRowLastColumn="0" w:lastRowFirstColumn="0" w:lastRowLastColumn="0"/>
          <w:trHeight w:val="391"/>
        </w:trPr>
        <w:tc>
          <w:tcPr>
            <w:tcW w:w="11058" w:type="dxa"/>
            <w:shd w:val="clear" w:color="auto" w:fill="F2F2F2" w:themeFill="background1" w:themeFillShade="F2"/>
            <w:vAlign w:val="center"/>
          </w:tcPr>
          <w:p w14:paraId="5744D7E8" w14:textId="74D1B23A" w:rsidR="009F2194" w:rsidRPr="009F2194" w:rsidRDefault="00290ACE" w:rsidP="000009A4">
            <w:pPr>
              <w:pStyle w:val="STitle3"/>
            </w:pPr>
            <w:r>
              <w:rPr>
                <w:b/>
                <w:bCs/>
                <w:color w:val="FF0000"/>
              </w:rPr>
              <w:t>7</w:t>
            </w:r>
            <w:r w:rsidR="009F2194">
              <w:rPr>
                <w:b/>
                <w:bCs/>
                <w:color w:val="FF0000"/>
              </w:rPr>
              <w:t xml:space="preserve">. </w:t>
            </w:r>
            <w:r w:rsidR="009F2194" w:rsidRPr="009F2194">
              <w:rPr>
                <w:b/>
                <w:bCs/>
                <w:color w:val="FF0000"/>
              </w:rPr>
              <w:t xml:space="preserve"> </w:t>
            </w:r>
            <w:r w:rsidR="009F2194" w:rsidRPr="009F2194">
              <w:rPr>
                <w:b/>
                <w:bCs/>
              </w:rPr>
              <w:t>Organisation chart</w:t>
            </w:r>
            <w:r w:rsidR="009F2194" w:rsidRPr="009F2194">
              <w:t xml:space="preserve"> – I</w:t>
            </w:r>
            <w:r w:rsidR="009F2194" w:rsidRPr="009F2194">
              <w:rPr>
                <w:sz w:val="20"/>
                <w:szCs w:val="20"/>
              </w:rPr>
              <w:t xml:space="preserve">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w:t>
            </w:r>
            <w:proofErr w:type="gramStart"/>
            <w:r w:rsidR="009F2194" w:rsidRPr="009F2194">
              <w:rPr>
                <w:sz w:val="20"/>
                <w:szCs w:val="20"/>
              </w:rPr>
              <w:t>i.e.</w:t>
            </w:r>
            <w:proofErr w:type="gramEnd"/>
            <w:r w:rsidR="009F2194" w:rsidRPr="009F2194">
              <w:rPr>
                <w:sz w:val="20"/>
                <w:szCs w:val="20"/>
              </w:rPr>
              <w:t xml:space="preserve"> Finance Manager, Project Manager</w:t>
            </w:r>
          </w:p>
        </w:tc>
      </w:tr>
      <w:tr w:rsidR="009F2194" w14:paraId="019482A5" w14:textId="77777777" w:rsidTr="000009A4">
        <w:trPr>
          <w:cnfStyle w:val="000000100000" w:firstRow="0" w:lastRow="0" w:firstColumn="0" w:lastColumn="0" w:oddVBand="0" w:evenVBand="0" w:oddHBand="1" w:evenHBand="0" w:firstRowFirstColumn="0" w:firstRowLastColumn="0" w:lastRowFirstColumn="0" w:lastRowLastColumn="0"/>
          <w:trHeight w:val="418"/>
        </w:trPr>
        <w:tc>
          <w:tcPr>
            <w:tcW w:w="11058" w:type="dxa"/>
            <w:shd w:val="clear" w:color="auto" w:fill="auto"/>
            <w:vAlign w:val="center"/>
          </w:tcPr>
          <w:p w14:paraId="0CA719C6" w14:textId="41693271" w:rsidR="009F2194" w:rsidRPr="005505B2" w:rsidRDefault="00C13F7E" w:rsidP="00C13F7E">
            <w:pPr>
              <w:pStyle w:val="SChip1"/>
              <w:numPr>
                <w:ilvl w:val="0"/>
                <w:numId w:val="0"/>
              </w:numPr>
              <w:ind w:left="284" w:hanging="284"/>
              <w:rPr>
                <w:b/>
                <w:bCs/>
                <w:sz w:val="24"/>
                <w:szCs w:val="24"/>
              </w:rPr>
            </w:pPr>
            <w:r>
              <w:rPr>
                <w:b/>
                <w:bCs/>
                <w:noProof/>
                <w:sz w:val="24"/>
                <w:szCs w:val="24"/>
              </w:rPr>
              <w:drawing>
                <wp:inline distT="0" distB="0" distL="0" distR="0" wp14:anchorId="3BEEF043" wp14:editId="51CCE8B7">
                  <wp:extent cx="6800850" cy="2769079"/>
                  <wp:effectExtent l="0" t="0" r="19050" b="12700"/>
                  <wp:docPr id="67" name="Diagram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5D0CF3E3" w14:textId="13D727CC" w:rsidR="00782CAE" w:rsidRPr="00042DFB" w:rsidRDefault="00782CAE">
      <w:pPr>
        <w:rPr>
          <w:color w:val="25359C" w:themeColor="accent1"/>
          <w:lang w:val="en-US"/>
        </w:rPr>
      </w:pPr>
    </w:p>
    <w:p w14:paraId="4BD4F264" w14:textId="77777777" w:rsidR="00225F9B" w:rsidRPr="00F94472" w:rsidRDefault="00225F9B" w:rsidP="00225F9B">
      <w:pPr>
        <w:ind w:left="-709"/>
        <w:rPr>
          <w:rFonts w:cs="Arial"/>
          <w:color w:val="002060"/>
        </w:rPr>
      </w:pPr>
      <w:r w:rsidRPr="00F94472">
        <w:rPr>
          <w:rFonts w:cs="Arial"/>
          <w:color w:val="002060"/>
        </w:rPr>
        <w:t>Received:</w:t>
      </w:r>
    </w:p>
    <w:p w14:paraId="4363B47A" w14:textId="77777777" w:rsidR="00225F9B" w:rsidRPr="00F94472" w:rsidRDefault="00225F9B" w:rsidP="00225F9B">
      <w:pPr>
        <w:ind w:left="-709"/>
        <w:rPr>
          <w:rFonts w:cs="Arial"/>
          <w:color w:val="002060"/>
        </w:rPr>
      </w:pPr>
    </w:p>
    <w:p w14:paraId="630F9777" w14:textId="77777777" w:rsidR="00225F9B" w:rsidRPr="00F94472" w:rsidRDefault="00225F9B" w:rsidP="00225F9B">
      <w:pPr>
        <w:tabs>
          <w:tab w:val="left" w:pos="5670"/>
        </w:tabs>
        <w:ind w:left="-709"/>
        <w:rPr>
          <w:rFonts w:cs="Arial"/>
          <w:color w:val="002060"/>
        </w:rPr>
      </w:pPr>
      <w:r w:rsidRPr="00F94472">
        <w:rPr>
          <w:rFonts w:cs="Arial"/>
          <w:color w:val="002060"/>
        </w:rPr>
        <w:t xml:space="preserve">Date: </w:t>
      </w:r>
      <w:r w:rsidRPr="00F94472">
        <w:rPr>
          <w:rFonts w:cs="Arial"/>
          <w:color w:val="002060"/>
        </w:rPr>
        <w:fldChar w:fldCharType="begin">
          <w:ffData>
            <w:name w:val="Text63"/>
            <w:enabled/>
            <w:calcOnExit w:val="0"/>
            <w:textInput/>
          </w:ffData>
        </w:fldChar>
      </w:r>
      <w:bookmarkStart w:id="1" w:name="Text63"/>
      <w:r w:rsidRPr="00F94472">
        <w:rPr>
          <w:rFonts w:cs="Arial"/>
          <w:color w:val="002060"/>
        </w:rPr>
        <w:instrText xml:space="preserve"> FORMTEXT </w:instrText>
      </w:r>
      <w:r w:rsidRPr="00F94472">
        <w:rPr>
          <w:rFonts w:cs="Arial"/>
          <w:color w:val="002060"/>
        </w:rPr>
      </w:r>
      <w:r w:rsidRPr="00F94472">
        <w:rPr>
          <w:rFonts w:cs="Arial"/>
          <w:color w:val="002060"/>
        </w:rPr>
        <w:fldChar w:fldCharType="separate"/>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color w:val="002060"/>
        </w:rPr>
        <w:fldChar w:fldCharType="end"/>
      </w:r>
      <w:bookmarkEnd w:id="1"/>
      <w:r w:rsidRPr="00F94472">
        <w:rPr>
          <w:rFonts w:cs="Arial"/>
          <w:color w:val="002060"/>
        </w:rPr>
        <w:tab/>
        <w:t xml:space="preserve">Date: </w:t>
      </w:r>
      <w:r w:rsidRPr="00F94472">
        <w:rPr>
          <w:rFonts w:cs="Arial"/>
          <w:color w:val="002060"/>
        </w:rPr>
        <w:fldChar w:fldCharType="begin">
          <w:ffData>
            <w:name w:val="Text64"/>
            <w:enabled/>
            <w:calcOnExit w:val="0"/>
            <w:textInput/>
          </w:ffData>
        </w:fldChar>
      </w:r>
      <w:bookmarkStart w:id="2" w:name="Text64"/>
      <w:r w:rsidRPr="00F94472">
        <w:rPr>
          <w:rFonts w:cs="Arial"/>
          <w:color w:val="002060"/>
        </w:rPr>
        <w:instrText xml:space="preserve"> FORMTEXT </w:instrText>
      </w:r>
      <w:r w:rsidRPr="00F94472">
        <w:rPr>
          <w:rFonts w:cs="Arial"/>
          <w:color w:val="002060"/>
        </w:rPr>
      </w:r>
      <w:r w:rsidRPr="00F94472">
        <w:rPr>
          <w:rFonts w:cs="Arial"/>
          <w:color w:val="002060"/>
        </w:rPr>
        <w:fldChar w:fldCharType="separate"/>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color w:val="002060"/>
        </w:rPr>
        <w:fldChar w:fldCharType="end"/>
      </w:r>
      <w:bookmarkEnd w:id="2"/>
    </w:p>
    <w:p w14:paraId="6832A6B1" w14:textId="77777777" w:rsidR="00225F9B" w:rsidRPr="00F94472" w:rsidRDefault="00225F9B" w:rsidP="00225F9B">
      <w:pPr>
        <w:tabs>
          <w:tab w:val="left" w:pos="5670"/>
        </w:tabs>
        <w:ind w:left="-709"/>
        <w:rPr>
          <w:rFonts w:cs="Arial"/>
          <w:color w:val="002060"/>
        </w:rPr>
      </w:pPr>
    </w:p>
    <w:p w14:paraId="7A31B4CE" w14:textId="77777777" w:rsidR="00225F9B" w:rsidRPr="00F94472" w:rsidRDefault="00225F9B" w:rsidP="00225F9B">
      <w:pPr>
        <w:tabs>
          <w:tab w:val="left" w:pos="5670"/>
        </w:tabs>
        <w:ind w:left="-709"/>
        <w:rPr>
          <w:rFonts w:cs="Arial"/>
          <w:color w:val="002060"/>
        </w:rPr>
      </w:pPr>
    </w:p>
    <w:p w14:paraId="5FF2413D" w14:textId="77777777" w:rsidR="00225F9B" w:rsidRPr="00F94472" w:rsidRDefault="00225F9B" w:rsidP="00225F9B">
      <w:pPr>
        <w:tabs>
          <w:tab w:val="left" w:pos="5670"/>
        </w:tabs>
        <w:ind w:left="-709"/>
        <w:rPr>
          <w:rFonts w:cs="Arial"/>
          <w:color w:val="002060"/>
        </w:rPr>
      </w:pPr>
      <w:r w:rsidRPr="00F94472">
        <w:rPr>
          <w:rFonts w:cs="Arial"/>
          <w:color w:val="002060"/>
        </w:rPr>
        <w:t>__________________________________</w:t>
      </w:r>
      <w:r w:rsidRPr="00F94472">
        <w:rPr>
          <w:rFonts w:cs="Arial"/>
          <w:color w:val="002060"/>
        </w:rPr>
        <w:tab/>
        <w:t>________________________________</w:t>
      </w:r>
    </w:p>
    <w:p w14:paraId="6BBDAB7B" w14:textId="77777777" w:rsidR="00225F9B" w:rsidRPr="00F94472" w:rsidRDefault="00225F9B" w:rsidP="00225F9B">
      <w:pPr>
        <w:tabs>
          <w:tab w:val="left" w:pos="5670"/>
        </w:tabs>
        <w:ind w:left="-709"/>
        <w:rPr>
          <w:rFonts w:cs="Arial"/>
          <w:color w:val="002060"/>
        </w:rPr>
      </w:pPr>
      <w:r w:rsidRPr="00F94472">
        <w:rPr>
          <w:rFonts w:cs="Arial"/>
          <w:color w:val="002060"/>
        </w:rPr>
        <w:fldChar w:fldCharType="begin">
          <w:ffData>
            <w:name w:val="Text65"/>
            <w:enabled/>
            <w:calcOnExit w:val="0"/>
            <w:textInput/>
          </w:ffData>
        </w:fldChar>
      </w:r>
      <w:bookmarkStart w:id="3" w:name="Text65"/>
      <w:r w:rsidRPr="00F94472">
        <w:rPr>
          <w:rFonts w:cs="Arial"/>
          <w:color w:val="002060"/>
        </w:rPr>
        <w:instrText xml:space="preserve"> FORMTEXT </w:instrText>
      </w:r>
      <w:r w:rsidRPr="00F94472">
        <w:rPr>
          <w:rFonts w:cs="Arial"/>
          <w:color w:val="002060"/>
        </w:rPr>
      </w:r>
      <w:r w:rsidRPr="00F94472">
        <w:rPr>
          <w:rFonts w:cs="Arial"/>
          <w:color w:val="002060"/>
        </w:rPr>
        <w:fldChar w:fldCharType="separate"/>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color w:val="002060"/>
        </w:rPr>
        <w:fldChar w:fldCharType="end"/>
      </w:r>
      <w:bookmarkEnd w:id="3"/>
      <w:r w:rsidRPr="00F94472">
        <w:rPr>
          <w:rFonts w:cs="Arial"/>
          <w:color w:val="002060"/>
        </w:rPr>
        <w:tab/>
      </w:r>
      <w:r w:rsidRPr="00F94472">
        <w:rPr>
          <w:rFonts w:cs="Arial"/>
          <w:color w:val="002060"/>
        </w:rPr>
        <w:fldChar w:fldCharType="begin">
          <w:ffData>
            <w:name w:val="Text66"/>
            <w:enabled/>
            <w:calcOnExit w:val="0"/>
            <w:textInput/>
          </w:ffData>
        </w:fldChar>
      </w:r>
      <w:bookmarkStart w:id="4" w:name="Text66"/>
      <w:r w:rsidRPr="00F94472">
        <w:rPr>
          <w:rFonts w:cs="Arial"/>
          <w:color w:val="002060"/>
        </w:rPr>
        <w:instrText xml:space="preserve"> FORMTEXT </w:instrText>
      </w:r>
      <w:r w:rsidRPr="00F94472">
        <w:rPr>
          <w:rFonts w:cs="Arial"/>
          <w:color w:val="002060"/>
        </w:rPr>
      </w:r>
      <w:r w:rsidRPr="00F94472">
        <w:rPr>
          <w:rFonts w:cs="Arial"/>
          <w:color w:val="002060"/>
        </w:rPr>
        <w:fldChar w:fldCharType="separate"/>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noProof/>
          <w:color w:val="002060"/>
        </w:rPr>
        <w:t> </w:t>
      </w:r>
      <w:r w:rsidRPr="00F94472">
        <w:rPr>
          <w:rFonts w:cs="Arial"/>
          <w:color w:val="002060"/>
        </w:rPr>
        <w:fldChar w:fldCharType="end"/>
      </w:r>
      <w:bookmarkEnd w:id="4"/>
    </w:p>
    <w:p w14:paraId="66688438" w14:textId="77777777" w:rsidR="00225F9B" w:rsidRPr="00F94472" w:rsidRDefault="00225F9B" w:rsidP="00225F9B">
      <w:pPr>
        <w:tabs>
          <w:tab w:val="left" w:pos="5670"/>
        </w:tabs>
        <w:ind w:left="-709"/>
        <w:rPr>
          <w:rFonts w:cs="Arial"/>
          <w:color w:val="002060"/>
        </w:rPr>
      </w:pPr>
      <w:r w:rsidRPr="00F94472">
        <w:rPr>
          <w:rFonts w:cs="Arial"/>
          <w:color w:val="002060"/>
        </w:rPr>
        <w:t>Job holder</w:t>
      </w:r>
      <w:r w:rsidRPr="00F94472">
        <w:rPr>
          <w:rFonts w:cs="Arial"/>
          <w:color w:val="002060"/>
        </w:rPr>
        <w:tab/>
        <w:t>Immediate Manager</w:t>
      </w:r>
    </w:p>
    <w:p w14:paraId="401E7994" w14:textId="77777777" w:rsidR="00782CAE" w:rsidRPr="00A87A1A" w:rsidRDefault="00782CAE" w:rsidP="00225F9B">
      <w:pPr>
        <w:ind w:left="-851"/>
        <w:rPr>
          <w:lang w:val="en-US"/>
        </w:rPr>
      </w:pPr>
    </w:p>
    <w:sectPr w:rsidR="00782CAE" w:rsidRPr="00A87A1A" w:rsidSect="00C13F7E">
      <w:headerReference w:type="even" r:id="rId15"/>
      <w:headerReference w:type="default" r:id="rId16"/>
      <w:footerReference w:type="even" r:id="rId17"/>
      <w:footerReference w:type="default" r:id="rId18"/>
      <w:headerReference w:type="first" r:id="rId19"/>
      <w:footerReference w:type="first" r:id="rId20"/>
      <w:pgSz w:w="11906" w:h="16838" w:code="9"/>
      <w:pgMar w:top="1701" w:right="849" w:bottom="1135"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C7BA" w14:textId="77777777" w:rsidR="00284D35" w:rsidRDefault="00284D35" w:rsidP="0093549C">
      <w:r>
        <w:separator/>
      </w:r>
    </w:p>
  </w:endnote>
  <w:endnote w:type="continuationSeparator" w:id="0">
    <w:p w14:paraId="127D04FB" w14:textId="77777777" w:rsidR="00284D35" w:rsidRDefault="00284D35" w:rsidP="0093549C">
      <w:r>
        <w:continuationSeparator/>
      </w:r>
    </w:p>
  </w:endnote>
  <w:endnote w:type="continuationNotice" w:id="1">
    <w:p w14:paraId="409A36DE" w14:textId="77777777" w:rsidR="00284D35" w:rsidRDefault="00284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B52F" w14:textId="77777777" w:rsidR="00F52610" w:rsidRDefault="00F52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C0B2" w14:textId="439A5F43" w:rsidR="00042DFB" w:rsidRPr="000C0605" w:rsidRDefault="00042DFB" w:rsidP="00042DFB">
    <w:pPr>
      <w:pStyle w:val="Footer"/>
      <w:ind w:left="-851"/>
      <w:rPr>
        <w:color w:val="9191AD"/>
      </w:rPr>
    </w:pPr>
    <w:r>
      <w:rPr>
        <w:color w:val="9191AD"/>
      </w:rPr>
      <w:t xml:space="preserve">Job Description </w:t>
    </w:r>
    <w:r w:rsidRPr="000C0605">
      <w:rPr>
        <w:color w:val="9191AD"/>
      </w:rPr>
      <w:t>© Sodexo 202</w:t>
    </w:r>
    <w:r>
      <w:rPr>
        <w:color w:val="9191AD"/>
      </w:rPr>
      <w:t>2</w:t>
    </w:r>
    <w:r w:rsidRPr="000C0605">
      <w:rPr>
        <w:color w:val="9191AD"/>
      </w:rPr>
      <w:t xml:space="preserve">. All rights </w:t>
    </w:r>
    <w:proofErr w:type="gramStart"/>
    <w:r w:rsidRPr="000C0605">
      <w:rPr>
        <w:color w:val="9191AD"/>
      </w:rPr>
      <w:t>reserved</w:t>
    </w:r>
    <w:proofErr w:type="gramEnd"/>
  </w:p>
  <w:p w14:paraId="30A98384" w14:textId="21753240" w:rsidR="004E0EFB" w:rsidRPr="000C0605" w:rsidRDefault="004E0EFB" w:rsidP="00042DFB">
    <w:pPr>
      <w:pStyle w:val="Footer"/>
      <w:ind w:left="-851"/>
      <w:rPr>
        <w:color w:val="9191A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1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338"/>
      <w:gridCol w:w="674"/>
    </w:tblGrid>
    <w:tr w:rsidR="000C0605" w:rsidRPr="000C0605" w14:paraId="59759C85" w14:textId="77777777" w:rsidTr="00042DFB">
      <w:trPr>
        <w:cantSplit/>
        <w:trHeight w:val="103"/>
      </w:trPr>
      <w:tc>
        <w:tcPr>
          <w:tcW w:w="10338" w:type="dxa"/>
          <w:vAlign w:val="bottom"/>
        </w:tcPr>
        <w:p w14:paraId="1FBA00DB" w14:textId="317806F8" w:rsidR="00025556" w:rsidRPr="000C0605" w:rsidRDefault="00042DFB" w:rsidP="00025556">
          <w:pPr>
            <w:pStyle w:val="Footer"/>
            <w:rPr>
              <w:color w:val="9191AD"/>
            </w:rPr>
          </w:pPr>
          <w:r>
            <w:rPr>
              <w:color w:val="9191AD"/>
            </w:rPr>
            <w:t xml:space="preserve">Job Description </w:t>
          </w:r>
          <w:r w:rsidR="00025556" w:rsidRPr="000C0605">
            <w:rPr>
              <w:color w:val="9191AD"/>
            </w:rPr>
            <w:t>© Sodexo 202</w:t>
          </w:r>
          <w:r>
            <w:rPr>
              <w:color w:val="9191AD"/>
            </w:rPr>
            <w:t>2</w:t>
          </w:r>
          <w:r w:rsidR="00025556" w:rsidRPr="000C0605">
            <w:rPr>
              <w:color w:val="9191AD"/>
            </w:rPr>
            <w:t xml:space="preserve">. All rights </w:t>
          </w:r>
          <w:proofErr w:type="gramStart"/>
          <w:r w:rsidR="00025556" w:rsidRPr="000C0605">
            <w:rPr>
              <w:color w:val="9191AD"/>
            </w:rPr>
            <w:t>reserved</w:t>
          </w:r>
          <w:proofErr w:type="gramEnd"/>
        </w:p>
        <w:p w14:paraId="3DBFA6E7" w14:textId="22E83AB5" w:rsidR="00476F6D" w:rsidRPr="000C0605" w:rsidRDefault="00476F6D" w:rsidP="00025556">
          <w:pPr>
            <w:pStyle w:val="Footer"/>
            <w:rPr>
              <w:color w:val="9191AD"/>
            </w:rPr>
          </w:pPr>
        </w:p>
      </w:tc>
      <w:tc>
        <w:tcPr>
          <w:tcW w:w="674" w:type="dxa"/>
          <w:vAlign w:val="bottom"/>
        </w:tcPr>
        <w:p w14:paraId="7C72C17C" w14:textId="77777777" w:rsidR="00476F6D" w:rsidRPr="000C0605" w:rsidRDefault="00476F6D" w:rsidP="0093549C">
          <w:pPr>
            <w:pStyle w:val="Footer"/>
            <w:jc w:val="right"/>
            <w:rPr>
              <w:color w:val="9191AD"/>
              <w:sz w:val="16"/>
              <w:szCs w:val="16"/>
            </w:rPr>
          </w:pPr>
          <w:r w:rsidRPr="000C0605">
            <w:rPr>
              <w:rStyle w:val="PageNumber"/>
              <w:color w:val="9191AD"/>
              <w:sz w:val="16"/>
              <w:szCs w:val="16"/>
            </w:rPr>
            <w:fldChar w:fldCharType="begin"/>
          </w:r>
          <w:r w:rsidRPr="000C0605">
            <w:rPr>
              <w:rStyle w:val="PageNumber"/>
              <w:color w:val="9191AD"/>
              <w:sz w:val="16"/>
              <w:szCs w:val="16"/>
            </w:rPr>
            <w:instrText xml:space="preserve"> PAGE </w:instrText>
          </w:r>
          <w:r w:rsidRPr="000C0605">
            <w:rPr>
              <w:rStyle w:val="PageNumber"/>
              <w:color w:val="9191AD"/>
              <w:sz w:val="16"/>
              <w:szCs w:val="16"/>
            </w:rPr>
            <w:fldChar w:fldCharType="separate"/>
          </w:r>
          <w:r w:rsidRPr="000C0605">
            <w:rPr>
              <w:rStyle w:val="PageNumber"/>
              <w:noProof/>
              <w:color w:val="9191AD"/>
              <w:sz w:val="16"/>
              <w:szCs w:val="16"/>
            </w:rPr>
            <w:t>1</w:t>
          </w:r>
          <w:r w:rsidRPr="000C0605">
            <w:rPr>
              <w:rStyle w:val="PageNumber"/>
              <w:color w:val="9191AD"/>
              <w:sz w:val="16"/>
              <w:szCs w:val="16"/>
            </w:rPr>
            <w:fldChar w:fldCharType="end"/>
          </w:r>
          <w:r w:rsidRPr="000C0605">
            <w:rPr>
              <w:rStyle w:val="PageNumber"/>
              <w:color w:val="9191AD"/>
              <w:sz w:val="16"/>
              <w:szCs w:val="16"/>
            </w:rPr>
            <w:t>/</w:t>
          </w:r>
          <w:r w:rsidRPr="000C0605">
            <w:rPr>
              <w:rStyle w:val="PageNumber"/>
              <w:color w:val="9191AD"/>
              <w:sz w:val="16"/>
              <w:szCs w:val="16"/>
            </w:rPr>
            <w:fldChar w:fldCharType="begin"/>
          </w:r>
          <w:r w:rsidRPr="000C0605">
            <w:rPr>
              <w:rStyle w:val="PageNumber"/>
              <w:color w:val="9191AD"/>
              <w:sz w:val="16"/>
              <w:szCs w:val="16"/>
            </w:rPr>
            <w:instrText xml:space="preserve"> NUMPAGES   \* MERGEFORMAT </w:instrText>
          </w:r>
          <w:r w:rsidRPr="000C0605">
            <w:rPr>
              <w:rStyle w:val="PageNumber"/>
              <w:color w:val="9191AD"/>
              <w:sz w:val="16"/>
              <w:szCs w:val="16"/>
            </w:rPr>
            <w:fldChar w:fldCharType="separate"/>
          </w:r>
          <w:r w:rsidRPr="000C0605">
            <w:rPr>
              <w:rStyle w:val="PageNumber"/>
              <w:noProof/>
              <w:color w:val="9191AD"/>
              <w:sz w:val="16"/>
              <w:szCs w:val="16"/>
            </w:rPr>
            <w:t>2</w:t>
          </w:r>
          <w:r w:rsidRPr="000C0605">
            <w:rPr>
              <w:rStyle w:val="PageNumber"/>
              <w:color w:val="9191AD"/>
              <w:sz w:val="16"/>
              <w:szCs w:val="16"/>
            </w:rPr>
            <w:fldChar w:fldCharType="end"/>
          </w:r>
        </w:p>
      </w:tc>
    </w:tr>
  </w:tbl>
  <w:p w14:paraId="10027881" w14:textId="77777777" w:rsidR="00476F6D" w:rsidRPr="0093549C" w:rsidRDefault="00476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AB2F" w14:textId="77777777" w:rsidR="00284D35" w:rsidRDefault="00284D35" w:rsidP="0093549C">
      <w:r>
        <w:separator/>
      </w:r>
    </w:p>
  </w:footnote>
  <w:footnote w:type="continuationSeparator" w:id="0">
    <w:p w14:paraId="2FE1060A" w14:textId="77777777" w:rsidR="00284D35" w:rsidRDefault="00284D35" w:rsidP="0093549C">
      <w:r>
        <w:continuationSeparator/>
      </w:r>
    </w:p>
  </w:footnote>
  <w:footnote w:type="continuationNotice" w:id="1">
    <w:p w14:paraId="42B2A99F" w14:textId="77777777" w:rsidR="00284D35" w:rsidRDefault="00284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69C0" w14:textId="77777777" w:rsidR="00F52610" w:rsidRDefault="00F52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AFEA" w14:textId="77777777" w:rsidR="00CC53BB" w:rsidRDefault="00CC53BB" w:rsidP="00152F7E">
    <w:pPr>
      <w:pStyle w:val="Header"/>
      <w:jc w:val="right"/>
    </w:pPr>
    <w:r>
      <w:rPr>
        <w:noProof/>
      </w:rPr>
      <w:drawing>
        <wp:inline distT="0" distB="0" distL="0" distR="0" wp14:anchorId="6D3AEC24" wp14:editId="088206C2">
          <wp:extent cx="864000" cy="283354"/>
          <wp:effectExtent l="0" t="0" r="0" b="2540"/>
          <wp:docPr id="9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srcRect l="4133" t="6583" r="3583" b="13107"/>
                  <a:stretch/>
                </pic:blipFill>
                <pic:spPr bwMode="auto">
                  <a:xfrm>
                    <a:off x="0" y="0"/>
                    <a:ext cx="864000" cy="2833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B483" w14:textId="2339B2A5" w:rsidR="00476F6D" w:rsidRDefault="0028016A" w:rsidP="004E0EFB">
    <w:pPr>
      <w:pStyle w:val="Header"/>
    </w:pPr>
    <w:r>
      <w:rPr>
        <w:noProof/>
      </w:rPr>
      <w:drawing>
        <wp:anchor distT="0" distB="0" distL="114300" distR="114300" simplePos="0" relativeHeight="251657728" behindDoc="0" locked="0" layoutInCell="1" allowOverlap="1" wp14:anchorId="15D89F57" wp14:editId="17CB3184">
          <wp:simplePos x="0" y="0"/>
          <wp:positionH relativeFrom="column">
            <wp:posOffset>5224145</wp:posOffset>
          </wp:positionH>
          <wp:positionV relativeFrom="paragraph">
            <wp:posOffset>-17145</wp:posOffset>
          </wp:positionV>
          <wp:extent cx="1390015" cy="668020"/>
          <wp:effectExtent l="0" t="0" r="635" b="0"/>
          <wp:wrapNone/>
          <wp:docPr id="99" name="Picture 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Logo, company name&#10;&#10;Description automatically generated"/>
                  <pic:cNvPicPr/>
                </pic:nvPicPr>
                <pic:blipFill>
                  <a:blip r:embed="rId1"/>
                  <a:stretch>
                    <a:fillRect/>
                  </a:stretch>
                </pic:blipFill>
                <pic:spPr>
                  <a:xfrm>
                    <a:off x="0" y="0"/>
                    <a:ext cx="1390423" cy="668216"/>
                  </a:xfrm>
                  <a:prstGeom prst="rect">
                    <a:avLst/>
                  </a:prstGeom>
                </pic:spPr>
              </pic:pic>
            </a:graphicData>
          </a:graphic>
          <wp14:sizeRelH relativeFrom="margin">
            <wp14:pctWidth>0</wp14:pctWidth>
          </wp14:sizeRelH>
          <wp14:sizeRelV relativeFrom="margin">
            <wp14:pctHeight>0</wp14:pctHeight>
          </wp14:sizeRelV>
        </wp:anchor>
      </w:drawing>
    </w:r>
    <w:r w:rsidR="00476F6D">
      <w:rPr>
        <w:noProof/>
      </w:rPr>
      <mc:AlternateContent>
        <mc:Choice Requires="wpg">
          <w:drawing>
            <wp:anchor distT="0" distB="0" distL="114300" distR="114300" simplePos="0" relativeHeight="251656704" behindDoc="1" locked="1" layoutInCell="1" allowOverlap="1" wp14:anchorId="7F4A06AE" wp14:editId="7D728443">
              <wp:simplePos x="0" y="0"/>
              <wp:positionH relativeFrom="page">
                <wp:posOffset>-28575</wp:posOffset>
              </wp:positionH>
              <wp:positionV relativeFrom="page">
                <wp:posOffset>-28575</wp:posOffset>
              </wp:positionV>
              <wp:extent cx="7559040" cy="2028825"/>
              <wp:effectExtent l="0" t="0" r="3810" b="9525"/>
              <wp:wrapNone/>
              <wp:docPr id="1" name="Groupe 1"/>
              <wp:cNvGraphicFramePr/>
              <a:graphic xmlns:a="http://schemas.openxmlformats.org/drawingml/2006/main">
                <a:graphicData uri="http://schemas.microsoft.com/office/word/2010/wordprocessingGroup">
                  <wpg:wgp>
                    <wpg:cNvGrpSpPr/>
                    <wpg:grpSpPr>
                      <a:xfrm>
                        <a:off x="0" y="0"/>
                        <a:ext cx="7559040" cy="2028825"/>
                        <a:chOff x="0" y="0"/>
                        <a:chExt cx="7560000" cy="2412000"/>
                      </a:xfrm>
                    </wpg:grpSpPr>
                    <wps:wsp>
                      <wps:cNvPr id="4" name="Rectangle 3"/>
                      <wps:cNvSpPr/>
                      <wps:spPr>
                        <a:xfrm>
                          <a:off x="0" y="0"/>
                          <a:ext cx="7560000" cy="24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Image 4"/>
                        <pic:cNvPicPr>
                          <a:picLocks noChangeAspect="1"/>
                        </pic:cNvPicPr>
                      </pic:nvPicPr>
                      <pic:blipFill>
                        <a:blip r:embed="rId2"/>
                        <a:stretch>
                          <a:fillRect/>
                        </a:stretch>
                      </pic:blipFill>
                      <pic:spPr>
                        <a:xfrm>
                          <a:off x="6181704" y="438150"/>
                          <a:ext cx="1366415" cy="51120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du="http://schemas.microsoft.com/office/word/2023/wordml/word16du">
          <w:pict w14:anchorId="533655C0">
            <v:group id="Groupe 1" style="position:absolute;margin-left:-2.25pt;margin-top:-2.25pt;width:595.2pt;height:159.75pt;z-index:-251659776;mso-position-horizontal-relative:page;mso-position-vertical-relative:page;mso-width-relative:margin;mso-height-relative:margin" coordsize="75600,24120" o:spid="_x0000_s1026" w14:anchorId="7D2EEC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">
              <v:rect id="Rectangle 3" style="position:absolute;width:75600;height:24120;visibility:visible;mso-wrap-style:square;v-text-anchor:middle" o:spid="_x0000_s1027" fillcolor="#25359c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4" style="position:absolute;left:61817;top:4381;width:13664;height:511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">
                <v:imagedata o:title="" r:id="rId3"/>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BE2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C62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A27D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F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4E6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EE9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BEF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27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D6BB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E7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96681"/>
    <w:multiLevelType w:val="hybridMultilevel"/>
    <w:tmpl w:val="8732323C"/>
    <w:lvl w:ilvl="0" w:tplc="6EFA0AFE">
      <w:start w:val="1"/>
      <w:numFmt w:val="bullet"/>
      <w:pStyle w:val="Puces4"/>
      <w:lvlText w:val=""/>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1" w15:restartNumberingAfterBreak="0">
    <w:nsid w:val="03DA6782"/>
    <w:multiLevelType w:val="hybridMultilevel"/>
    <w:tmpl w:val="589CB074"/>
    <w:lvl w:ilvl="0" w:tplc="FAB49306">
      <w:start w:val="1"/>
      <w:numFmt w:val="bullet"/>
      <w:pStyle w:val="SChip3"/>
      <w:lvlText w:val=""/>
      <w:lvlJc w:val="left"/>
      <w:pPr>
        <w:ind w:left="720" w:hanging="360"/>
      </w:pPr>
      <w:rPr>
        <w:rFonts w:ascii="Symbol" w:hAnsi="Symbol" w:hint="default"/>
        <w:color w:val="auto"/>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B15C66"/>
    <w:multiLevelType w:val="hybridMultilevel"/>
    <w:tmpl w:val="F170FBE2"/>
    <w:lvl w:ilvl="0" w:tplc="04090005">
      <w:start w:val="1"/>
      <w:numFmt w:val="bullet"/>
      <w:lvlText w:val=""/>
      <w:lvlJc w:val="left"/>
      <w:pPr>
        <w:tabs>
          <w:tab w:val="num" w:pos="775"/>
        </w:tabs>
        <w:ind w:left="775" w:hanging="360"/>
      </w:pPr>
      <w:rPr>
        <w:rFonts w:ascii="Wingdings" w:hAnsi="Wingdings" w:hint="default"/>
        <w:color w:val="FF000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FD42AC"/>
    <w:multiLevelType w:val="hybridMultilevel"/>
    <w:tmpl w:val="39BAFC3A"/>
    <w:lvl w:ilvl="0" w:tplc="F74A7D2A">
      <w:start w:val="1"/>
      <w:numFmt w:val="bullet"/>
      <w:pStyle w:val="SChip1"/>
      <w:lvlText w:val=""/>
      <w:lvlJc w:val="left"/>
      <w:pPr>
        <w:ind w:left="360" w:hanging="360"/>
      </w:pPr>
      <w:rPr>
        <w:rFonts w:ascii="Symbol" w:hAnsi="Symbol" w:hint="default"/>
        <w:color w:val="auto"/>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7B1610"/>
    <w:multiLevelType w:val="hybridMultilevel"/>
    <w:tmpl w:val="EC54D16A"/>
    <w:lvl w:ilvl="0" w:tplc="E24E49EA">
      <w:start w:val="1"/>
      <w:numFmt w:val="bullet"/>
      <w:lvlText w:val="●"/>
      <w:lvlJc w:val="left"/>
      <w:pPr>
        <w:ind w:left="720" w:hanging="360"/>
      </w:pPr>
      <w:rPr>
        <w:rFonts w:ascii="Arial" w:hAnsi="Arial" w:hint="default"/>
        <w:color w:val="FF0000"/>
        <w:sz w:val="16"/>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AC66B6"/>
    <w:multiLevelType w:val="hybridMultilevel"/>
    <w:tmpl w:val="BBBEFFE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726E3"/>
    <w:multiLevelType w:val="hybridMultilevel"/>
    <w:tmpl w:val="C480EF40"/>
    <w:lvl w:ilvl="0" w:tplc="EF04071A">
      <w:start w:val="1"/>
      <w:numFmt w:val="bullet"/>
      <w:lvlText w:val=""/>
      <w:lvlJc w:val="left"/>
      <w:pPr>
        <w:ind w:left="644" w:hanging="360"/>
      </w:pPr>
      <w:rPr>
        <w:rFonts w:ascii="Symbol" w:hAnsi="Symbol" w:hint="default"/>
        <w:color w:val="25359C" w:themeColor="accent1"/>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992CEA"/>
    <w:multiLevelType w:val="hybridMultilevel"/>
    <w:tmpl w:val="F580EFF4"/>
    <w:lvl w:ilvl="0" w:tplc="E24E49EA">
      <w:start w:val="1"/>
      <w:numFmt w:val="bullet"/>
      <w:lvlText w:val="●"/>
      <w:lvlJc w:val="left"/>
      <w:pPr>
        <w:ind w:left="720" w:hanging="360"/>
      </w:pPr>
      <w:rPr>
        <w:rFonts w:ascii="Arial" w:hAnsi="Arial" w:hint="default"/>
        <w:color w:val="FF0000"/>
        <w:sz w:val="16"/>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0F946ED"/>
    <w:multiLevelType w:val="hybridMultilevel"/>
    <w:tmpl w:val="FDE61424"/>
    <w:lvl w:ilvl="0" w:tplc="E24E49EA">
      <w:start w:val="1"/>
      <w:numFmt w:val="bullet"/>
      <w:lvlText w:val="●"/>
      <w:lvlJc w:val="left"/>
      <w:pPr>
        <w:ind w:left="720" w:hanging="360"/>
      </w:pPr>
      <w:rPr>
        <w:rFonts w:ascii="Arial" w:hAnsi="Arial" w:hint="default"/>
        <w:color w:val="FF0000"/>
        <w:sz w:val="16"/>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DEB6734"/>
    <w:multiLevelType w:val="hybridMultilevel"/>
    <w:tmpl w:val="0638DB60"/>
    <w:lvl w:ilvl="0" w:tplc="FA760352">
      <w:start w:val="1"/>
      <w:numFmt w:val="bullet"/>
      <w:pStyle w:val="SChip2"/>
      <w:lvlText w:val=""/>
      <w:lvlJc w:val="left"/>
      <w:pPr>
        <w:ind w:left="720" w:hanging="360"/>
      </w:pPr>
      <w:rPr>
        <w:rFonts w:ascii="Symbol" w:hAnsi="Symbol" w:hint="default"/>
        <w:color w:val="25359C" w:themeColor="accent1"/>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625F5F"/>
    <w:multiLevelType w:val="hybridMultilevel"/>
    <w:tmpl w:val="EFB6CDD2"/>
    <w:lvl w:ilvl="0" w:tplc="E24E49EA">
      <w:start w:val="1"/>
      <w:numFmt w:val="bullet"/>
      <w:lvlText w:val="●"/>
      <w:lvlJc w:val="left"/>
      <w:pPr>
        <w:ind w:left="720" w:hanging="360"/>
      </w:pPr>
      <w:rPr>
        <w:rFonts w:ascii="Arial" w:hAnsi="Arial" w:hint="default"/>
        <w:color w:val="FF0000"/>
        <w:sz w:val="16"/>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975C20"/>
    <w:multiLevelType w:val="hybridMultilevel"/>
    <w:tmpl w:val="E1F89CE8"/>
    <w:lvl w:ilvl="0" w:tplc="E24E49EA">
      <w:start w:val="1"/>
      <w:numFmt w:val="bullet"/>
      <w:lvlText w:val="●"/>
      <w:lvlJc w:val="left"/>
      <w:pPr>
        <w:ind w:left="720" w:hanging="360"/>
      </w:pPr>
      <w:rPr>
        <w:rFonts w:ascii="Arial" w:hAnsi="Arial" w:hint="default"/>
        <w:color w:val="FF0000"/>
        <w:sz w:val="16"/>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0E4ACF"/>
    <w:multiLevelType w:val="hybridMultilevel"/>
    <w:tmpl w:val="6EDEBCA4"/>
    <w:lvl w:ilvl="0" w:tplc="0809000F">
      <w:start w:val="1"/>
      <w:numFmt w:val="decimal"/>
      <w:lvlText w:val="%1."/>
      <w:lvlJc w:val="left"/>
      <w:pPr>
        <w:ind w:left="360" w:hanging="360"/>
      </w:pPr>
      <w:rPr>
        <w:rFont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B416F2"/>
    <w:multiLevelType w:val="hybridMultilevel"/>
    <w:tmpl w:val="F44CA402"/>
    <w:lvl w:ilvl="0" w:tplc="E24E49EA">
      <w:start w:val="1"/>
      <w:numFmt w:val="bullet"/>
      <w:lvlText w:val="●"/>
      <w:lvlJc w:val="left"/>
      <w:pPr>
        <w:ind w:left="720" w:hanging="360"/>
      </w:pPr>
      <w:rPr>
        <w:rFonts w:ascii="Arial" w:hAnsi="Arial" w:hint="default"/>
        <w:color w:val="FF0000"/>
        <w:sz w:val="16"/>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E324C0"/>
    <w:multiLevelType w:val="hybridMultilevel"/>
    <w:tmpl w:val="9ABE0834"/>
    <w:lvl w:ilvl="0" w:tplc="E24E49EA">
      <w:start w:val="1"/>
      <w:numFmt w:val="bullet"/>
      <w:lvlText w:val="●"/>
      <w:lvlJc w:val="left"/>
      <w:pPr>
        <w:ind w:left="720" w:hanging="360"/>
      </w:pPr>
      <w:rPr>
        <w:rFonts w:ascii="Arial" w:hAnsi="Arial" w:hint="default"/>
        <w:color w:val="FF0000"/>
        <w:sz w:val="16"/>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1951525">
    <w:abstractNumId w:val="8"/>
  </w:num>
  <w:num w:numId="2" w16cid:durableId="63189379">
    <w:abstractNumId w:val="3"/>
  </w:num>
  <w:num w:numId="3" w16cid:durableId="180701473">
    <w:abstractNumId w:val="2"/>
  </w:num>
  <w:num w:numId="4" w16cid:durableId="99033660">
    <w:abstractNumId w:val="1"/>
  </w:num>
  <w:num w:numId="5" w16cid:durableId="255142159">
    <w:abstractNumId w:val="0"/>
  </w:num>
  <w:num w:numId="6" w16cid:durableId="125511355">
    <w:abstractNumId w:val="9"/>
  </w:num>
  <w:num w:numId="7" w16cid:durableId="1705015183">
    <w:abstractNumId w:val="7"/>
  </w:num>
  <w:num w:numId="8" w16cid:durableId="1633249439">
    <w:abstractNumId w:val="6"/>
  </w:num>
  <w:num w:numId="9" w16cid:durableId="200409947">
    <w:abstractNumId w:val="5"/>
  </w:num>
  <w:num w:numId="10" w16cid:durableId="872692085">
    <w:abstractNumId w:val="4"/>
  </w:num>
  <w:num w:numId="11" w16cid:durableId="1758013863">
    <w:abstractNumId w:val="14"/>
  </w:num>
  <w:num w:numId="12" w16cid:durableId="949245782">
    <w:abstractNumId w:val="17"/>
  </w:num>
  <w:num w:numId="13" w16cid:durableId="24910882">
    <w:abstractNumId w:val="20"/>
  </w:num>
  <w:num w:numId="14" w16cid:durableId="1310787469">
    <w:abstractNumId w:val="11"/>
  </w:num>
  <w:num w:numId="15" w16cid:durableId="1635022597">
    <w:abstractNumId w:val="10"/>
  </w:num>
  <w:num w:numId="16" w16cid:durableId="518354382">
    <w:abstractNumId w:val="23"/>
  </w:num>
  <w:num w:numId="17" w16cid:durableId="1567833810">
    <w:abstractNumId w:val="13"/>
  </w:num>
  <w:num w:numId="18" w16cid:durableId="2017805979">
    <w:abstractNumId w:val="16"/>
  </w:num>
  <w:num w:numId="19" w16cid:durableId="902982443">
    <w:abstractNumId w:val="12"/>
  </w:num>
  <w:num w:numId="20" w16cid:durableId="756830940">
    <w:abstractNumId w:val="19"/>
  </w:num>
  <w:num w:numId="21" w16cid:durableId="176236128">
    <w:abstractNumId w:val="15"/>
  </w:num>
  <w:num w:numId="22" w16cid:durableId="385034432">
    <w:abstractNumId w:val="21"/>
  </w:num>
  <w:num w:numId="23" w16cid:durableId="2017266260">
    <w:abstractNumId w:val="22"/>
  </w:num>
  <w:num w:numId="24" w16cid:durableId="1845169772">
    <w:abstractNumId w:val="24"/>
  </w:num>
  <w:num w:numId="25" w16cid:durableId="504130628">
    <w:abstractNumId w:val="25"/>
  </w:num>
  <w:num w:numId="26" w16cid:durableId="13878020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E2"/>
    <w:rsid w:val="000009A4"/>
    <w:rsid w:val="00001C15"/>
    <w:rsid w:val="00014D80"/>
    <w:rsid w:val="000178BC"/>
    <w:rsid w:val="00025556"/>
    <w:rsid w:val="00025E63"/>
    <w:rsid w:val="00031448"/>
    <w:rsid w:val="00036FB0"/>
    <w:rsid w:val="00042DFB"/>
    <w:rsid w:val="00046FAB"/>
    <w:rsid w:val="0005293C"/>
    <w:rsid w:val="00080363"/>
    <w:rsid w:val="00083872"/>
    <w:rsid w:val="00086CDE"/>
    <w:rsid w:val="00087566"/>
    <w:rsid w:val="000A3431"/>
    <w:rsid w:val="000B122C"/>
    <w:rsid w:val="000B5CF8"/>
    <w:rsid w:val="000C0605"/>
    <w:rsid w:val="000C47E7"/>
    <w:rsid w:val="000D24CB"/>
    <w:rsid w:val="000F10C3"/>
    <w:rsid w:val="000F24C0"/>
    <w:rsid w:val="000F764C"/>
    <w:rsid w:val="0011285F"/>
    <w:rsid w:val="00120A04"/>
    <w:rsid w:val="001252A7"/>
    <w:rsid w:val="00130191"/>
    <w:rsid w:val="001303DD"/>
    <w:rsid w:val="00131D52"/>
    <w:rsid w:val="0013476A"/>
    <w:rsid w:val="00152F7E"/>
    <w:rsid w:val="00155F70"/>
    <w:rsid w:val="001600FB"/>
    <w:rsid w:val="00161A76"/>
    <w:rsid w:val="00173010"/>
    <w:rsid w:val="00187DEE"/>
    <w:rsid w:val="00191DB8"/>
    <w:rsid w:val="001967BE"/>
    <w:rsid w:val="0019690D"/>
    <w:rsid w:val="001B591C"/>
    <w:rsid w:val="001C5CB4"/>
    <w:rsid w:val="001D25A5"/>
    <w:rsid w:val="001F0DF4"/>
    <w:rsid w:val="001F7061"/>
    <w:rsid w:val="0020501F"/>
    <w:rsid w:val="002238FA"/>
    <w:rsid w:val="00225C3B"/>
    <w:rsid w:val="00225F9B"/>
    <w:rsid w:val="00230A88"/>
    <w:rsid w:val="0023538F"/>
    <w:rsid w:val="00246797"/>
    <w:rsid w:val="00250BB1"/>
    <w:rsid w:val="00255D75"/>
    <w:rsid w:val="00255F85"/>
    <w:rsid w:val="00270236"/>
    <w:rsid w:val="0028016A"/>
    <w:rsid w:val="002836DD"/>
    <w:rsid w:val="00284D35"/>
    <w:rsid w:val="00286231"/>
    <w:rsid w:val="00286B59"/>
    <w:rsid w:val="00290ACE"/>
    <w:rsid w:val="00293E0C"/>
    <w:rsid w:val="00294B62"/>
    <w:rsid w:val="00296E36"/>
    <w:rsid w:val="002A0C7D"/>
    <w:rsid w:val="002A1D6A"/>
    <w:rsid w:val="002A654D"/>
    <w:rsid w:val="002A7D8E"/>
    <w:rsid w:val="002B24AE"/>
    <w:rsid w:val="002B61DE"/>
    <w:rsid w:val="002C4983"/>
    <w:rsid w:val="002C508D"/>
    <w:rsid w:val="002C5B72"/>
    <w:rsid w:val="002D29D5"/>
    <w:rsid w:val="002E5F63"/>
    <w:rsid w:val="002F37D3"/>
    <w:rsid w:val="002F784E"/>
    <w:rsid w:val="0030054D"/>
    <w:rsid w:val="003021C9"/>
    <w:rsid w:val="00305FE7"/>
    <w:rsid w:val="00312FA5"/>
    <w:rsid w:val="00313D08"/>
    <w:rsid w:val="00325CF2"/>
    <w:rsid w:val="00337444"/>
    <w:rsid w:val="003536B1"/>
    <w:rsid w:val="00355226"/>
    <w:rsid w:val="0037150E"/>
    <w:rsid w:val="00372231"/>
    <w:rsid w:val="00372D64"/>
    <w:rsid w:val="003775EF"/>
    <w:rsid w:val="003864AD"/>
    <w:rsid w:val="00387587"/>
    <w:rsid w:val="003903BB"/>
    <w:rsid w:val="00397086"/>
    <w:rsid w:val="003A098C"/>
    <w:rsid w:val="003B3BA4"/>
    <w:rsid w:val="003C4CC1"/>
    <w:rsid w:val="003D0D6F"/>
    <w:rsid w:val="003D3432"/>
    <w:rsid w:val="003D52A3"/>
    <w:rsid w:val="003E68CC"/>
    <w:rsid w:val="003F2493"/>
    <w:rsid w:val="00401A92"/>
    <w:rsid w:val="004022B4"/>
    <w:rsid w:val="00406BF5"/>
    <w:rsid w:val="00421D0A"/>
    <w:rsid w:val="00425677"/>
    <w:rsid w:val="00433EDD"/>
    <w:rsid w:val="0044219E"/>
    <w:rsid w:val="0045216F"/>
    <w:rsid w:val="00452CCC"/>
    <w:rsid w:val="00476F6D"/>
    <w:rsid w:val="004A67A8"/>
    <w:rsid w:val="004B2D88"/>
    <w:rsid w:val="004E03A9"/>
    <w:rsid w:val="004E0EFB"/>
    <w:rsid w:val="004E4E65"/>
    <w:rsid w:val="0051187A"/>
    <w:rsid w:val="00524059"/>
    <w:rsid w:val="00544345"/>
    <w:rsid w:val="005505B2"/>
    <w:rsid w:val="00550CFD"/>
    <w:rsid w:val="00560F7C"/>
    <w:rsid w:val="00572098"/>
    <w:rsid w:val="005732EA"/>
    <w:rsid w:val="005739DE"/>
    <w:rsid w:val="005839C1"/>
    <w:rsid w:val="00592424"/>
    <w:rsid w:val="00593DEB"/>
    <w:rsid w:val="005B10DA"/>
    <w:rsid w:val="005C646F"/>
    <w:rsid w:val="005C775F"/>
    <w:rsid w:val="005D46F7"/>
    <w:rsid w:val="005D5B04"/>
    <w:rsid w:val="005E4A40"/>
    <w:rsid w:val="005F2E4A"/>
    <w:rsid w:val="005F48B6"/>
    <w:rsid w:val="005F5085"/>
    <w:rsid w:val="006071B3"/>
    <w:rsid w:val="006146F6"/>
    <w:rsid w:val="0061682B"/>
    <w:rsid w:val="00630B94"/>
    <w:rsid w:val="00635815"/>
    <w:rsid w:val="0064589B"/>
    <w:rsid w:val="00646166"/>
    <w:rsid w:val="0065119A"/>
    <w:rsid w:val="00655A10"/>
    <w:rsid w:val="006729F2"/>
    <w:rsid w:val="00682310"/>
    <w:rsid w:val="006B5C7E"/>
    <w:rsid w:val="006B78CF"/>
    <w:rsid w:val="006C24E6"/>
    <w:rsid w:val="006C6D6F"/>
    <w:rsid w:val="006C7DE3"/>
    <w:rsid w:val="006D0330"/>
    <w:rsid w:val="006D23B1"/>
    <w:rsid w:val="006E1129"/>
    <w:rsid w:val="006E27BF"/>
    <w:rsid w:val="006E4981"/>
    <w:rsid w:val="006E5C9A"/>
    <w:rsid w:val="006F1D50"/>
    <w:rsid w:val="006F7D21"/>
    <w:rsid w:val="007064F7"/>
    <w:rsid w:val="00723435"/>
    <w:rsid w:val="00743D45"/>
    <w:rsid w:val="00746448"/>
    <w:rsid w:val="00757C90"/>
    <w:rsid w:val="0076707A"/>
    <w:rsid w:val="00773D23"/>
    <w:rsid w:val="00782CAE"/>
    <w:rsid w:val="00787DAB"/>
    <w:rsid w:val="0079138F"/>
    <w:rsid w:val="00793329"/>
    <w:rsid w:val="007939AA"/>
    <w:rsid w:val="007A07D6"/>
    <w:rsid w:val="007A46E2"/>
    <w:rsid w:val="007B03E2"/>
    <w:rsid w:val="007B0D01"/>
    <w:rsid w:val="007B2FA3"/>
    <w:rsid w:val="007C4D7D"/>
    <w:rsid w:val="007D108E"/>
    <w:rsid w:val="007D1C21"/>
    <w:rsid w:val="007E1AA9"/>
    <w:rsid w:val="007E317D"/>
    <w:rsid w:val="007E3927"/>
    <w:rsid w:val="007E4A36"/>
    <w:rsid w:val="007E5719"/>
    <w:rsid w:val="007E6CE2"/>
    <w:rsid w:val="007E6DDB"/>
    <w:rsid w:val="007F52EF"/>
    <w:rsid w:val="007F5E8E"/>
    <w:rsid w:val="0080313B"/>
    <w:rsid w:val="00803829"/>
    <w:rsid w:val="00804A4B"/>
    <w:rsid w:val="00805FAA"/>
    <w:rsid w:val="00805FBE"/>
    <w:rsid w:val="008124BD"/>
    <w:rsid w:val="00815B14"/>
    <w:rsid w:val="00817D60"/>
    <w:rsid w:val="00825626"/>
    <w:rsid w:val="00830C30"/>
    <w:rsid w:val="00832C27"/>
    <w:rsid w:val="00835EEB"/>
    <w:rsid w:val="00837A50"/>
    <w:rsid w:val="00844956"/>
    <w:rsid w:val="00846F99"/>
    <w:rsid w:val="008558A1"/>
    <w:rsid w:val="00857876"/>
    <w:rsid w:val="008721B0"/>
    <w:rsid w:val="00877117"/>
    <w:rsid w:val="0088093E"/>
    <w:rsid w:val="00881E50"/>
    <w:rsid w:val="00881EDB"/>
    <w:rsid w:val="00896E79"/>
    <w:rsid w:val="008A2BE7"/>
    <w:rsid w:val="008B5B6B"/>
    <w:rsid w:val="008C46C0"/>
    <w:rsid w:val="008D235E"/>
    <w:rsid w:val="008D2FDC"/>
    <w:rsid w:val="008E218D"/>
    <w:rsid w:val="008E6DAA"/>
    <w:rsid w:val="008F0F07"/>
    <w:rsid w:val="008F2A13"/>
    <w:rsid w:val="008F3052"/>
    <w:rsid w:val="008F789E"/>
    <w:rsid w:val="00900A99"/>
    <w:rsid w:val="00900B04"/>
    <w:rsid w:val="00903227"/>
    <w:rsid w:val="00904BD7"/>
    <w:rsid w:val="00913171"/>
    <w:rsid w:val="009159A4"/>
    <w:rsid w:val="0093549C"/>
    <w:rsid w:val="00957DF7"/>
    <w:rsid w:val="009741F2"/>
    <w:rsid w:val="00990CFB"/>
    <w:rsid w:val="009938E3"/>
    <w:rsid w:val="009968C5"/>
    <w:rsid w:val="009A145F"/>
    <w:rsid w:val="009A23AB"/>
    <w:rsid w:val="009A6F20"/>
    <w:rsid w:val="009B16FC"/>
    <w:rsid w:val="009D05C3"/>
    <w:rsid w:val="009D13F1"/>
    <w:rsid w:val="009D180E"/>
    <w:rsid w:val="009F02E8"/>
    <w:rsid w:val="009F2194"/>
    <w:rsid w:val="00A012C5"/>
    <w:rsid w:val="00A033C7"/>
    <w:rsid w:val="00A05CA7"/>
    <w:rsid w:val="00A07483"/>
    <w:rsid w:val="00A10CE9"/>
    <w:rsid w:val="00A2296C"/>
    <w:rsid w:val="00A22EC5"/>
    <w:rsid w:val="00A247A2"/>
    <w:rsid w:val="00A36059"/>
    <w:rsid w:val="00A360F8"/>
    <w:rsid w:val="00A608A5"/>
    <w:rsid w:val="00A61584"/>
    <w:rsid w:val="00A71CCD"/>
    <w:rsid w:val="00A87A1A"/>
    <w:rsid w:val="00A933ED"/>
    <w:rsid w:val="00AA1013"/>
    <w:rsid w:val="00AB261C"/>
    <w:rsid w:val="00AC3214"/>
    <w:rsid w:val="00AE2A8F"/>
    <w:rsid w:val="00AF37BC"/>
    <w:rsid w:val="00B0108A"/>
    <w:rsid w:val="00B14E47"/>
    <w:rsid w:val="00B14F8E"/>
    <w:rsid w:val="00B27634"/>
    <w:rsid w:val="00B32F4C"/>
    <w:rsid w:val="00B4723C"/>
    <w:rsid w:val="00B64F18"/>
    <w:rsid w:val="00B76D32"/>
    <w:rsid w:val="00B85575"/>
    <w:rsid w:val="00B861F3"/>
    <w:rsid w:val="00B92699"/>
    <w:rsid w:val="00B92FB1"/>
    <w:rsid w:val="00BB1A52"/>
    <w:rsid w:val="00BB6D8D"/>
    <w:rsid w:val="00BE6D00"/>
    <w:rsid w:val="00BF1FA3"/>
    <w:rsid w:val="00C01B8E"/>
    <w:rsid w:val="00C07BE6"/>
    <w:rsid w:val="00C10E75"/>
    <w:rsid w:val="00C12279"/>
    <w:rsid w:val="00C13F7E"/>
    <w:rsid w:val="00C14674"/>
    <w:rsid w:val="00C1796D"/>
    <w:rsid w:val="00C21B90"/>
    <w:rsid w:val="00C23D66"/>
    <w:rsid w:val="00C31F14"/>
    <w:rsid w:val="00C426B2"/>
    <w:rsid w:val="00C42B27"/>
    <w:rsid w:val="00C51928"/>
    <w:rsid w:val="00C621EB"/>
    <w:rsid w:val="00C724B7"/>
    <w:rsid w:val="00C87C15"/>
    <w:rsid w:val="00C912A3"/>
    <w:rsid w:val="00CA4755"/>
    <w:rsid w:val="00CA4E7A"/>
    <w:rsid w:val="00CA6B9D"/>
    <w:rsid w:val="00CB5D5D"/>
    <w:rsid w:val="00CC3E36"/>
    <w:rsid w:val="00CC53BB"/>
    <w:rsid w:val="00CC6BCA"/>
    <w:rsid w:val="00CD6095"/>
    <w:rsid w:val="00CE1018"/>
    <w:rsid w:val="00CE7258"/>
    <w:rsid w:val="00CF260D"/>
    <w:rsid w:val="00CF58B4"/>
    <w:rsid w:val="00D02A1C"/>
    <w:rsid w:val="00D05B85"/>
    <w:rsid w:val="00D1222F"/>
    <w:rsid w:val="00D265D9"/>
    <w:rsid w:val="00D344AB"/>
    <w:rsid w:val="00D35706"/>
    <w:rsid w:val="00D40256"/>
    <w:rsid w:val="00D412A6"/>
    <w:rsid w:val="00D44879"/>
    <w:rsid w:val="00D51DCB"/>
    <w:rsid w:val="00D54C2A"/>
    <w:rsid w:val="00D630A0"/>
    <w:rsid w:val="00D915C6"/>
    <w:rsid w:val="00DA02E7"/>
    <w:rsid w:val="00DA2746"/>
    <w:rsid w:val="00DA27E1"/>
    <w:rsid w:val="00DB2C38"/>
    <w:rsid w:val="00DB48E2"/>
    <w:rsid w:val="00DB7E7C"/>
    <w:rsid w:val="00DC5398"/>
    <w:rsid w:val="00DC7837"/>
    <w:rsid w:val="00DC7F99"/>
    <w:rsid w:val="00DD3BB3"/>
    <w:rsid w:val="00DE72B9"/>
    <w:rsid w:val="00E0380A"/>
    <w:rsid w:val="00E10939"/>
    <w:rsid w:val="00E12050"/>
    <w:rsid w:val="00E2104F"/>
    <w:rsid w:val="00E27DE3"/>
    <w:rsid w:val="00E30ABA"/>
    <w:rsid w:val="00E364B5"/>
    <w:rsid w:val="00E46322"/>
    <w:rsid w:val="00E54A6B"/>
    <w:rsid w:val="00E77A80"/>
    <w:rsid w:val="00E827AE"/>
    <w:rsid w:val="00EA0F70"/>
    <w:rsid w:val="00EA63B8"/>
    <w:rsid w:val="00EC4B35"/>
    <w:rsid w:val="00EC5F72"/>
    <w:rsid w:val="00EE0D5D"/>
    <w:rsid w:val="00EE4D19"/>
    <w:rsid w:val="00F02068"/>
    <w:rsid w:val="00F24452"/>
    <w:rsid w:val="00F34077"/>
    <w:rsid w:val="00F3770B"/>
    <w:rsid w:val="00F519C6"/>
    <w:rsid w:val="00F52610"/>
    <w:rsid w:val="00F5284E"/>
    <w:rsid w:val="00F649DC"/>
    <w:rsid w:val="00F659E6"/>
    <w:rsid w:val="00F832C1"/>
    <w:rsid w:val="00F9562D"/>
    <w:rsid w:val="00FA062C"/>
    <w:rsid w:val="00FB3238"/>
    <w:rsid w:val="00FB7753"/>
    <w:rsid w:val="00FD0D2A"/>
    <w:rsid w:val="00FD2FDF"/>
    <w:rsid w:val="00FD6CFC"/>
    <w:rsid w:val="00FD70D7"/>
    <w:rsid w:val="00FE049C"/>
    <w:rsid w:val="00FE64D2"/>
    <w:rsid w:val="00FF5A0A"/>
    <w:rsid w:val="0A5E8B86"/>
    <w:rsid w:val="48AA10A7"/>
    <w:rsid w:val="4992ACB7"/>
    <w:rsid w:val="6091E3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17DEF"/>
  <w15:chartTrackingRefBased/>
  <w15:docId w15:val="{2C8B348B-B019-44F3-BA5F-E4CE6B4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782CAE"/>
    <w:pPr>
      <w:jc w:val="both"/>
    </w:pPr>
    <w:rPr>
      <w:color w:val="2A295C" w:themeColor="text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3549C"/>
    <w:pPr>
      <w:jc w:val="left"/>
    </w:pPr>
    <w:rPr>
      <w:sz w:val="14"/>
    </w:rPr>
  </w:style>
  <w:style w:type="character" w:customStyle="1" w:styleId="HeaderChar">
    <w:name w:val="Header Char"/>
    <w:basedOn w:val="DefaultParagraphFont"/>
    <w:link w:val="Header"/>
    <w:uiPriority w:val="99"/>
    <w:semiHidden/>
    <w:rsid w:val="00592424"/>
    <w:rPr>
      <w:color w:val="2A295C" w:themeColor="text2"/>
      <w:sz w:val="14"/>
    </w:rPr>
  </w:style>
  <w:style w:type="paragraph" w:styleId="Footer">
    <w:name w:val="footer"/>
    <w:basedOn w:val="Normal"/>
    <w:link w:val="FooterChar"/>
    <w:uiPriority w:val="99"/>
    <w:semiHidden/>
    <w:rsid w:val="0093549C"/>
    <w:rPr>
      <w:color w:val="34A866" w:themeColor="accent3"/>
      <w:sz w:val="14"/>
    </w:rPr>
  </w:style>
  <w:style w:type="character" w:customStyle="1" w:styleId="FooterChar">
    <w:name w:val="Footer Char"/>
    <w:basedOn w:val="DefaultParagraphFont"/>
    <w:link w:val="Footer"/>
    <w:uiPriority w:val="99"/>
    <w:semiHidden/>
    <w:rsid w:val="00592424"/>
    <w:rPr>
      <w:color w:val="34A866" w:themeColor="accent3"/>
      <w:sz w:val="14"/>
    </w:rPr>
  </w:style>
  <w:style w:type="table" w:styleId="TableGrid">
    <w:name w:val="Table Grid"/>
    <w:basedOn w:val="TableNormal"/>
    <w:uiPriority w:val="59"/>
    <w:rsid w:val="009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93549C"/>
  </w:style>
  <w:style w:type="character" w:styleId="Hyperlink">
    <w:name w:val="Hyperlink"/>
    <w:basedOn w:val="DefaultParagraphFont"/>
    <w:uiPriority w:val="99"/>
    <w:semiHidden/>
    <w:rsid w:val="0093549C"/>
    <w:rPr>
      <w:color w:val="199CDA" w:themeColor="hyperlink"/>
      <w:u w:val="none"/>
    </w:rPr>
  </w:style>
  <w:style w:type="character" w:styleId="UnresolvedMention">
    <w:name w:val="Unresolved Mention"/>
    <w:basedOn w:val="DefaultParagraphFont"/>
    <w:uiPriority w:val="99"/>
    <w:semiHidden/>
    <w:rsid w:val="0093549C"/>
    <w:rPr>
      <w:color w:val="605E5C"/>
      <w:shd w:val="clear" w:color="auto" w:fill="E1DFDD"/>
    </w:rPr>
  </w:style>
  <w:style w:type="character" w:styleId="PlaceholderText">
    <w:name w:val="Placeholder Text"/>
    <w:basedOn w:val="DefaultParagraphFont"/>
    <w:uiPriority w:val="99"/>
    <w:semiHidden/>
    <w:rsid w:val="00C621EB"/>
    <w:rPr>
      <w:color w:val="808080"/>
    </w:rPr>
  </w:style>
  <w:style w:type="character" w:styleId="FollowedHyperlink">
    <w:name w:val="FollowedHyperlink"/>
    <w:basedOn w:val="DefaultParagraphFont"/>
    <w:uiPriority w:val="99"/>
    <w:semiHidden/>
    <w:rsid w:val="0093549C"/>
    <w:rPr>
      <w:color w:val="2A295C" w:themeColor="followedHyperlink"/>
      <w:u w:val="none"/>
    </w:rPr>
  </w:style>
  <w:style w:type="paragraph" w:customStyle="1" w:styleId="STitle1">
    <w:name w:val="S_Title 1"/>
    <w:basedOn w:val="Normal"/>
    <w:next w:val="Normal"/>
    <w:uiPriority w:val="1"/>
    <w:qFormat/>
    <w:rsid w:val="0037150E"/>
    <w:pPr>
      <w:keepNext/>
      <w:spacing w:before="360" w:after="360"/>
      <w:jc w:val="left"/>
    </w:pPr>
    <w:rPr>
      <w:b/>
      <w:bCs/>
      <w:color w:val="25359C" w:themeColor="accent1"/>
      <w:sz w:val="40"/>
      <w:szCs w:val="40"/>
    </w:rPr>
  </w:style>
  <w:style w:type="paragraph" w:customStyle="1" w:styleId="SChip1">
    <w:name w:val="S_Chip 1"/>
    <w:basedOn w:val="Normal"/>
    <w:uiPriority w:val="3"/>
    <w:qFormat/>
    <w:rsid w:val="00046FAB"/>
    <w:pPr>
      <w:numPr>
        <w:numId w:val="11"/>
      </w:numPr>
      <w:spacing w:before="60"/>
      <w:ind w:left="284" w:hanging="284"/>
    </w:pPr>
  </w:style>
  <w:style w:type="paragraph" w:customStyle="1" w:styleId="SDocTitle">
    <w:name w:val="S_Doc Title"/>
    <w:basedOn w:val="Normal"/>
    <w:next w:val="Normal"/>
    <w:qFormat/>
    <w:rsid w:val="00CC53BB"/>
    <w:pPr>
      <w:jc w:val="left"/>
    </w:pPr>
    <w:rPr>
      <w:b/>
      <w:bCs/>
      <w:color w:val="FFFFFF" w:themeColor="background1"/>
      <w:sz w:val="60"/>
      <w:szCs w:val="60"/>
    </w:rPr>
  </w:style>
  <w:style w:type="paragraph" w:customStyle="1" w:styleId="STitle2">
    <w:name w:val="S_Title 2"/>
    <w:basedOn w:val="Normal"/>
    <w:next w:val="Normal"/>
    <w:uiPriority w:val="1"/>
    <w:qFormat/>
    <w:rsid w:val="0037150E"/>
    <w:pPr>
      <w:keepNext/>
      <w:spacing w:before="360" w:after="120"/>
      <w:jc w:val="left"/>
    </w:pPr>
    <w:rPr>
      <w:b/>
      <w:bCs/>
      <w:color w:val="25359C" w:themeColor="accent1"/>
      <w:sz w:val="28"/>
      <w:szCs w:val="28"/>
    </w:rPr>
  </w:style>
  <w:style w:type="paragraph" w:customStyle="1" w:styleId="STitle3">
    <w:name w:val="S_Title 3"/>
    <w:basedOn w:val="Normal"/>
    <w:next w:val="Normal"/>
    <w:uiPriority w:val="1"/>
    <w:qFormat/>
    <w:rsid w:val="0037150E"/>
    <w:pPr>
      <w:spacing w:before="240" w:after="120"/>
      <w:jc w:val="left"/>
    </w:pPr>
    <w:rPr>
      <w:b/>
      <w:bCs/>
      <w:color w:val="25359C" w:themeColor="accent1"/>
      <w:sz w:val="24"/>
      <w:szCs w:val="24"/>
    </w:rPr>
  </w:style>
  <w:style w:type="paragraph" w:customStyle="1" w:styleId="SSubtitle">
    <w:name w:val="S_Subtitle"/>
    <w:basedOn w:val="Normal"/>
    <w:next w:val="Normal"/>
    <w:uiPriority w:val="2"/>
    <w:qFormat/>
    <w:rsid w:val="00E77A80"/>
    <w:pPr>
      <w:keepNext/>
      <w:spacing w:before="200" w:after="80"/>
      <w:ind w:left="454"/>
      <w:jc w:val="left"/>
    </w:pPr>
    <w:rPr>
      <w:sz w:val="24"/>
      <w:szCs w:val="24"/>
    </w:rPr>
  </w:style>
  <w:style w:type="paragraph" w:customStyle="1" w:styleId="SChip2">
    <w:name w:val="S_Chip 2"/>
    <w:basedOn w:val="Normal"/>
    <w:uiPriority w:val="3"/>
    <w:qFormat/>
    <w:rsid w:val="00E77A80"/>
    <w:pPr>
      <w:numPr>
        <w:numId w:val="13"/>
      </w:numPr>
      <w:spacing w:before="60"/>
      <w:ind w:left="624" w:hanging="170"/>
    </w:pPr>
  </w:style>
  <w:style w:type="paragraph" w:customStyle="1" w:styleId="SHighlight">
    <w:name w:val="S_Highlight"/>
    <w:basedOn w:val="Normal"/>
    <w:uiPriority w:val="4"/>
    <w:qFormat/>
    <w:rsid w:val="00A07483"/>
    <w:pPr>
      <w:pBdr>
        <w:top w:val="single" w:sz="48" w:space="1" w:color="EEEEF3"/>
        <w:left w:val="single" w:sz="48" w:space="4" w:color="EEEEF3"/>
        <w:bottom w:val="single" w:sz="48" w:space="1" w:color="EEEEF3"/>
        <w:right w:val="single" w:sz="48" w:space="4" w:color="EEEEF3"/>
      </w:pBdr>
      <w:shd w:val="clear" w:color="auto" w:fill="EEEEF3"/>
      <w:ind w:left="227" w:right="227"/>
    </w:pPr>
  </w:style>
  <w:style w:type="table" w:customStyle="1" w:styleId="STableau">
    <w:name w:val="S_Tableau"/>
    <w:basedOn w:val="TableNormal"/>
    <w:uiPriority w:val="99"/>
    <w:rsid w:val="000C0605"/>
    <w:pPr>
      <w:jc w:val="center"/>
    </w:pPr>
    <w:tblPr>
      <w:tblStyleRowBandSize w:val="1"/>
      <w:tblBorders>
        <w:bottom w:val="single" w:sz="4" w:space="0" w:color="25359C" w:themeColor="accent1"/>
        <w:insideH w:val="single" w:sz="4" w:space="0" w:color="FFFFFF" w:themeColor="background1"/>
        <w:insideV w:val="single" w:sz="4" w:space="0" w:color="FFFFFF" w:themeColor="background1"/>
      </w:tblBorders>
      <w:tblCellMar>
        <w:top w:w="57" w:type="dxa"/>
        <w:left w:w="57" w:type="dxa"/>
        <w:bottom w:w="57" w:type="dxa"/>
        <w:right w:w="57" w:type="dxa"/>
      </w:tblCellMar>
    </w:tblPr>
    <w:tcPr>
      <w:vAlign w:val="center"/>
    </w:tcPr>
    <w:tblStylePr w:type="firstRow">
      <w:rPr>
        <w:b/>
        <w:color w:val="FFFFFF" w:themeColor="background1"/>
        <w:sz w:val="24"/>
      </w:rPr>
      <w:tblPr/>
      <w:tcPr>
        <w:tcBorders>
          <w:insideV w:val="single" w:sz="4" w:space="0" w:color="FFFFFF" w:themeColor="background1"/>
        </w:tcBorders>
        <w:shd w:val="clear" w:color="auto" w:fill="25359C" w:themeFill="accent1"/>
      </w:tcPr>
    </w:tblStylePr>
    <w:tblStylePr w:type="lastRow">
      <w:rPr>
        <w:b/>
      </w:rPr>
    </w:tblStylePr>
    <w:tblStylePr w:type="firstCol">
      <w:rPr>
        <w:b/>
        <w:color w:val="FFFFFF" w:themeColor="background1"/>
      </w:rPr>
      <w:tblPr/>
      <w:tcPr>
        <w:shd w:val="clear" w:color="auto" w:fill="25359C" w:themeFill="accent1"/>
      </w:tcPr>
    </w:tblStylePr>
    <w:tblStylePr w:type="lastCol">
      <w:rPr>
        <w:b/>
      </w:rPr>
    </w:tblStylePr>
    <w:tblStylePr w:type="band2Horz">
      <w:tblPr/>
      <w:tcPr>
        <w:shd w:val="clear" w:color="auto" w:fill="EEEEF3"/>
      </w:tcPr>
    </w:tblStylePr>
    <w:tblStylePr w:type="nwCell">
      <w:tblPr/>
      <w:tcPr>
        <w:shd w:val="clear" w:color="auto" w:fill="FFFFFF" w:themeFill="background1"/>
      </w:tcPr>
    </w:tblStylePr>
  </w:style>
  <w:style w:type="paragraph" w:customStyle="1" w:styleId="SChip3">
    <w:name w:val="S_Chip 3"/>
    <w:basedOn w:val="Normal"/>
    <w:uiPriority w:val="3"/>
    <w:qFormat/>
    <w:rsid w:val="00E77A80"/>
    <w:pPr>
      <w:numPr>
        <w:numId w:val="14"/>
      </w:numPr>
      <w:spacing w:before="60"/>
      <w:ind w:left="908" w:hanging="284"/>
    </w:pPr>
  </w:style>
  <w:style w:type="table" w:styleId="PlainTable5">
    <w:name w:val="Plain Table 5"/>
    <w:basedOn w:val="TableNormal"/>
    <w:uiPriority w:val="45"/>
    <w:rsid w:val="00DB48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B48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ces4">
    <w:name w:val="Puces 4"/>
    <w:basedOn w:val="Normal"/>
    <w:qFormat/>
    <w:rsid w:val="009F2194"/>
    <w:pPr>
      <w:numPr>
        <w:numId w:val="15"/>
      </w:numPr>
      <w:spacing w:before="20" w:after="20"/>
      <w:ind w:left="851" w:hanging="284"/>
    </w:pPr>
    <w:rPr>
      <w:rFonts w:ascii="Arial" w:eastAsia="MS Mincho" w:hAnsi="Arial" w:cs="Arial"/>
      <w:bCs/>
      <w:color w:val="000000"/>
      <w:szCs w:val="22"/>
      <w:lang w:eastAsia="fr-FR"/>
    </w:rPr>
  </w:style>
  <w:style w:type="paragraph" w:styleId="ListParagraph">
    <w:name w:val="List Paragraph"/>
    <w:basedOn w:val="Normal"/>
    <w:uiPriority w:val="99"/>
    <w:qFormat/>
    <w:rsid w:val="009F2194"/>
    <w:pPr>
      <w:ind w:left="720"/>
      <w:contextualSpacing/>
    </w:pPr>
  </w:style>
  <w:style w:type="character" w:styleId="CommentReference">
    <w:name w:val="annotation reference"/>
    <w:basedOn w:val="DefaultParagraphFont"/>
    <w:uiPriority w:val="99"/>
    <w:semiHidden/>
    <w:rsid w:val="00903227"/>
    <w:rPr>
      <w:sz w:val="16"/>
      <w:szCs w:val="16"/>
    </w:rPr>
  </w:style>
  <w:style w:type="paragraph" w:styleId="CommentText">
    <w:name w:val="annotation text"/>
    <w:basedOn w:val="Normal"/>
    <w:link w:val="CommentTextChar"/>
    <w:uiPriority w:val="99"/>
    <w:semiHidden/>
    <w:rsid w:val="00903227"/>
  </w:style>
  <w:style w:type="character" w:customStyle="1" w:styleId="CommentTextChar">
    <w:name w:val="Comment Text Char"/>
    <w:basedOn w:val="DefaultParagraphFont"/>
    <w:link w:val="CommentText"/>
    <w:uiPriority w:val="99"/>
    <w:semiHidden/>
    <w:rsid w:val="00903227"/>
    <w:rPr>
      <w:color w:val="2A295C" w:themeColor="text2"/>
      <w:lang w:val="en-GB"/>
    </w:rPr>
  </w:style>
  <w:style w:type="paragraph" w:styleId="CommentSubject">
    <w:name w:val="annotation subject"/>
    <w:basedOn w:val="CommentText"/>
    <w:next w:val="CommentText"/>
    <w:link w:val="CommentSubjectChar"/>
    <w:uiPriority w:val="99"/>
    <w:semiHidden/>
    <w:rsid w:val="00903227"/>
    <w:rPr>
      <w:b/>
      <w:bCs/>
    </w:rPr>
  </w:style>
  <w:style w:type="character" w:customStyle="1" w:styleId="CommentSubjectChar">
    <w:name w:val="Comment Subject Char"/>
    <w:basedOn w:val="CommentTextChar"/>
    <w:link w:val="CommentSubject"/>
    <w:uiPriority w:val="99"/>
    <w:semiHidden/>
    <w:rsid w:val="00903227"/>
    <w:rPr>
      <w:b/>
      <w:bCs/>
      <w:color w:val="2A295C" w:themeColor="text2"/>
      <w:lang w:val="en-GB"/>
    </w:rPr>
  </w:style>
  <w:style w:type="paragraph" w:styleId="Revision">
    <w:name w:val="Revision"/>
    <w:hidden/>
    <w:uiPriority w:val="99"/>
    <w:semiHidden/>
    <w:rsid w:val="004B2D88"/>
    <w:rPr>
      <w:color w:val="2A295C"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AppData\Local\Temp\OneNote\16.0\Exported\%7bD1E3F6F2-7B1D-4A3E-AE84-DDA7A0D3890C%7d\NT\0\SODEXO_Multipurpose_bluebanner%20(preferre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CF4F13-91BF-4DA3-988D-C6B602D7331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6E77018-5ADF-4BD8-87EC-6FA19FBF49D4}">
      <dgm:prSet phldrT="[Text]" custT="1"/>
      <dgm:spPr>
        <a:solidFill>
          <a:srgbClr val="00B050"/>
        </a:solidFill>
      </dgm:spPr>
      <dgm:t>
        <a:bodyPr/>
        <a:lstStyle/>
        <a:p>
          <a:r>
            <a:rPr lang="en-GB" sz="1400">
              <a:ln>
                <a:noFill/>
              </a:ln>
              <a:solidFill>
                <a:schemeClr val="bg1"/>
              </a:solidFill>
            </a:rPr>
            <a:t>General Servises &amp;  Business  Manager</a:t>
          </a:r>
        </a:p>
      </dgm:t>
    </dgm:pt>
    <dgm:pt modelId="{64094C61-7D58-4BCE-A864-0F8444A09DCC}" type="parTrans" cxnId="{0B68D5EC-0366-4686-BD9C-A3182CBF142D}">
      <dgm:prSet/>
      <dgm:spPr/>
      <dgm:t>
        <a:bodyPr/>
        <a:lstStyle/>
        <a:p>
          <a:endParaRPr lang="en-GB">
            <a:ln>
              <a:noFill/>
            </a:ln>
            <a:solidFill>
              <a:schemeClr val="bg1"/>
            </a:solidFill>
          </a:endParaRPr>
        </a:p>
      </dgm:t>
    </dgm:pt>
    <dgm:pt modelId="{3150544E-E066-4B2A-9ABD-AFCAB18FC75A}" type="sibTrans" cxnId="{0B68D5EC-0366-4686-BD9C-A3182CBF142D}">
      <dgm:prSet/>
      <dgm:spPr/>
      <dgm:t>
        <a:bodyPr/>
        <a:lstStyle/>
        <a:p>
          <a:endParaRPr lang="en-GB">
            <a:ln>
              <a:noFill/>
            </a:ln>
            <a:solidFill>
              <a:schemeClr val="bg1"/>
            </a:solidFill>
          </a:endParaRPr>
        </a:p>
      </dgm:t>
    </dgm:pt>
    <dgm:pt modelId="{7CE7320D-52CA-4DB5-BD43-6D1A24BA9DD8}">
      <dgm:prSet phldrT="[Text]" custT="1"/>
      <dgm:spPr>
        <a:solidFill>
          <a:srgbClr val="FF0000"/>
        </a:solidFill>
      </dgm:spPr>
      <dgm:t>
        <a:bodyPr/>
        <a:lstStyle/>
        <a:p>
          <a:r>
            <a:rPr lang="en-GB" sz="1400">
              <a:ln>
                <a:noFill/>
              </a:ln>
              <a:solidFill>
                <a:schemeClr val="bg1"/>
              </a:solidFill>
            </a:rPr>
            <a:t>Operational Account   Manager</a:t>
          </a:r>
        </a:p>
      </dgm:t>
    </dgm:pt>
    <dgm:pt modelId="{91209FFB-1CC7-4E84-A163-24F49ECE3403}" type="parTrans" cxnId="{BE4F23C3-9759-4BE0-AF61-6C8B84CF0E3A}">
      <dgm:prSet/>
      <dgm:spPr/>
      <dgm:t>
        <a:bodyPr/>
        <a:lstStyle/>
        <a:p>
          <a:endParaRPr lang="en-GB"/>
        </a:p>
      </dgm:t>
    </dgm:pt>
    <dgm:pt modelId="{3C4314EC-4FAC-4A2A-9CC9-CB695329020F}" type="sibTrans" cxnId="{BE4F23C3-9759-4BE0-AF61-6C8B84CF0E3A}">
      <dgm:prSet/>
      <dgm:spPr/>
      <dgm:t>
        <a:bodyPr/>
        <a:lstStyle/>
        <a:p>
          <a:endParaRPr lang="en-GB"/>
        </a:p>
      </dgm:t>
    </dgm:pt>
    <dgm:pt modelId="{E3898473-99E2-4EAF-AF32-23B329FD8699}">
      <dgm:prSet phldrT="[Text]" custT="1"/>
      <dgm:spPr/>
      <dgm:t>
        <a:bodyPr/>
        <a:lstStyle/>
        <a:p>
          <a:r>
            <a:rPr lang="en-GB" sz="1000">
              <a:ln>
                <a:noFill/>
              </a:ln>
              <a:solidFill>
                <a:schemeClr val="bg1"/>
              </a:solidFill>
            </a:rPr>
            <a:t>Site Cleaning  Supervisor </a:t>
          </a:r>
        </a:p>
      </dgm:t>
    </dgm:pt>
    <dgm:pt modelId="{01D91806-4327-40FF-B25C-21CF6E33D553}" type="parTrans" cxnId="{8E9C66D7-1172-4F75-B448-D2413F69F23C}">
      <dgm:prSet/>
      <dgm:spPr/>
      <dgm:t>
        <a:bodyPr/>
        <a:lstStyle/>
        <a:p>
          <a:endParaRPr lang="en-GB"/>
        </a:p>
      </dgm:t>
    </dgm:pt>
    <dgm:pt modelId="{78241A29-4680-4301-8DC3-6BC497AEAABE}" type="sibTrans" cxnId="{8E9C66D7-1172-4F75-B448-D2413F69F23C}">
      <dgm:prSet/>
      <dgm:spPr/>
      <dgm:t>
        <a:bodyPr/>
        <a:lstStyle/>
        <a:p>
          <a:endParaRPr lang="en-GB"/>
        </a:p>
      </dgm:t>
    </dgm:pt>
    <dgm:pt modelId="{09D5B88E-B523-488B-9566-8279700E5A3A}">
      <dgm:prSet phldrT="[Text]" custT="1"/>
      <dgm:spPr/>
      <dgm:t>
        <a:bodyPr/>
        <a:lstStyle/>
        <a:p>
          <a:r>
            <a:rPr lang="en-GB" sz="1000">
              <a:ln>
                <a:noFill/>
              </a:ln>
              <a:solidFill>
                <a:schemeClr val="bg1"/>
              </a:solidFill>
            </a:rPr>
            <a:t>Catering Manager</a:t>
          </a:r>
        </a:p>
      </dgm:t>
    </dgm:pt>
    <dgm:pt modelId="{A88E48FC-7152-4D55-A07F-B444465F6093}" type="parTrans" cxnId="{11B8982C-E9F5-48D0-AD28-B386D341D4F6}">
      <dgm:prSet/>
      <dgm:spPr/>
      <dgm:t>
        <a:bodyPr/>
        <a:lstStyle/>
        <a:p>
          <a:endParaRPr lang="en-GB"/>
        </a:p>
      </dgm:t>
    </dgm:pt>
    <dgm:pt modelId="{0B592717-A1A7-43F0-B509-0A17423CA84A}" type="sibTrans" cxnId="{11B8982C-E9F5-48D0-AD28-B386D341D4F6}">
      <dgm:prSet/>
      <dgm:spPr/>
      <dgm:t>
        <a:bodyPr/>
        <a:lstStyle/>
        <a:p>
          <a:endParaRPr lang="en-GB"/>
        </a:p>
      </dgm:t>
    </dgm:pt>
    <dgm:pt modelId="{ADC8F171-F836-48B0-85D9-90C08A80421E}">
      <dgm:prSet phldrT="[Text]" custT="1"/>
      <dgm:spPr/>
      <dgm:t>
        <a:bodyPr/>
        <a:lstStyle/>
        <a:p>
          <a:r>
            <a:rPr lang="en-GB" sz="1000">
              <a:ln>
                <a:noFill/>
              </a:ln>
              <a:solidFill>
                <a:schemeClr val="bg1"/>
              </a:solidFill>
            </a:rPr>
            <a:t>Security SuperSisor</a:t>
          </a:r>
        </a:p>
      </dgm:t>
    </dgm:pt>
    <dgm:pt modelId="{3AF9AEFF-DCD9-4009-A622-636A2C910DE9}" type="parTrans" cxnId="{18DDF3E4-0D8A-4E61-9636-D3C65051B373}">
      <dgm:prSet/>
      <dgm:spPr/>
      <dgm:t>
        <a:bodyPr/>
        <a:lstStyle/>
        <a:p>
          <a:endParaRPr lang="en-GB"/>
        </a:p>
      </dgm:t>
    </dgm:pt>
    <dgm:pt modelId="{2EF417BA-BCA8-4E0F-A517-C75928C6F698}" type="sibTrans" cxnId="{18DDF3E4-0D8A-4E61-9636-D3C65051B373}">
      <dgm:prSet/>
      <dgm:spPr/>
      <dgm:t>
        <a:bodyPr/>
        <a:lstStyle/>
        <a:p>
          <a:endParaRPr lang="en-GB"/>
        </a:p>
      </dgm:t>
    </dgm:pt>
    <dgm:pt modelId="{98986906-D0A4-43AE-B93F-B646424A798A}" type="pres">
      <dgm:prSet presAssocID="{F4CF4F13-91BF-4DA3-988D-C6B602D7331F}" presName="hierChild1" presStyleCnt="0">
        <dgm:presLayoutVars>
          <dgm:orgChart val="1"/>
          <dgm:chPref val="1"/>
          <dgm:dir/>
          <dgm:animOne val="branch"/>
          <dgm:animLvl val="lvl"/>
          <dgm:resizeHandles/>
        </dgm:presLayoutVars>
      </dgm:prSet>
      <dgm:spPr/>
    </dgm:pt>
    <dgm:pt modelId="{EC460A1C-F352-4210-832C-5F0478D0CB36}" type="pres">
      <dgm:prSet presAssocID="{7CE7320D-52CA-4DB5-BD43-6D1A24BA9DD8}" presName="hierRoot1" presStyleCnt="0">
        <dgm:presLayoutVars>
          <dgm:hierBranch val="init"/>
        </dgm:presLayoutVars>
      </dgm:prSet>
      <dgm:spPr/>
    </dgm:pt>
    <dgm:pt modelId="{919C7DF1-AE81-4671-A968-DD8297665330}" type="pres">
      <dgm:prSet presAssocID="{7CE7320D-52CA-4DB5-BD43-6D1A24BA9DD8}" presName="rootComposite1" presStyleCnt="0"/>
      <dgm:spPr/>
    </dgm:pt>
    <dgm:pt modelId="{1DC1E8E6-4E8D-44CD-AFAB-3EF43FB650CE}" type="pres">
      <dgm:prSet presAssocID="{7CE7320D-52CA-4DB5-BD43-6D1A24BA9DD8}" presName="rootText1" presStyleLbl="node0" presStyleIdx="0" presStyleCnt="1" custScaleX="115001">
        <dgm:presLayoutVars>
          <dgm:chPref val="3"/>
        </dgm:presLayoutVars>
      </dgm:prSet>
      <dgm:spPr/>
    </dgm:pt>
    <dgm:pt modelId="{ABEB31F0-49F9-4294-BD4A-F91154A28000}" type="pres">
      <dgm:prSet presAssocID="{7CE7320D-52CA-4DB5-BD43-6D1A24BA9DD8}" presName="rootConnector1" presStyleLbl="node1" presStyleIdx="0" presStyleCnt="0"/>
      <dgm:spPr/>
    </dgm:pt>
    <dgm:pt modelId="{9CEAF124-A742-4E06-9F2B-ED0B24DCD7A9}" type="pres">
      <dgm:prSet presAssocID="{7CE7320D-52CA-4DB5-BD43-6D1A24BA9DD8}" presName="hierChild2" presStyleCnt="0"/>
      <dgm:spPr/>
    </dgm:pt>
    <dgm:pt modelId="{A17432AA-05DD-4416-8955-2661DB18A83E}" type="pres">
      <dgm:prSet presAssocID="{64094C61-7D58-4BCE-A864-0F8444A09DCC}" presName="Name37" presStyleLbl="parChTrans1D2" presStyleIdx="0" presStyleCnt="1"/>
      <dgm:spPr/>
    </dgm:pt>
    <dgm:pt modelId="{89DD0A73-854F-48A9-A457-CE313D6BC278}" type="pres">
      <dgm:prSet presAssocID="{56E77018-5ADF-4BD8-87EC-6FA19FBF49D4}" presName="hierRoot2" presStyleCnt="0">
        <dgm:presLayoutVars>
          <dgm:hierBranch/>
        </dgm:presLayoutVars>
      </dgm:prSet>
      <dgm:spPr/>
    </dgm:pt>
    <dgm:pt modelId="{3A39AAB8-EC03-4E3A-86AA-0D473A675C5E}" type="pres">
      <dgm:prSet presAssocID="{56E77018-5ADF-4BD8-87EC-6FA19FBF49D4}" presName="rootComposite" presStyleCnt="0"/>
      <dgm:spPr/>
    </dgm:pt>
    <dgm:pt modelId="{9E6D1EB2-CEFD-47FD-9E9B-AA2702726939}" type="pres">
      <dgm:prSet presAssocID="{56E77018-5ADF-4BD8-87EC-6FA19FBF49D4}" presName="rootText" presStyleLbl="node2" presStyleIdx="0" presStyleCnt="1" custScaleX="115001" custScaleY="105797">
        <dgm:presLayoutVars>
          <dgm:chPref val="3"/>
        </dgm:presLayoutVars>
      </dgm:prSet>
      <dgm:spPr/>
    </dgm:pt>
    <dgm:pt modelId="{4307221C-6D15-4A7A-8759-FC14F957C02B}" type="pres">
      <dgm:prSet presAssocID="{56E77018-5ADF-4BD8-87EC-6FA19FBF49D4}" presName="rootConnector" presStyleLbl="node2" presStyleIdx="0" presStyleCnt="1"/>
      <dgm:spPr/>
    </dgm:pt>
    <dgm:pt modelId="{F92B03BA-6EB1-4C12-A41C-7304683BBEB1}" type="pres">
      <dgm:prSet presAssocID="{56E77018-5ADF-4BD8-87EC-6FA19FBF49D4}" presName="hierChild4" presStyleCnt="0"/>
      <dgm:spPr/>
    </dgm:pt>
    <dgm:pt modelId="{12698EFF-90D9-45DC-BA90-B5C26248723F}" type="pres">
      <dgm:prSet presAssocID="{01D91806-4327-40FF-B25C-21CF6E33D553}" presName="Name35" presStyleLbl="parChTrans1D3" presStyleIdx="0" presStyleCnt="3"/>
      <dgm:spPr/>
    </dgm:pt>
    <dgm:pt modelId="{9EA50A8B-299C-4DAC-B9FD-3D6DA98F0DD4}" type="pres">
      <dgm:prSet presAssocID="{E3898473-99E2-4EAF-AF32-23B329FD8699}" presName="hierRoot2" presStyleCnt="0">
        <dgm:presLayoutVars>
          <dgm:hierBranch val="init"/>
        </dgm:presLayoutVars>
      </dgm:prSet>
      <dgm:spPr/>
    </dgm:pt>
    <dgm:pt modelId="{5199007B-B034-4264-9C27-592BBA862D19}" type="pres">
      <dgm:prSet presAssocID="{E3898473-99E2-4EAF-AF32-23B329FD8699}" presName="rootComposite" presStyleCnt="0"/>
      <dgm:spPr/>
    </dgm:pt>
    <dgm:pt modelId="{5C370D73-AA55-4933-9B87-5EE389C35806}" type="pres">
      <dgm:prSet presAssocID="{E3898473-99E2-4EAF-AF32-23B329FD8699}" presName="rootText" presStyleLbl="node3" presStyleIdx="0" presStyleCnt="3" custScaleY="93753">
        <dgm:presLayoutVars>
          <dgm:chPref val="3"/>
        </dgm:presLayoutVars>
      </dgm:prSet>
      <dgm:spPr/>
    </dgm:pt>
    <dgm:pt modelId="{57AA3AB6-8FF2-4812-9924-CFE78BA1CF91}" type="pres">
      <dgm:prSet presAssocID="{E3898473-99E2-4EAF-AF32-23B329FD8699}" presName="rootConnector" presStyleLbl="node3" presStyleIdx="0" presStyleCnt="3"/>
      <dgm:spPr/>
    </dgm:pt>
    <dgm:pt modelId="{A79AE81C-0D83-4A5C-8593-B0B5DD5E79CF}" type="pres">
      <dgm:prSet presAssocID="{E3898473-99E2-4EAF-AF32-23B329FD8699}" presName="hierChild4" presStyleCnt="0"/>
      <dgm:spPr/>
    </dgm:pt>
    <dgm:pt modelId="{4C81E2A1-9CC7-494D-A1D1-ECD589B82951}" type="pres">
      <dgm:prSet presAssocID="{E3898473-99E2-4EAF-AF32-23B329FD8699}" presName="hierChild5" presStyleCnt="0"/>
      <dgm:spPr/>
    </dgm:pt>
    <dgm:pt modelId="{49F14452-FAAA-4E02-9F23-338BD8A812A1}" type="pres">
      <dgm:prSet presAssocID="{A88E48FC-7152-4D55-A07F-B444465F6093}" presName="Name35" presStyleLbl="parChTrans1D3" presStyleIdx="1" presStyleCnt="3"/>
      <dgm:spPr/>
    </dgm:pt>
    <dgm:pt modelId="{DBF916E9-8332-481C-8A3A-0C71B5EC4213}" type="pres">
      <dgm:prSet presAssocID="{09D5B88E-B523-488B-9566-8279700E5A3A}" presName="hierRoot2" presStyleCnt="0">
        <dgm:presLayoutVars>
          <dgm:hierBranch val="init"/>
        </dgm:presLayoutVars>
      </dgm:prSet>
      <dgm:spPr/>
    </dgm:pt>
    <dgm:pt modelId="{F82E98ED-BCCA-4BB7-9BC5-9FFA278EAA1D}" type="pres">
      <dgm:prSet presAssocID="{09D5B88E-B523-488B-9566-8279700E5A3A}" presName="rootComposite" presStyleCnt="0"/>
      <dgm:spPr/>
    </dgm:pt>
    <dgm:pt modelId="{23FBB57D-3973-4BED-BE83-C326FADB8DB7}" type="pres">
      <dgm:prSet presAssocID="{09D5B88E-B523-488B-9566-8279700E5A3A}" presName="rootText" presStyleLbl="node3" presStyleIdx="1" presStyleCnt="3" custScaleY="93753">
        <dgm:presLayoutVars>
          <dgm:chPref val="3"/>
        </dgm:presLayoutVars>
      </dgm:prSet>
      <dgm:spPr/>
    </dgm:pt>
    <dgm:pt modelId="{80B87526-08B2-4B9B-9B4B-1460BB401E15}" type="pres">
      <dgm:prSet presAssocID="{09D5B88E-B523-488B-9566-8279700E5A3A}" presName="rootConnector" presStyleLbl="node3" presStyleIdx="1" presStyleCnt="3"/>
      <dgm:spPr/>
    </dgm:pt>
    <dgm:pt modelId="{BC6EE375-9532-4C94-8F3A-4B6B77853B2A}" type="pres">
      <dgm:prSet presAssocID="{09D5B88E-B523-488B-9566-8279700E5A3A}" presName="hierChild4" presStyleCnt="0"/>
      <dgm:spPr/>
    </dgm:pt>
    <dgm:pt modelId="{C289CA4C-63A9-4801-B2F8-98E4D22FDE01}" type="pres">
      <dgm:prSet presAssocID="{09D5B88E-B523-488B-9566-8279700E5A3A}" presName="hierChild5" presStyleCnt="0"/>
      <dgm:spPr/>
    </dgm:pt>
    <dgm:pt modelId="{35522924-1137-4B11-A51E-93F0F2ED90EA}" type="pres">
      <dgm:prSet presAssocID="{3AF9AEFF-DCD9-4009-A622-636A2C910DE9}" presName="Name35" presStyleLbl="parChTrans1D3" presStyleIdx="2" presStyleCnt="3"/>
      <dgm:spPr/>
    </dgm:pt>
    <dgm:pt modelId="{A8BFE08F-0833-4365-85B0-5A81CDB8E805}" type="pres">
      <dgm:prSet presAssocID="{ADC8F171-F836-48B0-85D9-90C08A80421E}" presName="hierRoot2" presStyleCnt="0">
        <dgm:presLayoutVars>
          <dgm:hierBranch val="init"/>
        </dgm:presLayoutVars>
      </dgm:prSet>
      <dgm:spPr/>
    </dgm:pt>
    <dgm:pt modelId="{0420096F-4561-47D3-B8CA-09A423CFA819}" type="pres">
      <dgm:prSet presAssocID="{ADC8F171-F836-48B0-85D9-90C08A80421E}" presName="rootComposite" presStyleCnt="0"/>
      <dgm:spPr/>
    </dgm:pt>
    <dgm:pt modelId="{AE4C0A64-E722-4CAE-BFDD-A4CB1332791E}" type="pres">
      <dgm:prSet presAssocID="{ADC8F171-F836-48B0-85D9-90C08A80421E}" presName="rootText" presStyleLbl="node3" presStyleIdx="2" presStyleCnt="3" custScaleY="93753">
        <dgm:presLayoutVars>
          <dgm:chPref val="3"/>
        </dgm:presLayoutVars>
      </dgm:prSet>
      <dgm:spPr/>
    </dgm:pt>
    <dgm:pt modelId="{5787F05F-E500-4C81-B195-74D0C7B94364}" type="pres">
      <dgm:prSet presAssocID="{ADC8F171-F836-48B0-85D9-90C08A80421E}" presName="rootConnector" presStyleLbl="node3" presStyleIdx="2" presStyleCnt="3"/>
      <dgm:spPr/>
    </dgm:pt>
    <dgm:pt modelId="{27C958CC-F75B-4AB7-B8E5-727F43333DAF}" type="pres">
      <dgm:prSet presAssocID="{ADC8F171-F836-48B0-85D9-90C08A80421E}" presName="hierChild4" presStyleCnt="0"/>
      <dgm:spPr/>
    </dgm:pt>
    <dgm:pt modelId="{34466EC8-5D06-4A0C-83C7-3317182DDD99}" type="pres">
      <dgm:prSet presAssocID="{ADC8F171-F836-48B0-85D9-90C08A80421E}" presName="hierChild5" presStyleCnt="0"/>
      <dgm:spPr/>
    </dgm:pt>
    <dgm:pt modelId="{2A9EF5AA-6CA2-4F9E-8858-1B324ED8E3E8}" type="pres">
      <dgm:prSet presAssocID="{56E77018-5ADF-4BD8-87EC-6FA19FBF49D4}" presName="hierChild5" presStyleCnt="0"/>
      <dgm:spPr/>
    </dgm:pt>
    <dgm:pt modelId="{A754DC70-3CCB-40CF-9278-D08BCCA8A0D2}" type="pres">
      <dgm:prSet presAssocID="{7CE7320D-52CA-4DB5-BD43-6D1A24BA9DD8}" presName="hierChild3" presStyleCnt="0"/>
      <dgm:spPr/>
    </dgm:pt>
  </dgm:ptLst>
  <dgm:cxnLst>
    <dgm:cxn modelId="{705E3C06-0811-46D8-9884-6861B35B1705}" type="presOf" srcId="{01D91806-4327-40FF-B25C-21CF6E33D553}" destId="{12698EFF-90D9-45DC-BA90-B5C26248723F}" srcOrd="0" destOrd="0" presId="urn:microsoft.com/office/officeart/2005/8/layout/orgChart1"/>
    <dgm:cxn modelId="{8A924E24-E81F-4173-B9CC-1AD2CF3EF092}" type="presOf" srcId="{ADC8F171-F836-48B0-85D9-90C08A80421E}" destId="{5787F05F-E500-4C81-B195-74D0C7B94364}" srcOrd="1" destOrd="0" presId="urn:microsoft.com/office/officeart/2005/8/layout/orgChart1"/>
    <dgm:cxn modelId="{11B8982C-E9F5-48D0-AD28-B386D341D4F6}" srcId="{56E77018-5ADF-4BD8-87EC-6FA19FBF49D4}" destId="{09D5B88E-B523-488B-9566-8279700E5A3A}" srcOrd="1" destOrd="0" parTransId="{A88E48FC-7152-4D55-A07F-B444465F6093}" sibTransId="{0B592717-A1A7-43F0-B509-0A17423CA84A}"/>
    <dgm:cxn modelId="{9F8D186A-B17B-4A95-8530-1F2A59E3BD8E}" type="presOf" srcId="{E3898473-99E2-4EAF-AF32-23B329FD8699}" destId="{57AA3AB6-8FF2-4812-9924-CFE78BA1CF91}" srcOrd="1" destOrd="0" presId="urn:microsoft.com/office/officeart/2005/8/layout/orgChart1"/>
    <dgm:cxn modelId="{B2DEA26F-186C-4CF8-ACDF-596F2B1732AD}" type="presOf" srcId="{E3898473-99E2-4EAF-AF32-23B329FD8699}" destId="{5C370D73-AA55-4933-9B87-5EE389C35806}" srcOrd="0" destOrd="0" presId="urn:microsoft.com/office/officeart/2005/8/layout/orgChart1"/>
    <dgm:cxn modelId="{69E5B272-DEEC-4FD5-8B1E-161B3A48D914}" type="presOf" srcId="{A88E48FC-7152-4D55-A07F-B444465F6093}" destId="{49F14452-FAAA-4E02-9F23-338BD8A812A1}" srcOrd="0" destOrd="0" presId="urn:microsoft.com/office/officeart/2005/8/layout/orgChart1"/>
    <dgm:cxn modelId="{624B6F76-ADC0-43F5-A32D-5E792F4D47E7}" type="presOf" srcId="{09D5B88E-B523-488B-9566-8279700E5A3A}" destId="{23FBB57D-3973-4BED-BE83-C326FADB8DB7}" srcOrd="0" destOrd="0" presId="urn:microsoft.com/office/officeart/2005/8/layout/orgChart1"/>
    <dgm:cxn modelId="{E7330077-610B-459B-98E4-0BC715534C05}" type="presOf" srcId="{56E77018-5ADF-4BD8-87EC-6FA19FBF49D4}" destId="{4307221C-6D15-4A7A-8759-FC14F957C02B}" srcOrd="1" destOrd="0" presId="urn:microsoft.com/office/officeart/2005/8/layout/orgChart1"/>
    <dgm:cxn modelId="{5F43A27B-B39E-4EE3-A235-A37809CC3748}" type="presOf" srcId="{09D5B88E-B523-488B-9566-8279700E5A3A}" destId="{80B87526-08B2-4B9B-9B4B-1460BB401E15}" srcOrd="1" destOrd="0" presId="urn:microsoft.com/office/officeart/2005/8/layout/orgChart1"/>
    <dgm:cxn modelId="{4348DC94-0E5C-4330-94BE-690263CC942C}" type="presOf" srcId="{56E77018-5ADF-4BD8-87EC-6FA19FBF49D4}" destId="{9E6D1EB2-CEFD-47FD-9E9B-AA2702726939}" srcOrd="0" destOrd="0" presId="urn:microsoft.com/office/officeart/2005/8/layout/orgChart1"/>
    <dgm:cxn modelId="{F31D7AA3-B55B-4BF5-BC61-450227F87CC5}" type="presOf" srcId="{ADC8F171-F836-48B0-85D9-90C08A80421E}" destId="{AE4C0A64-E722-4CAE-BFDD-A4CB1332791E}" srcOrd="0" destOrd="0" presId="urn:microsoft.com/office/officeart/2005/8/layout/orgChart1"/>
    <dgm:cxn modelId="{50F043BE-8119-47C5-95C0-EDEA26A31B9F}" type="presOf" srcId="{7CE7320D-52CA-4DB5-BD43-6D1A24BA9DD8}" destId="{1DC1E8E6-4E8D-44CD-AFAB-3EF43FB650CE}" srcOrd="0" destOrd="0" presId="urn:microsoft.com/office/officeart/2005/8/layout/orgChart1"/>
    <dgm:cxn modelId="{BE4F23C3-9759-4BE0-AF61-6C8B84CF0E3A}" srcId="{F4CF4F13-91BF-4DA3-988D-C6B602D7331F}" destId="{7CE7320D-52CA-4DB5-BD43-6D1A24BA9DD8}" srcOrd="0" destOrd="0" parTransId="{91209FFB-1CC7-4E84-A163-24F49ECE3403}" sibTransId="{3C4314EC-4FAC-4A2A-9CC9-CB695329020F}"/>
    <dgm:cxn modelId="{8E9C66D7-1172-4F75-B448-D2413F69F23C}" srcId="{56E77018-5ADF-4BD8-87EC-6FA19FBF49D4}" destId="{E3898473-99E2-4EAF-AF32-23B329FD8699}" srcOrd="0" destOrd="0" parTransId="{01D91806-4327-40FF-B25C-21CF6E33D553}" sibTransId="{78241A29-4680-4301-8DC3-6BC497AEAABE}"/>
    <dgm:cxn modelId="{18DDF3E4-0D8A-4E61-9636-D3C65051B373}" srcId="{56E77018-5ADF-4BD8-87EC-6FA19FBF49D4}" destId="{ADC8F171-F836-48B0-85D9-90C08A80421E}" srcOrd="2" destOrd="0" parTransId="{3AF9AEFF-DCD9-4009-A622-636A2C910DE9}" sibTransId="{2EF417BA-BCA8-4E0F-A517-C75928C6F698}"/>
    <dgm:cxn modelId="{2EB884E8-4B50-4D1E-90CA-AEF9F6ABBFB3}" type="presOf" srcId="{3AF9AEFF-DCD9-4009-A622-636A2C910DE9}" destId="{35522924-1137-4B11-A51E-93F0F2ED90EA}" srcOrd="0" destOrd="0" presId="urn:microsoft.com/office/officeart/2005/8/layout/orgChart1"/>
    <dgm:cxn modelId="{0B68D5EC-0366-4686-BD9C-A3182CBF142D}" srcId="{7CE7320D-52CA-4DB5-BD43-6D1A24BA9DD8}" destId="{56E77018-5ADF-4BD8-87EC-6FA19FBF49D4}" srcOrd="0" destOrd="0" parTransId="{64094C61-7D58-4BCE-A864-0F8444A09DCC}" sibTransId="{3150544E-E066-4B2A-9ABD-AFCAB18FC75A}"/>
    <dgm:cxn modelId="{FC43E5F3-39C8-4459-9EFE-2CB74AEAE2C3}" type="presOf" srcId="{F4CF4F13-91BF-4DA3-988D-C6B602D7331F}" destId="{98986906-D0A4-43AE-B93F-B646424A798A}" srcOrd="0" destOrd="0" presId="urn:microsoft.com/office/officeart/2005/8/layout/orgChart1"/>
    <dgm:cxn modelId="{601C5BF6-9260-4C88-9F18-1FC1D6C6D87C}" type="presOf" srcId="{7CE7320D-52CA-4DB5-BD43-6D1A24BA9DD8}" destId="{ABEB31F0-49F9-4294-BD4A-F91154A28000}" srcOrd="1" destOrd="0" presId="urn:microsoft.com/office/officeart/2005/8/layout/orgChart1"/>
    <dgm:cxn modelId="{D6F486FC-CA2A-4BF9-AF32-91DA53DFF2F1}" type="presOf" srcId="{64094C61-7D58-4BCE-A864-0F8444A09DCC}" destId="{A17432AA-05DD-4416-8955-2661DB18A83E}" srcOrd="0" destOrd="0" presId="urn:microsoft.com/office/officeart/2005/8/layout/orgChart1"/>
    <dgm:cxn modelId="{39E03B74-BAD3-478E-9FB7-3607625559D0}" type="presParOf" srcId="{98986906-D0A4-43AE-B93F-B646424A798A}" destId="{EC460A1C-F352-4210-832C-5F0478D0CB36}" srcOrd="0" destOrd="0" presId="urn:microsoft.com/office/officeart/2005/8/layout/orgChart1"/>
    <dgm:cxn modelId="{956CAF16-758E-43B3-8B28-F5B16CD270EB}" type="presParOf" srcId="{EC460A1C-F352-4210-832C-5F0478D0CB36}" destId="{919C7DF1-AE81-4671-A968-DD8297665330}" srcOrd="0" destOrd="0" presId="urn:microsoft.com/office/officeart/2005/8/layout/orgChart1"/>
    <dgm:cxn modelId="{0438E43D-4602-4E49-A534-61786A5FEF94}" type="presParOf" srcId="{919C7DF1-AE81-4671-A968-DD8297665330}" destId="{1DC1E8E6-4E8D-44CD-AFAB-3EF43FB650CE}" srcOrd="0" destOrd="0" presId="urn:microsoft.com/office/officeart/2005/8/layout/orgChart1"/>
    <dgm:cxn modelId="{6C539C9D-DA43-4473-B7E7-1E7C6E1BA8F2}" type="presParOf" srcId="{919C7DF1-AE81-4671-A968-DD8297665330}" destId="{ABEB31F0-49F9-4294-BD4A-F91154A28000}" srcOrd="1" destOrd="0" presId="urn:microsoft.com/office/officeart/2005/8/layout/orgChart1"/>
    <dgm:cxn modelId="{EDF685D9-58DC-4231-BCDD-0B583DF6CCCC}" type="presParOf" srcId="{EC460A1C-F352-4210-832C-5F0478D0CB36}" destId="{9CEAF124-A742-4E06-9F2B-ED0B24DCD7A9}" srcOrd="1" destOrd="0" presId="urn:microsoft.com/office/officeart/2005/8/layout/orgChart1"/>
    <dgm:cxn modelId="{E419B280-A502-4011-B2AF-5E9692190C07}" type="presParOf" srcId="{9CEAF124-A742-4E06-9F2B-ED0B24DCD7A9}" destId="{A17432AA-05DD-4416-8955-2661DB18A83E}" srcOrd="0" destOrd="0" presId="urn:microsoft.com/office/officeart/2005/8/layout/orgChart1"/>
    <dgm:cxn modelId="{97D8A917-F8BC-43DF-A268-D223CA7D1507}" type="presParOf" srcId="{9CEAF124-A742-4E06-9F2B-ED0B24DCD7A9}" destId="{89DD0A73-854F-48A9-A457-CE313D6BC278}" srcOrd="1" destOrd="0" presId="urn:microsoft.com/office/officeart/2005/8/layout/orgChart1"/>
    <dgm:cxn modelId="{36AE883F-F4C0-4576-A829-04F9A947C7CD}" type="presParOf" srcId="{89DD0A73-854F-48A9-A457-CE313D6BC278}" destId="{3A39AAB8-EC03-4E3A-86AA-0D473A675C5E}" srcOrd="0" destOrd="0" presId="urn:microsoft.com/office/officeart/2005/8/layout/orgChart1"/>
    <dgm:cxn modelId="{99F73AD5-2A19-4575-8ADD-4F7F81579B52}" type="presParOf" srcId="{3A39AAB8-EC03-4E3A-86AA-0D473A675C5E}" destId="{9E6D1EB2-CEFD-47FD-9E9B-AA2702726939}" srcOrd="0" destOrd="0" presId="urn:microsoft.com/office/officeart/2005/8/layout/orgChart1"/>
    <dgm:cxn modelId="{3DC2FA83-9B80-42F6-B4C9-B001C2AE1416}" type="presParOf" srcId="{3A39AAB8-EC03-4E3A-86AA-0D473A675C5E}" destId="{4307221C-6D15-4A7A-8759-FC14F957C02B}" srcOrd="1" destOrd="0" presId="urn:microsoft.com/office/officeart/2005/8/layout/orgChart1"/>
    <dgm:cxn modelId="{52ABF349-7D56-475A-99F1-E17EBDBE78D9}" type="presParOf" srcId="{89DD0A73-854F-48A9-A457-CE313D6BC278}" destId="{F92B03BA-6EB1-4C12-A41C-7304683BBEB1}" srcOrd="1" destOrd="0" presId="urn:microsoft.com/office/officeart/2005/8/layout/orgChart1"/>
    <dgm:cxn modelId="{3166CA91-8241-49A3-AB31-E8E563280070}" type="presParOf" srcId="{F92B03BA-6EB1-4C12-A41C-7304683BBEB1}" destId="{12698EFF-90D9-45DC-BA90-B5C26248723F}" srcOrd="0" destOrd="0" presId="urn:microsoft.com/office/officeart/2005/8/layout/orgChart1"/>
    <dgm:cxn modelId="{4D853316-B236-4182-85A9-E8A699F07771}" type="presParOf" srcId="{F92B03BA-6EB1-4C12-A41C-7304683BBEB1}" destId="{9EA50A8B-299C-4DAC-B9FD-3D6DA98F0DD4}" srcOrd="1" destOrd="0" presId="urn:microsoft.com/office/officeart/2005/8/layout/orgChart1"/>
    <dgm:cxn modelId="{0A087849-F427-4A74-9A97-832835053A46}" type="presParOf" srcId="{9EA50A8B-299C-4DAC-B9FD-3D6DA98F0DD4}" destId="{5199007B-B034-4264-9C27-592BBA862D19}" srcOrd="0" destOrd="0" presId="urn:microsoft.com/office/officeart/2005/8/layout/orgChart1"/>
    <dgm:cxn modelId="{F7FC2B52-B331-4FCB-AA44-C62E593A0966}" type="presParOf" srcId="{5199007B-B034-4264-9C27-592BBA862D19}" destId="{5C370D73-AA55-4933-9B87-5EE389C35806}" srcOrd="0" destOrd="0" presId="urn:microsoft.com/office/officeart/2005/8/layout/orgChart1"/>
    <dgm:cxn modelId="{C6E22C1E-077A-4A7C-994D-03EFB2E376C6}" type="presParOf" srcId="{5199007B-B034-4264-9C27-592BBA862D19}" destId="{57AA3AB6-8FF2-4812-9924-CFE78BA1CF91}" srcOrd="1" destOrd="0" presId="urn:microsoft.com/office/officeart/2005/8/layout/orgChart1"/>
    <dgm:cxn modelId="{6B8A8942-A472-4C47-A416-1E4FE43CEF67}" type="presParOf" srcId="{9EA50A8B-299C-4DAC-B9FD-3D6DA98F0DD4}" destId="{A79AE81C-0D83-4A5C-8593-B0B5DD5E79CF}" srcOrd="1" destOrd="0" presId="urn:microsoft.com/office/officeart/2005/8/layout/orgChart1"/>
    <dgm:cxn modelId="{398EDB64-713D-41DD-9536-5334BF196D45}" type="presParOf" srcId="{9EA50A8B-299C-4DAC-B9FD-3D6DA98F0DD4}" destId="{4C81E2A1-9CC7-494D-A1D1-ECD589B82951}" srcOrd="2" destOrd="0" presId="urn:microsoft.com/office/officeart/2005/8/layout/orgChart1"/>
    <dgm:cxn modelId="{CF62955C-28D5-48FB-8992-1A337CFDAD98}" type="presParOf" srcId="{F92B03BA-6EB1-4C12-A41C-7304683BBEB1}" destId="{49F14452-FAAA-4E02-9F23-338BD8A812A1}" srcOrd="2" destOrd="0" presId="urn:microsoft.com/office/officeart/2005/8/layout/orgChart1"/>
    <dgm:cxn modelId="{8D2189AA-D3BA-4C43-AC2F-B1D3A791CC7F}" type="presParOf" srcId="{F92B03BA-6EB1-4C12-A41C-7304683BBEB1}" destId="{DBF916E9-8332-481C-8A3A-0C71B5EC4213}" srcOrd="3" destOrd="0" presId="urn:microsoft.com/office/officeart/2005/8/layout/orgChart1"/>
    <dgm:cxn modelId="{D869A68C-1D2E-49A1-B903-11ECE8458BC5}" type="presParOf" srcId="{DBF916E9-8332-481C-8A3A-0C71B5EC4213}" destId="{F82E98ED-BCCA-4BB7-9BC5-9FFA278EAA1D}" srcOrd="0" destOrd="0" presId="urn:microsoft.com/office/officeart/2005/8/layout/orgChart1"/>
    <dgm:cxn modelId="{188CED56-A774-49F1-ADA0-553F8487F21D}" type="presParOf" srcId="{F82E98ED-BCCA-4BB7-9BC5-9FFA278EAA1D}" destId="{23FBB57D-3973-4BED-BE83-C326FADB8DB7}" srcOrd="0" destOrd="0" presId="urn:microsoft.com/office/officeart/2005/8/layout/orgChart1"/>
    <dgm:cxn modelId="{DFA20B99-E6CE-458C-B16F-76AF8DB55F2C}" type="presParOf" srcId="{F82E98ED-BCCA-4BB7-9BC5-9FFA278EAA1D}" destId="{80B87526-08B2-4B9B-9B4B-1460BB401E15}" srcOrd="1" destOrd="0" presId="urn:microsoft.com/office/officeart/2005/8/layout/orgChart1"/>
    <dgm:cxn modelId="{5FFF71AC-6A18-4701-8662-53C20DF8C0F9}" type="presParOf" srcId="{DBF916E9-8332-481C-8A3A-0C71B5EC4213}" destId="{BC6EE375-9532-4C94-8F3A-4B6B77853B2A}" srcOrd="1" destOrd="0" presId="urn:microsoft.com/office/officeart/2005/8/layout/orgChart1"/>
    <dgm:cxn modelId="{1988A5F9-4A57-4176-8294-224A3C4E1B6D}" type="presParOf" srcId="{DBF916E9-8332-481C-8A3A-0C71B5EC4213}" destId="{C289CA4C-63A9-4801-B2F8-98E4D22FDE01}" srcOrd="2" destOrd="0" presId="urn:microsoft.com/office/officeart/2005/8/layout/orgChart1"/>
    <dgm:cxn modelId="{B7720C0E-50CB-42FF-80AA-40815DBF7181}" type="presParOf" srcId="{F92B03BA-6EB1-4C12-A41C-7304683BBEB1}" destId="{35522924-1137-4B11-A51E-93F0F2ED90EA}" srcOrd="4" destOrd="0" presId="urn:microsoft.com/office/officeart/2005/8/layout/orgChart1"/>
    <dgm:cxn modelId="{2586434C-E474-4443-B1C8-23EB481285F2}" type="presParOf" srcId="{F92B03BA-6EB1-4C12-A41C-7304683BBEB1}" destId="{A8BFE08F-0833-4365-85B0-5A81CDB8E805}" srcOrd="5" destOrd="0" presId="urn:microsoft.com/office/officeart/2005/8/layout/orgChart1"/>
    <dgm:cxn modelId="{AE36076B-C3E1-4CD3-BFC6-35A8037CABA6}" type="presParOf" srcId="{A8BFE08F-0833-4365-85B0-5A81CDB8E805}" destId="{0420096F-4561-47D3-B8CA-09A423CFA819}" srcOrd="0" destOrd="0" presId="urn:microsoft.com/office/officeart/2005/8/layout/orgChart1"/>
    <dgm:cxn modelId="{52D93381-85E7-43E4-B8C6-9E0EB85D9CF7}" type="presParOf" srcId="{0420096F-4561-47D3-B8CA-09A423CFA819}" destId="{AE4C0A64-E722-4CAE-BFDD-A4CB1332791E}" srcOrd="0" destOrd="0" presId="urn:microsoft.com/office/officeart/2005/8/layout/orgChart1"/>
    <dgm:cxn modelId="{6960837D-5860-48B9-8157-63A0780C75C5}" type="presParOf" srcId="{0420096F-4561-47D3-B8CA-09A423CFA819}" destId="{5787F05F-E500-4C81-B195-74D0C7B94364}" srcOrd="1" destOrd="0" presId="urn:microsoft.com/office/officeart/2005/8/layout/orgChart1"/>
    <dgm:cxn modelId="{5C2441AA-DD61-4DA5-964D-D8788C3BC9FD}" type="presParOf" srcId="{A8BFE08F-0833-4365-85B0-5A81CDB8E805}" destId="{27C958CC-F75B-4AB7-B8E5-727F43333DAF}" srcOrd="1" destOrd="0" presId="urn:microsoft.com/office/officeart/2005/8/layout/orgChart1"/>
    <dgm:cxn modelId="{E6776938-10F5-46AE-9BFC-45ADBF66CD70}" type="presParOf" srcId="{A8BFE08F-0833-4365-85B0-5A81CDB8E805}" destId="{34466EC8-5D06-4A0C-83C7-3317182DDD99}" srcOrd="2" destOrd="0" presId="urn:microsoft.com/office/officeart/2005/8/layout/orgChart1"/>
    <dgm:cxn modelId="{175168BA-4577-4A30-AD12-5D35153FC7E8}" type="presParOf" srcId="{89DD0A73-854F-48A9-A457-CE313D6BC278}" destId="{2A9EF5AA-6CA2-4F9E-8858-1B324ED8E3E8}" srcOrd="2" destOrd="0" presId="urn:microsoft.com/office/officeart/2005/8/layout/orgChart1"/>
    <dgm:cxn modelId="{B3E270B3-6658-4FEE-803E-9B1F8EC6D457}" type="presParOf" srcId="{EC460A1C-F352-4210-832C-5F0478D0CB36}" destId="{A754DC70-3CCB-40CF-9278-D08BCCA8A0D2}" srcOrd="2" destOrd="0" presId="urn:microsoft.com/office/officeart/2005/8/layout/orgChart1"/>
  </dgm:cxnLst>
  <dgm:bg/>
  <dgm:whole>
    <a:ln w="12700"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522924-1137-4B11-A51E-93F0F2ED90EA}">
      <dsp:nvSpPr>
        <dsp:cNvPr id="0" name=""/>
        <dsp:cNvSpPr/>
      </dsp:nvSpPr>
      <dsp:spPr>
        <a:xfrm>
          <a:off x="3400424" y="1788581"/>
          <a:ext cx="1745353" cy="302912"/>
        </a:xfrm>
        <a:custGeom>
          <a:avLst/>
          <a:gdLst/>
          <a:ahLst/>
          <a:cxnLst/>
          <a:rect l="0" t="0" r="0" b="0"/>
          <a:pathLst>
            <a:path>
              <a:moveTo>
                <a:pt x="0" y="0"/>
              </a:moveTo>
              <a:lnTo>
                <a:pt x="0" y="151456"/>
              </a:lnTo>
              <a:lnTo>
                <a:pt x="1745353" y="151456"/>
              </a:lnTo>
              <a:lnTo>
                <a:pt x="1745353" y="302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F14452-FAAA-4E02-9F23-338BD8A812A1}">
      <dsp:nvSpPr>
        <dsp:cNvPr id="0" name=""/>
        <dsp:cNvSpPr/>
      </dsp:nvSpPr>
      <dsp:spPr>
        <a:xfrm>
          <a:off x="3354704" y="1788581"/>
          <a:ext cx="91440" cy="302912"/>
        </a:xfrm>
        <a:custGeom>
          <a:avLst/>
          <a:gdLst/>
          <a:ahLst/>
          <a:cxnLst/>
          <a:rect l="0" t="0" r="0" b="0"/>
          <a:pathLst>
            <a:path>
              <a:moveTo>
                <a:pt x="45720" y="0"/>
              </a:moveTo>
              <a:lnTo>
                <a:pt x="45720" y="302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698EFF-90D9-45DC-BA90-B5C26248723F}">
      <dsp:nvSpPr>
        <dsp:cNvPr id="0" name=""/>
        <dsp:cNvSpPr/>
      </dsp:nvSpPr>
      <dsp:spPr>
        <a:xfrm>
          <a:off x="1655071" y="1788581"/>
          <a:ext cx="1745353" cy="302912"/>
        </a:xfrm>
        <a:custGeom>
          <a:avLst/>
          <a:gdLst/>
          <a:ahLst/>
          <a:cxnLst/>
          <a:rect l="0" t="0" r="0" b="0"/>
          <a:pathLst>
            <a:path>
              <a:moveTo>
                <a:pt x="1745353" y="0"/>
              </a:moveTo>
              <a:lnTo>
                <a:pt x="1745353" y="151456"/>
              </a:lnTo>
              <a:lnTo>
                <a:pt x="0" y="151456"/>
              </a:lnTo>
              <a:lnTo>
                <a:pt x="0" y="302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432AA-05DD-4416-8955-2661DB18A83E}">
      <dsp:nvSpPr>
        <dsp:cNvPr id="0" name=""/>
        <dsp:cNvSpPr/>
      </dsp:nvSpPr>
      <dsp:spPr>
        <a:xfrm>
          <a:off x="3354704" y="722639"/>
          <a:ext cx="91440" cy="302912"/>
        </a:xfrm>
        <a:custGeom>
          <a:avLst/>
          <a:gdLst/>
          <a:ahLst/>
          <a:cxnLst/>
          <a:rect l="0" t="0" r="0" b="0"/>
          <a:pathLst>
            <a:path>
              <a:moveTo>
                <a:pt x="45720" y="0"/>
              </a:moveTo>
              <a:lnTo>
                <a:pt x="45720" y="3029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C1E8E6-4E8D-44CD-AFAB-3EF43FB650CE}">
      <dsp:nvSpPr>
        <dsp:cNvPr id="0" name=""/>
        <dsp:cNvSpPr/>
      </dsp:nvSpPr>
      <dsp:spPr>
        <a:xfrm>
          <a:off x="2571014" y="1418"/>
          <a:ext cx="1658821" cy="721220"/>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n>
                <a:noFill/>
              </a:ln>
              <a:solidFill>
                <a:schemeClr val="bg1"/>
              </a:solidFill>
            </a:rPr>
            <a:t>Operational Account   Manager</a:t>
          </a:r>
        </a:p>
      </dsp:txBody>
      <dsp:txXfrm>
        <a:off x="2571014" y="1418"/>
        <a:ext cx="1658821" cy="721220"/>
      </dsp:txXfrm>
    </dsp:sp>
    <dsp:sp modelId="{9E6D1EB2-CEFD-47FD-9E9B-AA2702726939}">
      <dsp:nvSpPr>
        <dsp:cNvPr id="0" name=""/>
        <dsp:cNvSpPr/>
      </dsp:nvSpPr>
      <dsp:spPr>
        <a:xfrm>
          <a:off x="2571014" y="1025551"/>
          <a:ext cx="1658821" cy="763029"/>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n>
                <a:noFill/>
              </a:ln>
              <a:solidFill>
                <a:schemeClr val="bg1"/>
              </a:solidFill>
            </a:rPr>
            <a:t>General Servises &amp;  Business  Manager</a:t>
          </a:r>
        </a:p>
      </dsp:txBody>
      <dsp:txXfrm>
        <a:off x="2571014" y="1025551"/>
        <a:ext cx="1658821" cy="763029"/>
      </dsp:txXfrm>
    </dsp:sp>
    <dsp:sp modelId="{5C370D73-AA55-4933-9B87-5EE389C35806}">
      <dsp:nvSpPr>
        <dsp:cNvPr id="0" name=""/>
        <dsp:cNvSpPr/>
      </dsp:nvSpPr>
      <dsp:spPr>
        <a:xfrm>
          <a:off x="933850" y="2091494"/>
          <a:ext cx="1442441" cy="6761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n>
                <a:noFill/>
              </a:ln>
              <a:solidFill>
                <a:schemeClr val="bg1"/>
              </a:solidFill>
            </a:rPr>
            <a:t>Site Cleaning  Supervisor </a:t>
          </a:r>
        </a:p>
      </dsp:txBody>
      <dsp:txXfrm>
        <a:off x="933850" y="2091494"/>
        <a:ext cx="1442441" cy="676165"/>
      </dsp:txXfrm>
    </dsp:sp>
    <dsp:sp modelId="{23FBB57D-3973-4BED-BE83-C326FADB8DB7}">
      <dsp:nvSpPr>
        <dsp:cNvPr id="0" name=""/>
        <dsp:cNvSpPr/>
      </dsp:nvSpPr>
      <dsp:spPr>
        <a:xfrm>
          <a:off x="2679204" y="2091494"/>
          <a:ext cx="1442441" cy="6761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n>
                <a:noFill/>
              </a:ln>
              <a:solidFill>
                <a:schemeClr val="bg1"/>
              </a:solidFill>
            </a:rPr>
            <a:t>Catering Manager</a:t>
          </a:r>
        </a:p>
      </dsp:txBody>
      <dsp:txXfrm>
        <a:off x="2679204" y="2091494"/>
        <a:ext cx="1442441" cy="676165"/>
      </dsp:txXfrm>
    </dsp:sp>
    <dsp:sp modelId="{AE4C0A64-E722-4CAE-BFDD-A4CB1332791E}">
      <dsp:nvSpPr>
        <dsp:cNvPr id="0" name=""/>
        <dsp:cNvSpPr/>
      </dsp:nvSpPr>
      <dsp:spPr>
        <a:xfrm>
          <a:off x="4424558" y="2091494"/>
          <a:ext cx="1442441" cy="6761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n>
                <a:noFill/>
              </a:ln>
              <a:solidFill>
                <a:schemeClr val="bg1"/>
              </a:solidFill>
            </a:rPr>
            <a:t>Security SuperSisor</a:t>
          </a:r>
        </a:p>
      </dsp:txBody>
      <dsp:txXfrm>
        <a:off x="4424558" y="2091494"/>
        <a:ext cx="1442441" cy="6761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00. Sodexo">
      <a:dk1>
        <a:sysClr val="windowText" lastClr="000000"/>
      </a:dk1>
      <a:lt1>
        <a:sysClr val="window" lastClr="FFFFFF"/>
      </a:lt1>
      <a:dk2>
        <a:srgbClr val="2A295C"/>
      </a:dk2>
      <a:lt2>
        <a:srgbClr val="EE0000"/>
      </a:lt2>
      <a:accent1>
        <a:srgbClr val="25359C"/>
      </a:accent1>
      <a:accent2>
        <a:srgbClr val="199CDA"/>
      </a:accent2>
      <a:accent3>
        <a:srgbClr val="34A866"/>
      </a:accent3>
      <a:accent4>
        <a:srgbClr val="228085"/>
      </a:accent4>
      <a:accent5>
        <a:srgbClr val="915FC8"/>
      </a:accent5>
      <a:accent6>
        <a:srgbClr val="DA558C"/>
      </a:accent6>
      <a:hlink>
        <a:srgbClr val="199CDA"/>
      </a:hlink>
      <a:folHlink>
        <a:srgbClr val="2A295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AB5E5AD779E844A3096605C74A84FC" ma:contentTypeVersion="13" ma:contentTypeDescription="Crée un document." ma:contentTypeScope="" ma:versionID="462eb96700a2a3ab3632e71445a9a689">
  <xsd:schema xmlns:xsd="http://www.w3.org/2001/XMLSchema" xmlns:xs="http://www.w3.org/2001/XMLSchema" xmlns:p="http://schemas.microsoft.com/office/2006/metadata/properties" xmlns:ns2="90961bd2-8fbd-4b1f-900a-f1784c914ffd" xmlns:ns3="11d1b304-d5f9-40b1-b283-28ec7b569e10" targetNamespace="http://schemas.microsoft.com/office/2006/metadata/properties" ma:root="true" ma:fieldsID="b0d670b486b7bafeef21a2e8da4f84a4" ns2:_="" ns3:_="">
    <xsd:import namespace="90961bd2-8fbd-4b1f-900a-f1784c914ffd"/>
    <xsd:import namespace="11d1b304-d5f9-40b1-b283-28ec7b569e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61bd2-8fbd-4b1f-900a-f1784c914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d1b304-d5f9-40b1-b283-28ec7b569e1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5EBDC-583D-4D3A-B03B-1CF16CAECFB9}">
  <ds:schemaRefs>
    <ds:schemaRef ds:uri="http://schemas.microsoft.com/sharepoint/v3/contenttype/forms"/>
  </ds:schemaRefs>
</ds:datastoreItem>
</file>

<file path=customXml/itemProps2.xml><?xml version="1.0" encoding="utf-8"?>
<ds:datastoreItem xmlns:ds="http://schemas.openxmlformats.org/officeDocument/2006/customXml" ds:itemID="{05A59457-7300-4BC0-A798-B86CE4959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077BE6-269D-4D63-9E8B-155DA2D21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61bd2-8fbd-4b1f-900a-f1784c914ffd"/>
    <ds:schemaRef ds:uri="11d1b304-d5f9-40b1-b283-28ec7b569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SODEXO_Multipurpose_bluebanner (preferred)</Template>
  <TotalTime>5</TotalTime>
  <Pages>3</Pages>
  <Words>1012</Words>
  <Characters>5772</Characters>
  <Application>Microsoft Office Word</Application>
  <DocSecurity>0</DocSecurity>
  <Lines>48</Lines>
  <Paragraphs>13</Paragraphs>
  <ScaleCrop>false</ScaleCrop>
  <Company>Sodexo</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dc:title>
  <dc:subject/>
  <dc:creator>jamie thomas</dc:creator>
  <cp:keywords/>
  <dc:description/>
  <cp:lastModifiedBy>Pickersgill, Joanne</cp:lastModifiedBy>
  <cp:revision>2</cp:revision>
  <cp:lastPrinted>2024-06-10T15:24:00Z</cp:lastPrinted>
  <dcterms:created xsi:type="dcterms:W3CDTF">2024-06-25T12:18:00Z</dcterms:created>
  <dcterms:modified xsi:type="dcterms:W3CDTF">2024-06-25T12:18:00Z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0x01010013AB5E5AD779E844A3096605C74A84FC</vt:lpwstr>
  </property>
</Properties>
</file>