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A9E79" w14:textId="77777777" w:rsidR="00366A73" w:rsidRDefault="00520545">
      <w:r>
        <w:rPr>
          <w:noProof/>
          <w:lang w:val="en-GB" w:eastAsia="en-GB"/>
        </w:rPr>
        <mc:AlternateContent>
          <mc:Choice Requires="wps">
            <w:drawing>
              <wp:anchor distT="0" distB="0" distL="114300" distR="114300" simplePos="0" relativeHeight="251666432" behindDoc="0" locked="0" layoutInCell="1" allowOverlap="1" wp14:anchorId="3C9A9F6A" wp14:editId="3C9A9F6B">
                <wp:simplePos x="0" y="0"/>
                <wp:positionH relativeFrom="column">
                  <wp:posOffset>-725805</wp:posOffset>
                </wp:positionH>
                <wp:positionV relativeFrom="paragraph">
                  <wp:posOffset>-388620</wp:posOffset>
                </wp:positionV>
                <wp:extent cx="5311775" cy="1155700"/>
                <wp:effectExtent l="0" t="0" r="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1775" cy="1155700"/>
                        </a:xfrm>
                        <a:prstGeom prst="rect">
                          <a:avLst/>
                        </a:prstGeom>
                        <a:noFill/>
                        <a:ln>
                          <a:noFill/>
                        </a:ln>
                        <a:effectLst/>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C9A9F7A" w14:textId="5F66A540"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1D2F7B">
                              <w:rPr>
                                <w:color w:val="FFFFFF"/>
                                <w:sz w:val="44"/>
                                <w:szCs w:val="44"/>
                                <w:lang w:val="en-AU"/>
                              </w:rPr>
                              <w:t xml:space="preserve">Senior </w:t>
                            </w:r>
                            <w:r w:rsidR="0027724F">
                              <w:rPr>
                                <w:color w:val="FFFFFF"/>
                                <w:sz w:val="44"/>
                                <w:szCs w:val="44"/>
                                <w:lang w:val="en-AU"/>
                              </w:rPr>
                              <w:t>HR Business Partner</w:t>
                            </w:r>
                          </w:p>
                        </w:txbxContent>
                      </wps:txbx>
                      <wps:bodyPr rot="0" vert="horz" wrap="square" lIns="91440" tIns="91440" rIns="9144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type w14:anchorId="3C9A9F6A" id="_x0000_t202" coordsize="21600,21600" o:spt="202" path="m,l,21600r21600,l21600,xe">
                <v:stroke joinstyle="miter"/>
                <v:path gradientshapeok="t" o:connecttype="rect"/>
              </v:shapetype>
              <v:shape id="Text Box 18" o:spid="_x0000_s1026" type="#_x0000_t202" style="position:absolute;left:0;text-align:left;margin-left:-57.15pt;margin-top:-30.6pt;width:418.25pt;height:9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" filled="f" fillcolor="#00a0c6" stroked="f" strokeweight="1pt">
                <v:textbox inset=",7.2pt,,7.2pt">
                  <w:txbxContent>
                    <w:p w14:paraId="3C9A9F7A" w14:textId="5F66A540"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1D2F7B">
                        <w:rPr>
                          <w:color w:val="FFFFFF"/>
                          <w:sz w:val="44"/>
                          <w:szCs w:val="44"/>
                          <w:lang w:val="en-AU"/>
                        </w:rPr>
                        <w:t xml:space="preserve">Senior </w:t>
                      </w:r>
                      <w:r w:rsidR="0027724F">
                        <w:rPr>
                          <w:color w:val="FFFFFF"/>
                          <w:sz w:val="44"/>
                          <w:szCs w:val="44"/>
                          <w:lang w:val="en-AU"/>
                        </w:rPr>
                        <w:t>HR Business Partner</w:t>
                      </w:r>
                    </w:p>
                  </w:txbxContent>
                </v:textbox>
              </v:shape>
            </w:pict>
          </mc:Fallback>
        </mc:AlternateContent>
      </w:r>
      <w:r w:rsidR="00366A73" w:rsidRPr="00366A73">
        <w:rPr>
          <w:noProof/>
          <w:lang w:val="en-GB" w:eastAsia="en-GB"/>
        </w:rPr>
        <w:drawing>
          <wp:anchor distT="0" distB="0" distL="114300" distR="114300" simplePos="0" relativeHeight="251665408" behindDoc="0" locked="0" layoutInCell="1" allowOverlap="1" wp14:anchorId="3C9A9F6C" wp14:editId="3C9A9F6D">
            <wp:simplePos x="0" y="0"/>
            <wp:positionH relativeFrom="column">
              <wp:posOffset>-902970</wp:posOffset>
            </wp:positionH>
            <wp:positionV relativeFrom="paragraph">
              <wp:posOffset>-902335</wp:posOffset>
            </wp:positionV>
            <wp:extent cx="7599680" cy="1670050"/>
            <wp:effectExtent l="0" t="0" r="1270" b="6350"/>
            <wp:wrapNone/>
            <wp:docPr id="3" name="Picture 17" descr="Sodexo_Exec_email_banner_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17" descr="Sodexo_Exec_email_banner_BLANK"/>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599680" cy="16700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14:paraId="3C9A9E7A" w14:textId="77777777" w:rsidR="00366A73" w:rsidRPr="00366A73" w:rsidRDefault="00366A73" w:rsidP="00366A73"/>
    <w:p w14:paraId="3C9A9E7B" w14:textId="77777777" w:rsidR="00366A73" w:rsidRPr="00366A73" w:rsidRDefault="00366A73" w:rsidP="00366A73"/>
    <w:p w14:paraId="3C9A9E7C" w14:textId="77777777" w:rsidR="00366A73" w:rsidRPr="00366A73" w:rsidRDefault="00366A73" w:rsidP="00366A73"/>
    <w:p w14:paraId="3C9A9E7D" w14:textId="77777777" w:rsidR="00366A73" w:rsidRPr="00366A73" w:rsidRDefault="00366A73" w:rsidP="00366A73"/>
    <w:p w14:paraId="3C9A9E7E" w14:textId="77777777" w:rsidR="00366A73" w:rsidRDefault="00366A73" w:rsidP="00366A73"/>
    <w:p w14:paraId="3C9A9E7F" w14:textId="77777777" w:rsidR="00366A73" w:rsidRPr="00315425" w:rsidRDefault="00366A73" w:rsidP="00366A73">
      <w:pPr>
        <w:jc w:val="left"/>
        <w:rPr>
          <w:rFonts w:cs="Arial"/>
          <w:sz w:val="4"/>
          <w:szCs w:val="20"/>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540"/>
        <w:gridCol w:w="90"/>
        <w:gridCol w:w="1620"/>
        <w:gridCol w:w="360"/>
        <w:gridCol w:w="540"/>
        <w:gridCol w:w="810"/>
        <w:gridCol w:w="900"/>
        <w:gridCol w:w="1260"/>
        <w:gridCol w:w="540"/>
        <w:gridCol w:w="1800"/>
        <w:gridCol w:w="972"/>
        <w:gridCol w:w="18"/>
      </w:tblGrid>
      <w:tr w:rsidR="00366A73" w:rsidRPr="00315425" w14:paraId="3C9A9E82" w14:textId="77777777" w:rsidTr="00161F93">
        <w:trPr>
          <w:trHeight w:val="387"/>
        </w:trPr>
        <w:tc>
          <w:tcPr>
            <w:tcW w:w="3258" w:type="dxa"/>
            <w:gridSpan w:val="4"/>
            <w:tcBorders>
              <w:top w:val="single" w:sz="4" w:space="0" w:color="auto"/>
              <w:left w:val="single" w:sz="4" w:space="0" w:color="auto"/>
              <w:bottom w:val="dotted" w:sz="2" w:space="0" w:color="auto"/>
              <w:right w:val="nil"/>
            </w:tcBorders>
            <w:shd w:val="clear" w:color="auto" w:fill="F2F2F2" w:themeFill="background1" w:themeFillShade="F2"/>
            <w:vAlign w:val="center"/>
          </w:tcPr>
          <w:p w14:paraId="3C9A9E80" w14:textId="77777777" w:rsidR="00366A73" w:rsidRPr="004860AD" w:rsidRDefault="00366A73" w:rsidP="00161F93">
            <w:pPr>
              <w:pStyle w:val="gris"/>
              <w:framePr w:hSpace="0" w:wrap="auto" w:vAnchor="margin" w:hAnchor="text" w:xAlign="left" w:yAlign="inline"/>
              <w:spacing w:before="20" w:after="20"/>
              <w:rPr>
                <w:b w:val="0"/>
              </w:rPr>
            </w:pPr>
            <w:r>
              <w:rPr>
                <w:b w:val="0"/>
              </w:rPr>
              <w:t>Function</w:t>
            </w:r>
            <w:r w:rsidRPr="00B76A8C">
              <w:rPr>
                <w:b w:val="0"/>
              </w:rPr>
              <w:t>:</w:t>
            </w:r>
          </w:p>
        </w:tc>
        <w:tc>
          <w:tcPr>
            <w:tcW w:w="7200" w:type="dxa"/>
            <w:gridSpan w:val="9"/>
            <w:tcBorders>
              <w:top w:val="single" w:sz="4" w:space="0" w:color="auto"/>
              <w:left w:val="nil"/>
              <w:bottom w:val="dotted" w:sz="2" w:space="0" w:color="auto"/>
              <w:right w:val="single" w:sz="4" w:space="0" w:color="auto"/>
            </w:tcBorders>
            <w:vAlign w:val="center"/>
          </w:tcPr>
          <w:p w14:paraId="3C9A9E81" w14:textId="77777777" w:rsidR="00366A73" w:rsidRPr="00876EDD" w:rsidRDefault="0027724F" w:rsidP="00161F93">
            <w:pPr>
              <w:spacing w:before="20" w:after="20"/>
              <w:jc w:val="left"/>
              <w:rPr>
                <w:rFonts w:cs="Arial"/>
                <w:color w:val="000000"/>
                <w:szCs w:val="20"/>
              </w:rPr>
            </w:pPr>
            <w:r>
              <w:rPr>
                <w:rFonts w:cs="Arial"/>
                <w:color w:val="000000"/>
                <w:szCs w:val="20"/>
              </w:rPr>
              <w:t>Healthcare HR</w:t>
            </w:r>
          </w:p>
        </w:tc>
      </w:tr>
      <w:tr w:rsidR="00366A73" w:rsidRPr="00315425" w14:paraId="3C9A9E85" w14:textId="77777777"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3C9A9E83"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 xml:space="preserve">Position:  </w:t>
            </w:r>
          </w:p>
        </w:tc>
        <w:tc>
          <w:tcPr>
            <w:tcW w:w="7200" w:type="dxa"/>
            <w:gridSpan w:val="9"/>
            <w:tcBorders>
              <w:top w:val="dotted" w:sz="2" w:space="0" w:color="auto"/>
              <w:left w:val="nil"/>
              <w:bottom w:val="dotted" w:sz="2" w:space="0" w:color="auto"/>
              <w:right w:val="single" w:sz="4" w:space="0" w:color="auto"/>
            </w:tcBorders>
            <w:vAlign w:val="center"/>
          </w:tcPr>
          <w:p w14:paraId="3C9A9E84" w14:textId="2FBDDC71" w:rsidR="00366A73" w:rsidRPr="00CC21AB" w:rsidRDefault="0027724F" w:rsidP="00161F93">
            <w:pPr>
              <w:pStyle w:val="Heading2"/>
              <w:rPr>
                <w:lang w:val="en-CA"/>
              </w:rPr>
            </w:pPr>
            <w:r w:rsidRPr="0027724F">
              <w:rPr>
                <w:lang w:val="en-CA"/>
              </w:rPr>
              <w:t>HR Business Partner</w:t>
            </w:r>
          </w:p>
        </w:tc>
      </w:tr>
      <w:tr w:rsidR="00366A73" w:rsidRPr="00315425" w14:paraId="3C9A9E88" w14:textId="77777777"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3C9A9E86"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Job holder:</w:t>
            </w:r>
          </w:p>
        </w:tc>
        <w:tc>
          <w:tcPr>
            <w:tcW w:w="7200" w:type="dxa"/>
            <w:gridSpan w:val="9"/>
            <w:tcBorders>
              <w:top w:val="dotted" w:sz="2" w:space="0" w:color="auto"/>
              <w:left w:val="nil"/>
              <w:bottom w:val="dotted" w:sz="2" w:space="0" w:color="auto"/>
              <w:right w:val="single" w:sz="4" w:space="0" w:color="auto"/>
            </w:tcBorders>
            <w:vAlign w:val="center"/>
          </w:tcPr>
          <w:p w14:paraId="3C9A9E87" w14:textId="24BA2C44" w:rsidR="00366A73" w:rsidRPr="00876EDD" w:rsidRDefault="00A94002" w:rsidP="00161F93">
            <w:pPr>
              <w:spacing w:before="20" w:after="20"/>
              <w:jc w:val="left"/>
              <w:rPr>
                <w:rFonts w:cs="Arial"/>
                <w:color w:val="000000"/>
                <w:szCs w:val="20"/>
              </w:rPr>
            </w:pPr>
            <w:r>
              <w:rPr>
                <w:rFonts w:cs="Arial"/>
                <w:color w:val="000000"/>
                <w:szCs w:val="20"/>
              </w:rPr>
              <w:t>Vacant</w:t>
            </w:r>
          </w:p>
        </w:tc>
      </w:tr>
      <w:tr w:rsidR="00366A73" w:rsidRPr="00315425" w14:paraId="3C9A9E8B" w14:textId="77777777" w:rsidTr="00161F93">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14:paraId="3C9A9E89" w14:textId="77777777" w:rsidR="00366A73" w:rsidRPr="004860AD" w:rsidRDefault="00366A73" w:rsidP="00161F93">
            <w:pPr>
              <w:pStyle w:val="gris"/>
              <w:framePr w:hSpace="0" w:wrap="auto" w:vAnchor="margin" w:hAnchor="text" w:xAlign="left" w:yAlign="inline"/>
              <w:spacing w:before="20" w:after="20"/>
              <w:rPr>
                <w:b w:val="0"/>
              </w:rPr>
            </w:pPr>
            <w:r w:rsidRPr="00B76A8C">
              <w:rPr>
                <w:b w:val="0"/>
              </w:rPr>
              <w:t xml:space="preserve">Date </w:t>
            </w:r>
            <w:r w:rsidRPr="00B76A8C">
              <w:rPr>
                <w:b w:val="0"/>
                <w:sz w:val="16"/>
              </w:rPr>
              <w:t>(in job since)</w:t>
            </w:r>
            <w:r w:rsidRPr="00B76A8C">
              <w:rPr>
                <w:b w:val="0"/>
              </w:rPr>
              <w:t>:</w:t>
            </w:r>
          </w:p>
        </w:tc>
        <w:tc>
          <w:tcPr>
            <w:tcW w:w="7200" w:type="dxa"/>
            <w:gridSpan w:val="9"/>
            <w:tcBorders>
              <w:top w:val="dotted" w:sz="2" w:space="0" w:color="auto"/>
              <w:left w:val="nil"/>
              <w:bottom w:val="dotted" w:sz="4" w:space="0" w:color="auto"/>
              <w:right w:val="single" w:sz="4" w:space="0" w:color="auto"/>
            </w:tcBorders>
            <w:vAlign w:val="center"/>
          </w:tcPr>
          <w:p w14:paraId="3C9A9E8A" w14:textId="01A4A614" w:rsidR="00366A73" w:rsidRDefault="00052768" w:rsidP="00161F93">
            <w:pPr>
              <w:spacing w:before="20" w:after="20"/>
              <w:jc w:val="left"/>
              <w:rPr>
                <w:rFonts w:cs="Arial"/>
                <w:color w:val="000000"/>
                <w:szCs w:val="20"/>
              </w:rPr>
            </w:pPr>
            <w:r>
              <w:rPr>
                <w:rFonts w:cs="Arial"/>
                <w:color w:val="000000"/>
                <w:szCs w:val="20"/>
              </w:rPr>
              <w:t>N/A</w:t>
            </w:r>
          </w:p>
        </w:tc>
      </w:tr>
      <w:tr w:rsidR="00366A73" w:rsidRPr="00315425" w14:paraId="3C9A9E8E" w14:textId="77777777" w:rsidTr="00161F93">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14:paraId="3C9A9E8C"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 xml:space="preserve">Immediate manager </w:t>
            </w:r>
            <w:r>
              <w:rPr>
                <w:b w:val="0"/>
              </w:rPr>
              <w:br/>
            </w:r>
            <w:r w:rsidRPr="00B76A8C">
              <w:rPr>
                <w:b w:val="0"/>
                <w:sz w:val="16"/>
              </w:rPr>
              <w:t>(N+1 Job title and name):</w:t>
            </w:r>
          </w:p>
        </w:tc>
        <w:tc>
          <w:tcPr>
            <w:tcW w:w="7200" w:type="dxa"/>
            <w:gridSpan w:val="9"/>
            <w:tcBorders>
              <w:top w:val="dotted" w:sz="2" w:space="0" w:color="auto"/>
              <w:left w:val="nil"/>
              <w:bottom w:val="dotted" w:sz="4" w:space="0" w:color="auto"/>
              <w:right w:val="single" w:sz="4" w:space="0" w:color="auto"/>
            </w:tcBorders>
            <w:vAlign w:val="center"/>
          </w:tcPr>
          <w:p w14:paraId="3C9A9E8D" w14:textId="1CDDF24B" w:rsidR="00366A73" w:rsidRPr="00876EDD" w:rsidRDefault="00366A73" w:rsidP="00366A73">
            <w:pPr>
              <w:spacing w:before="20" w:after="20"/>
              <w:jc w:val="left"/>
              <w:rPr>
                <w:rFonts w:cs="Arial"/>
                <w:color w:val="000000"/>
                <w:szCs w:val="20"/>
              </w:rPr>
            </w:pPr>
          </w:p>
        </w:tc>
      </w:tr>
      <w:tr w:rsidR="00366A73" w:rsidRPr="00315425" w14:paraId="3C9A9E91" w14:textId="77777777" w:rsidTr="00161F93">
        <w:trPr>
          <w:trHeight w:val="387"/>
        </w:trPr>
        <w:tc>
          <w:tcPr>
            <w:tcW w:w="3258" w:type="dxa"/>
            <w:gridSpan w:val="4"/>
            <w:tcBorders>
              <w:top w:val="dotted" w:sz="4" w:space="0" w:color="auto"/>
              <w:left w:val="single" w:sz="4" w:space="0" w:color="auto"/>
              <w:bottom w:val="dotted" w:sz="4" w:space="0" w:color="auto"/>
              <w:right w:val="nil"/>
            </w:tcBorders>
            <w:shd w:val="clear" w:color="auto" w:fill="F2F2F2" w:themeFill="background1" w:themeFillShade="F2"/>
            <w:vAlign w:val="center"/>
          </w:tcPr>
          <w:p w14:paraId="3C9A9E8F"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Additional reporting line to</w:t>
            </w:r>
            <w:r>
              <w:rPr>
                <w:b w:val="0"/>
              </w:rPr>
              <w:t>:</w:t>
            </w:r>
          </w:p>
        </w:tc>
        <w:tc>
          <w:tcPr>
            <w:tcW w:w="7200" w:type="dxa"/>
            <w:gridSpan w:val="9"/>
            <w:tcBorders>
              <w:top w:val="dotted" w:sz="4" w:space="0" w:color="auto"/>
              <w:left w:val="nil"/>
              <w:bottom w:val="dotted" w:sz="4" w:space="0" w:color="auto"/>
              <w:right w:val="single" w:sz="4" w:space="0" w:color="auto"/>
            </w:tcBorders>
            <w:vAlign w:val="center"/>
          </w:tcPr>
          <w:p w14:paraId="3C9A9E90" w14:textId="09A4E058" w:rsidR="00366A73" w:rsidRDefault="00366A73" w:rsidP="00366A73">
            <w:pPr>
              <w:spacing w:before="20" w:after="20"/>
              <w:jc w:val="left"/>
              <w:rPr>
                <w:rFonts w:cs="Arial"/>
                <w:color w:val="000000"/>
                <w:szCs w:val="20"/>
              </w:rPr>
            </w:pPr>
          </w:p>
        </w:tc>
      </w:tr>
      <w:tr w:rsidR="00366A73" w:rsidRPr="00315425" w14:paraId="3C9A9E94" w14:textId="77777777" w:rsidTr="00161F93">
        <w:trPr>
          <w:trHeight w:val="387"/>
        </w:trPr>
        <w:tc>
          <w:tcPr>
            <w:tcW w:w="3258" w:type="dxa"/>
            <w:gridSpan w:val="4"/>
            <w:tcBorders>
              <w:top w:val="dotted" w:sz="4" w:space="0" w:color="auto"/>
              <w:left w:val="single" w:sz="4" w:space="0" w:color="auto"/>
              <w:bottom w:val="single" w:sz="4" w:space="0" w:color="auto"/>
              <w:right w:val="nil"/>
            </w:tcBorders>
            <w:shd w:val="clear" w:color="auto" w:fill="F2F2F2" w:themeFill="background1" w:themeFillShade="F2"/>
            <w:vAlign w:val="center"/>
          </w:tcPr>
          <w:p w14:paraId="3C9A9E92"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Position location</w:t>
            </w:r>
            <w:r>
              <w:rPr>
                <w:b w:val="0"/>
              </w:rPr>
              <w:t>:</w:t>
            </w:r>
          </w:p>
        </w:tc>
        <w:tc>
          <w:tcPr>
            <w:tcW w:w="7200" w:type="dxa"/>
            <w:gridSpan w:val="9"/>
            <w:tcBorders>
              <w:top w:val="dotted" w:sz="4" w:space="0" w:color="auto"/>
              <w:left w:val="nil"/>
              <w:bottom w:val="single" w:sz="4" w:space="0" w:color="auto"/>
              <w:right w:val="single" w:sz="4" w:space="0" w:color="auto"/>
            </w:tcBorders>
            <w:vAlign w:val="center"/>
          </w:tcPr>
          <w:p w14:paraId="3C9A9E93" w14:textId="6F95CF71" w:rsidR="00366A73" w:rsidRDefault="004147CE" w:rsidP="00161F93">
            <w:pPr>
              <w:spacing w:before="20" w:after="20"/>
              <w:jc w:val="left"/>
              <w:rPr>
                <w:rFonts w:cs="Arial"/>
                <w:color w:val="000000"/>
                <w:szCs w:val="20"/>
              </w:rPr>
            </w:pPr>
            <w:r>
              <w:rPr>
                <w:rFonts w:cs="Arial"/>
                <w:color w:val="000000"/>
                <w:szCs w:val="20"/>
              </w:rPr>
              <w:t>University Hospital North Midlands</w:t>
            </w:r>
            <w:r w:rsidR="004A1934">
              <w:rPr>
                <w:rFonts w:cs="Arial"/>
                <w:color w:val="000000"/>
                <w:szCs w:val="20"/>
              </w:rPr>
              <w:t xml:space="preserve"> Foundation Trust Hospital</w:t>
            </w:r>
            <w:r>
              <w:rPr>
                <w:rFonts w:cs="Arial"/>
                <w:color w:val="000000"/>
                <w:szCs w:val="20"/>
              </w:rPr>
              <w:t>, Stoke on Trent</w:t>
            </w:r>
          </w:p>
        </w:tc>
      </w:tr>
      <w:tr w:rsidR="00366A73" w:rsidRPr="00315425" w14:paraId="3C9A9E97" w14:textId="77777777" w:rsidTr="00161F93">
        <w:trPr>
          <w:gridAfter w:val="1"/>
          <w:wAfter w:w="18" w:type="dxa"/>
        </w:trPr>
        <w:tc>
          <w:tcPr>
            <w:tcW w:w="10440" w:type="dxa"/>
            <w:gridSpan w:val="12"/>
            <w:tcBorders>
              <w:top w:val="single" w:sz="2" w:space="0" w:color="auto"/>
              <w:left w:val="nil"/>
              <w:bottom w:val="single" w:sz="2" w:space="0" w:color="auto"/>
              <w:right w:val="nil"/>
            </w:tcBorders>
          </w:tcPr>
          <w:p w14:paraId="3C9A9E95" w14:textId="77777777" w:rsidR="00366A73" w:rsidRDefault="00366A73" w:rsidP="00161F93">
            <w:pPr>
              <w:jc w:val="left"/>
              <w:rPr>
                <w:rFonts w:cs="Arial"/>
                <w:sz w:val="10"/>
                <w:szCs w:val="20"/>
              </w:rPr>
            </w:pPr>
          </w:p>
          <w:p w14:paraId="3C9A9E96" w14:textId="77777777" w:rsidR="00366A73" w:rsidRPr="00315425" w:rsidRDefault="00366A73" w:rsidP="00161F93">
            <w:pPr>
              <w:jc w:val="left"/>
              <w:rPr>
                <w:rFonts w:cs="Arial"/>
                <w:sz w:val="10"/>
                <w:szCs w:val="20"/>
              </w:rPr>
            </w:pPr>
          </w:p>
        </w:tc>
      </w:tr>
      <w:tr w:rsidR="00366A73" w:rsidRPr="00315425" w14:paraId="3C9A9E99" w14:textId="77777777" w:rsidTr="00161F93">
        <w:trPr>
          <w:trHeight w:val="36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vAlign w:val="center"/>
          </w:tcPr>
          <w:p w14:paraId="3C9A9E98" w14:textId="77777777" w:rsidR="00366A73" w:rsidRPr="002E304F" w:rsidRDefault="00366A73" w:rsidP="00161F93">
            <w:pPr>
              <w:pStyle w:val="titregris"/>
              <w:framePr w:hSpace="0" w:wrap="auto" w:vAnchor="margin" w:hAnchor="text" w:xAlign="left" w:yAlign="inline"/>
              <w:ind w:left="0" w:firstLine="0"/>
              <w:rPr>
                <w:b w:val="0"/>
              </w:rPr>
            </w:pPr>
            <w:r w:rsidRPr="002A2FAD">
              <w:rPr>
                <w:color w:val="FF0000"/>
              </w:rPr>
              <w:t xml:space="preserve">1.  </w:t>
            </w:r>
            <w:r>
              <w:t xml:space="preserve">Purpose of the Job </w:t>
            </w:r>
            <w:r w:rsidRPr="000943F3">
              <w:rPr>
                <w:b w:val="0"/>
                <w:sz w:val="16"/>
              </w:rPr>
              <w:t>–</w:t>
            </w:r>
            <w:r>
              <w:rPr>
                <w:b w:val="0"/>
                <w:sz w:val="16"/>
              </w:rPr>
              <w:t xml:space="preserve"> </w:t>
            </w:r>
            <w:r w:rsidRPr="000943F3">
              <w:rPr>
                <w:b w:val="0"/>
                <w:sz w:val="16"/>
              </w:rPr>
              <w:t>State concisely the aim of the job</w:t>
            </w:r>
            <w:r w:rsidRPr="000943F3">
              <w:rPr>
                <w:sz w:val="16"/>
              </w:rPr>
              <w:t xml:space="preserve">.  </w:t>
            </w:r>
          </w:p>
        </w:tc>
      </w:tr>
      <w:tr w:rsidR="00366A73" w:rsidRPr="00AC039B" w14:paraId="3C9A9E9C" w14:textId="77777777" w:rsidTr="00161F93">
        <w:trPr>
          <w:trHeight w:val="413"/>
        </w:trPr>
        <w:tc>
          <w:tcPr>
            <w:tcW w:w="10458" w:type="dxa"/>
            <w:gridSpan w:val="13"/>
            <w:tcBorders>
              <w:top w:val="dotted" w:sz="4" w:space="0" w:color="auto"/>
              <w:left w:val="single" w:sz="4" w:space="0" w:color="auto"/>
              <w:bottom w:val="dotted" w:sz="4" w:space="0" w:color="auto"/>
              <w:right w:val="single" w:sz="2" w:space="0" w:color="auto"/>
            </w:tcBorders>
            <w:vAlign w:val="center"/>
          </w:tcPr>
          <w:p w14:paraId="3C9A9E9A" w14:textId="77777777" w:rsidR="0027724F" w:rsidRPr="00321CB6" w:rsidRDefault="0027724F" w:rsidP="0027724F">
            <w:pPr>
              <w:pStyle w:val="Puces4"/>
              <w:numPr>
                <w:ilvl w:val="0"/>
                <w:numId w:val="2"/>
              </w:numPr>
            </w:pPr>
            <w:r>
              <w:t>P</w:t>
            </w:r>
            <w:r w:rsidRPr="00321CB6">
              <w:t xml:space="preserve">artner with business leaders to enable the delivery of HR solutions to maximise people performance, strategy and workforce planning to significantly contribute to towards strengthening business </w:t>
            </w:r>
            <w:proofErr w:type="gramStart"/>
            <w:r w:rsidRPr="00321CB6">
              <w:t>performance</w:t>
            </w:r>
            <w:proofErr w:type="gramEnd"/>
          </w:p>
          <w:p w14:paraId="3C9A9E9B" w14:textId="77777777" w:rsidR="00745A24" w:rsidRPr="00F479E6" w:rsidRDefault="00745A24" w:rsidP="0027724F">
            <w:pPr>
              <w:pStyle w:val="Puces4"/>
              <w:numPr>
                <w:ilvl w:val="0"/>
                <w:numId w:val="0"/>
              </w:numPr>
              <w:ind w:left="360"/>
              <w:rPr>
                <w:color w:val="000000" w:themeColor="text1"/>
              </w:rPr>
            </w:pPr>
          </w:p>
        </w:tc>
      </w:tr>
      <w:tr w:rsidR="00366A73" w:rsidRPr="00315425" w14:paraId="3C9A9E9F" w14:textId="77777777" w:rsidTr="00161F93">
        <w:trPr>
          <w:gridAfter w:val="1"/>
          <w:wAfter w:w="18" w:type="dxa"/>
        </w:trPr>
        <w:tc>
          <w:tcPr>
            <w:tcW w:w="10440" w:type="dxa"/>
            <w:gridSpan w:val="12"/>
            <w:tcBorders>
              <w:top w:val="single" w:sz="2" w:space="0" w:color="auto"/>
              <w:left w:val="nil"/>
              <w:bottom w:val="single" w:sz="2" w:space="0" w:color="auto"/>
              <w:right w:val="nil"/>
            </w:tcBorders>
          </w:tcPr>
          <w:p w14:paraId="3C9A9E9D" w14:textId="77777777" w:rsidR="00366A73" w:rsidRDefault="00366A73" w:rsidP="00161F93">
            <w:pPr>
              <w:jc w:val="left"/>
              <w:rPr>
                <w:rFonts w:cs="Arial"/>
                <w:sz w:val="10"/>
                <w:szCs w:val="20"/>
              </w:rPr>
            </w:pPr>
          </w:p>
          <w:p w14:paraId="3C9A9E9E" w14:textId="77777777" w:rsidR="00366A73" w:rsidRPr="00315425" w:rsidRDefault="00366A73" w:rsidP="00161F93">
            <w:pPr>
              <w:jc w:val="left"/>
              <w:rPr>
                <w:rFonts w:cs="Arial"/>
                <w:sz w:val="10"/>
                <w:szCs w:val="20"/>
              </w:rPr>
            </w:pPr>
          </w:p>
        </w:tc>
      </w:tr>
      <w:tr w:rsidR="00366A73" w:rsidRPr="00315425" w14:paraId="3C9A9EA1" w14:textId="77777777" w:rsidTr="00161F93">
        <w:trPr>
          <w:trHeight w:val="39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vAlign w:val="center"/>
          </w:tcPr>
          <w:p w14:paraId="3C9A9EA0" w14:textId="77777777" w:rsidR="00366A73" w:rsidRPr="00315425" w:rsidRDefault="00366A73" w:rsidP="00161F93">
            <w:pPr>
              <w:pStyle w:val="titregris"/>
              <w:framePr w:hSpace="0" w:wrap="auto" w:vAnchor="margin" w:hAnchor="text" w:xAlign="left" w:yAlign="inline"/>
            </w:pPr>
            <w:r w:rsidRPr="00315425">
              <w:rPr>
                <w:color w:val="FF0000"/>
              </w:rPr>
              <w:t>2.</w:t>
            </w:r>
            <w:r>
              <w:t xml:space="preserve"> </w:t>
            </w:r>
            <w:r>
              <w:tab/>
              <w:t xml:space="preserve">Dimensions </w:t>
            </w:r>
            <w:r w:rsidRPr="0032583E">
              <w:rPr>
                <w:b w:val="0"/>
                <w:sz w:val="12"/>
              </w:rPr>
              <w:t>– Point out the main figures / indicators to give some insight on the “volumes” managed by the position and/or the activity of the Department.</w:t>
            </w:r>
          </w:p>
        </w:tc>
      </w:tr>
      <w:tr w:rsidR="00366A73" w:rsidRPr="007C0E94" w14:paraId="3C9A9EAC" w14:textId="77777777" w:rsidTr="00161F93">
        <w:trPr>
          <w:trHeight w:val="232"/>
        </w:trPr>
        <w:tc>
          <w:tcPr>
            <w:tcW w:w="1008" w:type="dxa"/>
            <w:vMerge w:val="restart"/>
            <w:tcBorders>
              <w:top w:val="dotted" w:sz="2" w:space="0" w:color="auto"/>
              <w:left w:val="single" w:sz="2" w:space="0" w:color="auto"/>
              <w:right w:val="nil"/>
            </w:tcBorders>
            <w:vAlign w:val="center"/>
          </w:tcPr>
          <w:p w14:paraId="3C9A9EA2" w14:textId="73EE0388" w:rsidR="00366A73" w:rsidRPr="007C0E94" w:rsidRDefault="00366A73" w:rsidP="00161F93">
            <w:pPr>
              <w:rPr>
                <w:sz w:val="18"/>
                <w:szCs w:val="18"/>
              </w:rPr>
            </w:pPr>
            <w:r w:rsidRPr="007C0E94">
              <w:rPr>
                <w:sz w:val="18"/>
                <w:szCs w:val="18"/>
              </w:rPr>
              <w:t>Revenue FY</w:t>
            </w:r>
            <w:r w:rsidR="004A1934">
              <w:rPr>
                <w:sz w:val="18"/>
                <w:szCs w:val="18"/>
              </w:rPr>
              <w:t>2</w:t>
            </w:r>
            <w:r w:rsidRPr="007C0E94">
              <w:rPr>
                <w:sz w:val="18"/>
                <w:szCs w:val="18"/>
              </w:rPr>
              <w:t>3:</w:t>
            </w:r>
          </w:p>
        </w:tc>
        <w:tc>
          <w:tcPr>
            <w:tcW w:w="630" w:type="dxa"/>
            <w:gridSpan w:val="2"/>
            <w:vMerge w:val="restart"/>
            <w:tcBorders>
              <w:top w:val="dotted" w:sz="2" w:space="0" w:color="auto"/>
              <w:left w:val="nil"/>
              <w:right w:val="dotted" w:sz="2" w:space="0" w:color="auto"/>
            </w:tcBorders>
            <w:vAlign w:val="center"/>
          </w:tcPr>
          <w:p w14:paraId="3C9A9EA3" w14:textId="77777777" w:rsidR="00366A73" w:rsidRPr="007C0E94" w:rsidRDefault="00366A73" w:rsidP="00161F93">
            <w:pPr>
              <w:rPr>
                <w:sz w:val="18"/>
                <w:szCs w:val="18"/>
              </w:rPr>
            </w:pPr>
            <w:r w:rsidRPr="007C0E94">
              <w:rPr>
                <w:sz w:val="18"/>
                <w:szCs w:val="18"/>
              </w:rPr>
              <w:t>€tbc</w:t>
            </w:r>
          </w:p>
        </w:tc>
        <w:tc>
          <w:tcPr>
            <w:tcW w:w="1980" w:type="dxa"/>
            <w:gridSpan w:val="2"/>
            <w:tcBorders>
              <w:top w:val="dotted" w:sz="2" w:space="0" w:color="auto"/>
              <w:left w:val="dotted" w:sz="2" w:space="0" w:color="auto"/>
              <w:bottom w:val="dotted" w:sz="4" w:space="0" w:color="auto"/>
              <w:right w:val="nil"/>
            </w:tcBorders>
            <w:vAlign w:val="center"/>
          </w:tcPr>
          <w:p w14:paraId="3C9A9EA4" w14:textId="77777777" w:rsidR="00366A73" w:rsidRPr="007C0E94" w:rsidRDefault="00366A73" w:rsidP="00161F93">
            <w:pPr>
              <w:rPr>
                <w:sz w:val="18"/>
                <w:szCs w:val="18"/>
              </w:rPr>
            </w:pPr>
            <w:r w:rsidRPr="007C0E94">
              <w:rPr>
                <w:sz w:val="18"/>
                <w:szCs w:val="18"/>
              </w:rPr>
              <w:t>EBIT growth:</w:t>
            </w:r>
          </w:p>
        </w:tc>
        <w:tc>
          <w:tcPr>
            <w:tcW w:w="540" w:type="dxa"/>
            <w:tcBorders>
              <w:top w:val="dotted" w:sz="2" w:space="0" w:color="auto"/>
              <w:left w:val="nil"/>
              <w:bottom w:val="dotted" w:sz="4" w:space="0" w:color="auto"/>
              <w:right w:val="dotted" w:sz="4" w:space="0" w:color="auto"/>
            </w:tcBorders>
            <w:vAlign w:val="center"/>
          </w:tcPr>
          <w:p w14:paraId="3C9A9EA5" w14:textId="77777777" w:rsidR="00366A73" w:rsidRPr="007C0E94" w:rsidRDefault="00366A73" w:rsidP="00161F93">
            <w:pPr>
              <w:rPr>
                <w:sz w:val="18"/>
                <w:szCs w:val="18"/>
              </w:rPr>
            </w:pPr>
            <w:r>
              <w:rPr>
                <w:sz w:val="18"/>
                <w:szCs w:val="18"/>
              </w:rPr>
              <w:t>tbc</w:t>
            </w:r>
          </w:p>
        </w:tc>
        <w:tc>
          <w:tcPr>
            <w:tcW w:w="810" w:type="dxa"/>
            <w:vMerge w:val="restart"/>
            <w:tcBorders>
              <w:top w:val="dotted" w:sz="2" w:space="0" w:color="auto"/>
              <w:left w:val="dotted" w:sz="4" w:space="0" w:color="auto"/>
              <w:right w:val="nil"/>
            </w:tcBorders>
            <w:vAlign w:val="center"/>
          </w:tcPr>
          <w:p w14:paraId="3C9A9EA6" w14:textId="77777777" w:rsidR="00366A73" w:rsidRPr="007C0E94" w:rsidRDefault="00366A73" w:rsidP="00161F93">
            <w:pPr>
              <w:rPr>
                <w:sz w:val="18"/>
                <w:szCs w:val="18"/>
              </w:rPr>
            </w:pPr>
            <w:r w:rsidRPr="007C0E94">
              <w:rPr>
                <w:sz w:val="18"/>
                <w:szCs w:val="18"/>
              </w:rPr>
              <w:t>Growth type:</w:t>
            </w:r>
          </w:p>
        </w:tc>
        <w:tc>
          <w:tcPr>
            <w:tcW w:w="900" w:type="dxa"/>
            <w:vMerge w:val="restart"/>
            <w:tcBorders>
              <w:top w:val="dotted" w:sz="2" w:space="0" w:color="auto"/>
              <w:left w:val="nil"/>
              <w:right w:val="nil"/>
            </w:tcBorders>
            <w:vAlign w:val="center"/>
          </w:tcPr>
          <w:p w14:paraId="3C9A9EA7" w14:textId="77777777" w:rsidR="00366A73" w:rsidRPr="007C0E94" w:rsidRDefault="00366A73" w:rsidP="00161F93">
            <w:pPr>
              <w:rPr>
                <w:sz w:val="18"/>
                <w:szCs w:val="18"/>
              </w:rPr>
            </w:pPr>
            <w:r w:rsidRPr="007C0E94">
              <w:rPr>
                <w:sz w:val="18"/>
                <w:szCs w:val="18"/>
              </w:rPr>
              <w:t>n/a</w:t>
            </w:r>
          </w:p>
        </w:tc>
        <w:tc>
          <w:tcPr>
            <w:tcW w:w="1260" w:type="dxa"/>
            <w:vMerge w:val="restart"/>
            <w:tcBorders>
              <w:top w:val="dotted" w:sz="2" w:space="0" w:color="auto"/>
              <w:left w:val="dotted" w:sz="4" w:space="0" w:color="auto"/>
              <w:right w:val="nil"/>
            </w:tcBorders>
            <w:vAlign w:val="center"/>
          </w:tcPr>
          <w:p w14:paraId="3C9A9EA8" w14:textId="77777777" w:rsidR="00366A73" w:rsidRPr="007C0E94" w:rsidRDefault="00366A73" w:rsidP="00161F93">
            <w:pPr>
              <w:rPr>
                <w:sz w:val="18"/>
                <w:szCs w:val="18"/>
              </w:rPr>
            </w:pPr>
            <w:r w:rsidRPr="007C0E94">
              <w:rPr>
                <w:sz w:val="18"/>
                <w:szCs w:val="18"/>
              </w:rPr>
              <w:t>Outsourcing rate:</w:t>
            </w:r>
          </w:p>
        </w:tc>
        <w:tc>
          <w:tcPr>
            <w:tcW w:w="540" w:type="dxa"/>
            <w:vMerge w:val="restart"/>
            <w:tcBorders>
              <w:top w:val="dotted" w:sz="2" w:space="0" w:color="auto"/>
              <w:left w:val="nil"/>
              <w:right w:val="dotted" w:sz="4" w:space="0" w:color="auto"/>
            </w:tcBorders>
            <w:vAlign w:val="center"/>
          </w:tcPr>
          <w:p w14:paraId="3C9A9EA9" w14:textId="77777777" w:rsidR="00366A73" w:rsidRPr="007C0E94" w:rsidRDefault="00366A73" w:rsidP="00161F93">
            <w:pPr>
              <w:rPr>
                <w:sz w:val="18"/>
                <w:szCs w:val="18"/>
              </w:rPr>
            </w:pPr>
            <w:r w:rsidRPr="007C0E94">
              <w:rPr>
                <w:sz w:val="18"/>
                <w:szCs w:val="18"/>
              </w:rPr>
              <w:t>n/a</w:t>
            </w:r>
          </w:p>
        </w:tc>
        <w:tc>
          <w:tcPr>
            <w:tcW w:w="1800" w:type="dxa"/>
            <w:vMerge w:val="restart"/>
            <w:tcBorders>
              <w:top w:val="dotted" w:sz="2" w:space="0" w:color="auto"/>
              <w:left w:val="dotted" w:sz="4" w:space="0" w:color="auto"/>
              <w:right w:val="nil"/>
            </w:tcBorders>
            <w:vAlign w:val="center"/>
          </w:tcPr>
          <w:p w14:paraId="3C9A9EAA" w14:textId="1C5AF393" w:rsidR="00366A73" w:rsidRPr="007C0E94" w:rsidRDefault="00366A73" w:rsidP="00161F93">
            <w:pPr>
              <w:rPr>
                <w:sz w:val="18"/>
                <w:szCs w:val="18"/>
              </w:rPr>
            </w:pPr>
            <w:r>
              <w:rPr>
                <w:sz w:val="18"/>
                <w:szCs w:val="18"/>
              </w:rPr>
              <w:t>Region</w:t>
            </w:r>
            <w:r w:rsidRPr="007C0E94">
              <w:rPr>
                <w:sz w:val="18"/>
                <w:szCs w:val="18"/>
              </w:rPr>
              <w:t xml:space="preserve"> Workforce</w:t>
            </w:r>
          </w:p>
        </w:tc>
        <w:tc>
          <w:tcPr>
            <w:tcW w:w="990" w:type="dxa"/>
            <w:gridSpan w:val="2"/>
            <w:vMerge w:val="restart"/>
            <w:tcBorders>
              <w:top w:val="dotted" w:sz="2" w:space="0" w:color="auto"/>
              <w:left w:val="nil"/>
              <w:right w:val="single" w:sz="2" w:space="0" w:color="auto"/>
            </w:tcBorders>
            <w:vAlign w:val="center"/>
          </w:tcPr>
          <w:p w14:paraId="3C9A9EAB" w14:textId="77777777" w:rsidR="00366A73" w:rsidRPr="007C0E94" w:rsidRDefault="00366A73" w:rsidP="00161F93">
            <w:pPr>
              <w:rPr>
                <w:sz w:val="18"/>
                <w:szCs w:val="18"/>
              </w:rPr>
            </w:pPr>
            <w:r w:rsidRPr="007C0E94">
              <w:rPr>
                <w:sz w:val="18"/>
                <w:szCs w:val="18"/>
              </w:rPr>
              <w:t>tbc</w:t>
            </w:r>
          </w:p>
        </w:tc>
      </w:tr>
      <w:tr w:rsidR="00366A73" w:rsidRPr="007C0E94" w14:paraId="3C9A9EB7" w14:textId="77777777" w:rsidTr="00161F93">
        <w:trPr>
          <w:trHeight w:val="263"/>
        </w:trPr>
        <w:tc>
          <w:tcPr>
            <w:tcW w:w="1008" w:type="dxa"/>
            <w:vMerge/>
            <w:tcBorders>
              <w:left w:val="single" w:sz="2" w:space="0" w:color="auto"/>
              <w:right w:val="nil"/>
            </w:tcBorders>
            <w:vAlign w:val="center"/>
          </w:tcPr>
          <w:p w14:paraId="3C9A9EAD" w14:textId="77777777" w:rsidR="00366A73" w:rsidRPr="007C0E94" w:rsidRDefault="00366A73" w:rsidP="00161F93">
            <w:pPr>
              <w:rPr>
                <w:sz w:val="18"/>
                <w:szCs w:val="18"/>
              </w:rPr>
            </w:pPr>
          </w:p>
        </w:tc>
        <w:tc>
          <w:tcPr>
            <w:tcW w:w="630" w:type="dxa"/>
            <w:gridSpan w:val="2"/>
            <w:vMerge/>
            <w:tcBorders>
              <w:left w:val="nil"/>
              <w:right w:val="dotted" w:sz="2" w:space="0" w:color="auto"/>
            </w:tcBorders>
            <w:vAlign w:val="center"/>
          </w:tcPr>
          <w:p w14:paraId="3C9A9EAE" w14:textId="77777777"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3C9A9EAF" w14:textId="77777777" w:rsidR="00366A73" w:rsidRPr="007C0E94" w:rsidRDefault="00366A73" w:rsidP="00161F93">
            <w:pPr>
              <w:rPr>
                <w:sz w:val="18"/>
                <w:szCs w:val="18"/>
              </w:rPr>
            </w:pPr>
            <w:r w:rsidRPr="007C0E94">
              <w:rPr>
                <w:sz w:val="18"/>
                <w:szCs w:val="18"/>
              </w:rPr>
              <w:t>EBIT margin:</w:t>
            </w:r>
          </w:p>
        </w:tc>
        <w:tc>
          <w:tcPr>
            <w:tcW w:w="540" w:type="dxa"/>
            <w:tcBorders>
              <w:top w:val="dotted" w:sz="4" w:space="0" w:color="auto"/>
              <w:left w:val="nil"/>
              <w:bottom w:val="dotted" w:sz="4" w:space="0" w:color="auto"/>
              <w:right w:val="dotted" w:sz="4" w:space="0" w:color="auto"/>
            </w:tcBorders>
            <w:vAlign w:val="center"/>
          </w:tcPr>
          <w:p w14:paraId="3C9A9EB0" w14:textId="77777777" w:rsidR="00366A73" w:rsidRPr="007C0E94" w:rsidRDefault="00366A73" w:rsidP="00161F93">
            <w:pPr>
              <w:rPr>
                <w:sz w:val="18"/>
                <w:szCs w:val="18"/>
              </w:rPr>
            </w:pPr>
            <w:r>
              <w:rPr>
                <w:sz w:val="18"/>
                <w:szCs w:val="18"/>
              </w:rPr>
              <w:t>tbc</w:t>
            </w:r>
          </w:p>
        </w:tc>
        <w:tc>
          <w:tcPr>
            <w:tcW w:w="810" w:type="dxa"/>
            <w:vMerge/>
            <w:tcBorders>
              <w:left w:val="dotted" w:sz="4" w:space="0" w:color="auto"/>
              <w:right w:val="nil"/>
            </w:tcBorders>
            <w:vAlign w:val="center"/>
          </w:tcPr>
          <w:p w14:paraId="3C9A9EB1" w14:textId="77777777" w:rsidR="00366A73" w:rsidRPr="007C0E94" w:rsidRDefault="00366A73" w:rsidP="00161F93">
            <w:pPr>
              <w:rPr>
                <w:sz w:val="18"/>
                <w:szCs w:val="18"/>
              </w:rPr>
            </w:pPr>
          </w:p>
        </w:tc>
        <w:tc>
          <w:tcPr>
            <w:tcW w:w="900" w:type="dxa"/>
            <w:vMerge/>
            <w:tcBorders>
              <w:left w:val="nil"/>
              <w:right w:val="nil"/>
            </w:tcBorders>
            <w:vAlign w:val="center"/>
          </w:tcPr>
          <w:p w14:paraId="3C9A9EB2" w14:textId="77777777" w:rsidR="00366A73" w:rsidRPr="007C0E94" w:rsidRDefault="00366A73" w:rsidP="00161F93">
            <w:pPr>
              <w:rPr>
                <w:sz w:val="18"/>
                <w:szCs w:val="18"/>
              </w:rPr>
            </w:pPr>
          </w:p>
        </w:tc>
        <w:tc>
          <w:tcPr>
            <w:tcW w:w="1260" w:type="dxa"/>
            <w:vMerge/>
            <w:tcBorders>
              <w:left w:val="dotted" w:sz="4" w:space="0" w:color="auto"/>
              <w:bottom w:val="dotted" w:sz="4" w:space="0" w:color="auto"/>
              <w:right w:val="nil"/>
            </w:tcBorders>
            <w:vAlign w:val="center"/>
          </w:tcPr>
          <w:p w14:paraId="3C9A9EB3" w14:textId="77777777" w:rsidR="00366A73" w:rsidRPr="007C0E94" w:rsidRDefault="00366A73" w:rsidP="00161F93">
            <w:pPr>
              <w:rPr>
                <w:sz w:val="18"/>
                <w:szCs w:val="18"/>
              </w:rPr>
            </w:pPr>
          </w:p>
        </w:tc>
        <w:tc>
          <w:tcPr>
            <w:tcW w:w="540" w:type="dxa"/>
            <w:vMerge/>
            <w:tcBorders>
              <w:left w:val="nil"/>
              <w:bottom w:val="dotted" w:sz="4" w:space="0" w:color="auto"/>
              <w:right w:val="dotted" w:sz="4" w:space="0" w:color="auto"/>
            </w:tcBorders>
            <w:vAlign w:val="center"/>
          </w:tcPr>
          <w:p w14:paraId="3C9A9EB4" w14:textId="77777777" w:rsidR="00366A73" w:rsidRPr="007C0E94" w:rsidRDefault="00366A73" w:rsidP="00161F93">
            <w:pPr>
              <w:rPr>
                <w:sz w:val="18"/>
                <w:szCs w:val="18"/>
              </w:rPr>
            </w:pPr>
          </w:p>
        </w:tc>
        <w:tc>
          <w:tcPr>
            <w:tcW w:w="1800" w:type="dxa"/>
            <w:vMerge/>
            <w:tcBorders>
              <w:left w:val="dotted" w:sz="4" w:space="0" w:color="auto"/>
              <w:bottom w:val="dotted" w:sz="4" w:space="0" w:color="auto"/>
              <w:right w:val="nil"/>
            </w:tcBorders>
            <w:vAlign w:val="center"/>
          </w:tcPr>
          <w:p w14:paraId="3C9A9EB5" w14:textId="77777777" w:rsidR="00366A73" w:rsidRPr="007C0E94" w:rsidRDefault="00366A73" w:rsidP="00161F93">
            <w:pPr>
              <w:rPr>
                <w:sz w:val="18"/>
                <w:szCs w:val="18"/>
              </w:rPr>
            </w:pPr>
          </w:p>
        </w:tc>
        <w:tc>
          <w:tcPr>
            <w:tcW w:w="990" w:type="dxa"/>
            <w:gridSpan w:val="2"/>
            <w:vMerge/>
            <w:tcBorders>
              <w:left w:val="nil"/>
              <w:bottom w:val="dotted" w:sz="4" w:space="0" w:color="auto"/>
              <w:right w:val="single" w:sz="2" w:space="0" w:color="auto"/>
            </w:tcBorders>
            <w:vAlign w:val="center"/>
          </w:tcPr>
          <w:p w14:paraId="3C9A9EB6" w14:textId="77777777" w:rsidR="00366A73" w:rsidRPr="007C0E94" w:rsidRDefault="00366A73" w:rsidP="00161F93">
            <w:pPr>
              <w:rPr>
                <w:sz w:val="18"/>
                <w:szCs w:val="18"/>
              </w:rPr>
            </w:pPr>
          </w:p>
        </w:tc>
      </w:tr>
      <w:tr w:rsidR="00366A73" w:rsidRPr="007C0E94" w14:paraId="3C9A9EC2" w14:textId="77777777" w:rsidTr="00161F93">
        <w:trPr>
          <w:trHeight w:val="263"/>
        </w:trPr>
        <w:tc>
          <w:tcPr>
            <w:tcW w:w="1008" w:type="dxa"/>
            <w:vMerge/>
            <w:tcBorders>
              <w:left w:val="single" w:sz="2" w:space="0" w:color="auto"/>
              <w:right w:val="nil"/>
            </w:tcBorders>
            <w:vAlign w:val="center"/>
          </w:tcPr>
          <w:p w14:paraId="3C9A9EB8" w14:textId="77777777" w:rsidR="00366A73" w:rsidRPr="007C0E94" w:rsidRDefault="00366A73" w:rsidP="00161F93">
            <w:pPr>
              <w:rPr>
                <w:sz w:val="18"/>
                <w:szCs w:val="18"/>
              </w:rPr>
            </w:pPr>
          </w:p>
        </w:tc>
        <w:tc>
          <w:tcPr>
            <w:tcW w:w="630" w:type="dxa"/>
            <w:gridSpan w:val="2"/>
            <w:vMerge/>
            <w:tcBorders>
              <w:left w:val="nil"/>
              <w:right w:val="dotted" w:sz="2" w:space="0" w:color="auto"/>
            </w:tcBorders>
            <w:vAlign w:val="center"/>
          </w:tcPr>
          <w:p w14:paraId="3C9A9EB9" w14:textId="77777777"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3C9A9EBA" w14:textId="77777777" w:rsidR="00366A73" w:rsidRPr="007C0E94" w:rsidRDefault="00366A73" w:rsidP="00161F93">
            <w:pPr>
              <w:rPr>
                <w:sz w:val="18"/>
                <w:szCs w:val="18"/>
              </w:rPr>
            </w:pPr>
            <w:r w:rsidRPr="007C0E94">
              <w:rPr>
                <w:sz w:val="18"/>
                <w:szCs w:val="18"/>
              </w:rPr>
              <w:t>Net income growth:</w:t>
            </w:r>
          </w:p>
        </w:tc>
        <w:tc>
          <w:tcPr>
            <w:tcW w:w="540" w:type="dxa"/>
            <w:tcBorders>
              <w:top w:val="dotted" w:sz="4" w:space="0" w:color="auto"/>
              <w:left w:val="nil"/>
              <w:bottom w:val="dotted" w:sz="4" w:space="0" w:color="auto"/>
              <w:right w:val="dotted" w:sz="4" w:space="0" w:color="auto"/>
            </w:tcBorders>
            <w:vAlign w:val="center"/>
          </w:tcPr>
          <w:p w14:paraId="3C9A9EBB" w14:textId="77777777" w:rsidR="00366A73" w:rsidRPr="007C0E94" w:rsidRDefault="00366A73" w:rsidP="00161F93">
            <w:pPr>
              <w:rPr>
                <w:sz w:val="18"/>
                <w:szCs w:val="18"/>
              </w:rPr>
            </w:pPr>
            <w:r>
              <w:rPr>
                <w:sz w:val="18"/>
                <w:szCs w:val="18"/>
              </w:rPr>
              <w:t>tbc</w:t>
            </w:r>
          </w:p>
        </w:tc>
        <w:tc>
          <w:tcPr>
            <w:tcW w:w="810" w:type="dxa"/>
            <w:vMerge/>
            <w:tcBorders>
              <w:left w:val="dotted" w:sz="4" w:space="0" w:color="auto"/>
              <w:right w:val="nil"/>
            </w:tcBorders>
            <w:vAlign w:val="center"/>
          </w:tcPr>
          <w:p w14:paraId="3C9A9EBC" w14:textId="77777777" w:rsidR="00366A73" w:rsidRPr="007C0E94" w:rsidRDefault="00366A73" w:rsidP="00161F93">
            <w:pPr>
              <w:rPr>
                <w:sz w:val="18"/>
                <w:szCs w:val="18"/>
              </w:rPr>
            </w:pPr>
          </w:p>
        </w:tc>
        <w:tc>
          <w:tcPr>
            <w:tcW w:w="900" w:type="dxa"/>
            <w:vMerge/>
            <w:tcBorders>
              <w:left w:val="nil"/>
              <w:right w:val="nil"/>
            </w:tcBorders>
            <w:vAlign w:val="center"/>
          </w:tcPr>
          <w:p w14:paraId="3C9A9EBD" w14:textId="77777777" w:rsidR="00366A73" w:rsidRPr="007C0E94" w:rsidRDefault="00366A73" w:rsidP="00161F93">
            <w:pPr>
              <w:rPr>
                <w:sz w:val="18"/>
                <w:szCs w:val="18"/>
              </w:rPr>
            </w:pPr>
          </w:p>
        </w:tc>
        <w:tc>
          <w:tcPr>
            <w:tcW w:w="1260" w:type="dxa"/>
            <w:vMerge w:val="restart"/>
            <w:tcBorders>
              <w:top w:val="dotted" w:sz="4" w:space="0" w:color="auto"/>
              <w:left w:val="dotted" w:sz="4" w:space="0" w:color="auto"/>
              <w:right w:val="nil"/>
            </w:tcBorders>
            <w:vAlign w:val="center"/>
          </w:tcPr>
          <w:p w14:paraId="3C9A9EBE" w14:textId="77777777" w:rsidR="00366A73" w:rsidRPr="007C0E94" w:rsidRDefault="00366A73" w:rsidP="00161F93">
            <w:pPr>
              <w:rPr>
                <w:sz w:val="18"/>
                <w:szCs w:val="18"/>
              </w:rPr>
            </w:pPr>
            <w:r w:rsidRPr="007C0E94">
              <w:rPr>
                <w:sz w:val="18"/>
                <w:szCs w:val="18"/>
              </w:rPr>
              <w:t>Outsourcing growth rate:</w:t>
            </w:r>
          </w:p>
        </w:tc>
        <w:tc>
          <w:tcPr>
            <w:tcW w:w="540" w:type="dxa"/>
            <w:vMerge w:val="restart"/>
            <w:tcBorders>
              <w:top w:val="dotted" w:sz="4" w:space="0" w:color="auto"/>
              <w:left w:val="nil"/>
              <w:right w:val="dotted" w:sz="4" w:space="0" w:color="auto"/>
            </w:tcBorders>
            <w:vAlign w:val="center"/>
          </w:tcPr>
          <w:p w14:paraId="3C9A9EBF" w14:textId="77777777" w:rsidR="00366A73" w:rsidRPr="007C0E94" w:rsidRDefault="00366A73" w:rsidP="00161F93">
            <w:pPr>
              <w:rPr>
                <w:sz w:val="18"/>
                <w:szCs w:val="18"/>
              </w:rPr>
            </w:pPr>
            <w:r w:rsidRPr="007C0E94">
              <w:rPr>
                <w:sz w:val="18"/>
                <w:szCs w:val="18"/>
              </w:rPr>
              <w:t>n/a</w:t>
            </w:r>
          </w:p>
        </w:tc>
        <w:tc>
          <w:tcPr>
            <w:tcW w:w="1800" w:type="dxa"/>
            <w:vMerge w:val="restart"/>
            <w:tcBorders>
              <w:top w:val="dotted" w:sz="4" w:space="0" w:color="auto"/>
              <w:left w:val="dotted" w:sz="4" w:space="0" w:color="auto"/>
              <w:right w:val="nil"/>
            </w:tcBorders>
            <w:vAlign w:val="center"/>
          </w:tcPr>
          <w:p w14:paraId="3C9A9EC0" w14:textId="77777777" w:rsidR="00366A73" w:rsidRPr="008071F4" w:rsidRDefault="00366A73" w:rsidP="00161F93">
            <w:pPr>
              <w:rPr>
                <w:sz w:val="18"/>
                <w:szCs w:val="18"/>
              </w:rPr>
            </w:pPr>
            <w:r>
              <w:rPr>
                <w:sz w:val="18"/>
                <w:szCs w:val="18"/>
              </w:rPr>
              <w:t xml:space="preserve">HR in Region </w:t>
            </w:r>
          </w:p>
        </w:tc>
        <w:tc>
          <w:tcPr>
            <w:tcW w:w="990" w:type="dxa"/>
            <w:gridSpan w:val="2"/>
            <w:vMerge w:val="restart"/>
            <w:tcBorders>
              <w:top w:val="dotted" w:sz="4" w:space="0" w:color="auto"/>
              <w:left w:val="nil"/>
              <w:right w:val="single" w:sz="2" w:space="0" w:color="auto"/>
            </w:tcBorders>
            <w:vAlign w:val="center"/>
          </w:tcPr>
          <w:p w14:paraId="3C9A9EC1" w14:textId="77777777" w:rsidR="00366A73" w:rsidRPr="007C0E94" w:rsidRDefault="00366A73" w:rsidP="00161F93">
            <w:pPr>
              <w:rPr>
                <w:sz w:val="18"/>
                <w:szCs w:val="18"/>
              </w:rPr>
            </w:pPr>
            <w:r w:rsidRPr="007C0E94">
              <w:rPr>
                <w:sz w:val="18"/>
                <w:szCs w:val="18"/>
              </w:rPr>
              <w:t>tbc</w:t>
            </w:r>
          </w:p>
        </w:tc>
      </w:tr>
      <w:tr w:rsidR="00366A73" w:rsidRPr="007C0E94" w14:paraId="3C9A9ECD" w14:textId="77777777" w:rsidTr="00161F93">
        <w:trPr>
          <w:trHeight w:val="218"/>
        </w:trPr>
        <w:tc>
          <w:tcPr>
            <w:tcW w:w="1008" w:type="dxa"/>
            <w:vMerge/>
            <w:tcBorders>
              <w:left w:val="single" w:sz="2" w:space="0" w:color="auto"/>
              <w:bottom w:val="dotted" w:sz="4" w:space="0" w:color="auto"/>
              <w:right w:val="nil"/>
            </w:tcBorders>
            <w:vAlign w:val="center"/>
          </w:tcPr>
          <w:p w14:paraId="3C9A9EC3" w14:textId="77777777" w:rsidR="00366A73" w:rsidRPr="007C0E94" w:rsidRDefault="00366A73" w:rsidP="00161F93">
            <w:pPr>
              <w:rPr>
                <w:sz w:val="18"/>
                <w:szCs w:val="18"/>
              </w:rPr>
            </w:pPr>
          </w:p>
        </w:tc>
        <w:tc>
          <w:tcPr>
            <w:tcW w:w="630" w:type="dxa"/>
            <w:gridSpan w:val="2"/>
            <w:vMerge/>
            <w:tcBorders>
              <w:left w:val="nil"/>
              <w:bottom w:val="dotted" w:sz="4" w:space="0" w:color="auto"/>
              <w:right w:val="dotted" w:sz="2" w:space="0" w:color="auto"/>
            </w:tcBorders>
            <w:vAlign w:val="center"/>
          </w:tcPr>
          <w:p w14:paraId="3C9A9EC4" w14:textId="77777777"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3C9A9EC5" w14:textId="77777777" w:rsidR="00366A73" w:rsidRPr="007C0E94" w:rsidRDefault="00366A73" w:rsidP="00161F93">
            <w:pPr>
              <w:rPr>
                <w:sz w:val="18"/>
                <w:szCs w:val="18"/>
              </w:rPr>
            </w:pPr>
            <w:r w:rsidRPr="007C0E94">
              <w:rPr>
                <w:sz w:val="18"/>
                <w:szCs w:val="18"/>
              </w:rPr>
              <w:t>Cash conversion:</w:t>
            </w:r>
          </w:p>
        </w:tc>
        <w:tc>
          <w:tcPr>
            <w:tcW w:w="540" w:type="dxa"/>
            <w:tcBorders>
              <w:top w:val="dotted" w:sz="4" w:space="0" w:color="auto"/>
              <w:left w:val="nil"/>
              <w:bottom w:val="dotted" w:sz="4" w:space="0" w:color="auto"/>
              <w:right w:val="dotted" w:sz="4" w:space="0" w:color="auto"/>
            </w:tcBorders>
            <w:vAlign w:val="center"/>
          </w:tcPr>
          <w:p w14:paraId="3C9A9EC6" w14:textId="77777777" w:rsidR="00366A73" w:rsidRPr="007C0E94" w:rsidRDefault="00366A73" w:rsidP="00161F93">
            <w:pPr>
              <w:rPr>
                <w:sz w:val="18"/>
                <w:szCs w:val="18"/>
              </w:rPr>
            </w:pPr>
            <w:r>
              <w:rPr>
                <w:sz w:val="18"/>
                <w:szCs w:val="18"/>
              </w:rPr>
              <w:t>tbc</w:t>
            </w:r>
          </w:p>
        </w:tc>
        <w:tc>
          <w:tcPr>
            <w:tcW w:w="810" w:type="dxa"/>
            <w:vMerge/>
            <w:tcBorders>
              <w:left w:val="dotted" w:sz="4" w:space="0" w:color="auto"/>
              <w:bottom w:val="dotted" w:sz="4" w:space="0" w:color="auto"/>
              <w:right w:val="nil"/>
            </w:tcBorders>
            <w:vAlign w:val="center"/>
          </w:tcPr>
          <w:p w14:paraId="3C9A9EC7" w14:textId="77777777" w:rsidR="00366A73" w:rsidRPr="007C0E94" w:rsidRDefault="00366A73" w:rsidP="00161F93">
            <w:pPr>
              <w:rPr>
                <w:sz w:val="18"/>
                <w:szCs w:val="18"/>
              </w:rPr>
            </w:pPr>
          </w:p>
        </w:tc>
        <w:tc>
          <w:tcPr>
            <w:tcW w:w="900" w:type="dxa"/>
            <w:vMerge/>
            <w:tcBorders>
              <w:left w:val="nil"/>
              <w:bottom w:val="dotted" w:sz="4" w:space="0" w:color="auto"/>
              <w:right w:val="nil"/>
            </w:tcBorders>
            <w:vAlign w:val="center"/>
          </w:tcPr>
          <w:p w14:paraId="3C9A9EC8" w14:textId="77777777" w:rsidR="00366A73" w:rsidRPr="007C0E94" w:rsidRDefault="00366A73" w:rsidP="00161F93">
            <w:pPr>
              <w:rPr>
                <w:sz w:val="18"/>
                <w:szCs w:val="18"/>
              </w:rPr>
            </w:pPr>
          </w:p>
        </w:tc>
        <w:tc>
          <w:tcPr>
            <w:tcW w:w="1260" w:type="dxa"/>
            <w:vMerge/>
            <w:tcBorders>
              <w:left w:val="dotted" w:sz="4" w:space="0" w:color="auto"/>
              <w:bottom w:val="dotted" w:sz="4" w:space="0" w:color="auto"/>
              <w:right w:val="nil"/>
            </w:tcBorders>
            <w:vAlign w:val="center"/>
          </w:tcPr>
          <w:p w14:paraId="3C9A9EC9" w14:textId="77777777" w:rsidR="00366A73" w:rsidRPr="007C0E94" w:rsidRDefault="00366A73" w:rsidP="00161F93">
            <w:pPr>
              <w:rPr>
                <w:sz w:val="18"/>
                <w:szCs w:val="18"/>
              </w:rPr>
            </w:pPr>
          </w:p>
        </w:tc>
        <w:tc>
          <w:tcPr>
            <w:tcW w:w="540" w:type="dxa"/>
            <w:vMerge/>
            <w:tcBorders>
              <w:left w:val="nil"/>
              <w:bottom w:val="dotted" w:sz="4" w:space="0" w:color="auto"/>
              <w:right w:val="dotted" w:sz="4" w:space="0" w:color="auto"/>
            </w:tcBorders>
            <w:vAlign w:val="center"/>
          </w:tcPr>
          <w:p w14:paraId="3C9A9ECA" w14:textId="77777777" w:rsidR="00366A73" w:rsidRPr="007C0E94" w:rsidRDefault="00366A73" w:rsidP="00161F93">
            <w:pPr>
              <w:rPr>
                <w:sz w:val="18"/>
                <w:szCs w:val="18"/>
              </w:rPr>
            </w:pPr>
          </w:p>
        </w:tc>
        <w:tc>
          <w:tcPr>
            <w:tcW w:w="1800" w:type="dxa"/>
            <w:vMerge/>
            <w:tcBorders>
              <w:left w:val="dotted" w:sz="4" w:space="0" w:color="auto"/>
              <w:bottom w:val="dotted" w:sz="4" w:space="0" w:color="auto"/>
              <w:right w:val="nil"/>
            </w:tcBorders>
            <w:vAlign w:val="center"/>
          </w:tcPr>
          <w:p w14:paraId="3C9A9ECB" w14:textId="77777777" w:rsidR="00366A73" w:rsidRPr="007C0E94" w:rsidRDefault="00366A73" w:rsidP="00161F93">
            <w:pPr>
              <w:rPr>
                <w:sz w:val="18"/>
                <w:szCs w:val="18"/>
              </w:rPr>
            </w:pPr>
          </w:p>
        </w:tc>
        <w:tc>
          <w:tcPr>
            <w:tcW w:w="990" w:type="dxa"/>
            <w:gridSpan w:val="2"/>
            <w:vMerge/>
            <w:tcBorders>
              <w:left w:val="nil"/>
              <w:bottom w:val="dotted" w:sz="2" w:space="0" w:color="auto"/>
              <w:right w:val="single" w:sz="2" w:space="0" w:color="auto"/>
            </w:tcBorders>
            <w:vAlign w:val="center"/>
          </w:tcPr>
          <w:p w14:paraId="3C9A9ECC" w14:textId="77777777" w:rsidR="00366A73" w:rsidRPr="007C0E94" w:rsidRDefault="00366A73" w:rsidP="00161F93">
            <w:pPr>
              <w:rPr>
                <w:sz w:val="18"/>
                <w:szCs w:val="18"/>
              </w:rPr>
            </w:pPr>
          </w:p>
        </w:tc>
      </w:tr>
      <w:tr w:rsidR="00366A73" w:rsidRPr="00FB6D69" w14:paraId="3C9A9ED0" w14:textId="77777777" w:rsidTr="00161F93">
        <w:trPr>
          <w:trHeight w:val="413"/>
        </w:trPr>
        <w:tc>
          <w:tcPr>
            <w:tcW w:w="1548" w:type="dxa"/>
            <w:gridSpan w:val="2"/>
            <w:tcBorders>
              <w:top w:val="dotted" w:sz="2" w:space="0" w:color="auto"/>
              <w:left w:val="single" w:sz="2" w:space="0" w:color="auto"/>
              <w:bottom w:val="single" w:sz="4" w:space="0" w:color="auto"/>
              <w:right w:val="nil"/>
            </w:tcBorders>
            <w:vAlign w:val="center"/>
          </w:tcPr>
          <w:p w14:paraId="3C9A9ECE" w14:textId="77777777" w:rsidR="00366A73" w:rsidRPr="00FB6D69" w:rsidRDefault="00366A73" w:rsidP="00161F93">
            <w:r w:rsidRPr="00FB6D69">
              <w:t xml:space="preserve">Characteristics </w:t>
            </w:r>
          </w:p>
        </w:tc>
        <w:tc>
          <w:tcPr>
            <w:tcW w:w="8910" w:type="dxa"/>
            <w:gridSpan w:val="11"/>
            <w:tcBorders>
              <w:top w:val="dotted" w:sz="4" w:space="0" w:color="auto"/>
              <w:left w:val="nil"/>
              <w:bottom w:val="single" w:sz="4" w:space="0" w:color="auto"/>
              <w:right w:val="single" w:sz="2" w:space="0" w:color="auto"/>
            </w:tcBorders>
            <w:vAlign w:val="center"/>
          </w:tcPr>
          <w:p w14:paraId="3C9A9ECF" w14:textId="72004E59" w:rsidR="00366A73" w:rsidRPr="00144E5D" w:rsidRDefault="00366A73" w:rsidP="00521E92">
            <w:pPr>
              <w:spacing w:before="40" w:after="40"/>
              <w:jc w:val="left"/>
              <w:rPr>
                <w:rFonts w:cs="Arial"/>
                <w:color w:val="000000" w:themeColor="text1"/>
                <w:szCs w:val="20"/>
              </w:rPr>
            </w:pPr>
          </w:p>
        </w:tc>
      </w:tr>
    </w:tbl>
    <w:p w14:paraId="3C9A9ED1" w14:textId="77777777" w:rsidR="00366A73" w:rsidRPr="006658E1" w:rsidRDefault="00520545" w:rsidP="00366A73">
      <w:pPr>
        <w:rPr>
          <w:sz w:val="18"/>
        </w:rPr>
      </w:pPr>
      <w:r>
        <w:rPr>
          <w:rFonts w:cs="Arial"/>
          <w:noProof/>
          <w:sz w:val="18"/>
          <w:lang w:val="en-GB" w:eastAsia="en-GB"/>
        </w:rPr>
        <mc:AlternateContent>
          <mc:Choice Requires="wps">
            <w:drawing>
              <wp:anchor distT="0" distB="0" distL="114300" distR="114300" simplePos="0" relativeHeight="251668480" behindDoc="0" locked="0" layoutInCell="1" allowOverlap="1" wp14:anchorId="3C9A9F6E" wp14:editId="3C9A9F6F">
                <wp:simplePos x="0" y="0"/>
                <wp:positionH relativeFrom="column">
                  <wp:posOffset>7086600</wp:posOffset>
                </wp:positionH>
                <wp:positionV relativeFrom="paragraph">
                  <wp:posOffset>2689860</wp:posOffset>
                </wp:positionV>
                <wp:extent cx="1583690" cy="253365"/>
                <wp:effectExtent l="0" t="0" r="16510" b="13335"/>
                <wp:wrapNone/>
                <wp:docPr id="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690" cy="253365"/>
                        </a:xfrm>
                        <a:prstGeom prst="rect">
                          <a:avLst/>
                        </a:prstGeom>
                        <a:noFill/>
                        <a:ln w="3175">
                          <a:solidFill>
                            <a:sysClr val="window" lastClr="FFFFFF"/>
                          </a:solidFill>
                          <a:miter lim="800000"/>
                          <a:headEnd/>
                          <a:tailEnd/>
                        </a:ln>
                        <a:effectLst/>
                        <a:extLst>
                          <a:ext uri="{909E8E84-426E-40DD-AFC4-6F175D3DCCD1}">
                            <a14:hiddenFill xmlns:a14="http://schemas.microsoft.com/office/drawing/2010/main">
                              <a:solidFill>
                                <a:srgbClr val="00A0C6"/>
                              </a:solidFill>
                            </a14:hiddenFill>
                          </a:ext>
                          <a:ext uri="{AF507438-7753-43E0-B8FC-AC1667EBCBE1}">
                            <a14:hiddenEffects xmlns:a14="http://schemas.microsoft.com/office/drawing/2010/main">
                              <a:effectLst/>
                            </a14:hiddenEffects>
                          </a:ext>
                        </a:extLst>
                      </wps:spPr>
                      <wps:txbx>
                        <w:txbxContent>
                          <w:p w14:paraId="3C9A9F7B"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C9A9F6E" id="Text Box 36" o:spid="_x0000_s1027" type="#_x0000_t202" style="position:absolute;left:0;text-align:left;margin-left:558pt;margin-top:211.8pt;width:124.7pt;height:19.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" filled="f" fillcolor="#00a0c6" strokecolor="window" strokeweight=".25pt">
                <v:textbox inset="0,0,0,0">
                  <w:txbxContent>
                    <w:p w14:paraId="3C9A9F7B"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v:textbox>
              </v:shape>
            </w:pict>
          </mc:Fallback>
        </mc:AlternateContent>
      </w: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3C9A9ED3" w14:textId="77777777" w:rsidTr="00161F93">
        <w:trPr>
          <w:trHeight w:val="448"/>
        </w:trPr>
        <w:tc>
          <w:tcPr>
            <w:tcW w:w="10458" w:type="dxa"/>
            <w:tcBorders>
              <w:top w:val="single" w:sz="2" w:space="0" w:color="auto"/>
              <w:left w:val="single" w:sz="2" w:space="0" w:color="auto"/>
              <w:bottom w:val="dotted" w:sz="4" w:space="0" w:color="auto"/>
              <w:right w:val="single" w:sz="2" w:space="0" w:color="auto"/>
            </w:tcBorders>
            <w:shd w:val="clear" w:color="auto" w:fill="F2F2F2"/>
            <w:vAlign w:val="center"/>
          </w:tcPr>
          <w:p w14:paraId="3C9A9ED2" w14:textId="77777777" w:rsidR="00366A73" w:rsidRPr="000943F3" w:rsidRDefault="00366A73" w:rsidP="00161F93">
            <w:pPr>
              <w:pStyle w:val="titregris"/>
              <w:framePr w:hSpace="0" w:wrap="auto" w:vAnchor="margin" w:hAnchor="text" w:xAlign="left" w:yAlign="inline"/>
              <w:rPr>
                <w:b w:val="0"/>
              </w:rPr>
            </w:pPr>
            <w:r w:rsidRPr="00315425">
              <w:rPr>
                <w:color w:val="FF0000"/>
              </w:rPr>
              <w:t>3.</w:t>
            </w:r>
            <w:r>
              <w:t xml:space="preserve"> </w:t>
            </w:r>
            <w:r>
              <w:tab/>
            </w:r>
            <w:proofErr w:type="spellStart"/>
            <w:r>
              <w:t>Organisation</w:t>
            </w:r>
            <w:proofErr w:type="spellEnd"/>
            <w:r>
              <w:t xml:space="preserve"> chart</w:t>
            </w:r>
            <w:r w:rsidRPr="001942CC">
              <w:rPr>
                <w:b w:val="0"/>
              </w:rPr>
              <w:t xml:space="preserve"> </w:t>
            </w:r>
            <w:r w:rsidRPr="0032583E">
              <w:rPr>
                <w:b w:val="0"/>
                <w:sz w:val="12"/>
              </w:rPr>
              <w:t>–</w:t>
            </w:r>
            <w:r w:rsidRPr="0032583E">
              <w:rPr>
                <w:sz w:val="12"/>
              </w:rPr>
              <w:t xml:space="preserve"> </w:t>
            </w:r>
            <w:r w:rsidRPr="0032583E">
              <w:rPr>
                <w:b w:val="0"/>
                <w:sz w:val="12"/>
              </w:rPr>
              <w:t xml:space="preserve">Indicate schematically the position of the job within the </w:t>
            </w:r>
            <w:proofErr w:type="spellStart"/>
            <w:r w:rsidRPr="0032583E">
              <w:rPr>
                <w:b w:val="0"/>
                <w:sz w:val="12"/>
              </w:rPr>
              <w:t>organi</w:t>
            </w:r>
            <w:r>
              <w:rPr>
                <w:b w:val="0"/>
                <w:sz w:val="12"/>
              </w:rPr>
              <w:t>s</w:t>
            </w:r>
            <w:r w:rsidRPr="0032583E">
              <w:rPr>
                <w:b w:val="0"/>
                <w:sz w:val="12"/>
              </w:rPr>
              <w:t>ation</w:t>
            </w:r>
            <w:proofErr w:type="spellEnd"/>
            <w:r w:rsidRPr="0032583E">
              <w:rPr>
                <w:b w:val="0"/>
                <w:sz w:val="12"/>
              </w:rPr>
              <w:t>. It is sufficient to indicate one hierarchical level above (including possible functional boss) and, if applicable, one below the position. In the horizontal direction, the other jobs reporting to the same superior should be indicated.</w:t>
            </w:r>
          </w:p>
        </w:tc>
      </w:tr>
      <w:tr w:rsidR="00366A73" w:rsidRPr="00315425" w14:paraId="3C9A9EDE" w14:textId="77777777" w:rsidTr="00366A73">
        <w:trPr>
          <w:trHeight w:val="77"/>
        </w:trPr>
        <w:tc>
          <w:tcPr>
            <w:tcW w:w="10458" w:type="dxa"/>
            <w:tcBorders>
              <w:top w:val="dotted" w:sz="4" w:space="0" w:color="auto"/>
              <w:left w:val="single" w:sz="2" w:space="0" w:color="auto"/>
              <w:bottom w:val="single" w:sz="2" w:space="0" w:color="000000"/>
              <w:right w:val="single" w:sz="2" w:space="0" w:color="auto"/>
            </w:tcBorders>
          </w:tcPr>
          <w:p w14:paraId="3C9A9ED4" w14:textId="77777777" w:rsidR="00366A73" w:rsidRPr="00315425" w:rsidRDefault="0027724F" w:rsidP="00366A73">
            <w:pPr>
              <w:jc w:val="center"/>
              <w:rPr>
                <w:rFonts w:cs="Arial"/>
                <w:b/>
                <w:sz w:val="4"/>
                <w:szCs w:val="20"/>
              </w:rPr>
            </w:pPr>
            <w:r>
              <w:rPr>
                <w:rFonts w:cs="Arial"/>
                <w:b/>
                <w:noProof/>
                <w:sz w:val="4"/>
                <w:szCs w:val="20"/>
                <w:lang w:val="en-GB" w:eastAsia="en-GB"/>
              </w:rPr>
              <mc:AlternateContent>
                <mc:Choice Requires="wps">
                  <w:drawing>
                    <wp:anchor distT="0" distB="0" distL="114300" distR="114300" simplePos="0" relativeHeight="251673600" behindDoc="0" locked="0" layoutInCell="1" allowOverlap="1" wp14:anchorId="3C9A9F70" wp14:editId="3C9A9F71">
                      <wp:simplePos x="0" y="0"/>
                      <wp:positionH relativeFrom="column">
                        <wp:posOffset>2519045</wp:posOffset>
                      </wp:positionH>
                      <wp:positionV relativeFrom="paragraph">
                        <wp:posOffset>4739005</wp:posOffset>
                      </wp:positionV>
                      <wp:extent cx="1778000" cy="422910"/>
                      <wp:effectExtent l="0" t="635" r="3175"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778000" cy="422910"/>
                              </a:xfrm>
                              <a:prstGeom prst="rect">
                                <a:avLst/>
                              </a:prstGeom>
                              <a:solidFill>
                                <a:srgbClr val="2A295C"/>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3C9A9F7C" w14:textId="77777777" w:rsidR="0027724F" w:rsidRPr="00B70DDE" w:rsidRDefault="0027724F" w:rsidP="00EE4585">
                                  <w:pPr>
                                    <w:jc w:val="center"/>
                                  </w:pPr>
                                  <w:r>
                                    <w:t>HRD / HRBP 2</w:t>
                                  </w:r>
                                </w:p>
                              </w:txbxContent>
                            </wps:txbx>
                            <wps:bodyPr rot="0" vert="horz" wrap="square" lIns="0" tIns="72000" rIns="0" bIns="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3C9A9F70" id="Text Box 5" o:spid="_x0000_s1028" type="#_x0000_t202" style="position:absolute;left:0;text-align:left;margin-left:198.35pt;margin-top:373.15pt;width:140pt;height:33.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" fillcolor="#2a295c" stroked="f" strokeweight=".5pt">
                      <v:path arrowok="t"/>
                      <v:textbox inset="0,2mm,0,0">
                        <w:txbxContent>
                          <w:p w14:paraId="3C9A9F7C" w14:textId="77777777" w:rsidR="0027724F" w:rsidRPr="00B70DDE" w:rsidRDefault="0027724F" w:rsidP="00EE4585">
                            <w:pPr>
                              <w:jc w:val="center"/>
                            </w:pPr>
                            <w:r>
                              <w:t>HRD / HRBP 2</w:t>
                            </w:r>
                          </w:p>
                        </w:txbxContent>
                      </v:textbox>
                    </v:shape>
                  </w:pict>
                </mc:Fallback>
              </mc:AlternateContent>
            </w:r>
          </w:p>
          <w:p w14:paraId="3C9A9ED5" w14:textId="77777777" w:rsidR="00366A73" w:rsidRPr="00315425" w:rsidRDefault="00366A73" w:rsidP="00366A73">
            <w:pPr>
              <w:jc w:val="center"/>
              <w:rPr>
                <w:rFonts w:cs="Arial"/>
                <w:b/>
                <w:sz w:val="6"/>
                <w:szCs w:val="20"/>
              </w:rPr>
            </w:pPr>
          </w:p>
          <w:p w14:paraId="3C9A9ED6" w14:textId="77777777" w:rsidR="00366A73" w:rsidRDefault="0027724F" w:rsidP="00366A73">
            <w:pPr>
              <w:spacing w:after="40"/>
              <w:jc w:val="center"/>
              <w:rPr>
                <w:rFonts w:cs="Arial"/>
                <w:noProof/>
                <w:sz w:val="10"/>
                <w:szCs w:val="20"/>
                <w:lang w:eastAsia="en-US"/>
              </w:rPr>
            </w:pPr>
            <w:r w:rsidRPr="0027724F">
              <w:rPr>
                <w:rFonts w:cs="Arial"/>
                <w:noProof/>
                <w:sz w:val="10"/>
                <w:szCs w:val="20"/>
                <w:lang w:val="en-GB" w:eastAsia="en-GB"/>
              </w:rPr>
              <mc:AlternateContent>
                <mc:Choice Requires="wps">
                  <w:drawing>
                    <wp:anchor distT="0" distB="0" distL="114300" distR="114300" simplePos="0" relativeHeight="251678720" behindDoc="0" locked="0" layoutInCell="1" allowOverlap="1" wp14:anchorId="3C9A9F72" wp14:editId="3C9A9F73">
                      <wp:simplePos x="0" y="0"/>
                      <wp:positionH relativeFrom="column">
                        <wp:posOffset>2875280</wp:posOffset>
                      </wp:positionH>
                      <wp:positionV relativeFrom="paragraph">
                        <wp:posOffset>86718</wp:posOffset>
                      </wp:positionV>
                      <wp:extent cx="1065475" cy="278296"/>
                      <wp:effectExtent l="0" t="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5475" cy="278296"/>
                              </a:xfrm>
                              <a:prstGeom prst="rect">
                                <a:avLst/>
                              </a:prstGeom>
                              <a:noFill/>
                              <a:ln w="9525">
                                <a:noFill/>
                                <a:miter lim="800000"/>
                                <a:headEnd/>
                                <a:tailEnd/>
                              </a:ln>
                            </wps:spPr>
                            <wps:txbx>
                              <w:txbxContent>
                                <w:p w14:paraId="3C9A9F7D" w14:textId="77777777" w:rsidR="0027724F" w:rsidRDefault="0027724F">
                                  <w:r>
                                    <w:t>HRD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9A9F72" id="Text Box 2" o:spid="_x0000_s1029" type="#_x0000_t202" style="position:absolute;left:0;text-align:left;margin-left:226.4pt;margin-top:6.85pt;width:83.9pt;height:21.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" filled="f" stroked="f">
                      <v:textbox>
                        <w:txbxContent>
                          <w:p w14:paraId="3C9A9F7D" w14:textId="77777777" w:rsidR="0027724F" w:rsidRDefault="0027724F">
                            <w:r>
                              <w:t>HRD</w:t>
                            </w:r>
                          </w:p>
                        </w:txbxContent>
                      </v:textbox>
                    </v:shape>
                  </w:pict>
                </mc:Fallback>
              </mc:AlternateContent>
            </w:r>
            <w:r>
              <w:rPr>
                <w:rFonts w:cs="Arial"/>
                <w:noProof/>
                <w:sz w:val="10"/>
                <w:szCs w:val="20"/>
                <w:lang w:val="en-GB" w:eastAsia="en-GB"/>
              </w:rPr>
              <mc:AlternateContent>
                <mc:Choice Requires="wps">
                  <w:drawing>
                    <wp:anchor distT="0" distB="0" distL="114300" distR="114300" simplePos="0" relativeHeight="251674624" behindDoc="0" locked="0" layoutInCell="1" allowOverlap="1" wp14:anchorId="3C9A9F74" wp14:editId="3C9A9F75">
                      <wp:simplePos x="0" y="0"/>
                      <wp:positionH relativeFrom="column">
                        <wp:posOffset>2334150</wp:posOffset>
                      </wp:positionH>
                      <wp:positionV relativeFrom="paragraph">
                        <wp:posOffset>84565</wp:posOffset>
                      </wp:positionV>
                      <wp:extent cx="1606163" cy="254442"/>
                      <wp:effectExtent l="0" t="0" r="13335" b="12700"/>
                      <wp:wrapNone/>
                      <wp:docPr id="6" name="Rectangle 6"/>
                      <wp:cNvGraphicFramePr/>
                      <a:graphic xmlns:a="http://schemas.openxmlformats.org/drawingml/2006/main">
                        <a:graphicData uri="http://schemas.microsoft.com/office/word/2010/wordprocessingShape">
                          <wps:wsp>
                            <wps:cNvSpPr/>
                            <wps:spPr>
                              <a:xfrm>
                                <a:off x="0" y="0"/>
                                <a:ext cx="1606163" cy="254442"/>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9F061E5" id="Rectangle 6" o:spid="_x0000_s1026" style="position:absolute;margin-left:183.8pt;margin-top:6.65pt;width:126.45pt;height:20.0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" fillcolor="#4f81bd [3204]" strokecolor="#243f60 [1604]" strokeweight="2pt"/>
                  </w:pict>
                </mc:Fallback>
              </mc:AlternateContent>
            </w:r>
          </w:p>
          <w:p w14:paraId="3C9A9ED7" w14:textId="77777777" w:rsidR="00366A73" w:rsidRDefault="00366A73" w:rsidP="00366A73">
            <w:pPr>
              <w:spacing w:after="40"/>
              <w:jc w:val="center"/>
              <w:rPr>
                <w:rFonts w:cs="Arial"/>
                <w:noProof/>
                <w:sz w:val="10"/>
                <w:szCs w:val="20"/>
                <w:lang w:eastAsia="en-US"/>
              </w:rPr>
            </w:pPr>
          </w:p>
          <w:p w14:paraId="3C9A9ED8" w14:textId="77777777" w:rsidR="0027724F" w:rsidRDefault="0027724F" w:rsidP="00366A73">
            <w:pPr>
              <w:spacing w:after="40"/>
              <w:jc w:val="center"/>
              <w:rPr>
                <w:rFonts w:cs="Arial"/>
                <w:noProof/>
                <w:sz w:val="10"/>
                <w:szCs w:val="20"/>
                <w:lang w:eastAsia="en-US"/>
              </w:rPr>
            </w:pPr>
          </w:p>
          <w:p w14:paraId="3C9A9ED9" w14:textId="77777777" w:rsidR="0027724F" w:rsidRDefault="0027724F" w:rsidP="00366A73">
            <w:pPr>
              <w:spacing w:after="40"/>
              <w:jc w:val="center"/>
              <w:rPr>
                <w:rFonts w:cs="Arial"/>
                <w:noProof/>
                <w:sz w:val="10"/>
                <w:szCs w:val="20"/>
                <w:lang w:eastAsia="en-US"/>
              </w:rPr>
            </w:pPr>
          </w:p>
          <w:p w14:paraId="3C9A9EDA" w14:textId="77777777" w:rsidR="0027724F" w:rsidRDefault="0027724F" w:rsidP="00366A73">
            <w:pPr>
              <w:spacing w:after="40"/>
              <w:jc w:val="center"/>
              <w:rPr>
                <w:rFonts w:cs="Arial"/>
                <w:noProof/>
                <w:sz w:val="10"/>
                <w:szCs w:val="20"/>
                <w:lang w:eastAsia="en-US"/>
              </w:rPr>
            </w:pPr>
            <w:r w:rsidRPr="0027724F">
              <w:rPr>
                <w:rFonts w:cs="Arial"/>
                <w:noProof/>
                <w:sz w:val="10"/>
                <w:szCs w:val="20"/>
                <w:lang w:val="en-GB" w:eastAsia="en-GB"/>
              </w:rPr>
              <mc:AlternateContent>
                <mc:Choice Requires="wps">
                  <w:drawing>
                    <wp:anchor distT="0" distB="0" distL="114300" distR="114300" simplePos="0" relativeHeight="251680768" behindDoc="0" locked="0" layoutInCell="1" allowOverlap="1" wp14:anchorId="3C9A9F76" wp14:editId="3C9A9F77">
                      <wp:simplePos x="0" y="0"/>
                      <wp:positionH relativeFrom="column">
                        <wp:posOffset>2385475</wp:posOffset>
                      </wp:positionH>
                      <wp:positionV relativeFrom="paragraph">
                        <wp:posOffset>49530</wp:posOffset>
                      </wp:positionV>
                      <wp:extent cx="2374265" cy="1403985"/>
                      <wp:effectExtent l="0" t="0" r="0" b="127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14:paraId="3C9A9F7E" w14:textId="77777777" w:rsidR="0027724F" w:rsidRDefault="0027724F">
                                  <w:r>
                                    <w:t xml:space="preserve">HR Business Partners </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3C9A9F76" id="_x0000_s1030" type="#_x0000_t202" style="position:absolute;left:0;text-align:left;margin-left:187.85pt;margin-top:3.9pt;width:186.95pt;height:110.55pt;z-index:25168076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" filled="f" stroked="f">
                      <v:textbox style="mso-fit-shape-to-text:t">
                        <w:txbxContent>
                          <w:p w14:paraId="3C9A9F7E" w14:textId="77777777" w:rsidR="0027724F" w:rsidRDefault="0027724F">
                            <w:r>
                              <w:t xml:space="preserve">HR Business Partners </w:t>
                            </w:r>
                          </w:p>
                        </w:txbxContent>
                      </v:textbox>
                    </v:shape>
                  </w:pict>
                </mc:Fallback>
              </mc:AlternateContent>
            </w:r>
            <w:r>
              <w:rPr>
                <w:rFonts w:cs="Arial"/>
                <w:noProof/>
                <w:sz w:val="10"/>
                <w:szCs w:val="20"/>
                <w:lang w:val="en-GB" w:eastAsia="en-GB"/>
              </w:rPr>
              <mc:AlternateContent>
                <mc:Choice Requires="wps">
                  <w:drawing>
                    <wp:anchor distT="0" distB="0" distL="114300" distR="114300" simplePos="0" relativeHeight="251676672" behindDoc="0" locked="0" layoutInCell="1" allowOverlap="1" wp14:anchorId="3C9A9F78" wp14:editId="3C9A9F79">
                      <wp:simplePos x="0" y="0"/>
                      <wp:positionH relativeFrom="column">
                        <wp:posOffset>2334951</wp:posOffset>
                      </wp:positionH>
                      <wp:positionV relativeFrom="paragraph">
                        <wp:posOffset>41938</wp:posOffset>
                      </wp:positionV>
                      <wp:extent cx="1606163" cy="254442"/>
                      <wp:effectExtent l="0" t="0" r="13335" b="12700"/>
                      <wp:wrapNone/>
                      <wp:docPr id="7" name="Rectangle 7"/>
                      <wp:cNvGraphicFramePr/>
                      <a:graphic xmlns:a="http://schemas.openxmlformats.org/drawingml/2006/main">
                        <a:graphicData uri="http://schemas.microsoft.com/office/word/2010/wordprocessingShape">
                          <wps:wsp>
                            <wps:cNvSpPr/>
                            <wps:spPr>
                              <a:xfrm>
                                <a:off x="0" y="0"/>
                                <a:ext cx="1606163" cy="254442"/>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45EDA83" id="Rectangle 7" o:spid="_x0000_s1026" style="position:absolute;margin-left:183.85pt;margin-top:3.3pt;width:126.45pt;height:20.0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" fillcolor="#4f81bd [3204]" strokecolor="#243f60 [1604]" strokeweight="2pt"/>
                  </w:pict>
                </mc:Fallback>
              </mc:AlternateContent>
            </w:r>
          </w:p>
          <w:p w14:paraId="3C9A9EDB" w14:textId="77777777" w:rsidR="0027724F" w:rsidRDefault="0027724F" w:rsidP="00366A73">
            <w:pPr>
              <w:spacing w:after="40"/>
              <w:jc w:val="center"/>
              <w:rPr>
                <w:rFonts w:cs="Arial"/>
                <w:noProof/>
                <w:sz w:val="10"/>
                <w:szCs w:val="20"/>
                <w:lang w:eastAsia="en-US"/>
              </w:rPr>
            </w:pPr>
          </w:p>
          <w:p w14:paraId="3C9A9EDC" w14:textId="77777777" w:rsidR="000E3EF7" w:rsidRDefault="000E3EF7" w:rsidP="00366A73">
            <w:pPr>
              <w:spacing w:after="40"/>
              <w:jc w:val="center"/>
              <w:rPr>
                <w:rFonts w:cs="Arial"/>
                <w:noProof/>
                <w:sz w:val="10"/>
                <w:szCs w:val="20"/>
                <w:lang w:eastAsia="en-US"/>
              </w:rPr>
            </w:pPr>
          </w:p>
          <w:p w14:paraId="3C9A9EDD" w14:textId="77777777" w:rsidR="00366A73" w:rsidRPr="00D376CF" w:rsidRDefault="00366A73" w:rsidP="00366A73">
            <w:pPr>
              <w:spacing w:after="40"/>
              <w:jc w:val="center"/>
              <w:rPr>
                <w:rFonts w:cs="Arial"/>
                <w:sz w:val="14"/>
                <w:szCs w:val="20"/>
              </w:rPr>
            </w:pPr>
          </w:p>
        </w:tc>
      </w:tr>
    </w:tbl>
    <w:p w14:paraId="3C9A9EDF" w14:textId="77777777" w:rsidR="00366A73" w:rsidRDefault="00366A73" w:rsidP="00366A73">
      <w:pPr>
        <w:jc w:val="left"/>
        <w:rPr>
          <w:rFonts w:cs="Arial"/>
        </w:rPr>
      </w:pPr>
    </w:p>
    <w:p w14:paraId="3C9A9EE0" w14:textId="77777777" w:rsidR="00366A73" w:rsidRDefault="00366A73" w:rsidP="00366A73">
      <w:pPr>
        <w:jc w:val="left"/>
        <w:rPr>
          <w:rFonts w:cs="Arial"/>
          <w:vanish/>
        </w:rPr>
      </w:pPr>
    </w:p>
    <w:p w14:paraId="3C9A9EE1" w14:textId="77777777" w:rsidR="00366A73" w:rsidRDefault="00366A73"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05177A" w14:paraId="3C9A9EE3" w14:textId="77777777" w:rsidTr="00161F93">
        <w:trPr>
          <w:trHeight w:val="710"/>
        </w:trPr>
        <w:tc>
          <w:tcPr>
            <w:tcW w:w="10458" w:type="dxa"/>
            <w:tcBorders>
              <w:top w:val="single" w:sz="2" w:space="0" w:color="auto"/>
              <w:left w:val="single" w:sz="4" w:space="0" w:color="auto"/>
              <w:bottom w:val="dotted" w:sz="4" w:space="0" w:color="auto"/>
              <w:right w:val="single" w:sz="4" w:space="0" w:color="auto"/>
            </w:tcBorders>
            <w:shd w:val="clear" w:color="auto" w:fill="F2F2F2"/>
            <w:vAlign w:val="center"/>
          </w:tcPr>
          <w:p w14:paraId="3C9A9EE2" w14:textId="77777777" w:rsidR="00366A73" w:rsidRPr="002A2FAD" w:rsidRDefault="00366A73" w:rsidP="0027724F">
            <w:pPr>
              <w:rPr>
                <w:rFonts w:cs="Arial"/>
                <w:b/>
              </w:rPr>
            </w:pPr>
            <w:r w:rsidRPr="004749DE">
              <w:rPr>
                <w:rFonts w:cs="Arial"/>
                <w:b/>
                <w:color w:val="FF0000"/>
                <w:szCs w:val="20"/>
                <w:shd w:val="clear" w:color="auto" w:fill="F2F2F2"/>
              </w:rPr>
              <w:t xml:space="preserve">4. </w:t>
            </w:r>
            <w:r w:rsidRPr="002A2FAD">
              <w:rPr>
                <w:rFonts w:cs="Arial"/>
                <w:b/>
                <w:color w:val="002060"/>
                <w:szCs w:val="20"/>
                <w:shd w:val="clear" w:color="auto" w:fill="F2F2F2"/>
              </w:rPr>
              <w:t>Context and main issues</w:t>
            </w:r>
            <w:r w:rsidRPr="002A2FAD">
              <w:rPr>
                <w:rFonts w:cs="Arial"/>
                <w:b/>
              </w:rPr>
              <w:t xml:space="preserve"> </w:t>
            </w:r>
          </w:p>
        </w:tc>
      </w:tr>
      <w:tr w:rsidR="00366A73" w:rsidRPr="0023730C" w14:paraId="3C9A9EE8" w14:textId="77777777" w:rsidTr="00161F93">
        <w:trPr>
          <w:trHeight w:val="1606"/>
        </w:trPr>
        <w:tc>
          <w:tcPr>
            <w:tcW w:w="10458" w:type="dxa"/>
            <w:tcBorders>
              <w:top w:val="dotted" w:sz="2" w:space="0" w:color="auto"/>
              <w:left w:val="single" w:sz="2" w:space="0" w:color="auto"/>
              <w:bottom w:val="single" w:sz="4" w:space="0" w:color="auto"/>
              <w:right w:val="single" w:sz="2" w:space="0" w:color="auto"/>
            </w:tcBorders>
          </w:tcPr>
          <w:p w14:paraId="3C9A9EE4" w14:textId="093E6BFA" w:rsidR="00745A24" w:rsidRDefault="0027724F" w:rsidP="0027724F">
            <w:pPr>
              <w:spacing w:before="40" w:after="40"/>
              <w:ind w:left="720"/>
              <w:jc w:val="left"/>
            </w:pPr>
            <w:r w:rsidRPr="00035CFD">
              <w:rPr>
                <w:rFonts w:cs="Arial"/>
              </w:rPr>
              <w:t>Operational Executives</w:t>
            </w:r>
            <w:r>
              <w:rPr>
                <w:rFonts w:cs="Arial"/>
              </w:rPr>
              <w:t xml:space="preserve"> - </w:t>
            </w:r>
            <w:r>
              <w:t>Segment Executives</w:t>
            </w:r>
          </w:p>
          <w:p w14:paraId="3C9A9EE5" w14:textId="3AC11A15" w:rsidR="0027724F" w:rsidRDefault="0027724F" w:rsidP="0027724F">
            <w:pPr>
              <w:spacing w:before="40" w:after="40"/>
              <w:ind w:left="720"/>
              <w:jc w:val="left"/>
            </w:pPr>
            <w:r w:rsidRPr="00177E92">
              <w:rPr>
                <w:rFonts w:cs="Arial"/>
              </w:rPr>
              <w:t>Financial</w:t>
            </w:r>
            <w:r>
              <w:rPr>
                <w:rFonts w:cs="Arial"/>
              </w:rPr>
              <w:t xml:space="preserve"> - </w:t>
            </w:r>
            <w:r>
              <w:t>Work within agreed budgets</w:t>
            </w:r>
          </w:p>
          <w:p w14:paraId="3C9A9EE6" w14:textId="1E9ECFAA" w:rsidR="0027724F" w:rsidRDefault="0027724F" w:rsidP="0027724F">
            <w:pPr>
              <w:spacing w:before="40" w:after="40"/>
              <w:ind w:left="720"/>
              <w:jc w:val="left"/>
              <w:rPr>
                <w:rFonts w:cs="Arial"/>
              </w:rPr>
            </w:pPr>
            <w:r w:rsidRPr="00177E92">
              <w:rPr>
                <w:rFonts w:cs="Arial"/>
              </w:rPr>
              <w:t>Staff</w:t>
            </w:r>
            <w:r>
              <w:rPr>
                <w:rFonts w:cs="Arial"/>
              </w:rPr>
              <w:t xml:space="preserve"> </w:t>
            </w:r>
            <w:proofErr w:type="gramStart"/>
            <w:r>
              <w:rPr>
                <w:rFonts w:cs="Arial"/>
              </w:rPr>
              <w:t xml:space="preserve">– </w:t>
            </w:r>
            <w:r w:rsidR="007E1BCB">
              <w:rPr>
                <w:rFonts w:cs="Arial"/>
              </w:rPr>
              <w:t xml:space="preserve"> </w:t>
            </w:r>
            <w:r w:rsidR="00DD3639">
              <w:rPr>
                <w:rFonts w:cs="Arial"/>
              </w:rPr>
              <w:t>Responsible</w:t>
            </w:r>
            <w:proofErr w:type="gramEnd"/>
            <w:r w:rsidR="007E1BCB">
              <w:rPr>
                <w:rFonts w:cs="Arial"/>
              </w:rPr>
              <w:t xml:space="preserve"> for managing a team of two HR Advisors </w:t>
            </w:r>
            <w:r w:rsidR="00521E92">
              <w:rPr>
                <w:rFonts w:cs="Arial"/>
              </w:rPr>
              <w:t>and a HR Administra</w:t>
            </w:r>
            <w:r w:rsidR="004E4586">
              <w:rPr>
                <w:rFonts w:cs="Arial"/>
              </w:rPr>
              <w:t xml:space="preserve">tor </w:t>
            </w:r>
            <w:r w:rsidR="007E1BCB">
              <w:rPr>
                <w:rFonts w:cs="Arial"/>
              </w:rPr>
              <w:t xml:space="preserve"> </w:t>
            </w:r>
          </w:p>
          <w:p w14:paraId="37DF11C6" w14:textId="1D125D51" w:rsidR="0027724F" w:rsidRDefault="0027724F" w:rsidP="0027724F">
            <w:pPr>
              <w:spacing w:before="40" w:after="40"/>
              <w:ind w:left="720"/>
              <w:jc w:val="left"/>
            </w:pPr>
            <w:r w:rsidRPr="00035CFD">
              <w:rPr>
                <w:rFonts w:cs="Arial"/>
              </w:rPr>
              <w:t>Relationships</w:t>
            </w:r>
            <w:r>
              <w:rPr>
                <w:rFonts w:cs="Arial"/>
              </w:rPr>
              <w:t xml:space="preserve"> - </w:t>
            </w:r>
            <w:r w:rsidRPr="00CA5858">
              <w:t>Segment Executives, HR Directors, Central HR Advisory, Legal Counsel, People Centre</w:t>
            </w:r>
          </w:p>
          <w:p w14:paraId="3C9A9EE7" w14:textId="34FD70B1" w:rsidR="007814BF" w:rsidRPr="007814BF" w:rsidRDefault="006B06D3" w:rsidP="007814BF">
            <w:pPr>
              <w:spacing w:before="40" w:after="40"/>
              <w:ind w:left="720"/>
              <w:jc w:val="left"/>
            </w:pPr>
            <w:proofErr w:type="spellStart"/>
            <w:r>
              <w:t>Mobilisation</w:t>
            </w:r>
            <w:proofErr w:type="spellEnd"/>
            <w:r>
              <w:t xml:space="preserve"> of new business and change management </w:t>
            </w:r>
          </w:p>
        </w:tc>
      </w:tr>
    </w:tbl>
    <w:p w14:paraId="3C9A9EE9" w14:textId="77777777" w:rsidR="00366A73" w:rsidRDefault="00366A73" w:rsidP="00366A73">
      <w:pPr>
        <w:jc w:val="left"/>
        <w:rPr>
          <w:rFonts w:cs="Arial"/>
        </w:rPr>
      </w:pPr>
    </w:p>
    <w:p w14:paraId="3C9A9EEA" w14:textId="77777777" w:rsidR="00E57078" w:rsidRDefault="00E57078"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ayout w:type="fixed"/>
        <w:tblLook w:val="01E0" w:firstRow="1" w:lastRow="1" w:firstColumn="1" w:lastColumn="1" w:noHBand="0" w:noVBand="0"/>
      </w:tblPr>
      <w:tblGrid>
        <w:gridCol w:w="10458"/>
      </w:tblGrid>
      <w:tr w:rsidR="00366A73" w:rsidRPr="00315425" w14:paraId="3C9A9EEC" w14:textId="77777777" w:rsidTr="00161F93">
        <w:trPr>
          <w:trHeight w:val="565"/>
        </w:trPr>
        <w:tc>
          <w:tcPr>
            <w:tcW w:w="10458" w:type="dxa"/>
            <w:shd w:val="clear" w:color="auto" w:fill="F2F2F2"/>
            <w:vAlign w:val="center"/>
          </w:tcPr>
          <w:p w14:paraId="3C9A9EEB" w14:textId="77777777" w:rsidR="00366A73" w:rsidRPr="00315425" w:rsidRDefault="00366A73" w:rsidP="00161F93">
            <w:pPr>
              <w:pStyle w:val="titregris"/>
              <w:framePr w:hSpace="0" w:wrap="auto" w:vAnchor="margin" w:hAnchor="text" w:xAlign="left" w:yAlign="inline"/>
            </w:pPr>
            <w:r>
              <w:rPr>
                <w:color w:val="FF0000"/>
              </w:rPr>
              <w:lastRenderedPageBreak/>
              <w:t>5</w:t>
            </w:r>
            <w:r w:rsidRPr="00315425">
              <w:rPr>
                <w:color w:val="FF0000"/>
              </w:rPr>
              <w:t>.</w:t>
            </w:r>
            <w:r>
              <w:t xml:space="preserve">  </w:t>
            </w:r>
            <w:r w:rsidRPr="00975088">
              <w:t>Main</w:t>
            </w:r>
            <w:r>
              <w:t xml:space="preserve"> a</w:t>
            </w:r>
            <w:r w:rsidRPr="006847C4">
              <w:t xml:space="preserve">ssignments </w:t>
            </w:r>
            <w:r w:rsidRPr="000943F3">
              <w:rPr>
                <w:b w:val="0"/>
                <w:sz w:val="16"/>
              </w:rPr>
              <w:t>–</w:t>
            </w:r>
            <w:r w:rsidRPr="000943F3">
              <w:rPr>
                <w:sz w:val="16"/>
              </w:rPr>
              <w:t xml:space="preserve"> </w:t>
            </w:r>
            <w:r w:rsidRPr="000943F3">
              <w:rPr>
                <w:b w:val="0"/>
                <w:sz w:val="16"/>
              </w:rPr>
              <w:t>Indicate the main activities / duties to be conducted in the job.</w:t>
            </w:r>
          </w:p>
        </w:tc>
      </w:tr>
      <w:tr w:rsidR="00366A73" w:rsidRPr="00062691" w14:paraId="3C9A9F17" w14:textId="77777777" w:rsidTr="00D31731">
        <w:trPr>
          <w:trHeight w:val="2405"/>
        </w:trPr>
        <w:tc>
          <w:tcPr>
            <w:tcW w:w="10458" w:type="dxa"/>
          </w:tcPr>
          <w:p w14:paraId="3C9A9EED" w14:textId="77777777" w:rsidR="00366A73" w:rsidRPr="00C56FEC" w:rsidRDefault="00366A73" w:rsidP="00161F93">
            <w:pPr>
              <w:rPr>
                <w:rFonts w:cs="Arial"/>
                <w:b/>
                <w:sz w:val="6"/>
                <w:szCs w:val="20"/>
              </w:rPr>
            </w:pPr>
          </w:p>
          <w:p w14:paraId="3C9A9EEE" w14:textId="77777777" w:rsidR="00F479E6" w:rsidRDefault="00F479E6" w:rsidP="00656519">
            <w:pPr>
              <w:rPr>
                <w:rFonts w:cs="Arial"/>
                <w:b/>
                <w:color w:val="000000" w:themeColor="text1"/>
                <w:szCs w:val="20"/>
                <w:lang w:val="en-GB"/>
              </w:rPr>
            </w:pPr>
          </w:p>
          <w:p w14:paraId="3C9A9EEF" w14:textId="77777777" w:rsidR="0027724F" w:rsidRPr="00AB30F4" w:rsidRDefault="0027724F" w:rsidP="0027724F">
            <w:pPr>
              <w:ind w:left="360"/>
              <w:rPr>
                <w:rFonts w:cs="Arial"/>
                <w:b/>
                <w:color w:val="000000"/>
              </w:rPr>
            </w:pPr>
            <w:r w:rsidRPr="00AB30F4">
              <w:rPr>
                <w:rFonts w:cs="Arial"/>
                <w:b/>
                <w:color w:val="000000"/>
              </w:rPr>
              <w:t>HR Strategy:</w:t>
            </w:r>
          </w:p>
          <w:p w14:paraId="3C9A9EF0" w14:textId="77777777" w:rsidR="0027724F" w:rsidRPr="00321CB6" w:rsidRDefault="0027724F" w:rsidP="0027724F">
            <w:pPr>
              <w:pStyle w:val="Puces4"/>
            </w:pPr>
            <w:r w:rsidRPr="00321CB6">
              <w:t xml:space="preserve">Understand challenges that business managers face and assist in the implementation of business and HR strategy and policy </w:t>
            </w:r>
            <w:proofErr w:type="gramStart"/>
            <w:r w:rsidRPr="00321CB6">
              <w:t>development</w:t>
            </w:r>
            <w:proofErr w:type="gramEnd"/>
          </w:p>
          <w:p w14:paraId="3C9A9EF1" w14:textId="77777777" w:rsidR="0027724F" w:rsidRPr="00321CB6" w:rsidRDefault="0027724F" w:rsidP="0027724F">
            <w:pPr>
              <w:pStyle w:val="Puces4"/>
            </w:pPr>
            <w:r w:rsidRPr="00321CB6">
              <w:t xml:space="preserve">Report on and understand HR Analytics to influence progress and </w:t>
            </w:r>
            <w:proofErr w:type="gramStart"/>
            <w:r w:rsidRPr="00321CB6">
              <w:t>performance</w:t>
            </w:r>
            <w:proofErr w:type="gramEnd"/>
          </w:p>
          <w:p w14:paraId="3C9A9EF2" w14:textId="77777777" w:rsidR="0027724F" w:rsidRPr="00321CB6" w:rsidRDefault="0027724F" w:rsidP="0027724F">
            <w:pPr>
              <w:pStyle w:val="Puces4"/>
            </w:pPr>
            <w:r w:rsidRPr="00321CB6">
              <w:t xml:space="preserve">Encourage effective communication between senior managers and stakeholders through implementation of communication best practice, in line with Group and Central HR Advisory </w:t>
            </w:r>
            <w:proofErr w:type="gramStart"/>
            <w:r w:rsidRPr="00321CB6">
              <w:t>guidelines</w:t>
            </w:r>
            <w:proofErr w:type="gramEnd"/>
          </w:p>
          <w:p w14:paraId="3C9A9EF3" w14:textId="77777777" w:rsidR="0027724F" w:rsidRPr="00321CB6" w:rsidRDefault="0027724F" w:rsidP="0027724F">
            <w:pPr>
              <w:pStyle w:val="Puces4"/>
            </w:pPr>
            <w:r w:rsidRPr="00321CB6">
              <w:t xml:space="preserve">Promote best practice across the business, presenting HR matters in a clear and concise way ensuring managers implement HR policies and </w:t>
            </w:r>
            <w:proofErr w:type="gramStart"/>
            <w:r w:rsidRPr="00321CB6">
              <w:t>practices</w:t>
            </w:r>
            <w:proofErr w:type="gramEnd"/>
          </w:p>
          <w:p w14:paraId="3C9A9EF4" w14:textId="77777777" w:rsidR="0027724F" w:rsidRPr="00321CB6" w:rsidRDefault="0027724F" w:rsidP="0027724F">
            <w:pPr>
              <w:pStyle w:val="Puces4"/>
            </w:pPr>
            <w:r w:rsidRPr="00321CB6">
              <w:t xml:space="preserve">Keep up to date with employment legislation changes and ensure implementation across the </w:t>
            </w:r>
            <w:proofErr w:type="gramStart"/>
            <w:r w:rsidRPr="00321CB6">
              <w:t>segment</w:t>
            </w:r>
            <w:proofErr w:type="gramEnd"/>
          </w:p>
          <w:p w14:paraId="3C9A9EF5" w14:textId="42214D1B" w:rsidR="0027724F" w:rsidRDefault="0027724F" w:rsidP="0027724F">
            <w:pPr>
              <w:pStyle w:val="Puces4"/>
            </w:pPr>
            <w:r>
              <w:t xml:space="preserve">Support the HR change agenda where </w:t>
            </w:r>
            <w:proofErr w:type="gramStart"/>
            <w:r>
              <w:t>necessary</w:t>
            </w:r>
            <w:proofErr w:type="gramEnd"/>
          </w:p>
          <w:p w14:paraId="1297CBD8" w14:textId="4C5C425F" w:rsidR="001D2F7B" w:rsidRPr="00321CB6" w:rsidRDefault="001D2F7B" w:rsidP="0027724F">
            <w:pPr>
              <w:pStyle w:val="Puces4"/>
            </w:pPr>
            <w:r>
              <w:t>Relationships with on site trade unions and NHS HR team</w:t>
            </w:r>
            <w:r w:rsidR="007E1BCB">
              <w:t xml:space="preserve">, including regular attendance at key NHS meetings including Trust Joint Negotiation Consultative Committee (TJNCC), Estates and Facilities Joint Negotiation Committee (EFJNCC) and the monthly Trust HR </w:t>
            </w:r>
            <w:proofErr w:type="gramStart"/>
            <w:r w:rsidR="007E1BCB">
              <w:t>meeting</w:t>
            </w:r>
            <w:proofErr w:type="gramEnd"/>
            <w:r w:rsidR="007E1BCB">
              <w:t xml:space="preserve"> </w:t>
            </w:r>
          </w:p>
          <w:p w14:paraId="3C9A9EF6" w14:textId="77777777" w:rsidR="0027724F" w:rsidRPr="00AB30F4" w:rsidRDefault="0027724F" w:rsidP="0027724F">
            <w:pPr>
              <w:ind w:left="720"/>
              <w:rPr>
                <w:rFonts w:cs="Arial"/>
                <w:color w:val="000000"/>
              </w:rPr>
            </w:pPr>
          </w:p>
          <w:p w14:paraId="3C9A9EF7" w14:textId="77777777" w:rsidR="0027724F" w:rsidRPr="00AB30F4" w:rsidRDefault="0027724F" w:rsidP="0027724F">
            <w:pPr>
              <w:ind w:left="360"/>
              <w:rPr>
                <w:rFonts w:cs="Arial"/>
                <w:color w:val="000000"/>
              </w:rPr>
            </w:pPr>
            <w:r w:rsidRPr="00AB30F4">
              <w:rPr>
                <w:rFonts w:cs="Arial"/>
                <w:b/>
                <w:color w:val="000000"/>
              </w:rPr>
              <w:t>HR Planning &amp; Business Development:</w:t>
            </w:r>
          </w:p>
          <w:p w14:paraId="3C9A9EF8" w14:textId="77777777" w:rsidR="0027724F" w:rsidRPr="00321CB6" w:rsidRDefault="0027724F" w:rsidP="0027724F">
            <w:pPr>
              <w:pStyle w:val="Puces4"/>
            </w:pPr>
            <w:r w:rsidRPr="00321CB6">
              <w:t xml:space="preserve">Support the people transition element of mobilisations and demobilisations by providing HR knowledge and due </w:t>
            </w:r>
            <w:proofErr w:type="gramStart"/>
            <w:r w:rsidRPr="00321CB6">
              <w:t>diligence</w:t>
            </w:r>
            <w:proofErr w:type="gramEnd"/>
          </w:p>
          <w:p w14:paraId="3C9A9EF9" w14:textId="77777777" w:rsidR="0027724F" w:rsidRDefault="0027724F" w:rsidP="0027724F">
            <w:pPr>
              <w:pStyle w:val="Puces4"/>
            </w:pPr>
            <w:r w:rsidRPr="00321CB6">
              <w:t xml:space="preserve">Work with </w:t>
            </w:r>
            <w:proofErr w:type="gramStart"/>
            <w:r w:rsidRPr="00321CB6">
              <w:t>the  HRD</w:t>
            </w:r>
            <w:proofErr w:type="gramEnd"/>
            <w:r w:rsidRPr="00321CB6">
              <w:t>, segment HRBP Projects,  and Central HR Advisory  to ensure the effective facilitation and delivery of HR calendar events throughout the business, including application of Reward frameworks, Pay and Bonus Review, Star Awards, Employee Engagement surveys, Sodexo Long Service Awards, Talent frameworks, Performance Management cycles etc</w:t>
            </w:r>
          </w:p>
          <w:p w14:paraId="3C9A9EFA" w14:textId="77777777" w:rsidR="0027724F" w:rsidRDefault="0027724F" w:rsidP="0027724F">
            <w:pPr>
              <w:ind w:left="360"/>
              <w:rPr>
                <w:rFonts w:cs="Arial"/>
                <w:b/>
                <w:color w:val="000000"/>
              </w:rPr>
            </w:pPr>
          </w:p>
          <w:p w14:paraId="3C9A9EFB" w14:textId="77777777" w:rsidR="0027724F" w:rsidRPr="00AB30F4" w:rsidRDefault="0027724F" w:rsidP="0027724F">
            <w:pPr>
              <w:ind w:left="360"/>
              <w:rPr>
                <w:rFonts w:cs="Arial"/>
                <w:b/>
                <w:color w:val="000000"/>
              </w:rPr>
            </w:pPr>
            <w:r w:rsidRPr="00AB30F4">
              <w:rPr>
                <w:rFonts w:cs="Arial"/>
                <w:b/>
                <w:color w:val="000000"/>
              </w:rPr>
              <w:t>Employee Relations &amp; Engagement:</w:t>
            </w:r>
          </w:p>
          <w:p w14:paraId="3C9A9EFC" w14:textId="6FF916D5" w:rsidR="0027724F" w:rsidRPr="00321CB6" w:rsidRDefault="0027724F" w:rsidP="0027724F">
            <w:pPr>
              <w:pStyle w:val="Puces4"/>
            </w:pPr>
            <w:r w:rsidRPr="00321CB6">
              <w:t xml:space="preserve">Provide local support on complex ER matters and develop appropriate solutions. Build strong working relationships with </w:t>
            </w:r>
            <w:r w:rsidR="007E1BCB">
              <w:t xml:space="preserve">the NHS HR department to prepare for NHS panels for ROE staff and </w:t>
            </w:r>
            <w:r w:rsidRPr="00321CB6">
              <w:t>PeopleCentre</w:t>
            </w:r>
            <w:r w:rsidR="007E1BCB">
              <w:t xml:space="preserve"> to</w:t>
            </w:r>
            <w:r w:rsidRPr="00321CB6">
              <w:t xml:space="preserve"> regularly updat</w:t>
            </w:r>
            <w:r w:rsidR="007E1BCB">
              <w:t>e</w:t>
            </w:r>
            <w:r w:rsidRPr="00321CB6">
              <w:t xml:space="preserve"> on segment activity to ensure a </w:t>
            </w:r>
            <w:proofErr w:type="gramStart"/>
            <w:r w:rsidRPr="00321CB6">
              <w:t>joined up</w:t>
            </w:r>
            <w:proofErr w:type="gramEnd"/>
            <w:r w:rsidRPr="00321CB6">
              <w:t xml:space="preserve"> HR service is delivered to the business</w:t>
            </w:r>
          </w:p>
          <w:p w14:paraId="3C9A9EFD" w14:textId="41EDD041" w:rsidR="0027724F" w:rsidRPr="00321CB6" w:rsidRDefault="0027724F" w:rsidP="0027724F">
            <w:pPr>
              <w:pStyle w:val="Puces4"/>
            </w:pPr>
            <w:r w:rsidRPr="00321CB6">
              <w:t xml:space="preserve">Work with </w:t>
            </w:r>
            <w:r w:rsidR="007E1BCB">
              <w:t>local and c</w:t>
            </w:r>
            <w:r w:rsidRPr="00321CB6">
              <w:t>entral HR</w:t>
            </w:r>
            <w:r w:rsidR="007E1BCB">
              <w:t xml:space="preserve"> teams</w:t>
            </w:r>
            <w:r w:rsidRPr="00321CB6">
              <w:t xml:space="preserve"> to facilitate positive ER and Industrial Relations climate with employees and </w:t>
            </w:r>
            <w:proofErr w:type="gramStart"/>
            <w:r w:rsidRPr="00321CB6">
              <w:t>Unions</w:t>
            </w:r>
            <w:proofErr w:type="gramEnd"/>
          </w:p>
          <w:p w14:paraId="3C9A9EFE" w14:textId="77777777" w:rsidR="0027724F" w:rsidRPr="00321CB6" w:rsidRDefault="0027724F" w:rsidP="0027724F">
            <w:pPr>
              <w:pStyle w:val="Puces4"/>
            </w:pPr>
            <w:r w:rsidRPr="00321CB6">
              <w:t xml:space="preserve"> Design and deliver coaching solutions to line managers on ER issues for improved handling of </w:t>
            </w:r>
            <w:proofErr w:type="gramStart"/>
            <w:r w:rsidRPr="00321CB6">
              <w:t>cases</w:t>
            </w:r>
            <w:proofErr w:type="gramEnd"/>
            <w:r w:rsidRPr="00321CB6">
              <w:t xml:space="preserve"> </w:t>
            </w:r>
          </w:p>
          <w:p w14:paraId="3C9A9EFF" w14:textId="77777777" w:rsidR="0027724F" w:rsidRPr="00321CB6" w:rsidRDefault="0027724F" w:rsidP="0027724F">
            <w:pPr>
              <w:pStyle w:val="Puces4"/>
            </w:pPr>
            <w:r w:rsidRPr="00321CB6">
              <w:t xml:space="preserve">Manage local and head office communications and engagement achieving results as specified in </w:t>
            </w:r>
            <w:proofErr w:type="gramStart"/>
            <w:r w:rsidRPr="00321CB6">
              <w:t>KPIs</w:t>
            </w:r>
            <w:proofErr w:type="gramEnd"/>
          </w:p>
          <w:p w14:paraId="3C9A9F00" w14:textId="325A8D90" w:rsidR="0027724F" w:rsidRPr="00321CB6" w:rsidRDefault="001D2F7B" w:rsidP="0027724F">
            <w:pPr>
              <w:pStyle w:val="Puces4"/>
            </w:pPr>
            <w:r>
              <w:t xml:space="preserve">Build relationships with on site trade unions and participate in the joint consultation </w:t>
            </w:r>
            <w:proofErr w:type="gramStart"/>
            <w:r>
              <w:t>committee</w:t>
            </w:r>
            <w:r w:rsidR="007E1BCB">
              <w:t>s</w:t>
            </w:r>
            <w:proofErr w:type="gramEnd"/>
          </w:p>
          <w:p w14:paraId="3C9A9F01" w14:textId="7250A1EC" w:rsidR="0027724F" w:rsidRPr="00321CB6" w:rsidRDefault="0027724F" w:rsidP="0027724F">
            <w:pPr>
              <w:pStyle w:val="Puces4"/>
            </w:pPr>
            <w:r w:rsidRPr="00321CB6">
              <w:t>Be an advocate for Diversity and Inclusion within segment working closely with Central Advisory</w:t>
            </w:r>
            <w:r w:rsidR="007E1BCB">
              <w:t xml:space="preserve"> and the NHS teams</w:t>
            </w:r>
            <w:r w:rsidRPr="00321CB6">
              <w:t xml:space="preserve"> to identify issues and potential </w:t>
            </w:r>
            <w:proofErr w:type="gramStart"/>
            <w:r w:rsidRPr="00321CB6">
              <w:t>improvements</w:t>
            </w:r>
            <w:proofErr w:type="gramEnd"/>
          </w:p>
          <w:p w14:paraId="3C9A9F02" w14:textId="77777777" w:rsidR="0027724F" w:rsidRPr="00AB30F4" w:rsidRDefault="0027724F" w:rsidP="0027724F">
            <w:pPr>
              <w:ind w:left="720"/>
              <w:rPr>
                <w:rFonts w:cs="Arial"/>
                <w:color w:val="000000"/>
              </w:rPr>
            </w:pPr>
          </w:p>
          <w:p w14:paraId="3C9A9F03" w14:textId="77777777" w:rsidR="0027724F" w:rsidRPr="00AB30F4" w:rsidRDefault="0027724F" w:rsidP="0027724F">
            <w:pPr>
              <w:ind w:left="360"/>
              <w:rPr>
                <w:rFonts w:cs="Arial"/>
                <w:b/>
                <w:color w:val="000000"/>
              </w:rPr>
            </w:pPr>
            <w:r w:rsidRPr="00AB30F4">
              <w:rPr>
                <w:rFonts w:cs="Arial"/>
                <w:b/>
                <w:color w:val="000000"/>
              </w:rPr>
              <w:t>Resourcing, Recruitment &amp; On-boarding:</w:t>
            </w:r>
          </w:p>
          <w:p w14:paraId="3C9A9F04" w14:textId="77777777" w:rsidR="0027724F" w:rsidRPr="00321CB6" w:rsidRDefault="0027724F" w:rsidP="0027724F">
            <w:pPr>
              <w:pStyle w:val="Puces4"/>
            </w:pPr>
            <w:r w:rsidRPr="00321CB6">
              <w:t xml:space="preserve">Work with Resourcing to understand the local labour market (workforce availability, reward, attraction and retention drivers) to improve delivery of resourcing solutions resulting in the reduction of vacancies / time to </w:t>
            </w:r>
            <w:proofErr w:type="gramStart"/>
            <w:r w:rsidRPr="00321CB6">
              <w:t>fill</w:t>
            </w:r>
            <w:proofErr w:type="gramEnd"/>
          </w:p>
          <w:p w14:paraId="3C9A9F05" w14:textId="77777777" w:rsidR="0027724F" w:rsidRPr="00321CB6" w:rsidRDefault="0027724F" w:rsidP="0027724F">
            <w:pPr>
              <w:pStyle w:val="Puces4"/>
            </w:pPr>
            <w:r w:rsidRPr="00321CB6">
              <w:t xml:space="preserve">Work with Managers to identify resource needs across business to maintain/improve </w:t>
            </w:r>
            <w:proofErr w:type="gramStart"/>
            <w:r w:rsidRPr="00321CB6">
              <w:t>performance</w:t>
            </w:r>
            <w:proofErr w:type="gramEnd"/>
            <w:r w:rsidRPr="00321CB6">
              <w:t xml:space="preserve"> </w:t>
            </w:r>
          </w:p>
          <w:p w14:paraId="3C9A9F06" w14:textId="6DF9753E" w:rsidR="0027724F" w:rsidRDefault="0027724F" w:rsidP="0027724F">
            <w:pPr>
              <w:pStyle w:val="Puces4"/>
            </w:pPr>
            <w:r w:rsidRPr="00321CB6">
              <w:t xml:space="preserve">Spot-check the effectiveness of pre-employment checks and on-boarding and drive compliance for </w:t>
            </w:r>
            <w:proofErr w:type="gramStart"/>
            <w:r w:rsidRPr="00321CB6">
              <w:t>RTW</w:t>
            </w:r>
            <w:proofErr w:type="gramEnd"/>
          </w:p>
          <w:p w14:paraId="1613BDB8" w14:textId="767A612E" w:rsidR="00DD3639" w:rsidRPr="00321CB6" w:rsidRDefault="00DD3639" w:rsidP="0027724F">
            <w:pPr>
              <w:pStyle w:val="Puces4"/>
            </w:pPr>
            <w:r>
              <w:t xml:space="preserve">Link our local social values activities into our recruitment </w:t>
            </w:r>
            <w:proofErr w:type="gramStart"/>
            <w:r>
              <w:t>strategy</w:t>
            </w:r>
            <w:proofErr w:type="gramEnd"/>
            <w:r>
              <w:t xml:space="preserve"> </w:t>
            </w:r>
          </w:p>
          <w:p w14:paraId="3C9A9F07" w14:textId="77777777" w:rsidR="0027724F" w:rsidRPr="00AB30F4" w:rsidRDefault="0027724F" w:rsidP="0027724F">
            <w:pPr>
              <w:rPr>
                <w:rFonts w:cs="Arial"/>
                <w:color w:val="000000"/>
              </w:rPr>
            </w:pPr>
          </w:p>
          <w:p w14:paraId="3C9A9F08" w14:textId="77777777" w:rsidR="0027724F" w:rsidRPr="00AB30F4" w:rsidRDefault="0027724F" w:rsidP="0027724F">
            <w:pPr>
              <w:ind w:left="360"/>
              <w:rPr>
                <w:rFonts w:cs="Arial"/>
                <w:b/>
                <w:color w:val="000000"/>
              </w:rPr>
            </w:pPr>
            <w:r w:rsidRPr="00AB30F4">
              <w:rPr>
                <w:rFonts w:cs="Arial"/>
                <w:b/>
                <w:color w:val="000000"/>
              </w:rPr>
              <w:t>Retention, Talent Mgt &amp; Succession Planning:</w:t>
            </w:r>
          </w:p>
          <w:p w14:paraId="3C9A9F09" w14:textId="77777777" w:rsidR="0027724F" w:rsidRPr="00321CB6" w:rsidRDefault="0027724F" w:rsidP="0027724F">
            <w:pPr>
              <w:pStyle w:val="Puces4"/>
            </w:pPr>
            <w:r w:rsidRPr="00321CB6">
              <w:t xml:space="preserve">Provide segment overview to support Segment HRBP Projects, HRD and Central HR Advisory with the facilitation of Talent Management, Succession Planning and leadership development at a local </w:t>
            </w:r>
            <w:proofErr w:type="gramStart"/>
            <w:r w:rsidRPr="00321CB6">
              <w:t>level</w:t>
            </w:r>
            <w:proofErr w:type="gramEnd"/>
            <w:r w:rsidRPr="00321CB6">
              <w:t xml:space="preserve"> </w:t>
            </w:r>
          </w:p>
          <w:p w14:paraId="3C9A9F0A" w14:textId="77777777" w:rsidR="0027724F" w:rsidRPr="00321CB6" w:rsidRDefault="0027724F" w:rsidP="0027724F">
            <w:pPr>
              <w:pStyle w:val="Puces4"/>
            </w:pPr>
            <w:r w:rsidRPr="00321CB6">
              <w:t xml:space="preserve">Work with line managers to identify key talent and devise plans to retain within the </w:t>
            </w:r>
            <w:proofErr w:type="gramStart"/>
            <w:r w:rsidRPr="00321CB6">
              <w:t>business</w:t>
            </w:r>
            <w:proofErr w:type="gramEnd"/>
          </w:p>
          <w:p w14:paraId="3C9A9F0B" w14:textId="77777777" w:rsidR="0027724F" w:rsidRPr="00AB30F4" w:rsidRDefault="0027724F" w:rsidP="0027724F">
            <w:pPr>
              <w:ind w:left="360"/>
              <w:rPr>
                <w:rFonts w:cs="Arial"/>
                <w:b/>
                <w:color w:val="000000"/>
              </w:rPr>
            </w:pPr>
          </w:p>
          <w:p w14:paraId="3C9A9F0C" w14:textId="77777777" w:rsidR="0027724F" w:rsidRPr="00AB30F4" w:rsidRDefault="0027724F" w:rsidP="0027724F">
            <w:pPr>
              <w:ind w:left="360"/>
              <w:rPr>
                <w:rFonts w:cs="Arial"/>
                <w:b/>
                <w:color w:val="000000"/>
              </w:rPr>
            </w:pPr>
            <w:r w:rsidRPr="00AB30F4">
              <w:rPr>
                <w:rFonts w:cs="Arial"/>
                <w:b/>
                <w:color w:val="000000"/>
              </w:rPr>
              <w:t>Performance Management:</w:t>
            </w:r>
          </w:p>
          <w:p w14:paraId="3C9A9F0D" w14:textId="77777777" w:rsidR="0027724F" w:rsidRPr="00321CB6" w:rsidRDefault="0027724F" w:rsidP="0027724F">
            <w:pPr>
              <w:pStyle w:val="Puces4"/>
            </w:pPr>
            <w:r w:rsidRPr="00321CB6">
              <w:t xml:space="preserve">Use HRMI to identify people and performance management gaps, and provide practical solutions by developing action plans for business and individual </w:t>
            </w:r>
            <w:proofErr w:type="gramStart"/>
            <w:r w:rsidRPr="00321CB6">
              <w:t>improvement</w:t>
            </w:r>
            <w:proofErr w:type="gramEnd"/>
          </w:p>
          <w:p w14:paraId="3C9A9F0E" w14:textId="77777777" w:rsidR="0027724F" w:rsidRPr="00321CB6" w:rsidRDefault="0027724F" w:rsidP="0027724F">
            <w:pPr>
              <w:pStyle w:val="Puces4"/>
            </w:pPr>
            <w:r w:rsidRPr="00321CB6">
              <w:t xml:space="preserve">Actively promote the implementation of the PDR process. Assist on PDR calibration </w:t>
            </w:r>
            <w:proofErr w:type="gramStart"/>
            <w:r w:rsidRPr="00321CB6">
              <w:t>sessions</w:t>
            </w:r>
            <w:proofErr w:type="gramEnd"/>
          </w:p>
          <w:p w14:paraId="3C9A9F0F" w14:textId="77777777" w:rsidR="0027724F" w:rsidRPr="00AB30F4" w:rsidRDefault="0027724F" w:rsidP="0027724F">
            <w:pPr>
              <w:ind w:left="720"/>
              <w:rPr>
                <w:rFonts w:cs="Arial"/>
                <w:color w:val="000000"/>
              </w:rPr>
            </w:pPr>
          </w:p>
          <w:p w14:paraId="3C9A9F10" w14:textId="77777777" w:rsidR="0027724F" w:rsidRPr="00AB30F4" w:rsidRDefault="0027724F" w:rsidP="0027724F">
            <w:pPr>
              <w:ind w:left="360"/>
              <w:rPr>
                <w:rFonts w:cs="Arial"/>
                <w:b/>
                <w:color w:val="000000"/>
              </w:rPr>
            </w:pPr>
            <w:r w:rsidRPr="00AB30F4">
              <w:rPr>
                <w:rFonts w:cs="Arial"/>
                <w:b/>
                <w:color w:val="000000"/>
              </w:rPr>
              <w:t>L&amp;D:</w:t>
            </w:r>
          </w:p>
          <w:p w14:paraId="3C9A9F11" w14:textId="77777777" w:rsidR="0027724F" w:rsidRPr="00321CB6" w:rsidRDefault="0027724F" w:rsidP="0027724F">
            <w:pPr>
              <w:pStyle w:val="Puces4"/>
            </w:pPr>
            <w:r w:rsidRPr="00321CB6">
              <w:lastRenderedPageBreak/>
              <w:t>Assist L&amp;D Business Partners to conduct overall skills gap analysis in line with business and HR strategy to identify areas for learning development with L&amp;D Business Partners.</w:t>
            </w:r>
          </w:p>
          <w:p w14:paraId="3C9A9F14" w14:textId="77777777" w:rsidR="0027724F" w:rsidRDefault="0027724F" w:rsidP="00D31731">
            <w:pPr>
              <w:rPr>
                <w:rFonts w:cs="Arial"/>
                <w:b/>
                <w:color w:val="000000"/>
              </w:rPr>
            </w:pPr>
          </w:p>
          <w:p w14:paraId="3C9A9F15" w14:textId="77777777" w:rsidR="0027724F" w:rsidRPr="00AB30F4" w:rsidRDefault="0027724F" w:rsidP="0027724F">
            <w:pPr>
              <w:ind w:left="360"/>
              <w:rPr>
                <w:rFonts w:cs="Arial"/>
                <w:b/>
                <w:color w:val="000000"/>
              </w:rPr>
            </w:pPr>
            <w:r w:rsidRPr="00AB30F4">
              <w:rPr>
                <w:rFonts w:cs="Arial"/>
                <w:b/>
                <w:color w:val="000000"/>
              </w:rPr>
              <w:t>Performance Interventions &amp; Change:</w:t>
            </w:r>
          </w:p>
          <w:p w14:paraId="743F9E3F" w14:textId="77777777" w:rsidR="00DD3639" w:rsidRDefault="0027724F" w:rsidP="00DD3639">
            <w:pPr>
              <w:pStyle w:val="Puces4"/>
            </w:pPr>
            <w:r w:rsidRPr="00321CB6">
              <w:t>Provide HRBP Projects and Central HR Advisory with segment knowledge to jointly develop and deliver cha</w:t>
            </w:r>
            <w:r>
              <w:t>nge, Org Design and Development</w:t>
            </w:r>
          </w:p>
          <w:p w14:paraId="2DD210E0" w14:textId="77777777" w:rsidR="00DD3639" w:rsidRDefault="00DD3639" w:rsidP="00DD3639">
            <w:pPr>
              <w:pStyle w:val="Puces4"/>
              <w:numPr>
                <w:ilvl w:val="0"/>
                <w:numId w:val="0"/>
              </w:numPr>
              <w:ind w:left="341"/>
              <w:rPr>
                <w:b/>
                <w:bCs w:val="0"/>
                <w:color w:val="auto"/>
              </w:rPr>
            </w:pPr>
            <w:r w:rsidRPr="00D31731">
              <w:rPr>
                <w:b/>
                <w:bCs w:val="0"/>
                <w:color w:val="auto"/>
              </w:rPr>
              <w:t>Social Values</w:t>
            </w:r>
          </w:p>
          <w:p w14:paraId="0AC755D4" w14:textId="77777777" w:rsidR="00DD3639" w:rsidRDefault="00DD3639" w:rsidP="00DD3639">
            <w:pPr>
              <w:pStyle w:val="Puces4"/>
              <w:numPr>
                <w:ilvl w:val="0"/>
                <w:numId w:val="0"/>
              </w:numPr>
              <w:ind w:left="341"/>
              <w:rPr>
                <w:color w:val="auto"/>
              </w:rPr>
            </w:pPr>
            <w:r w:rsidRPr="00D31731">
              <w:rPr>
                <w:color w:val="auto"/>
              </w:rPr>
              <w:t xml:space="preserve">Devise local </w:t>
            </w:r>
            <w:r>
              <w:rPr>
                <w:color w:val="auto"/>
              </w:rPr>
              <w:t xml:space="preserve">social values strategy, demonstrating our commitment to social value including supporting local charity work, working with local, social enterprises to support </w:t>
            </w:r>
            <w:r w:rsidR="0001555F">
              <w:rPr>
                <w:color w:val="auto"/>
              </w:rPr>
              <w:t xml:space="preserve">local recruitment opportunities to move the agenda </w:t>
            </w:r>
            <w:proofErr w:type="gramStart"/>
            <w:r w:rsidR="0001555F">
              <w:rPr>
                <w:color w:val="auto"/>
              </w:rPr>
              <w:t>forward</w:t>
            </w:r>
            <w:proofErr w:type="gramEnd"/>
            <w:r w:rsidR="0001555F">
              <w:rPr>
                <w:color w:val="auto"/>
              </w:rPr>
              <w:t xml:space="preserve"> </w:t>
            </w:r>
          </w:p>
          <w:p w14:paraId="7C66F234" w14:textId="77777777" w:rsidR="0001555F" w:rsidRDefault="0001555F" w:rsidP="0001555F">
            <w:pPr>
              <w:pStyle w:val="Puces4"/>
              <w:numPr>
                <w:ilvl w:val="0"/>
                <w:numId w:val="0"/>
              </w:numPr>
              <w:ind w:left="341" w:hanging="171"/>
              <w:rPr>
                <w:b/>
                <w:bCs w:val="0"/>
                <w:color w:val="auto"/>
              </w:rPr>
            </w:pPr>
            <w:r w:rsidRPr="00D31731">
              <w:rPr>
                <w:b/>
                <w:bCs w:val="0"/>
                <w:color w:val="auto"/>
              </w:rPr>
              <w:t xml:space="preserve">Health and Wellbeing </w:t>
            </w:r>
          </w:p>
          <w:p w14:paraId="107EDFEF" w14:textId="77777777" w:rsidR="006268BE" w:rsidRDefault="0001555F" w:rsidP="006268BE">
            <w:pPr>
              <w:pStyle w:val="Puces4"/>
              <w:numPr>
                <w:ilvl w:val="0"/>
                <w:numId w:val="0"/>
              </w:numPr>
              <w:ind w:left="341" w:hanging="171"/>
              <w:rPr>
                <w:color w:val="auto"/>
              </w:rPr>
            </w:pPr>
            <w:r w:rsidRPr="00D31731">
              <w:rPr>
                <w:color w:val="auto"/>
              </w:rPr>
              <w:t>Support all local health and wellbeing strategies including supporting key initiatives such as mental health responder training, working with the counsellor to inform future</w:t>
            </w:r>
            <w:r>
              <w:rPr>
                <w:color w:val="auto"/>
              </w:rPr>
              <w:t xml:space="preserve"> wellbeing</w:t>
            </w:r>
            <w:r w:rsidRPr="00D31731">
              <w:rPr>
                <w:color w:val="auto"/>
              </w:rPr>
              <w:t xml:space="preserve"> </w:t>
            </w:r>
            <w:proofErr w:type="gramStart"/>
            <w:r w:rsidRPr="00D31731">
              <w:rPr>
                <w:color w:val="auto"/>
              </w:rPr>
              <w:t>plan</w:t>
            </w:r>
            <w:r>
              <w:rPr>
                <w:color w:val="auto"/>
              </w:rPr>
              <w:t>s</w:t>
            </w:r>
            <w:proofErr w:type="gramEnd"/>
          </w:p>
          <w:p w14:paraId="2E73A7F0" w14:textId="77777777" w:rsidR="006268BE" w:rsidRDefault="006268BE" w:rsidP="006268BE">
            <w:pPr>
              <w:pStyle w:val="Puces4"/>
              <w:numPr>
                <w:ilvl w:val="0"/>
                <w:numId w:val="0"/>
              </w:numPr>
              <w:ind w:left="341" w:hanging="171"/>
              <w:rPr>
                <w:b/>
                <w:bCs w:val="0"/>
                <w:color w:val="auto"/>
              </w:rPr>
            </w:pPr>
            <w:r w:rsidRPr="00D31731">
              <w:rPr>
                <w:b/>
                <w:bCs w:val="0"/>
                <w:color w:val="auto"/>
              </w:rPr>
              <w:t>Employee Engagement</w:t>
            </w:r>
          </w:p>
          <w:p w14:paraId="3C9A9F16" w14:textId="06D939ED" w:rsidR="006268BE" w:rsidRPr="00D31731" w:rsidRDefault="006268BE" w:rsidP="00D31731">
            <w:pPr>
              <w:pStyle w:val="Puces4"/>
              <w:numPr>
                <w:ilvl w:val="0"/>
                <w:numId w:val="0"/>
              </w:numPr>
              <w:ind w:left="341" w:hanging="171"/>
              <w:rPr>
                <w:color w:val="auto"/>
              </w:rPr>
            </w:pPr>
            <w:r w:rsidRPr="00D31731">
              <w:rPr>
                <w:color w:val="auto"/>
              </w:rPr>
              <w:t xml:space="preserve">Supporting all local employee engagement activities including creating and supporting strategies to survey staff, analyse the engagement data to inform planning and support all </w:t>
            </w:r>
            <w:r>
              <w:rPr>
                <w:color w:val="auto"/>
              </w:rPr>
              <w:t xml:space="preserve">engagement activities </w:t>
            </w:r>
          </w:p>
        </w:tc>
      </w:tr>
    </w:tbl>
    <w:p w14:paraId="3C9A9F18" w14:textId="2635AD2C" w:rsidR="00366A73" w:rsidRPr="00114C8C" w:rsidRDefault="00366A73" w:rsidP="00366A73">
      <w:pPr>
        <w:rPr>
          <w:rFonts w:cs="Arial"/>
          <w:vertAlign w:val="subscript"/>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3C9A9F1A" w14:textId="77777777" w:rsidTr="00161F93">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3C9A9F19" w14:textId="77777777" w:rsidR="00366A73" w:rsidRPr="00FB6D69" w:rsidRDefault="00366A73" w:rsidP="00161F93">
            <w:pPr>
              <w:pStyle w:val="titregris"/>
              <w:framePr w:hSpace="0" w:wrap="auto" w:vAnchor="margin" w:hAnchor="text" w:xAlign="left" w:yAlign="inline"/>
              <w:rPr>
                <w:b w:val="0"/>
              </w:rPr>
            </w:pPr>
            <w:r>
              <w:rPr>
                <w:color w:val="FF0000"/>
              </w:rPr>
              <w:t>6</w:t>
            </w:r>
            <w:r w:rsidRPr="00315425">
              <w:rPr>
                <w:color w:val="FF0000"/>
              </w:rPr>
              <w:t>.</w:t>
            </w:r>
            <w:r>
              <w:t xml:space="preserve">  </w:t>
            </w:r>
            <w:r w:rsidRPr="00716D56">
              <w:t xml:space="preserve">Accountabilities </w:t>
            </w:r>
            <w:r w:rsidRPr="000943F3">
              <w:rPr>
                <w:b w:val="0"/>
                <w:sz w:val="16"/>
              </w:rPr>
              <w:t>–</w:t>
            </w:r>
            <w:r w:rsidRPr="000943F3">
              <w:rPr>
                <w:sz w:val="16"/>
              </w:rPr>
              <w:t xml:space="preserve"> </w:t>
            </w:r>
            <w:r w:rsidRPr="000943F3">
              <w:rPr>
                <w:b w:val="0"/>
                <w:sz w:val="16"/>
              </w:rPr>
              <w:t>Give the 3 to 5 key outputs of the position vis-à-vis the organization; they should focus on end results, not duties or activities.</w:t>
            </w:r>
          </w:p>
        </w:tc>
      </w:tr>
      <w:tr w:rsidR="00366A73" w:rsidRPr="00062691" w14:paraId="3C9A9F20" w14:textId="77777777" w:rsidTr="00161F93">
        <w:trPr>
          <w:trHeight w:val="620"/>
        </w:trPr>
        <w:tc>
          <w:tcPr>
            <w:tcW w:w="10456" w:type="dxa"/>
            <w:tcBorders>
              <w:top w:val="nil"/>
              <w:left w:val="single" w:sz="2" w:space="0" w:color="auto"/>
              <w:bottom w:val="single" w:sz="4" w:space="0" w:color="auto"/>
              <w:right w:val="single" w:sz="4" w:space="0" w:color="auto"/>
            </w:tcBorders>
          </w:tcPr>
          <w:p w14:paraId="3C9A9F1B" w14:textId="71C2CE43" w:rsidR="0027724F" w:rsidRPr="00321CB6" w:rsidRDefault="001D2F7B" w:rsidP="0027724F">
            <w:pPr>
              <w:pStyle w:val="Puces4"/>
              <w:numPr>
                <w:ilvl w:val="0"/>
                <w:numId w:val="3"/>
              </w:numPr>
            </w:pPr>
            <w:r>
              <w:t>Lead a team of HR Advisors</w:t>
            </w:r>
            <w:r w:rsidR="00DD3639">
              <w:t xml:space="preserve"> </w:t>
            </w:r>
            <w:r>
              <w:t xml:space="preserve">to deliver the people and business </w:t>
            </w:r>
            <w:proofErr w:type="gramStart"/>
            <w:r>
              <w:t>priorities</w:t>
            </w:r>
            <w:proofErr w:type="gramEnd"/>
          </w:p>
          <w:p w14:paraId="3C9A9F1D" w14:textId="77777777" w:rsidR="0027724F" w:rsidRDefault="0027724F" w:rsidP="0027724F">
            <w:pPr>
              <w:pStyle w:val="Puces4"/>
              <w:numPr>
                <w:ilvl w:val="0"/>
                <w:numId w:val="3"/>
              </w:numPr>
            </w:pPr>
            <w:r w:rsidRPr="00F0174C">
              <w:t xml:space="preserve">Use of HR Analytics to identify areas for improvement and develop interventions for change in areas such as casual absence, </w:t>
            </w:r>
            <w:proofErr w:type="gramStart"/>
            <w:r w:rsidRPr="00F0174C">
              <w:t>suspensions</w:t>
            </w:r>
            <w:proofErr w:type="gramEnd"/>
            <w:r w:rsidRPr="00F0174C">
              <w:t xml:space="preserve"> and regretted losses, with clear deliverable improvements when evaluated</w:t>
            </w:r>
            <w:r>
              <w:t xml:space="preserve">. To continuously monitor and ensure labour targets are met within specified timeframes and recommend appropriate interventions to support </w:t>
            </w:r>
            <w:proofErr w:type="gramStart"/>
            <w:r>
              <w:t>operations</w:t>
            </w:r>
            <w:proofErr w:type="gramEnd"/>
          </w:p>
          <w:p w14:paraId="3C9A9F1E" w14:textId="5455641A" w:rsidR="0027724F" w:rsidRDefault="0027724F" w:rsidP="0027724F">
            <w:pPr>
              <w:pStyle w:val="Puces4"/>
              <w:numPr>
                <w:ilvl w:val="0"/>
                <w:numId w:val="3"/>
              </w:numPr>
            </w:pPr>
            <w:r w:rsidRPr="00321CB6">
              <w:t xml:space="preserve">Joined up HR Services in your business </w:t>
            </w:r>
            <w:proofErr w:type="gramStart"/>
            <w:r w:rsidRPr="00321CB6">
              <w:t>area  due</w:t>
            </w:r>
            <w:proofErr w:type="gramEnd"/>
            <w:r w:rsidRPr="00321CB6">
              <w:t xml:space="preserve"> to strong working relationship with Central HR Advisory and People Centre</w:t>
            </w:r>
          </w:p>
          <w:p w14:paraId="6AEE1082" w14:textId="3BF76CDF" w:rsidR="001D2F7B" w:rsidRPr="00321CB6" w:rsidRDefault="001D2F7B" w:rsidP="0027724F">
            <w:pPr>
              <w:pStyle w:val="Puces4"/>
              <w:numPr>
                <w:ilvl w:val="0"/>
                <w:numId w:val="3"/>
              </w:numPr>
            </w:pPr>
            <w:r>
              <w:t xml:space="preserve">Relationship with </w:t>
            </w:r>
            <w:r w:rsidR="003F013F">
              <w:t>Site Leadership team</w:t>
            </w:r>
            <w:r>
              <w:t xml:space="preserve"> to support business </w:t>
            </w:r>
            <w:proofErr w:type="gramStart"/>
            <w:r>
              <w:t>objectives</w:t>
            </w:r>
            <w:proofErr w:type="gramEnd"/>
          </w:p>
          <w:p w14:paraId="3C9A9F1F" w14:textId="77777777" w:rsidR="00745A24" w:rsidRPr="00424476" w:rsidRDefault="0027724F" w:rsidP="0027724F">
            <w:pPr>
              <w:numPr>
                <w:ilvl w:val="0"/>
                <w:numId w:val="3"/>
              </w:numPr>
              <w:spacing w:before="40"/>
              <w:jc w:val="left"/>
              <w:rPr>
                <w:rFonts w:cs="Arial"/>
                <w:color w:val="000000" w:themeColor="text1"/>
                <w:szCs w:val="20"/>
                <w:lang w:val="en-GB"/>
              </w:rPr>
            </w:pPr>
            <w:r w:rsidRPr="00321CB6">
              <w:t xml:space="preserve">Improved implementation of HR policy, </w:t>
            </w:r>
            <w:proofErr w:type="gramStart"/>
            <w:r w:rsidRPr="00321CB6">
              <w:t>procedures</w:t>
            </w:r>
            <w:proofErr w:type="gramEnd"/>
            <w:r w:rsidRPr="00321CB6">
              <w:t xml:space="preserve"> and initiatives across your business through effective communication, coaching and implementation of processes with line managers, resulting in fewer ETs</w:t>
            </w:r>
          </w:p>
        </w:tc>
      </w:tr>
    </w:tbl>
    <w:p w14:paraId="3C9A9F21" w14:textId="77777777" w:rsidR="007F602D" w:rsidRDefault="007F602D" w:rsidP="00366A73"/>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3C9A9F23"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3C9A9F22" w14:textId="77777777" w:rsidR="00EA3990" w:rsidRPr="00FB6D69" w:rsidRDefault="00EA3990" w:rsidP="00EA3990">
            <w:pPr>
              <w:pStyle w:val="titregris"/>
              <w:framePr w:hSpace="0" w:wrap="auto" w:vAnchor="margin" w:hAnchor="text" w:xAlign="left" w:yAlign="inline"/>
              <w:rPr>
                <w:b w:val="0"/>
              </w:rPr>
            </w:pPr>
            <w:r>
              <w:rPr>
                <w:color w:val="FF0000"/>
              </w:rPr>
              <w:t>7</w:t>
            </w:r>
            <w:r w:rsidRPr="00315425">
              <w:rPr>
                <w:color w:val="FF0000"/>
              </w:rPr>
              <w:t>.</w:t>
            </w:r>
            <w:r>
              <w:t xml:space="preserve">  Person Specification</w:t>
            </w:r>
            <w:r w:rsidRPr="00716D56">
              <w:t xml:space="preserve"> </w:t>
            </w:r>
            <w:r w:rsidRPr="000943F3">
              <w:rPr>
                <w:b w:val="0"/>
                <w:sz w:val="16"/>
              </w:rPr>
              <w:t>–</w:t>
            </w:r>
            <w:r w:rsidRPr="000943F3">
              <w:rPr>
                <w:sz w:val="16"/>
              </w:rPr>
              <w:t xml:space="preserve"> </w:t>
            </w:r>
            <w:r>
              <w:rPr>
                <w:b w:val="0"/>
                <w:sz w:val="16"/>
              </w:rPr>
              <w:t xml:space="preserve">Indicate the skills, </w:t>
            </w:r>
            <w:proofErr w:type="gramStart"/>
            <w:r>
              <w:rPr>
                <w:b w:val="0"/>
                <w:sz w:val="16"/>
              </w:rPr>
              <w:t>knowledge</w:t>
            </w:r>
            <w:proofErr w:type="gramEnd"/>
            <w:r>
              <w:rPr>
                <w:b w:val="0"/>
                <w:sz w:val="16"/>
              </w:rPr>
              <w:t xml:space="preserve"> and experience that the job holder should require to conduct the role effectively</w:t>
            </w:r>
          </w:p>
        </w:tc>
      </w:tr>
      <w:tr w:rsidR="00EA3990" w:rsidRPr="00062691" w14:paraId="3C9A9F32" w14:textId="77777777" w:rsidTr="004238D8">
        <w:trPr>
          <w:trHeight w:val="620"/>
        </w:trPr>
        <w:tc>
          <w:tcPr>
            <w:tcW w:w="10458" w:type="dxa"/>
            <w:tcBorders>
              <w:top w:val="nil"/>
              <w:left w:val="single" w:sz="2" w:space="0" w:color="auto"/>
              <w:bottom w:val="single" w:sz="4" w:space="0" w:color="auto"/>
              <w:right w:val="single" w:sz="4" w:space="0" w:color="auto"/>
            </w:tcBorders>
          </w:tcPr>
          <w:p w14:paraId="3C9A9F24" w14:textId="77777777" w:rsidR="0027724F" w:rsidRPr="00321CB6" w:rsidRDefault="0027724F" w:rsidP="0027724F">
            <w:pPr>
              <w:pStyle w:val="Puces4"/>
              <w:numPr>
                <w:ilvl w:val="0"/>
                <w:numId w:val="3"/>
              </w:numPr>
            </w:pPr>
            <w:r w:rsidRPr="00321CB6">
              <w:t xml:space="preserve">Educated to degree level or equivalent CIPD qualification or qualified by </w:t>
            </w:r>
            <w:proofErr w:type="gramStart"/>
            <w:r w:rsidRPr="00321CB6">
              <w:t>experience</w:t>
            </w:r>
            <w:proofErr w:type="gramEnd"/>
          </w:p>
          <w:p w14:paraId="3C9A9F25" w14:textId="77777777" w:rsidR="0027724F" w:rsidRPr="00321CB6" w:rsidRDefault="0027724F" w:rsidP="0027724F">
            <w:pPr>
              <w:pStyle w:val="Puces4"/>
              <w:numPr>
                <w:ilvl w:val="0"/>
                <w:numId w:val="3"/>
              </w:numPr>
            </w:pPr>
            <w:r w:rsidRPr="00321CB6">
              <w:t xml:space="preserve">HR generalist experience and good understanding of all aspects of HR Management including resourcing, talent management/succession planning, change management and employee </w:t>
            </w:r>
            <w:proofErr w:type="gramStart"/>
            <w:r w:rsidRPr="00321CB6">
              <w:t>relations</w:t>
            </w:r>
            <w:proofErr w:type="gramEnd"/>
          </w:p>
          <w:p w14:paraId="3C9A9F26" w14:textId="77777777" w:rsidR="0027724F" w:rsidRPr="00321CB6" w:rsidRDefault="0027724F" w:rsidP="0027724F">
            <w:pPr>
              <w:pStyle w:val="Puces4"/>
              <w:numPr>
                <w:ilvl w:val="0"/>
                <w:numId w:val="3"/>
              </w:numPr>
            </w:pPr>
            <w:r w:rsidRPr="00321CB6">
              <w:t>Understanding of human capital measurement and delivery of performance improvement interventions</w:t>
            </w:r>
          </w:p>
          <w:p w14:paraId="3C9A9F27" w14:textId="77777777" w:rsidR="0027724F" w:rsidRPr="00321CB6" w:rsidRDefault="0027724F" w:rsidP="0027724F">
            <w:pPr>
              <w:pStyle w:val="Puces4"/>
              <w:numPr>
                <w:ilvl w:val="0"/>
                <w:numId w:val="3"/>
              </w:numPr>
            </w:pPr>
            <w:r w:rsidRPr="00321CB6">
              <w:t xml:space="preserve">Strong stakeholder management skills </w:t>
            </w:r>
          </w:p>
          <w:p w14:paraId="3C9A9F28" w14:textId="77777777" w:rsidR="0027724F" w:rsidRPr="00321CB6" w:rsidRDefault="0027724F" w:rsidP="0027724F">
            <w:pPr>
              <w:pStyle w:val="Puces4"/>
              <w:numPr>
                <w:ilvl w:val="0"/>
                <w:numId w:val="3"/>
              </w:numPr>
            </w:pPr>
            <w:r w:rsidRPr="00321CB6">
              <w:t>Good interpersonal, communications and presentation skills</w:t>
            </w:r>
          </w:p>
          <w:p w14:paraId="3C9A9F29" w14:textId="77777777" w:rsidR="0027724F" w:rsidRPr="00321CB6" w:rsidRDefault="0027724F" w:rsidP="0027724F">
            <w:pPr>
              <w:pStyle w:val="Puces4"/>
              <w:numPr>
                <w:ilvl w:val="0"/>
                <w:numId w:val="3"/>
              </w:numPr>
            </w:pPr>
            <w:r w:rsidRPr="00321CB6">
              <w:t>Strong facilitation and coaching skills</w:t>
            </w:r>
          </w:p>
          <w:p w14:paraId="3C9A9F2A" w14:textId="77777777" w:rsidR="0027724F" w:rsidRDefault="0027724F" w:rsidP="0027724F">
            <w:pPr>
              <w:pStyle w:val="Puces4"/>
              <w:numPr>
                <w:ilvl w:val="0"/>
                <w:numId w:val="3"/>
              </w:numPr>
            </w:pPr>
            <w:r w:rsidRPr="00321CB6">
              <w:t xml:space="preserve">Well organised, responsive and able to work under </w:t>
            </w:r>
            <w:proofErr w:type="gramStart"/>
            <w:r w:rsidRPr="00321CB6">
              <w:t>pressure</w:t>
            </w:r>
            <w:proofErr w:type="gramEnd"/>
          </w:p>
          <w:p w14:paraId="471646BB" w14:textId="354BE901" w:rsidR="00FC49D0" w:rsidRDefault="00FC49D0" w:rsidP="0027724F">
            <w:pPr>
              <w:pStyle w:val="Puces4"/>
              <w:numPr>
                <w:ilvl w:val="0"/>
                <w:numId w:val="3"/>
              </w:numPr>
            </w:pPr>
            <w:r>
              <w:t>Exposure of supporting on large</w:t>
            </w:r>
            <w:r w:rsidR="00B46D0B">
              <w:t>-scale</w:t>
            </w:r>
            <w:r>
              <w:t xml:space="preserve"> and complex </w:t>
            </w:r>
            <w:r w:rsidR="00B46D0B">
              <w:t xml:space="preserve">TUPE transfers </w:t>
            </w:r>
          </w:p>
          <w:p w14:paraId="06D314C2" w14:textId="1B0CF45F" w:rsidR="00FC49D0" w:rsidRDefault="00FC49D0" w:rsidP="0027724F">
            <w:pPr>
              <w:pStyle w:val="Puces4"/>
              <w:numPr>
                <w:ilvl w:val="0"/>
                <w:numId w:val="3"/>
              </w:numPr>
            </w:pPr>
            <w:r>
              <w:t xml:space="preserve">Strong </w:t>
            </w:r>
            <w:r w:rsidR="001F2F96">
              <w:t xml:space="preserve">knowledge and experience of Employee Relations </w:t>
            </w:r>
          </w:p>
          <w:p w14:paraId="5B07A24C" w14:textId="77CB3CC8" w:rsidR="004A1934" w:rsidRPr="00321CB6" w:rsidRDefault="004A1934" w:rsidP="0027724F">
            <w:pPr>
              <w:pStyle w:val="Puces4"/>
              <w:numPr>
                <w:ilvl w:val="0"/>
                <w:numId w:val="3"/>
              </w:numPr>
            </w:pPr>
            <w:r>
              <w:t>Experience of working with trade unions</w:t>
            </w:r>
          </w:p>
          <w:p w14:paraId="3C9A9F2B" w14:textId="77777777" w:rsidR="0027724F" w:rsidRDefault="0027724F" w:rsidP="0027724F">
            <w:pPr>
              <w:pStyle w:val="Puces4"/>
              <w:numPr>
                <w:ilvl w:val="0"/>
                <w:numId w:val="0"/>
              </w:numPr>
              <w:ind w:left="170"/>
            </w:pPr>
          </w:p>
          <w:p w14:paraId="3C9A9F2C" w14:textId="77777777" w:rsidR="0027724F" w:rsidRPr="0027724F" w:rsidRDefault="0027724F" w:rsidP="0027724F">
            <w:pPr>
              <w:rPr>
                <w:b/>
              </w:rPr>
            </w:pPr>
            <w:r w:rsidRPr="0027724F">
              <w:rPr>
                <w:b/>
              </w:rPr>
              <w:t>Desirable</w:t>
            </w:r>
          </w:p>
          <w:p w14:paraId="3918F66D" w14:textId="67945F85" w:rsidR="004A1934" w:rsidRDefault="004A1934" w:rsidP="0027724F">
            <w:pPr>
              <w:pStyle w:val="Puces4"/>
              <w:numPr>
                <w:ilvl w:val="0"/>
                <w:numId w:val="3"/>
              </w:numPr>
            </w:pPr>
            <w:r>
              <w:t>Experience of public sector and in particular</w:t>
            </w:r>
            <w:r w:rsidR="001D2F7B">
              <w:t xml:space="preserve"> healthcare</w:t>
            </w:r>
          </w:p>
          <w:p w14:paraId="3C9A9F2E" w14:textId="4AE7C90E" w:rsidR="0027724F" w:rsidRDefault="0027724F" w:rsidP="0027724F">
            <w:pPr>
              <w:pStyle w:val="Puces4"/>
              <w:numPr>
                <w:ilvl w:val="0"/>
                <w:numId w:val="3"/>
              </w:numPr>
            </w:pPr>
            <w:r w:rsidRPr="00321CB6">
              <w:t>Experience of organisation development and design, and facilitation of change including consultation and engagement</w:t>
            </w:r>
          </w:p>
          <w:p w14:paraId="169D96E0" w14:textId="7E67138F" w:rsidR="00B46D0B" w:rsidRPr="00321CB6" w:rsidRDefault="00B46D0B" w:rsidP="0027724F">
            <w:pPr>
              <w:pStyle w:val="Puces4"/>
              <w:numPr>
                <w:ilvl w:val="0"/>
                <w:numId w:val="3"/>
              </w:numPr>
            </w:pPr>
            <w:r>
              <w:t xml:space="preserve">Experience of working with a central HR shared services team would be </w:t>
            </w:r>
            <w:proofErr w:type="gramStart"/>
            <w:r>
              <w:t>advantageous</w:t>
            </w:r>
            <w:proofErr w:type="gramEnd"/>
            <w:r>
              <w:t xml:space="preserve"> </w:t>
            </w:r>
          </w:p>
          <w:p w14:paraId="3C9A9F2F" w14:textId="77777777" w:rsidR="0027724F" w:rsidRPr="00321CB6" w:rsidRDefault="0027724F" w:rsidP="0027724F">
            <w:pPr>
              <w:pStyle w:val="Puces4"/>
              <w:numPr>
                <w:ilvl w:val="0"/>
                <w:numId w:val="3"/>
              </w:numPr>
            </w:pPr>
            <w:r w:rsidRPr="00321CB6">
              <w:t>SAP HR and appreciation of other HR Systems</w:t>
            </w:r>
          </w:p>
          <w:p w14:paraId="3C9A9F30" w14:textId="77777777" w:rsidR="0027724F" w:rsidRPr="007202B6" w:rsidRDefault="0027724F" w:rsidP="0027724F">
            <w:pPr>
              <w:pStyle w:val="Puces4"/>
              <w:numPr>
                <w:ilvl w:val="0"/>
                <w:numId w:val="3"/>
              </w:numPr>
            </w:pPr>
            <w:r w:rsidRPr="00321CB6">
              <w:t>Proficient user of Microsoft Office programmes</w:t>
            </w:r>
          </w:p>
          <w:p w14:paraId="3C9A9F31" w14:textId="77777777" w:rsidR="00EA3990" w:rsidRPr="004238D8" w:rsidRDefault="00EA3990" w:rsidP="0027724F">
            <w:pPr>
              <w:pStyle w:val="Puces4"/>
              <w:numPr>
                <w:ilvl w:val="0"/>
                <w:numId w:val="0"/>
              </w:numPr>
              <w:ind w:left="360"/>
            </w:pPr>
          </w:p>
        </w:tc>
      </w:tr>
    </w:tbl>
    <w:p w14:paraId="3C9A9F33" w14:textId="77777777" w:rsidR="006369B4" w:rsidRDefault="006369B4" w:rsidP="00086FFE">
      <w:pPr>
        <w:jc w:val="left"/>
      </w:pPr>
    </w:p>
    <w:p w14:paraId="3C9A9F34" w14:textId="77777777" w:rsidR="0027724F" w:rsidRDefault="0027724F" w:rsidP="00086FFE">
      <w:pPr>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3C9A9F36"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3C9A9F35" w14:textId="77777777" w:rsidR="00EA3990" w:rsidRPr="00FB6D69" w:rsidRDefault="00EA3990" w:rsidP="00EA3990">
            <w:pPr>
              <w:pStyle w:val="titregris"/>
              <w:framePr w:hSpace="0" w:wrap="auto" w:vAnchor="margin" w:hAnchor="text" w:xAlign="left" w:yAlign="inline"/>
              <w:rPr>
                <w:b w:val="0"/>
              </w:rPr>
            </w:pPr>
            <w:r>
              <w:rPr>
                <w:color w:val="FF0000"/>
              </w:rPr>
              <w:t>8</w:t>
            </w:r>
            <w:r w:rsidRPr="00315425">
              <w:rPr>
                <w:color w:val="FF0000"/>
              </w:rPr>
              <w:t>.</w:t>
            </w:r>
            <w:r>
              <w:t xml:space="preserve">  Competencies</w:t>
            </w:r>
            <w:r w:rsidRPr="00716D56">
              <w:t xml:space="preserve"> </w:t>
            </w:r>
            <w:r w:rsidRPr="000943F3">
              <w:rPr>
                <w:b w:val="0"/>
                <w:sz w:val="16"/>
              </w:rPr>
              <w:t>–</w:t>
            </w:r>
            <w:r w:rsidRPr="000943F3">
              <w:rPr>
                <w:sz w:val="16"/>
              </w:rPr>
              <w:t xml:space="preserve"> </w:t>
            </w:r>
            <w:r>
              <w:rPr>
                <w:b w:val="0"/>
                <w:sz w:val="16"/>
              </w:rPr>
              <w:t>Indicate which of the Sodexo core competencies and any professional competencies that the role requires</w:t>
            </w:r>
          </w:p>
        </w:tc>
      </w:tr>
      <w:tr w:rsidR="00EA3990" w:rsidRPr="00062691" w14:paraId="3C9A9F4B" w14:textId="77777777" w:rsidTr="0007446E">
        <w:trPr>
          <w:trHeight w:val="620"/>
        </w:trPr>
        <w:tc>
          <w:tcPr>
            <w:tcW w:w="10456" w:type="dxa"/>
            <w:tcBorders>
              <w:top w:val="nil"/>
              <w:left w:val="single" w:sz="2" w:space="0" w:color="auto"/>
              <w:bottom w:val="single" w:sz="4" w:space="0" w:color="auto"/>
              <w:right w:val="single" w:sz="4" w:space="0" w:color="auto"/>
            </w:tcBorders>
          </w:tcPr>
          <w:p w14:paraId="3C9A9F37" w14:textId="77777777" w:rsidR="00EA3990" w:rsidRDefault="00EA3990" w:rsidP="00EA3990">
            <w:pPr>
              <w:spacing w:before="40"/>
              <w:jc w:val="left"/>
              <w:rPr>
                <w:rFonts w:cs="Arial"/>
                <w:color w:val="000000" w:themeColor="text1"/>
                <w:szCs w:val="20"/>
                <w:lang w:val="en-GB"/>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3"/>
              <w:gridCol w:w="4524"/>
            </w:tblGrid>
            <w:tr w:rsidR="00EA3990" w:rsidRPr="00375F11" w14:paraId="3C9A9F3A" w14:textId="77777777" w:rsidTr="0007446E">
              <w:tc>
                <w:tcPr>
                  <w:tcW w:w="4473" w:type="dxa"/>
                </w:tcPr>
                <w:p w14:paraId="3C9A9F38" w14:textId="77777777" w:rsidR="00EA3990" w:rsidRPr="00375F11" w:rsidRDefault="00EA3990" w:rsidP="006369B4">
                  <w:pPr>
                    <w:pStyle w:val="Puces4"/>
                    <w:framePr w:hSpace="180" w:wrap="around" w:vAnchor="text" w:hAnchor="margin" w:xAlign="center" w:y="192"/>
                    <w:numPr>
                      <w:ilvl w:val="0"/>
                      <w:numId w:val="19"/>
                    </w:numPr>
                    <w:rPr>
                      <w:rFonts w:eastAsia="Times New Roman"/>
                    </w:rPr>
                  </w:pPr>
                  <w:r>
                    <w:rPr>
                      <w:rFonts w:eastAsia="Times New Roman"/>
                    </w:rPr>
                    <w:t>Growth, Client &amp; Customer Satisfaction / Quality of Services provided</w:t>
                  </w:r>
                </w:p>
              </w:tc>
              <w:tc>
                <w:tcPr>
                  <w:tcW w:w="4524" w:type="dxa"/>
                </w:tcPr>
                <w:p w14:paraId="3C9A9F39" w14:textId="77777777" w:rsidR="00EA3990" w:rsidRPr="00375F11" w:rsidRDefault="00EA3990" w:rsidP="006369B4">
                  <w:pPr>
                    <w:pStyle w:val="Puces4"/>
                    <w:framePr w:hSpace="180" w:wrap="around" w:vAnchor="text" w:hAnchor="margin" w:xAlign="center" w:y="192"/>
                    <w:numPr>
                      <w:ilvl w:val="0"/>
                      <w:numId w:val="20"/>
                    </w:numPr>
                    <w:rPr>
                      <w:rFonts w:eastAsia="Times New Roman"/>
                    </w:rPr>
                  </w:pPr>
                  <w:r>
                    <w:rPr>
                      <w:rFonts w:eastAsia="Times New Roman"/>
                    </w:rPr>
                    <w:t>Leadership &amp; People Management</w:t>
                  </w:r>
                </w:p>
              </w:tc>
            </w:tr>
            <w:tr w:rsidR="00EA3990" w:rsidRPr="00375F11" w14:paraId="3C9A9F3D" w14:textId="77777777" w:rsidTr="0007446E">
              <w:tc>
                <w:tcPr>
                  <w:tcW w:w="4473" w:type="dxa"/>
                </w:tcPr>
                <w:p w14:paraId="3C9A9F3B" w14:textId="77777777" w:rsidR="00EA3990" w:rsidRPr="00375F11" w:rsidRDefault="00EA3990" w:rsidP="006369B4">
                  <w:pPr>
                    <w:pStyle w:val="Puces4"/>
                    <w:framePr w:hSpace="180" w:wrap="around" w:vAnchor="text" w:hAnchor="margin" w:xAlign="center" w:y="192"/>
                    <w:numPr>
                      <w:ilvl w:val="0"/>
                      <w:numId w:val="19"/>
                    </w:numPr>
                    <w:rPr>
                      <w:rFonts w:eastAsia="Times New Roman"/>
                    </w:rPr>
                  </w:pPr>
                  <w:r>
                    <w:rPr>
                      <w:rFonts w:eastAsia="Times New Roman"/>
                    </w:rPr>
                    <w:t>Rigorous management of results</w:t>
                  </w:r>
                </w:p>
              </w:tc>
              <w:tc>
                <w:tcPr>
                  <w:tcW w:w="4524" w:type="dxa"/>
                </w:tcPr>
                <w:p w14:paraId="3C9A9F3C" w14:textId="77777777" w:rsidR="00EA3990" w:rsidRPr="00375F11" w:rsidRDefault="00EA3990" w:rsidP="006369B4">
                  <w:pPr>
                    <w:pStyle w:val="Puces4"/>
                    <w:framePr w:hSpace="180" w:wrap="around" w:vAnchor="text" w:hAnchor="margin" w:xAlign="center" w:y="192"/>
                    <w:numPr>
                      <w:ilvl w:val="0"/>
                      <w:numId w:val="20"/>
                    </w:numPr>
                    <w:rPr>
                      <w:rFonts w:eastAsia="Times New Roman"/>
                    </w:rPr>
                  </w:pPr>
                  <w:r>
                    <w:rPr>
                      <w:rFonts w:eastAsia="Times New Roman"/>
                    </w:rPr>
                    <w:t>Innovation and Change</w:t>
                  </w:r>
                </w:p>
              </w:tc>
            </w:tr>
            <w:tr w:rsidR="00EA3990" w:rsidRPr="00375F11" w14:paraId="3C9A9F40" w14:textId="77777777" w:rsidTr="0007446E">
              <w:tc>
                <w:tcPr>
                  <w:tcW w:w="4473" w:type="dxa"/>
                </w:tcPr>
                <w:p w14:paraId="3C9A9F3E" w14:textId="77777777" w:rsidR="00EA3990" w:rsidRPr="00375F11" w:rsidRDefault="00EA3990" w:rsidP="006369B4">
                  <w:pPr>
                    <w:pStyle w:val="Puces4"/>
                    <w:framePr w:hSpace="180" w:wrap="around" w:vAnchor="text" w:hAnchor="margin" w:xAlign="center" w:y="192"/>
                    <w:numPr>
                      <w:ilvl w:val="0"/>
                      <w:numId w:val="19"/>
                    </w:numPr>
                    <w:rPr>
                      <w:rFonts w:eastAsia="Times New Roman"/>
                    </w:rPr>
                  </w:pPr>
                  <w:r>
                    <w:rPr>
                      <w:rFonts w:eastAsia="Times New Roman"/>
                    </w:rPr>
                    <w:t>Brand Notoriety</w:t>
                  </w:r>
                </w:p>
              </w:tc>
              <w:tc>
                <w:tcPr>
                  <w:tcW w:w="4524" w:type="dxa"/>
                </w:tcPr>
                <w:p w14:paraId="3C9A9F3F" w14:textId="77777777" w:rsidR="00EA3990" w:rsidRPr="00375F11" w:rsidRDefault="00EA3990" w:rsidP="006369B4">
                  <w:pPr>
                    <w:pStyle w:val="Puces4"/>
                    <w:framePr w:hSpace="180" w:wrap="around" w:vAnchor="text" w:hAnchor="margin" w:xAlign="center" w:y="192"/>
                    <w:numPr>
                      <w:ilvl w:val="0"/>
                      <w:numId w:val="20"/>
                    </w:numPr>
                    <w:rPr>
                      <w:rFonts w:eastAsia="Times New Roman"/>
                    </w:rPr>
                  </w:pPr>
                  <w:r>
                    <w:rPr>
                      <w:rFonts w:eastAsia="Times New Roman"/>
                    </w:rPr>
                    <w:t>Business Consulting</w:t>
                  </w:r>
                </w:p>
              </w:tc>
            </w:tr>
            <w:tr w:rsidR="00EA3990" w14:paraId="3C9A9F43" w14:textId="77777777" w:rsidTr="0007446E">
              <w:tc>
                <w:tcPr>
                  <w:tcW w:w="4473" w:type="dxa"/>
                </w:tcPr>
                <w:p w14:paraId="3C9A9F41" w14:textId="77777777" w:rsidR="00EA3990" w:rsidRDefault="00EA3990" w:rsidP="006369B4">
                  <w:pPr>
                    <w:pStyle w:val="Puces4"/>
                    <w:framePr w:hSpace="180" w:wrap="around" w:vAnchor="text" w:hAnchor="margin" w:xAlign="center" w:y="192"/>
                    <w:numPr>
                      <w:ilvl w:val="0"/>
                      <w:numId w:val="19"/>
                    </w:numPr>
                    <w:rPr>
                      <w:rFonts w:eastAsia="Times New Roman"/>
                    </w:rPr>
                  </w:pPr>
                  <w:r>
                    <w:rPr>
                      <w:rFonts w:eastAsia="Times New Roman"/>
                    </w:rPr>
                    <w:t>Commercial Awareness</w:t>
                  </w:r>
                </w:p>
              </w:tc>
              <w:tc>
                <w:tcPr>
                  <w:tcW w:w="4524" w:type="dxa"/>
                </w:tcPr>
                <w:p w14:paraId="3C9A9F42" w14:textId="77777777" w:rsidR="0027724F" w:rsidRPr="0027724F" w:rsidRDefault="00EA3990" w:rsidP="006369B4">
                  <w:pPr>
                    <w:pStyle w:val="Puces4"/>
                    <w:framePr w:hSpace="180" w:wrap="around" w:vAnchor="text" w:hAnchor="margin" w:xAlign="center" w:y="192"/>
                    <w:numPr>
                      <w:ilvl w:val="0"/>
                      <w:numId w:val="20"/>
                    </w:numPr>
                    <w:rPr>
                      <w:rFonts w:eastAsia="Times New Roman"/>
                    </w:rPr>
                  </w:pPr>
                  <w:r>
                    <w:rPr>
                      <w:rFonts w:eastAsia="Times New Roman"/>
                    </w:rPr>
                    <w:t>HR Service Delivery</w:t>
                  </w:r>
                </w:p>
              </w:tc>
            </w:tr>
            <w:tr w:rsidR="00EA3990" w14:paraId="3C9A9F46" w14:textId="77777777" w:rsidTr="0007446E">
              <w:tc>
                <w:tcPr>
                  <w:tcW w:w="4473" w:type="dxa"/>
                </w:tcPr>
                <w:p w14:paraId="3C9A9F44" w14:textId="77777777" w:rsidR="00EA3990" w:rsidRDefault="00EA3990" w:rsidP="006369B4">
                  <w:pPr>
                    <w:pStyle w:val="Puces4"/>
                    <w:framePr w:hSpace="180" w:wrap="around" w:vAnchor="text" w:hAnchor="margin" w:xAlign="center" w:y="192"/>
                    <w:numPr>
                      <w:ilvl w:val="0"/>
                      <w:numId w:val="19"/>
                    </w:numPr>
                    <w:rPr>
                      <w:rFonts w:eastAsia="Times New Roman"/>
                    </w:rPr>
                  </w:pPr>
                  <w:r>
                    <w:rPr>
                      <w:rFonts w:eastAsia="Times New Roman"/>
                    </w:rPr>
                    <w:t>Employee Engagement</w:t>
                  </w:r>
                </w:p>
              </w:tc>
              <w:tc>
                <w:tcPr>
                  <w:tcW w:w="4524" w:type="dxa"/>
                </w:tcPr>
                <w:p w14:paraId="3C9A9F45" w14:textId="77777777" w:rsidR="00EA3990" w:rsidRDefault="0027724F" w:rsidP="006369B4">
                  <w:pPr>
                    <w:pStyle w:val="Puces4"/>
                    <w:framePr w:hSpace="180" w:wrap="around" w:vAnchor="text" w:hAnchor="margin" w:xAlign="center" w:y="192"/>
                    <w:numPr>
                      <w:ilvl w:val="0"/>
                      <w:numId w:val="20"/>
                    </w:numPr>
                    <w:rPr>
                      <w:rFonts w:eastAsia="Times New Roman"/>
                    </w:rPr>
                  </w:pPr>
                  <w:r>
                    <w:rPr>
                      <w:rFonts w:eastAsia="Times New Roman"/>
                    </w:rPr>
                    <w:t>Organisational Development</w:t>
                  </w:r>
                </w:p>
              </w:tc>
            </w:tr>
            <w:tr w:rsidR="00EA3990" w14:paraId="3C9A9F49" w14:textId="77777777" w:rsidTr="0007446E">
              <w:tc>
                <w:tcPr>
                  <w:tcW w:w="4473" w:type="dxa"/>
                </w:tcPr>
                <w:p w14:paraId="3C9A9F47" w14:textId="77777777" w:rsidR="00EA3990" w:rsidRDefault="00EA3990" w:rsidP="006369B4">
                  <w:pPr>
                    <w:pStyle w:val="Puces4"/>
                    <w:framePr w:hSpace="180" w:wrap="around" w:vAnchor="text" w:hAnchor="margin" w:xAlign="center" w:y="192"/>
                    <w:numPr>
                      <w:ilvl w:val="0"/>
                      <w:numId w:val="19"/>
                    </w:numPr>
                    <w:rPr>
                      <w:rFonts w:eastAsia="Times New Roman"/>
                    </w:rPr>
                  </w:pPr>
                  <w:r>
                    <w:rPr>
                      <w:rFonts w:eastAsia="Times New Roman"/>
                    </w:rPr>
                    <w:t>Learning &amp; Development</w:t>
                  </w:r>
                </w:p>
              </w:tc>
              <w:tc>
                <w:tcPr>
                  <w:tcW w:w="4524" w:type="dxa"/>
                </w:tcPr>
                <w:p w14:paraId="3C9A9F48" w14:textId="77777777" w:rsidR="00EA3990" w:rsidRDefault="0027724F" w:rsidP="006369B4">
                  <w:pPr>
                    <w:pStyle w:val="Puces4"/>
                    <w:framePr w:hSpace="180" w:wrap="around" w:vAnchor="text" w:hAnchor="margin" w:xAlign="center" w:y="192"/>
                    <w:numPr>
                      <w:ilvl w:val="0"/>
                      <w:numId w:val="20"/>
                    </w:numPr>
                    <w:rPr>
                      <w:rFonts w:eastAsia="Times New Roman"/>
                    </w:rPr>
                  </w:pPr>
                  <w:r>
                    <w:rPr>
                      <w:rFonts w:eastAsia="Times New Roman"/>
                    </w:rPr>
                    <w:t>Employee Relations</w:t>
                  </w:r>
                </w:p>
              </w:tc>
            </w:tr>
          </w:tbl>
          <w:p w14:paraId="3C9A9F4A" w14:textId="77777777" w:rsidR="00EA3990" w:rsidRPr="00EA3990" w:rsidRDefault="00EA3990" w:rsidP="00EA3990">
            <w:pPr>
              <w:spacing w:before="40"/>
              <w:ind w:left="720"/>
              <w:jc w:val="left"/>
              <w:rPr>
                <w:rFonts w:cs="Arial"/>
                <w:color w:val="000000" w:themeColor="text1"/>
                <w:szCs w:val="20"/>
                <w:lang w:val="en-GB"/>
              </w:rPr>
            </w:pPr>
          </w:p>
        </w:tc>
      </w:tr>
    </w:tbl>
    <w:p w14:paraId="3C9A9F4C" w14:textId="77777777" w:rsidR="00E57078" w:rsidRDefault="00E57078" w:rsidP="00086FFE">
      <w:pPr>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57078" w:rsidRPr="00315425" w14:paraId="3C9A9F4E" w14:textId="77777777" w:rsidTr="00353228">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3C9A9F4D" w14:textId="77777777" w:rsidR="00E57078" w:rsidRPr="00FB6D69" w:rsidRDefault="00E57078" w:rsidP="00E57078">
            <w:pPr>
              <w:pStyle w:val="titregris"/>
              <w:framePr w:hSpace="0" w:wrap="auto" w:vAnchor="margin" w:hAnchor="text" w:xAlign="left" w:yAlign="inline"/>
              <w:rPr>
                <w:b w:val="0"/>
              </w:rPr>
            </w:pPr>
            <w:r>
              <w:rPr>
                <w:color w:val="FF0000"/>
              </w:rPr>
              <w:t>9</w:t>
            </w:r>
            <w:r w:rsidRPr="00315425">
              <w:rPr>
                <w:color w:val="FF0000"/>
              </w:rPr>
              <w:t>.</w:t>
            </w:r>
            <w:r>
              <w:t xml:space="preserve">  Management Approval</w:t>
            </w:r>
            <w:r w:rsidRPr="00716D56">
              <w:t xml:space="preserve"> </w:t>
            </w:r>
            <w:r w:rsidRPr="000943F3">
              <w:rPr>
                <w:b w:val="0"/>
                <w:sz w:val="16"/>
              </w:rPr>
              <w:t>–</w:t>
            </w:r>
            <w:r w:rsidRPr="000943F3">
              <w:rPr>
                <w:sz w:val="16"/>
              </w:rPr>
              <w:t xml:space="preserve"> </w:t>
            </w:r>
            <w:r w:rsidRPr="00E57078">
              <w:rPr>
                <w:b w:val="0"/>
                <w:sz w:val="16"/>
              </w:rPr>
              <w:t>To be completed by document owner</w:t>
            </w:r>
          </w:p>
        </w:tc>
      </w:tr>
      <w:tr w:rsidR="00E57078" w:rsidRPr="00062691" w14:paraId="3C9A9F59" w14:textId="77777777" w:rsidTr="00353228">
        <w:trPr>
          <w:trHeight w:val="620"/>
        </w:trPr>
        <w:tc>
          <w:tcPr>
            <w:tcW w:w="10456" w:type="dxa"/>
            <w:tcBorders>
              <w:top w:val="nil"/>
              <w:left w:val="single" w:sz="2" w:space="0" w:color="auto"/>
              <w:bottom w:val="single" w:sz="4" w:space="0" w:color="auto"/>
              <w:right w:val="single" w:sz="4" w:space="0" w:color="auto"/>
            </w:tcBorders>
          </w:tcPr>
          <w:p w14:paraId="3C9A9F4F" w14:textId="77777777" w:rsidR="00E57078" w:rsidRDefault="00E57078" w:rsidP="00353228">
            <w:pPr>
              <w:spacing w:before="40"/>
              <w:jc w:val="left"/>
              <w:rPr>
                <w:rFonts w:cs="Arial"/>
                <w:color w:val="000000" w:themeColor="text1"/>
                <w:szCs w:val="20"/>
                <w:lang w:val="en-GB"/>
              </w:rPr>
            </w:pPr>
          </w:p>
          <w:tbl>
            <w:tblPr>
              <w:tblStyle w:val="TableGrid"/>
              <w:tblW w:w="0" w:type="auto"/>
              <w:tblLayout w:type="fixed"/>
              <w:tblLook w:val="04A0" w:firstRow="1" w:lastRow="0" w:firstColumn="1" w:lastColumn="0" w:noHBand="0" w:noVBand="1"/>
            </w:tblPr>
            <w:tblGrid>
              <w:gridCol w:w="2122"/>
              <w:gridCol w:w="2991"/>
              <w:gridCol w:w="2557"/>
              <w:gridCol w:w="2557"/>
            </w:tblGrid>
            <w:tr w:rsidR="00E57078" w14:paraId="3C9A9F54" w14:textId="77777777" w:rsidTr="00E57078">
              <w:tc>
                <w:tcPr>
                  <w:tcW w:w="2122" w:type="dxa"/>
                </w:tcPr>
                <w:p w14:paraId="3C9A9F50" w14:textId="77777777" w:rsidR="00E57078" w:rsidRDefault="00E57078" w:rsidP="006369B4">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Version</w:t>
                  </w:r>
                </w:p>
              </w:tc>
              <w:tc>
                <w:tcPr>
                  <w:tcW w:w="2991" w:type="dxa"/>
                </w:tcPr>
                <w:p w14:paraId="3C9A9F51" w14:textId="77777777" w:rsidR="00E57078" w:rsidRDefault="0027724F" w:rsidP="006369B4">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1</w:t>
                  </w:r>
                </w:p>
              </w:tc>
              <w:tc>
                <w:tcPr>
                  <w:tcW w:w="2557" w:type="dxa"/>
                </w:tcPr>
                <w:p w14:paraId="3C9A9F52" w14:textId="77777777" w:rsidR="00E57078" w:rsidRDefault="00E57078" w:rsidP="006369B4">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Date</w:t>
                  </w:r>
                </w:p>
              </w:tc>
              <w:tc>
                <w:tcPr>
                  <w:tcW w:w="2557" w:type="dxa"/>
                </w:tcPr>
                <w:p w14:paraId="3C9A9F53" w14:textId="1D8DFC3D" w:rsidR="00E57078" w:rsidRDefault="00B57516" w:rsidP="006369B4">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15 August 2022</w:t>
                  </w:r>
                </w:p>
              </w:tc>
            </w:tr>
            <w:tr w:rsidR="00E57078" w14:paraId="3C9A9F57" w14:textId="77777777" w:rsidTr="00E57078">
              <w:tc>
                <w:tcPr>
                  <w:tcW w:w="2122" w:type="dxa"/>
                </w:tcPr>
                <w:p w14:paraId="3C9A9F55" w14:textId="77777777" w:rsidR="00E57078" w:rsidRDefault="00E57078" w:rsidP="006369B4">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Document Owner</w:t>
                  </w:r>
                </w:p>
              </w:tc>
              <w:tc>
                <w:tcPr>
                  <w:tcW w:w="8105" w:type="dxa"/>
                  <w:gridSpan w:val="3"/>
                </w:tcPr>
                <w:p w14:paraId="3C9A9F56" w14:textId="153F532F" w:rsidR="00E57078" w:rsidRDefault="00E57078" w:rsidP="006369B4">
                  <w:pPr>
                    <w:framePr w:hSpace="180" w:wrap="around" w:vAnchor="text" w:hAnchor="margin" w:xAlign="center" w:y="192"/>
                    <w:spacing w:before="40"/>
                    <w:jc w:val="left"/>
                    <w:rPr>
                      <w:rFonts w:cs="Arial"/>
                      <w:color w:val="000000" w:themeColor="text1"/>
                      <w:szCs w:val="20"/>
                      <w:lang w:val="en-GB"/>
                    </w:rPr>
                  </w:pPr>
                </w:p>
              </w:tc>
            </w:tr>
          </w:tbl>
          <w:p w14:paraId="3C9A9F58" w14:textId="77777777" w:rsidR="00E57078" w:rsidRPr="00EA3990" w:rsidRDefault="00E57078" w:rsidP="00353228">
            <w:pPr>
              <w:spacing w:before="40"/>
              <w:ind w:left="720"/>
              <w:jc w:val="left"/>
              <w:rPr>
                <w:rFonts w:cs="Arial"/>
                <w:color w:val="000000" w:themeColor="text1"/>
                <w:szCs w:val="20"/>
                <w:lang w:val="en-GB"/>
              </w:rPr>
            </w:pPr>
          </w:p>
        </w:tc>
      </w:tr>
    </w:tbl>
    <w:p w14:paraId="3C9A9F5A" w14:textId="77777777" w:rsidR="00E57078" w:rsidRDefault="00E57078" w:rsidP="00086FFE">
      <w:pPr>
        <w:jc w:val="left"/>
      </w:pPr>
    </w:p>
    <w:p w14:paraId="3C9A9F5B" w14:textId="77777777" w:rsidR="00086FFE" w:rsidRDefault="00086FFE" w:rsidP="00086FFE">
      <w:pPr>
        <w:jc w:val="left"/>
      </w:pPr>
    </w:p>
    <w:p w14:paraId="3C9A9F5C" w14:textId="77777777" w:rsidR="00086FFE" w:rsidRDefault="00086FFE" w:rsidP="00086FFE">
      <w:pPr>
        <w:jc w:val="left"/>
      </w:pPr>
    </w:p>
    <w:p w14:paraId="3C9A9F5D" w14:textId="77777777" w:rsidR="00086FFE" w:rsidRDefault="00086FFE" w:rsidP="00086FFE">
      <w:pPr>
        <w:jc w:val="left"/>
      </w:pPr>
    </w:p>
    <w:p w14:paraId="3C9A9F5E" w14:textId="77777777" w:rsidR="00086FFE" w:rsidRDefault="00086FFE" w:rsidP="00086FFE">
      <w:pPr>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086FFE" w:rsidRPr="00FB6D69" w14:paraId="3C9A9F60" w14:textId="77777777" w:rsidTr="00572B0C">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3C9A9F5F" w14:textId="77777777" w:rsidR="00086FFE" w:rsidRPr="00FB6D69" w:rsidRDefault="00086FFE" w:rsidP="00086FFE">
            <w:pPr>
              <w:pStyle w:val="titregris"/>
              <w:framePr w:hSpace="0" w:wrap="auto" w:vAnchor="margin" w:hAnchor="text" w:xAlign="left" w:yAlign="inline"/>
              <w:rPr>
                <w:b w:val="0"/>
              </w:rPr>
            </w:pPr>
            <w:r>
              <w:rPr>
                <w:color w:val="FF0000"/>
              </w:rPr>
              <w:t>10</w:t>
            </w:r>
            <w:r w:rsidRPr="00315425">
              <w:rPr>
                <w:color w:val="FF0000"/>
              </w:rPr>
              <w:t>.</w:t>
            </w:r>
            <w:r>
              <w:t xml:space="preserve">  Employee Approval</w:t>
            </w:r>
            <w:r w:rsidRPr="00716D56">
              <w:t xml:space="preserve"> </w:t>
            </w:r>
            <w:r w:rsidRPr="000943F3">
              <w:rPr>
                <w:b w:val="0"/>
                <w:sz w:val="16"/>
              </w:rPr>
              <w:t>–</w:t>
            </w:r>
            <w:r w:rsidRPr="000943F3">
              <w:rPr>
                <w:sz w:val="16"/>
              </w:rPr>
              <w:t xml:space="preserve"> </w:t>
            </w:r>
            <w:r w:rsidRPr="00E57078">
              <w:rPr>
                <w:b w:val="0"/>
                <w:sz w:val="16"/>
              </w:rPr>
              <w:t xml:space="preserve">To be completed by </w:t>
            </w:r>
            <w:r>
              <w:rPr>
                <w:b w:val="0"/>
                <w:sz w:val="16"/>
              </w:rPr>
              <w:t>employee</w:t>
            </w:r>
          </w:p>
        </w:tc>
      </w:tr>
      <w:tr w:rsidR="00086FFE" w:rsidRPr="00EA3990" w14:paraId="3C9A9F68" w14:textId="77777777" w:rsidTr="00572B0C">
        <w:trPr>
          <w:trHeight w:val="620"/>
        </w:trPr>
        <w:tc>
          <w:tcPr>
            <w:tcW w:w="10456" w:type="dxa"/>
            <w:tcBorders>
              <w:top w:val="nil"/>
              <w:left w:val="single" w:sz="2" w:space="0" w:color="auto"/>
              <w:bottom w:val="single" w:sz="4" w:space="0" w:color="auto"/>
              <w:right w:val="single" w:sz="4" w:space="0" w:color="auto"/>
            </w:tcBorders>
          </w:tcPr>
          <w:p w14:paraId="3C9A9F61" w14:textId="77777777" w:rsidR="00086FFE" w:rsidRDefault="00086FFE" w:rsidP="00572B0C">
            <w:pPr>
              <w:spacing w:before="40"/>
              <w:jc w:val="left"/>
              <w:rPr>
                <w:rFonts w:cs="Arial"/>
                <w:color w:val="000000" w:themeColor="text1"/>
                <w:szCs w:val="20"/>
                <w:lang w:val="en-GB"/>
              </w:rPr>
            </w:pPr>
          </w:p>
          <w:tbl>
            <w:tblPr>
              <w:tblStyle w:val="TableGrid"/>
              <w:tblW w:w="0" w:type="auto"/>
              <w:tblLayout w:type="fixed"/>
              <w:tblLook w:val="04A0" w:firstRow="1" w:lastRow="0" w:firstColumn="1" w:lastColumn="0" w:noHBand="0" w:noVBand="1"/>
            </w:tblPr>
            <w:tblGrid>
              <w:gridCol w:w="2122"/>
              <w:gridCol w:w="2991"/>
              <w:gridCol w:w="2557"/>
              <w:gridCol w:w="2557"/>
            </w:tblGrid>
            <w:tr w:rsidR="00086FFE" w14:paraId="3C9A9F66" w14:textId="77777777" w:rsidTr="00572B0C">
              <w:tc>
                <w:tcPr>
                  <w:tcW w:w="2122" w:type="dxa"/>
                </w:tcPr>
                <w:p w14:paraId="3C9A9F62" w14:textId="77777777" w:rsidR="00086FFE" w:rsidRDefault="00086FFE" w:rsidP="006369B4">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Employee Name</w:t>
                  </w:r>
                </w:p>
              </w:tc>
              <w:tc>
                <w:tcPr>
                  <w:tcW w:w="2991" w:type="dxa"/>
                </w:tcPr>
                <w:p w14:paraId="3C9A9F63" w14:textId="77777777" w:rsidR="00086FFE" w:rsidRDefault="00086FFE" w:rsidP="006369B4">
                  <w:pPr>
                    <w:framePr w:hSpace="180" w:wrap="around" w:vAnchor="text" w:hAnchor="margin" w:xAlign="center" w:y="192"/>
                    <w:spacing w:before="40"/>
                    <w:jc w:val="left"/>
                    <w:rPr>
                      <w:rFonts w:cs="Arial"/>
                      <w:color w:val="000000" w:themeColor="text1"/>
                      <w:szCs w:val="20"/>
                      <w:lang w:val="en-GB"/>
                    </w:rPr>
                  </w:pPr>
                </w:p>
              </w:tc>
              <w:tc>
                <w:tcPr>
                  <w:tcW w:w="2557" w:type="dxa"/>
                </w:tcPr>
                <w:p w14:paraId="3C9A9F64" w14:textId="77777777" w:rsidR="00086FFE" w:rsidRDefault="00086FFE" w:rsidP="006369B4">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Date</w:t>
                  </w:r>
                </w:p>
              </w:tc>
              <w:tc>
                <w:tcPr>
                  <w:tcW w:w="2557" w:type="dxa"/>
                </w:tcPr>
                <w:p w14:paraId="3C9A9F65" w14:textId="77777777" w:rsidR="00086FFE" w:rsidRDefault="00086FFE" w:rsidP="006369B4">
                  <w:pPr>
                    <w:framePr w:hSpace="180" w:wrap="around" w:vAnchor="text" w:hAnchor="margin" w:xAlign="center" w:y="192"/>
                    <w:spacing w:before="40"/>
                    <w:jc w:val="left"/>
                    <w:rPr>
                      <w:rFonts w:cs="Arial"/>
                      <w:color w:val="000000" w:themeColor="text1"/>
                      <w:szCs w:val="20"/>
                      <w:lang w:val="en-GB"/>
                    </w:rPr>
                  </w:pPr>
                </w:p>
              </w:tc>
            </w:tr>
          </w:tbl>
          <w:p w14:paraId="3C9A9F67" w14:textId="77777777" w:rsidR="00086FFE" w:rsidRPr="00EA3990" w:rsidRDefault="00086FFE" w:rsidP="00572B0C">
            <w:pPr>
              <w:spacing w:before="40"/>
              <w:ind w:left="720"/>
              <w:jc w:val="left"/>
              <w:rPr>
                <w:rFonts w:cs="Arial"/>
                <w:color w:val="000000" w:themeColor="text1"/>
                <w:szCs w:val="20"/>
                <w:lang w:val="en-GB"/>
              </w:rPr>
            </w:pPr>
          </w:p>
        </w:tc>
      </w:tr>
    </w:tbl>
    <w:p w14:paraId="3C9A9F69" w14:textId="77777777" w:rsidR="00E57078" w:rsidRPr="00366A73" w:rsidRDefault="00E57078" w:rsidP="00086FFE">
      <w:pPr>
        <w:spacing w:after="200" w:line="276" w:lineRule="auto"/>
        <w:jc w:val="left"/>
      </w:pPr>
    </w:p>
    <w:sectPr w:rsidR="00E57078" w:rsidRPr="00366A73" w:rsidSect="0061339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6.9pt;height:9.8pt" o:bullet="t">
        <v:imagedata r:id="rId1" o:title="carre-rouge"/>
      </v:shape>
    </w:pict>
  </w:numPicBullet>
  <w:abstractNum w:abstractNumId="0" w15:restartNumberingAfterBreak="0">
    <w:nsid w:val="02D96681"/>
    <w:multiLevelType w:val="hybridMultilevel"/>
    <w:tmpl w:val="8732323C"/>
    <w:lvl w:ilvl="0" w:tplc="6EFA0AFE">
      <w:start w:val="1"/>
      <w:numFmt w:val="bullet"/>
      <w:pStyle w:val="Puces4"/>
      <w:lvlText w:val=""/>
      <w:lvlPicBulletId w:val="0"/>
      <w:lvlJc w:val="left"/>
      <w:pPr>
        <w:ind w:left="341" w:hanging="171"/>
      </w:pPr>
      <w:rPr>
        <w:rFonts w:ascii="Symbol" w:hAnsi="Symbol" w:hint="default"/>
        <w:color w:val="C60009"/>
        <w:sz w:val="24"/>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 w15:restartNumberingAfterBreak="0">
    <w:nsid w:val="11C32536"/>
    <w:multiLevelType w:val="hybridMultilevel"/>
    <w:tmpl w:val="9300E860"/>
    <w:lvl w:ilvl="0" w:tplc="04090005">
      <w:start w:val="1"/>
      <w:numFmt w:val="bullet"/>
      <w:lvlText w:val=""/>
      <w:lvlJc w:val="left"/>
      <w:pPr>
        <w:ind w:left="1080" w:hanging="360"/>
      </w:pPr>
      <w:rPr>
        <w:rFonts w:ascii="Wingdings" w:hAnsi="Wingdings" w:hint="default"/>
        <w:color w:val="FF0000"/>
        <w:sz w:val="16"/>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530097A"/>
    <w:multiLevelType w:val="hybridMultilevel"/>
    <w:tmpl w:val="5B067800"/>
    <w:lvl w:ilvl="0" w:tplc="04090005">
      <w:start w:val="1"/>
      <w:numFmt w:val="bullet"/>
      <w:lvlText w:val=""/>
      <w:lvlJc w:val="left"/>
      <w:pPr>
        <w:ind w:left="720" w:hanging="360"/>
      </w:pPr>
      <w:rPr>
        <w:rFonts w:ascii="Wingdings" w:hAnsi="Wingdings" w:hint="default"/>
        <w:color w:val="FF0000"/>
        <w:sz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6DB01A7"/>
    <w:multiLevelType w:val="hybridMultilevel"/>
    <w:tmpl w:val="4AB0B9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A474FE"/>
    <w:multiLevelType w:val="hybridMultilevel"/>
    <w:tmpl w:val="F6A6F2DC"/>
    <w:lvl w:ilvl="0" w:tplc="04090005">
      <w:start w:val="1"/>
      <w:numFmt w:val="bullet"/>
      <w:lvlText w:val=""/>
      <w:lvlJc w:val="left"/>
      <w:pPr>
        <w:ind w:left="720" w:hanging="360"/>
      </w:pPr>
      <w:rPr>
        <w:rFonts w:ascii="Wingdings" w:hAnsi="Wingdings" w:hint="default"/>
        <w:color w:val="FF0000"/>
        <w:sz w:val="16"/>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37A3AD6"/>
    <w:multiLevelType w:val="hybridMultilevel"/>
    <w:tmpl w:val="4E2EB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AC66B6"/>
    <w:multiLevelType w:val="hybridMultilevel"/>
    <w:tmpl w:val="221AB4A6"/>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1F0B17"/>
    <w:multiLevelType w:val="hybridMultilevel"/>
    <w:tmpl w:val="53D20A36"/>
    <w:lvl w:ilvl="0" w:tplc="14B2496A">
      <w:start w:val="1"/>
      <w:numFmt w:val="bullet"/>
      <w:lvlText w:val="−"/>
      <w:lvlJc w:val="left"/>
      <w:pPr>
        <w:tabs>
          <w:tab w:val="num" w:pos="720"/>
        </w:tabs>
        <w:ind w:left="720" w:hanging="360"/>
      </w:pPr>
      <w:rPr>
        <w:rFonts w:ascii="Arial" w:hAnsi="Arial" w:hint="default"/>
      </w:rPr>
    </w:lvl>
    <w:lvl w:ilvl="1" w:tplc="E64C794A">
      <w:start w:val="1"/>
      <w:numFmt w:val="bullet"/>
      <w:lvlText w:val="−"/>
      <w:lvlJc w:val="left"/>
      <w:pPr>
        <w:tabs>
          <w:tab w:val="num" w:pos="1440"/>
        </w:tabs>
        <w:ind w:left="1440" w:hanging="360"/>
      </w:pPr>
      <w:rPr>
        <w:rFonts w:ascii="Arial" w:hAnsi="Arial" w:hint="default"/>
      </w:rPr>
    </w:lvl>
    <w:lvl w:ilvl="2" w:tplc="97B0E18E" w:tentative="1">
      <w:start w:val="1"/>
      <w:numFmt w:val="bullet"/>
      <w:lvlText w:val="−"/>
      <w:lvlJc w:val="left"/>
      <w:pPr>
        <w:tabs>
          <w:tab w:val="num" w:pos="2160"/>
        </w:tabs>
        <w:ind w:left="2160" w:hanging="360"/>
      </w:pPr>
      <w:rPr>
        <w:rFonts w:ascii="Arial" w:hAnsi="Arial" w:hint="default"/>
      </w:rPr>
    </w:lvl>
    <w:lvl w:ilvl="3" w:tplc="BA445F16" w:tentative="1">
      <w:start w:val="1"/>
      <w:numFmt w:val="bullet"/>
      <w:lvlText w:val="−"/>
      <w:lvlJc w:val="left"/>
      <w:pPr>
        <w:tabs>
          <w:tab w:val="num" w:pos="2880"/>
        </w:tabs>
        <w:ind w:left="2880" w:hanging="360"/>
      </w:pPr>
      <w:rPr>
        <w:rFonts w:ascii="Arial" w:hAnsi="Arial" w:hint="default"/>
      </w:rPr>
    </w:lvl>
    <w:lvl w:ilvl="4" w:tplc="697E6CB6" w:tentative="1">
      <w:start w:val="1"/>
      <w:numFmt w:val="bullet"/>
      <w:lvlText w:val="−"/>
      <w:lvlJc w:val="left"/>
      <w:pPr>
        <w:tabs>
          <w:tab w:val="num" w:pos="3600"/>
        </w:tabs>
        <w:ind w:left="3600" w:hanging="360"/>
      </w:pPr>
      <w:rPr>
        <w:rFonts w:ascii="Arial" w:hAnsi="Arial" w:hint="default"/>
      </w:rPr>
    </w:lvl>
    <w:lvl w:ilvl="5" w:tplc="234ED1F2" w:tentative="1">
      <w:start w:val="1"/>
      <w:numFmt w:val="bullet"/>
      <w:lvlText w:val="−"/>
      <w:lvlJc w:val="left"/>
      <w:pPr>
        <w:tabs>
          <w:tab w:val="num" w:pos="4320"/>
        </w:tabs>
        <w:ind w:left="4320" w:hanging="360"/>
      </w:pPr>
      <w:rPr>
        <w:rFonts w:ascii="Arial" w:hAnsi="Arial" w:hint="default"/>
      </w:rPr>
    </w:lvl>
    <w:lvl w:ilvl="6" w:tplc="E0E65708" w:tentative="1">
      <w:start w:val="1"/>
      <w:numFmt w:val="bullet"/>
      <w:lvlText w:val="−"/>
      <w:lvlJc w:val="left"/>
      <w:pPr>
        <w:tabs>
          <w:tab w:val="num" w:pos="5040"/>
        </w:tabs>
        <w:ind w:left="5040" w:hanging="360"/>
      </w:pPr>
      <w:rPr>
        <w:rFonts w:ascii="Arial" w:hAnsi="Arial" w:hint="default"/>
      </w:rPr>
    </w:lvl>
    <w:lvl w:ilvl="7" w:tplc="440279FC" w:tentative="1">
      <w:start w:val="1"/>
      <w:numFmt w:val="bullet"/>
      <w:lvlText w:val="−"/>
      <w:lvlJc w:val="left"/>
      <w:pPr>
        <w:tabs>
          <w:tab w:val="num" w:pos="5760"/>
        </w:tabs>
        <w:ind w:left="5760" w:hanging="360"/>
      </w:pPr>
      <w:rPr>
        <w:rFonts w:ascii="Arial" w:hAnsi="Arial" w:hint="default"/>
      </w:rPr>
    </w:lvl>
    <w:lvl w:ilvl="8" w:tplc="14E4C91E"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1E55DDC"/>
    <w:multiLevelType w:val="hybridMultilevel"/>
    <w:tmpl w:val="154C5066"/>
    <w:lvl w:ilvl="0" w:tplc="E2266BFE">
      <w:start w:val="1"/>
      <w:numFmt w:val="bullet"/>
      <w:lvlText w:val=""/>
      <w:lvlJc w:val="left"/>
      <w:pPr>
        <w:tabs>
          <w:tab w:val="num" w:pos="720"/>
        </w:tabs>
        <w:ind w:left="720" w:hanging="360"/>
      </w:pPr>
      <w:rPr>
        <w:rFonts w:ascii="Wingdings" w:hAnsi="Wingdings" w:hint="default"/>
      </w:rPr>
    </w:lvl>
    <w:lvl w:ilvl="1" w:tplc="53A43FD8" w:tentative="1">
      <w:start w:val="1"/>
      <w:numFmt w:val="bullet"/>
      <w:lvlText w:val=""/>
      <w:lvlJc w:val="left"/>
      <w:pPr>
        <w:tabs>
          <w:tab w:val="num" w:pos="1440"/>
        </w:tabs>
        <w:ind w:left="1440" w:hanging="360"/>
      </w:pPr>
      <w:rPr>
        <w:rFonts w:ascii="Wingdings" w:hAnsi="Wingdings" w:hint="default"/>
      </w:rPr>
    </w:lvl>
    <w:lvl w:ilvl="2" w:tplc="B02AA760" w:tentative="1">
      <w:start w:val="1"/>
      <w:numFmt w:val="bullet"/>
      <w:lvlText w:val=""/>
      <w:lvlJc w:val="left"/>
      <w:pPr>
        <w:tabs>
          <w:tab w:val="num" w:pos="2160"/>
        </w:tabs>
        <w:ind w:left="2160" w:hanging="360"/>
      </w:pPr>
      <w:rPr>
        <w:rFonts w:ascii="Wingdings" w:hAnsi="Wingdings" w:hint="default"/>
      </w:rPr>
    </w:lvl>
    <w:lvl w:ilvl="3" w:tplc="A6C0BBB6" w:tentative="1">
      <w:start w:val="1"/>
      <w:numFmt w:val="bullet"/>
      <w:lvlText w:val=""/>
      <w:lvlJc w:val="left"/>
      <w:pPr>
        <w:tabs>
          <w:tab w:val="num" w:pos="2880"/>
        </w:tabs>
        <w:ind w:left="2880" w:hanging="360"/>
      </w:pPr>
      <w:rPr>
        <w:rFonts w:ascii="Wingdings" w:hAnsi="Wingdings" w:hint="default"/>
      </w:rPr>
    </w:lvl>
    <w:lvl w:ilvl="4" w:tplc="BB346594" w:tentative="1">
      <w:start w:val="1"/>
      <w:numFmt w:val="bullet"/>
      <w:lvlText w:val=""/>
      <w:lvlJc w:val="left"/>
      <w:pPr>
        <w:tabs>
          <w:tab w:val="num" w:pos="3600"/>
        </w:tabs>
        <w:ind w:left="3600" w:hanging="360"/>
      </w:pPr>
      <w:rPr>
        <w:rFonts w:ascii="Wingdings" w:hAnsi="Wingdings" w:hint="default"/>
      </w:rPr>
    </w:lvl>
    <w:lvl w:ilvl="5" w:tplc="4CB05A70" w:tentative="1">
      <w:start w:val="1"/>
      <w:numFmt w:val="bullet"/>
      <w:lvlText w:val=""/>
      <w:lvlJc w:val="left"/>
      <w:pPr>
        <w:tabs>
          <w:tab w:val="num" w:pos="4320"/>
        </w:tabs>
        <w:ind w:left="4320" w:hanging="360"/>
      </w:pPr>
      <w:rPr>
        <w:rFonts w:ascii="Wingdings" w:hAnsi="Wingdings" w:hint="default"/>
      </w:rPr>
    </w:lvl>
    <w:lvl w:ilvl="6" w:tplc="E7D43CA4" w:tentative="1">
      <w:start w:val="1"/>
      <w:numFmt w:val="bullet"/>
      <w:lvlText w:val=""/>
      <w:lvlJc w:val="left"/>
      <w:pPr>
        <w:tabs>
          <w:tab w:val="num" w:pos="5040"/>
        </w:tabs>
        <w:ind w:left="5040" w:hanging="360"/>
      </w:pPr>
      <w:rPr>
        <w:rFonts w:ascii="Wingdings" w:hAnsi="Wingdings" w:hint="default"/>
      </w:rPr>
    </w:lvl>
    <w:lvl w:ilvl="7" w:tplc="E4A63BF8" w:tentative="1">
      <w:start w:val="1"/>
      <w:numFmt w:val="bullet"/>
      <w:lvlText w:val=""/>
      <w:lvlJc w:val="left"/>
      <w:pPr>
        <w:tabs>
          <w:tab w:val="num" w:pos="5760"/>
        </w:tabs>
        <w:ind w:left="5760" w:hanging="360"/>
      </w:pPr>
      <w:rPr>
        <w:rFonts w:ascii="Wingdings" w:hAnsi="Wingdings" w:hint="default"/>
      </w:rPr>
    </w:lvl>
    <w:lvl w:ilvl="8" w:tplc="28C0B082"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1EF6DBA"/>
    <w:multiLevelType w:val="hybridMultilevel"/>
    <w:tmpl w:val="987E8370"/>
    <w:lvl w:ilvl="0" w:tplc="04090005">
      <w:start w:val="1"/>
      <w:numFmt w:val="bullet"/>
      <w:lvlText w:val=""/>
      <w:lvlJc w:val="left"/>
      <w:pPr>
        <w:tabs>
          <w:tab w:val="num" w:pos="360"/>
        </w:tabs>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0" w15:restartNumberingAfterBreak="0">
    <w:nsid w:val="45F872EB"/>
    <w:multiLevelType w:val="hybridMultilevel"/>
    <w:tmpl w:val="F48AE05A"/>
    <w:lvl w:ilvl="0" w:tplc="CC406A68">
      <w:start w:val="4"/>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9BC7FDD"/>
    <w:multiLevelType w:val="hybridMultilevel"/>
    <w:tmpl w:val="38B49F00"/>
    <w:lvl w:ilvl="0" w:tplc="04090005">
      <w:start w:val="1"/>
      <w:numFmt w:val="bullet"/>
      <w:lvlText w:val=""/>
      <w:lvlJc w:val="left"/>
      <w:pPr>
        <w:ind w:left="720" w:hanging="360"/>
      </w:pPr>
      <w:rPr>
        <w:rFonts w:ascii="Wingdings" w:hAnsi="Wingdings" w:hint="default"/>
        <w:b/>
        <w:color w:val="FF000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C0E4ACF"/>
    <w:multiLevelType w:val="hybridMultilevel"/>
    <w:tmpl w:val="3EF0EEC4"/>
    <w:lvl w:ilvl="0" w:tplc="04090005">
      <w:start w:val="1"/>
      <w:numFmt w:val="bullet"/>
      <w:lvlText w:val=""/>
      <w:lvlJc w:val="left"/>
      <w:pPr>
        <w:ind w:left="360" w:hanging="360"/>
      </w:pPr>
      <w:rPr>
        <w:rFonts w:ascii="Wingdings" w:hAnsi="Wingdings" w:hint="default"/>
        <w:color w:val="FF0000"/>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1F25B44"/>
    <w:multiLevelType w:val="hybridMultilevel"/>
    <w:tmpl w:val="1212AE34"/>
    <w:lvl w:ilvl="0" w:tplc="04090005">
      <w:start w:val="1"/>
      <w:numFmt w:val="bullet"/>
      <w:lvlText w:val=""/>
      <w:lvlJc w:val="left"/>
      <w:pPr>
        <w:ind w:left="720" w:hanging="360"/>
      </w:pPr>
      <w:rPr>
        <w:rFonts w:ascii="Wingdings" w:hAnsi="Wingdings" w:hint="default"/>
        <w:color w:val="FF0000"/>
        <w:sz w:val="16"/>
      </w:rPr>
    </w:lvl>
    <w:lvl w:ilvl="1" w:tplc="F2B6EFF6">
      <w:start w:val="1"/>
      <w:numFmt w:val="bullet"/>
      <w:lvlText w:val="−"/>
      <w:lvlJc w:val="left"/>
      <w:pPr>
        <w:ind w:left="1440" w:hanging="360"/>
      </w:pPr>
      <w:rPr>
        <w:rFonts w:ascii="Arial" w:hAnsi="Arial" w:hint="default"/>
        <w:color w:val="FF0000"/>
        <w:sz w:val="16"/>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2260D88"/>
    <w:multiLevelType w:val="hybridMultilevel"/>
    <w:tmpl w:val="8C947B38"/>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61C7BB5"/>
    <w:multiLevelType w:val="hybridMultilevel"/>
    <w:tmpl w:val="51A81ECA"/>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8EE4E08"/>
    <w:multiLevelType w:val="hybridMultilevel"/>
    <w:tmpl w:val="95CE76D6"/>
    <w:lvl w:ilvl="0" w:tplc="9806A31C">
      <w:start w:val="1"/>
      <w:numFmt w:val="bullet"/>
      <w:lvlText w:val=""/>
      <w:lvlJc w:val="left"/>
      <w:pPr>
        <w:ind w:left="341" w:hanging="171"/>
      </w:pPr>
      <w:rPr>
        <w:rFonts w:ascii="Wingdings" w:hAnsi="Wingdings" w:hint="default"/>
        <w:color w:val="C00000"/>
        <w:sz w:val="32"/>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7" w15:restartNumberingAfterBreak="0">
    <w:nsid w:val="6C623480"/>
    <w:multiLevelType w:val="hybridMultilevel"/>
    <w:tmpl w:val="89283F04"/>
    <w:lvl w:ilvl="0" w:tplc="E224352C">
      <w:start w:val="1"/>
      <w:numFmt w:val="bullet"/>
      <w:pStyle w:val="Puces1"/>
      <w:lvlText w:val=""/>
      <w:lvlJc w:val="left"/>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78A2667E">
      <w:start w:val="1"/>
      <w:numFmt w:val="bullet"/>
      <w:lvlText w:val=""/>
      <w:lvlJc w:val="left"/>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CCF1FA6"/>
    <w:multiLevelType w:val="hybridMultilevel"/>
    <w:tmpl w:val="96DA9524"/>
    <w:lvl w:ilvl="0" w:tplc="F3803FF0">
      <w:start w:val="1"/>
      <w:numFmt w:val="bullet"/>
      <w:lvlText w:val=""/>
      <w:lvlJc w:val="left"/>
      <w:pPr>
        <w:tabs>
          <w:tab w:val="num" w:pos="720"/>
        </w:tabs>
        <w:ind w:left="720" w:hanging="360"/>
      </w:pPr>
      <w:rPr>
        <w:rFonts w:ascii="Wingdings" w:hAnsi="Wingdings" w:hint="default"/>
      </w:rPr>
    </w:lvl>
    <w:lvl w:ilvl="1" w:tplc="4A10B4C4" w:tentative="1">
      <w:start w:val="1"/>
      <w:numFmt w:val="bullet"/>
      <w:lvlText w:val=""/>
      <w:lvlJc w:val="left"/>
      <w:pPr>
        <w:tabs>
          <w:tab w:val="num" w:pos="1440"/>
        </w:tabs>
        <w:ind w:left="1440" w:hanging="360"/>
      </w:pPr>
      <w:rPr>
        <w:rFonts w:ascii="Wingdings" w:hAnsi="Wingdings" w:hint="default"/>
      </w:rPr>
    </w:lvl>
    <w:lvl w:ilvl="2" w:tplc="77627BE0" w:tentative="1">
      <w:start w:val="1"/>
      <w:numFmt w:val="bullet"/>
      <w:lvlText w:val=""/>
      <w:lvlJc w:val="left"/>
      <w:pPr>
        <w:tabs>
          <w:tab w:val="num" w:pos="2160"/>
        </w:tabs>
        <w:ind w:left="2160" w:hanging="360"/>
      </w:pPr>
      <w:rPr>
        <w:rFonts w:ascii="Wingdings" w:hAnsi="Wingdings" w:hint="default"/>
      </w:rPr>
    </w:lvl>
    <w:lvl w:ilvl="3" w:tplc="D27C8C42" w:tentative="1">
      <w:start w:val="1"/>
      <w:numFmt w:val="bullet"/>
      <w:lvlText w:val=""/>
      <w:lvlJc w:val="left"/>
      <w:pPr>
        <w:tabs>
          <w:tab w:val="num" w:pos="2880"/>
        </w:tabs>
        <w:ind w:left="2880" w:hanging="360"/>
      </w:pPr>
      <w:rPr>
        <w:rFonts w:ascii="Wingdings" w:hAnsi="Wingdings" w:hint="default"/>
      </w:rPr>
    </w:lvl>
    <w:lvl w:ilvl="4" w:tplc="60726A74" w:tentative="1">
      <w:start w:val="1"/>
      <w:numFmt w:val="bullet"/>
      <w:lvlText w:val=""/>
      <w:lvlJc w:val="left"/>
      <w:pPr>
        <w:tabs>
          <w:tab w:val="num" w:pos="3600"/>
        </w:tabs>
        <w:ind w:left="3600" w:hanging="360"/>
      </w:pPr>
      <w:rPr>
        <w:rFonts w:ascii="Wingdings" w:hAnsi="Wingdings" w:hint="default"/>
      </w:rPr>
    </w:lvl>
    <w:lvl w:ilvl="5" w:tplc="688C4DF6" w:tentative="1">
      <w:start w:val="1"/>
      <w:numFmt w:val="bullet"/>
      <w:lvlText w:val=""/>
      <w:lvlJc w:val="left"/>
      <w:pPr>
        <w:tabs>
          <w:tab w:val="num" w:pos="4320"/>
        </w:tabs>
        <w:ind w:left="4320" w:hanging="360"/>
      </w:pPr>
      <w:rPr>
        <w:rFonts w:ascii="Wingdings" w:hAnsi="Wingdings" w:hint="default"/>
      </w:rPr>
    </w:lvl>
    <w:lvl w:ilvl="6" w:tplc="5CFEE032" w:tentative="1">
      <w:start w:val="1"/>
      <w:numFmt w:val="bullet"/>
      <w:lvlText w:val=""/>
      <w:lvlJc w:val="left"/>
      <w:pPr>
        <w:tabs>
          <w:tab w:val="num" w:pos="5040"/>
        </w:tabs>
        <w:ind w:left="5040" w:hanging="360"/>
      </w:pPr>
      <w:rPr>
        <w:rFonts w:ascii="Wingdings" w:hAnsi="Wingdings" w:hint="default"/>
      </w:rPr>
    </w:lvl>
    <w:lvl w:ilvl="7" w:tplc="87347A70" w:tentative="1">
      <w:start w:val="1"/>
      <w:numFmt w:val="bullet"/>
      <w:lvlText w:val=""/>
      <w:lvlJc w:val="left"/>
      <w:pPr>
        <w:tabs>
          <w:tab w:val="num" w:pos="5760"/>
        </w:tabs>
        <w:ind w:left="5760" w:hanging="360"/>
      </w:pPr>
      <w:rPr>
        <w:rFonts w:ascii="Wingdings" w:hAnsi="Wingdings" w:hint="default"/>
      </w:rPr>
    </w:lvl>
    <w:lvl w:ilvl="8" w:tplc="8D0C7D8C"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E561833"/>
    <w:multiLevelType w:val="hybridMultilevel"/>
    <w:tmpl w:val="38C8DCD2"/>
    <w:lvl w:ilvl="0" w:tplc="63122190">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67039314">
    <w:abstractNumId w:val="9"/>
  </w:num>
  <w:num w:numId="2" w16cid:durableId="702289471">
    <w:abstractNumId w:val="12"/>
  </w:num>
  <w:num w:numId="3" w16cid:durableId="200678534">
    <w:abstractNumId w:val="2"/>
  </w:num>
  <w:num w:numId="4" w16cid:durableId="1502550505">
    <w:abstractNumId w:val="11"/>
  </w:num>
  <w:num w:numId="5" w16cid:durableId="1915309622">
    <w:abstractNumId w:val="7"/>
  </w:num>
  <w:num w:numId="6" w16cid:durableId="1849363080">
    <w:abstractNumId w:val="4"/>
  </w:num>
  <w:num w:numId="7" w16cid:durableId="1664164564">
    <w:abstractNumId w:val="13"/>
  </w:num>
  <w:num w:numId="8" w16cid:durableId="1130512150">
    <w:abstractNumId w:val="8"/>
  </w:num>
  <w:num w:numId="9" w16cid:durableId="1865898444">
    <w:abstractNumId w:val="18"/>
  </w:num>
  <w:num w:numId="10" w16cid:durableId="549456631">
    <w:abstractNumId w:val="19"/>
  </w:num>
  <w:num w:numId="11" w16cid:durableId="764419655">
    <w:abstractNumId w:val="10"/>
  </w:num>
  <w:num w:numId="12" w16cid:durableId="887766543">
    <w:abstractNumId w:val="0"/>
  </w:num>
  <w:num w:numId="13" w16cid:durableId="1688556108">
    <w:abstractNumId w:val="14"/>
  </w:num>
  <w:num w:numId="14" w16cid:durableId="725646642">
    <w:abstractNumId w:val="6"/>
  </w:num>
  <w:num w:numId="15" w16cid:durableId="491603633">
    <w:abstractNumId w:val="16"/>
  </w:num>
  <w:num w:numId="16" w16cid:durableId="1775635569">
    <w:abstractNumId w:val="17"/>
  </w:num>
  <w:num w:numId="17" w16cid:durableId="1302494363">
    <w:abstractNumId w:val="5"/>
  </w:num>
  <w:num w:numId="18" w16cid:durableId="317921478">
    <w:abstractNumId w:val="3"/>
  </w:num>
  <w:num w:numId="19" w16cid:durableId="375393726">
    <w:abstractNumId w:val="15"/>
  </w:num>
  <w:num w:numId="20" w16cid:durableId="15632502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E5D"/>
    <w:rsid w:val="0001555F"/>
    <w:rsid w:val="00023BCF"/>
    <w:rsid w:val="00052768"/>
    <w:rsid w:val="00086FFE"/>
    <w:rsid w:val="000A3AFF"/>
    <w:rsid w:val="000E3EF7"/>
    <w:rsid w:val="00104BDE"/>
    <w:rsid w:val="001321E0"/>
    <w:rsid w:val="00144E5D"/>
    <w:rsid w:val="00157165"/>
    <w:rsid w:val="001D2F7B"/>
    <w:rsid w:val="001F1F6A"/>
    <w:rsid w:val="001F2F96"/>
    <w:rsid w:val="0027724F"/>
    <w:rsid w:val="00293E5D"/>
    <w:rsid w:val="002B1DC6"/>
    <w:rsid w:val="002D24B8"/>
    <w:rsid w:val="00366A73"/>
    <w:rsid w:val="003F013F"/>
    <w:rsid w:val="004147CE"/>
    <w:rsid w:val="004238D8"/>
    <w:rsid w:val="00424476"/>
    <w:rsid w:val="004A1934"/>
    <w:rsid w:val="004D170A"/>
    <w:rsid w:val="004E4586"/>
    <w:rsid w:val="00520545"/>
    <w:rsid w:val="00521E92"/>
    <w:rsid w:val="005A444C"/>
    <w:rsid w:val="005E5B63"/>
    <w:rsid w:val="005F08B2"/>
    <w:rsid w:val="00605E8D"/>
    <w:rsid w:val="00613392"/>
    <w:rsid w:val="00616B0B"/>
    <w:rsid w:val="006268BE"/>
    <w:rsid w:val="006369B4"/>
    <w:rsid w:val="00646B79"/>
    <w:rsid w:val="00656519"/>
    <w:rsid w:val="00674674"/>
    <w:rsid w:val="006802C0"/>
    <w:rsid w:val="00682212"/>
    <w:rsid w:val="006B06D3"/>
    <w:rsid w:val="0071719D"/>
    <w:rsid w:val="00745A24"/>
    <w:rsid w:val="007814BF"/>
    <w:rsid w:val="007E1BCB"/>
    <w:rsid w:val="007F602D"/>
    <w:rsid w:val="00802E7C"/>
    <w:rsid w:val="008B64DE"/>
    <w:rsid w:val="008D1A2B"/>
    <w:rsid w:val="00A17407"/>
    <w:rsid w:val="00A37146"/>
    <w:rsid w:val="00A9389F"/>
    <w:rsid w:val="00A94002"/>
    <w:rsid w:val="00AD1DEC"/>
    <w:rsid w:val="00B46D0B"/>
    <w:rsid w:val="00B57516"/>
    <w:rsid w:val="00B70457"/>
    <w:rsid w:val="00C109EA"/>
    <w:rsid w:val="00C4467B"/>
    <w:rsid w:val="00C4695A"/>
    <w:rsid w:val="00C61430"/>
    <w:rsid w:val="00CC0297"/>
    <w:rsid w:val="00CC2929"/>
    <w:rsid w:val="00D31731"/>
    <w:rsid w:val="00D949FB"/>
    <w:rsid w:val="00DD3639"/>
    <w:rsid w:val="00DE5E49"/>
    <w:rsid w:val="00E31AA0"/>
    <w:rsid w:val="00E33C91"/>
    <w:rsid w:val="00E44865"/>
    <w:rsid w:val="00E57078"/>
    <w:rsid w:val="00E70392"/>
    <w:rsid w:val="00E86121"/>
    <w:rsid w:val="00EA3990"/>
    <w:rsid w:val="00EA4C16"/>
    <w:rsid w:val="00EA5822"/>
    <w:rsid w:val="00EF6ED7"/>
    <w:rsid w:val="00F24F37"/>
    <w:rsid w:val="00F479E6"/>
    <w:rsid w:val="00FC49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C9A9E79"/>
  <w15:docId w15:val="{9F2707B6-793F-467A-8DEF-633528A9A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E5D"/>
    <w:pPr>
      <w:spacing w:after="0" w:line="240" w:lineRule="auto"/>
      <w:jc w:val="both"/>
    </w:pPr>
    <w:rPr>
      <w:rFonts w:ascii="Arial" w:eastAsia="Times New Roman" w:hAnsi="Arial" w:cs="Times New Roman"/>
      <w:sz w:val="20"/>
      <w:szCs w:val="24"/>
      <w:lang w:val="en-US" w:eastAsia="fr-FR"/>
    </w:rPr>
  </w:style>
  <w:style w:type="paragraph" w:styleId="Heading2">
    <w:name w:val="heading 2"/>
    <w:basedOn w:val="Heading4"/>
    <w:link w:val="Heading2Char"/>
    <w:uiPriority w:val="99"/>
    <w:qFormat/>
    <w:rsid w:val="00293E5D"/>
    <w:pPr>
      <w:keepNext w:val="0"/>
      <w:keepLines w:val="0"/>
      <w:spacing w:before="0"/>
      <w:jc w:val="left"/>
      <w:outlineLvl w:val="1"/>
    </w:pPr>
    <w:rPr>
      <w:rFonts w:ascii="Arial" w:eastAsia="Times New Roman" w:hAnsi="Arial" w:cs="Times New Roman"/>
      <w:bCs w:val="0"/>
      <w:i w:val="0"/>
      <w:iCs w:val="0"/>
      <w:color w:val="auto"/>
      <w:szCs w:val="32"/>
      <w:lang w:val="fr-FR"/>
    </w:rPr>
  </w:style>
  <w:style w:type="paragraph" w:styleId="Heading4">
    <w:name w:val="heading 4"/>
    <w:basedOn w:val="Normal"/>
    <w:next w:val="Normal"/>
    <w:link w:val="Heading4Char"/>
    <w:uiPriority w:val="9"/>
    <w:semiHidden/>
    <w:unhideWhenUsed/>
    <w:qFormat/>
    <w:rsid w:val="00293E5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93E5D"/>
    <w:rPr>
      <w:rFonts w:ascii="Arial" w:eastAsia="Times New Roman" w:hAnsi="Arial" w:cs="Times New Roman"/>
      <w:b/>
      <w:sz w:val="20"/>
      <w:szCs w:val="32"/>
      <w:lang w:val="fr-FR"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99"/>
    <w:qFormat/>
    <w:rsid w:val="00293E5D"/>
    <w:pPr>
      <w:ind w:left="720"/>
      <w:contextualSpacing/>
    </w:pPr>
  </w:style>
  <w:style w:type="paragraph" w:customStyle="1" w:styleId="gris">
    <w:name w:val="gris"/>
    <w:basedOn w:val="Normal"/>
    <w:link w:val="grisChar"/>
    <w:rsid w:val="00293E5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rsid w:val="00293E5D"/>
    <w:rPr>
      <w:rFonts w:ascii="Arial" w:eastAsia="Times New Roman" w:hAnsi="Arial" w:cs="Arial"/>
      <w:b/>
      <w:color w:val="002060"/>
      <w:sz w:val="20"/>
      <w:szCs w:val="20"/>
      <w:lang w:val="en-US" w:eastAsia="fr-FR"/>
    </w:rPr>
  </w:style>
  <w:style w:type="paragraph" w:customStyle="1" w:styleId="titregris">
    <w:name w:val="titre gris"/>
    <w:basedOn w:val="gris"/>
    <w:link w:val="titregrisChar"/>
    <w:qFormat/>
    <w:rsid w:val="00293E5D"/>
    <w:pPr>
      <w:framePr w:wrap="around"/>
      <w:spacing w:before="60" w:after="60"/>
      <w:ind w:left="284" w:hanging="284"/>
    </w:pPr>
  </w:style>
  <w:style w:type="character" w:customStyle="1" w:styleId="titregrisChar">
    <w:name w:val="titre gris Char"/>
    <w:basedOn w:val="grisChar"/>
    <w:link w:val="titregris"/>
    <w:rsid w:val="00293E5D"/>
    <w:rPr>
      <w:rFonts w:ascii="Arial" w:eastAsia="Times New Roman" w:hAnsi="Arial" w:cs="Arial"/>
      <w:b/>
      <w:color w:val="002060"/>
      <w:sz w:val="20"/>
      <w:szCs w:val="20"/>
      <w:lang w:val="en-US" w:eastAsia="fr-FR"/>
    </w:rPr>
  </w:style>
  <w:style w:type="character" w:customStyle="1" w:styleId="Heading4Char">
    <w:name w:val="Heading 4 Char"/>
    <w:basedOn w:val="DefaultParagraphFont"/>
    <w:link w:val="Heading4"/>
    <w:uiPriority w:val="9"/>
    <w:semiHidden/>
    <w:rsid w:val="00293E5D"/>
    <w:rPr>
      <w:rFonts w:asciiTheme="majorHAnsi" w:eastAsiaTheme="majorEastAsia" w:hAnsiTheme="majorHAnsi" w:cstheme="majorBidi"/>
      <w:b/>
      <w:bCs/>
      <w:i/>
      <w:iCs/>
      <w:color w:val="4F81BD" w:themeColor="accent1"/>
      <w:sz w:val="20"/>
      <w:szCs w:val="24"/>
      <w:lang w:val="en-US" w:eastAsia="fr-FR"/>
    </w:rPr>
  </w:style>
  <w:style w:type="paragraph" w:styleId="BalloonText">
    <w:name w:val="Balloon Text"/>
    <w:basedOn w:val="Normal"/>
    <w:link w:val="BalloonTextChar"/>
    <w:uiPriority w:val="99"/>
    <w:semiHidden/>
    <w:unhideWhenUsed/>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rsid w:val="00366A73"/>
    <w:rPr>
      <w:rFonts w:ascii="Tahoma" w:eastAsia="Times New Roman" w:hAnsi="Tahoma" w:cs="Tahoma"/>
      <w:sz w:val="16"/>
      <w:szCs w:val="16"/>
      <w:lang w:val="en-US" w:eastAsia="fr-FR"/>
    </w:rPr>
  </w:style>
  <w:style w:type="paragraph" w:customStyle="1" w:styleId="Puces4">
    <w:name w:val="Puces 4"/>
    <w:basedOn w:val="Normal"/>
    <w:qFormat/>
    <w:rsid w:val="00EA5822"/>
    <w:pPr>
      <w:numPr>
        <w:numId w:val="12"/>
      </w:numPr>
      <w:spacing w:before="20" w:after="20"/>
    </w:pPr>
    <w:rPr>
      <w:rFonts w:eastAsia="MS Mincho" w:cs="Arial"/>
      <w:bCs/>
      <w:color w:val="000000"/>
      <w:szCs w:val="22"/>
      <w:lang w:val="en-GB"/>
    </w:rPr>
  </w:style>
  <w:style w:type="paragraph" w:customStyle="1" w:styleId="Texte2">
    <w:name w:val="Texte 2"/>
    <w:basedOn w:val="Normal"/>
    <w:qFormat/>
    <w:rsid w:val="00E57078"/>
    <w:pPr>
      <w:spacing w:after="80"/>
    </w:pPr>
    <w:rPr>
      <w:rFonts w:eastAsia="MS Mincho"/>
      <w:sz w:val="22"/>
      <w:lang w:val="en-GB"/>
    </w:rPr>
  </w:style>
  <w:style w:type="paragraph" w:customStyle="1" w:styleId="Puces1">
    <w:name w:val="Puces 1"/>
    <w:rsid w:val="00E57078"/>
    <w:pPr>
      <w:numPr>
        <w:numId w:val="16"/>
      </w:numPr>
      <w:spacing w:after="60" w:line="260" w:lineRule="exact"/>
    </w:pPr>
    <w:rPr>
      <w:rFonts w:ascii="Arial" w:eastAsia="Times New Roman" w:hAnsi="Arial" w:cs="Arial"/>
      <w:b/>
      <w:lang w:eastAsia="fr-FR"/>
    </w:rPr>
  </w:style>
  <w:style w:type="table" w:styleId="TableGrid">
    <w:name w:val="Table Grid"/>
    <w:basedOn w:val="TableNormal"/>
    <w:uiPriority w:val="59"/>
    <w:rsid w:val="00E57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818000">
      <w:bodyDiv w:val="1"/>
      <w:marLeft w:val="0"/>
      <w:marRight w:val="0"/>
      <w:marTop w:val="0"/>
      <w:marBottom w:val="0"/>
      <w:divBdr>
        <w:top w:val="none" w:sz="0" w:space="0" w:color="auto"/>
        <w:left w:val="none" w:sz="0" w:space="0" w:color="auto"/>
        <w:bottom w:val="none" w:sz="0" w:space="0" w:color="auto"/>
        <w:right w:val="none" w:sz="0" w:space="0" w:color="auto"/>
      </w:divBdr>
      <w:divsChild>
        <w:div w:id="340549902">
          <w:marLeft w:val="547"/>
          <w:marRight w:val="0"/>
          <w:marTop w:val="0"/>
          <w:marBottom w:val="0"/>
          <w:divBdr>
            <w:top w:val="none" w:sz="0" w:space="0" w:color="auto"/>
            <w:left w:val="none" w:sz="0" w:space="0" w:color="auto"/>
            <w:bottom w:val="none" w:sz="0" w:space="0" w:color="auto"/>
            <w:right w:val="none" w:sz="0" w:space="0" w:color="auto"/>
          </w:divBdr>
        </w:div>
        <w:div w:id="1068503427">
          <w:marLeft w:val="547"/>
          <w:marRight w:val="0"/>
          <w:marTop w:val="0"/>
          <w:marBottom w:val="0"/>
          <w:divBdr>
            <w:top w:val="none" w:sz="0" w:space="0" w:color="auto"/>
            <w:left w:val="none" w:sz="0" w:space="0" w:color="auto"/>
            <w:bottom w:val="none" w:sz="0" w:space="0" w:color="auto"/>
            <w:right w:val="none" w:sz="0" w:space="0" w:color="auto"/>
          </w:divBdr>
        </w:div>
        <w:div w:id="1639454949">
          <w:marLeft w:val="547"/>
          <w:marRight w:val="0"/>
          <w:marTop w:val="0"/>
          <w:marBottom w:val="0"/>
          <w:divBdr>
            <w:top w:val="none" w:sz="0" w:space="0" w:color="auto"/>
            <w:left w:val="none" w:sz="0" w:space="0" w:color="auto"/>
            <w:bottom w:val="none" w:sz="0" w:space="0" w:color="auto"/>
            <w:right w:val="none" w:sz="0" w:space="0" w:color="auto"/>
          </w:divBdr>
        </w:div>
        <w:div w:id="446431848">
          <w:marLeft w:val="547"/>
          <w:marRight w:val="0"/>
          <w:marTop w:val="0"/>
          <w:marBottom w:val="0"/>
          <w:divBdr>
            <w:top w:val="none" w:sz="0" w:space="0" w:color="auto"/>
            <w:left w:val="none" w:sz="0" w:space="0" w:color="auto"/>
            <w:bottom w:val="none" w:sz="0" w:space="0" w:color="auto"/>
            <w:right w:val="none" w:sz="0" w:space="0" w:color="auto"/>
          </w:divBdr>
        </w:div>
        <w:div w:id="1872063687">
          <w:marLeft w:val="547"/>
          <w:marRight w:val="0"/>
          <w:marTop w:val="0"/>
          <w:marBottom w:val="0"/>
          <w:divBdr>
            <w:top w:val="none" w:sz="0" w:space="0" w:color="auto"/>
            <w:left w:val="none" w:sz="0" w:space="0" w:color="auto"/>
            <w:bottom w:val="none" w:sz="0" w:space="0" w:color="auto"/>
            <w:right w:val="none" w:sz="0" w:space="0" w:color="auto"/>
          </w:divBdr>
        </w:div>
        <w:div w:id="700667912">
          <w:marLeft w:val="547"/>
          <w:marRight w:val="0"/>
          <w:marTop w:val="0"/>
          <w:marBottom w:val="0"/>
          <w:divBdr>
            <w:top w:val="none" w:sz="0" w:space="0" w:color="auto"/>
            <w:left w:val="none" w:sz="0" w:space="0" w:color="auto"/>
            <w:bottom w:val="none" w:sz="0" w:space="0" w:color="auto"/>
            <w:right w:val="none" w:sz="0" w:space="0" w:color="auto"/>
          </w:divBdr>
        </w:div>
        <w:div w:id="660814249">
          <w:marLeft w:val="547"/>
          <w:marRight w:val="0"/>
          <w:marTop w:val="0"/>
          <w:marBottom w:val="0"/>
          <w:divBdr>
            <w:top w:val="none" w:sz="0" w:space="0" w:color="auto"/>
            <w:left w:val="none" w:sz="0" w:space="0" w:color="auto"/>
            <w:bottom w:val="none" w:sz="0" w:space="0" w:color="auto"/>
            <w:right w:val="none" w:sz="0" w:space="0" w:color="auto"/>
          </w:divBdr>
        </w:div>
        <w:div w:id="1155604333">
          <w:marLeft w:val="547"/>
          <w:marRight w:val="0"/>
          <w:marTop w:val="40"/>
          <w:marBottom w:val="40"/>
          <w:divBdr>
            <w:top w:val="none" w:sz="0" w:space="0" w:color="auto"/>
            <w:left w:val="none" w:sz="0" w:space="0" w:color="auto"/>
            <w:bottom w:val="none" w:sz="0" w:space="0" w:color="auto"/>
            <w:right w:val="none" w:sz="0" w:space="0" w:color="auto"/>
          </w:divBdr>
        </w:div>
        <w:div w:id="374236117">
          <w:marLeft w:val="547"/>
          <w:marRight w:val="0"/>
          <w:marTop w:val="0"/>
          <w:marBottom w:val="0"/>
          <w:divBdr>
            <w:top w:val="none" w:sz="0" w:space="0" w:color="auto"/>
            <w:left w:val="none" w:sz="0" w:space="0" w:color="auto"/>
            <w:bottom w:val="none" w:sz="0" w:space="0" w:color="auto"/>
            <w:right w:val="none" w:sz="0" w:space="0" w:color="auto"/>
          </w:divBdr>
        </w:div>
        <w:div w:id="1355813061">
          <w:marLeft w:val="547"/>
          <w:marRight w:val="0"/>
          <w:marTop w:val="0"/>
          <w:marBottom w:val="0"/>
          <w:divBdr>
            <w:top w:val="none" w:sz="0" w:space="0" w:color="auto"/>
            <w:left w:val="none" w:sz="0" w:space="0" w:color="auto"/>
            <w:bottom w:val="none" w:sz="0" w:space="0" w:color="auto"/>
            <w:right w:val="none" w:sz="0" w:space="0" w:color="auto"/>
          </w:divBdr>
        </w:div>
        <w:div w:id="76832841">
          <w:marLeft w:val="547"/>
          <w:marRight w:val="0"/>
          <w:marTop w:val="0"/>
          <w:marBottom w:val="0"/>
          <w:divBdr>
            <w:top w:val="none" w:sz="0" w:space="0" w:color="auto"/>
            <w:left w:val="none" w:sz="0" w:space="0" w:color="auto"/>
            <w:bottom w:val="none" w:sz="0" w:space="0" w:color="auto"/>
            <w:right w:val="none" w:sz="0" w:space="0" w:color="auto"/>
          </w:divBdr>
        </w:div>
        <w:div w:id="510877907">
          <w:marLeft w:val="547"/>
          <w:marRight w:val="0"/>
          <w:marTop w:val="40"/>
          <w:marBottom w:val="40"/>
          <w:divBdr>
            <w:top w:val="none" w:sz="0" w:space="0" w:color="auto"/>
            <w:left w:val="none" w:sz="0" w:space="0" w:color="auto"/>
            <w:bottom w:val="none" w:sz="0" w:space="0" w:color="auto"/>
            <w:right w:val="none" w:sz="0" w:space="0" w:color="auto"/>
          </w:divBdr>
        </w:div>
        <w:div w:id="1512522657">
          <w:marLeft w:val="547"/>
          <w:marRight w:val="0"/>
          <w:marTop w:val="40"/>
          <w:marBottom w:val="40"/>
          <w:divBdr>
            <w:top w:val="none" w:sz="0" w:space="0" w:color="auto"/>
            <w:left w:val="none" w:sz="0" w:space="0" w:color="auto"/>
            <w:bottom w:val="none" w:sz="0" w:space="0" w:color="auto"/>
            <w:right w:val="none" w:sz="0" w:space="0" w:color="auto"/>
          </w:divBdr>
        </w:div>
      </w:divsChild>
    </w:div>
    <w:div w:id="764888076">
      <w:bodyDiv w:val="1"/>
      <w:marLeft w:val="0"/>
      <w:marRight w:val="0"/>
      <w:marTop w:val="0"/>
      <w:marBottom w:val="0"/>
      <w:divBdr>
        <w:top w:val="none" w:sz="0" w:space="0" w:color="auto"/>
        <w:left w:val="none" w:sz="0" w:space="0" w:color="auto"/>
        <w:bottom w:val="none" w:sz="0" w:space="0" w:color="auto"/>
        <w:right w:val="none" w:sz="0" w:space="0" w:color="auto"/>
      </w:divBdr>
      <w:divsChild>
        <w:div w:id="465971133">
          <w:marLeft w:val="547"/>
          <w:marRight w:val="0"/>
          <w:marTop w:val="0"/>
          <w:marBottom w:val="0"/>
          <w:divBdr>
            <w:top w:val="none" w:sz="0" w:space="0" w:color="auto"/>
            <w:left w:val="none" w:sz="0" w:space="0" w:color="auto"/>
            <w:bottom w:val="none" w:sz="0" w:space="0" w:color="auto"/>
            <w:right w:val="none" w:sz="0" w:space="0" w:color="auto"/>
          </w:divBdr>
        </w:div>
        <w:div w:id="239144343">
          <w:marLeft w:val="547"/>
          <w:marRight w:val="0"/>
          <w:marTop w:val="0"/>
          <w:marBottom w:val="0"/>
          <w:divBdr>
            <w:top w:val="none" w:sz="0" w:space="0" w:color="auto"/>
            <w:left w:val="none" w:sz="0" w:space="0" w:color="auto"/>
            <w:bottom w:val="none" w:sz="0" w:space="0" w:color="auto"/>
            <w:right w:val="none" w:sz="0" w:space="0" w:color="auto"/>
          </w:divBdr>
        </w:div>
        <w:div w:id="852846026">
          <w:marLeft w:val="547"/>
          <w:marRight w:val="0"/>
          <w:marTop w:val="0"/>
          <w:marBottom w:val="0"/>
          <w:divBdr>
            <w:top w:val="none" w:sz="0" w:space="0" w:color="auto"/>
            <w:left w:val="none" w:sz="0" w:space="0" w:color="auto"/>
            <w:bottom w:val="none" w:sz="0" w:space="0" w:color="auto"/>
            <w:right w:val="none" w:sz="0" w:space="0" w:color="auto"/>
          </w:divBdr>
        </w:div>
        <w:div w:id="374888721">
          <w:marLeft w:val="547"/>
          <w:marRight w:val="0"/>
          <w:marTop w:val="0"/>
          <w:marBottom w:val="0"/>
          <w:divBdr>
            <w:top w:val="none" w:sz="0" w:space="0" w:color="auto"/>
            <w:left w:val="none" w:sz="0" w:space="0" w:color="auto"/>
            <w:bottom w:val="none" w:sz="0" w:space="0" w:color="auto"/>
            <w:right w:val="none" w:sz="0" w:space="0" w:color="auto"/>
          </w:divBdr>
        </w:div>
        <w:div w:id="2026323583">
          <w:marLeft w:val="547"/>
          <w:marRight w:val="0"/>
          <w:marTop w:val="0"/>
          <w:marBottom w:val="0"/>
          <w:divBdr>
            <w:top w:val="none" w:sz="0" w:space="0" w:color="auto"/>
            <w:left w:val="none" w:sz="0" w:space="0" w:color="auto"/>
            <w:bottom w:val="none" w:sz="0" w:space="0" w:color="auto"/>
            <w:right w:val="none" w:sz="0" w:space="0" w:color="auto"/>
          </w:divBdr>
        </w:div>
        <w:div w:id="1867255729">
          <w:marLeft w:val="547"/>
          <w:marRight w:val="0"/>
          <w:marTop w:val="0"/>
          <w:marBottom w:val="0"/>
          <w:divBdr>
            <w:top w:val="none" w:sz="0" w:space="0" w:color="auto"/>
            <w:left w:val="none" w:sz="0" w:space="0" w:color="auto"/>
            <w:bottom w:val="none" w:sz="0" w:space="0" w:color="auto"/>
            <w:right w:val="none" w:sz="0" w:space="0" w:color="auto"/>
          </w:divBdr>
        </w:div>
        <w:div w:id="990014033">
          <w:marLeft w:val="547"/>
          <w:marRight w:val="0"/>
          <w:marTop w:val="0"/>
          <w:marBottom w:val="0"/>
          <w:divBdr>
            <w:top w:val="none" w:sz="0" w:space="0" w:color="auto"/>
            <w:left w:val="none" w:sz="0" w:space="0" w:color="auto"/>
            <w:bottom w:val="none" w:sz="0" w:space="0" w:color="auto"/>
            <w:right w:val="none" w:sz="0" w:space="0" w:color="auto"/>
          </w:divBdr>
        </w:div>
        <w:div w:id="1078359532">
          <w:marLeft w:val="547"/>
          <w:marRight w:val="0"/>
          <w:marTop w:val="0"/>
          <w:marBottom w:val="0"/>
          <w:divBdr>
            <w:top w:val="none" w:sz="0" w:space="0" w:color="auto"/>
            <w:left w:val="none" w:sz="0" w:space="0" w:color="auto"/>
            <w:bottom w:val="none" w:sz="0" w:space="0" w:color="auto"/>
            <w:right w:val="none" w:sz="0" w:space="0" w:color="auto"/>
          </w:divBdr>
        </w:div>
        <w:div w:id="472142089">
          <w:marLeft w:val="547"/>
          <w:marRight w:val="0"/>
          <w:marTop w:val="0"/>
          <w:marBottom w:val="0"/>
          <w:divBdr>
            <w:top w:val="none" w:sz="0" w:space="0" w:color="auto"/>
            <w:left w:val="none" w:sz="0" w:space="0" w:color="auto"/>
            <w:bottom w:val="none" w:sz="0" w:space="0" w:color="auto"/>
            <w:right w:val="none" w:sz="0" w:space="0" w:color="auto"/>
          </w:divBdr>
        </w:div>
        <w:div w:id="1162741755">
          <w:marLeft w:val="547"/>
          <w:marRight w:val="0"/>
          <w:marTop w:val="0"/>
          <w:marBottom w:val="0"/>
          <w:divBdr>
            <w:top w:val="none" w:sz="0" w:space="0" w:color="auto"/>
            <w:left w:val="none" w:sz="0" w:space="0" w:color="auto"/>
            <w:bottom w:val="none" w:sz="0" w:space="0" w:color="auto"/>
            <w:right w:val="none" w:sz="0" w:space="0" w:color="auto"/>
          </w:divBdr>
        </w:div>
      </w:divsChild>
    </w:div>
    <w:div w:id="1995833984">
      <w:bodyDiv w:val="1"/>
      <w:marLeft w:val="0"/>
      <w:marRight w:val="0"/>
      <w:marTop w:val="0"/>
      <w:marBottom w:val="0"/>
      <w:divBdr>
        <w:top w:val="none" w:sz="0" w:space="0" w:color="auto"/>
        <w:left w:val="none" w:sz="0" w:space="0" w:color="auto"/>
        <w:bottom w:val="none" w:sz="0" w:space="0" w:color="auto"/>
        <w:right w:val="none" w:sz="0" w:space="0" w:color="auto"/>
      </w:divBdr>
      <w:divsChild>
        <w:div w:id="1230575497">
          <w:marLeft w:val="1166"/>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1372</Words>
  <Characters>7825</Characters>
  <Application>Microsoft Office Word</Application>
  <DocSecurity>4</DocSecurity>
  <Lines>65</Lines>
  <Paragraphs>18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SODEXO</Company>
  <LinksUpToDate>false</LinksUpToDate>
  <CharactersWithSpaces>9179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 AMARAL, Céline</dc:creator>
  <cp:lastModifiedBy>Haywood, Melanie</cp:lastModifiedBy>
  <cp:revision>2</cp:revision>
  <dcterms:created xsi:type="dcterms:W3CDTF">2024-02-29T16:04:00Z</dcterms:created>
  <dcterms:modified xsi:type="dcterms:W3CDTF">2024-02-29T16:04:00Z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ProviderInitializationData">
    <vt:lpwstr>https://sharingplatform.sodexonet.com</vt:lpwstr>
  </property>
  <property fmtid="{D5CDD505-2E9C-101B-9397-08002B2CF9AE}" pid="3" name="Jive_LatestUserAccountName">
    <vt:lpwstr>angela.williams@sodexo.com</vt:lpwstr>
  </property>
  <property fmtid="{D5CDD505-2E9C-101B-9397-08002B2CF9AE}" pid="4" name="Offisync_UpdateToken">
    <vt:lpwstr>1</vt:lpwstr>
  </property>
  <property fmtid="{D5CDD505-2E9C-101B-9397-08002B2CF9AE}" pid="5" name="Offisync_UniqueId">
    <vt:lpwstr>39151</vt:lpwstr>
  </property>
  <property fmtid="{D5CDD505-2E9C-101B-9397-08002B2CF9AE}" pid="6" name="Jive_VersionGuid">
    <vt:lpwstr>6a0d66ece01f4ce59ef784b9fc733902</vt:lpwstr>
  </property>
  <property fmtid="{D5CDD505-2E9C-101B-9397-08002B2CF9AE}" pid="7" name="Offisync_ServerID">
    <vt:lpwstr>c74a8b3f-f3e9-4848-b413-6c87060bb366</vt:lpwstr>
  </property>
  <property fmtid="{D5CDD505-2E9C-101B-9397-08002B2CF9AE}" pid="8" name="Jive_ModifiedButNotPublished">
    <vt:lpwstr>True</vt:lpwstr>
  </property>
</Properties>
</file>