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9EC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120C944" wp14:editId="71D6107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90E00" w14:textId="281385A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75138">
                              <w:rPr>
                                <w:color w:val="FFFFFF"/>
                                <w:sz w:val="44"/>
                                <w:szCs w:val="44"/>
                                <w:lang w:val="en-AU"/>
                              </w:rPr>
                              <w:t xml:space="preserve">Head of </w:t>
                            </w:r>
                            <w:r w:rsidR="00BC1102">
                              <w:rPr>
                                <w:color w:val="FFFFFF"/>
                                <w:sz w:val="44"/>
                                <w:szCs w:val="44"/>
                                <w:lang w:val="en-AU"/>
                              </w:rPr>
                              <w:t xml:space="preserve">Segment Food / </w:t>
                            </w:r>
                            <w:r w:rsidR="00F75138">
                              <w:rPr>
                                <w:color w:val="FFFFFF"/>
                                <w:sz w:val="44"/>
                                <w:szCs w:val="44"/>
                                <w:lang w:val="en-AU"/>
                              </w:rPr>
                              <w:t>HSEQ UK/I</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20C94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6F90E00" w14:textId="281385A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75138">
                        <w:rPr>
                          <w:color w:val="FFFFFF"/>
                          <w:sz w:val="44"/>
                          <w:szCs w:val="44"/>
                          <w:lang w:val="en-AU"/>
                        </w:rPr>
                        <w:t xml:space="preserve">Head of </w:t>
                      </w:r>
                      <w:r w:rsidR="00BC1102">
                        <w:rPr>
                          <w:color w:val="FFFFFF"/>
                          <w:sz w:val="44"/>
                          <w:szCs w:val="44"/>
                          <w:lang w:val="en-AU"/>
                        </w:rPr>
                        <w:t xml:space="preserve">Segment Food / </w:t>
                      </w:r>
                      <w:r w:rsidR="00F75138">
                        <w:rPr>
                          <w:color w:val="FFFFFF"/>
                          <w:sz w:val="44"/>
                          <w:szCs w:val="44"/>
                          <w:lang w:val="en-AU"/>
                        </w:rPr>
                        <w:t>HSEQ UK/I</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C41979E" wp14:editId="3B6256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7251948" w14:textId="77777777" w:rsidR="00366A73" w:rsidRPr="00366A73" w:rsidRDefault="00366A73" w:rsidP="00366A73"/>
    <w:p w14:paraId="5547ADD4" w14:textId="77777777" w:rsidR="00366A73" w:rsidRPr="00366A73" w:rsidRDefault="00366A73" w:rsidP="00366A73"/>
    <w:p w14:paraId="39E49394" w14:textId="77777777" w:rsidR="00366A73" w:rsidRPr="00366A73" w:rsidRDefault="00366A73" w:rsidP="00366A73"/>
    <w:p w14:paraId="10FE6E62" w14:textId="77777777" w:rsidR="00366A73" w:rsidRPr="00366A73" w:rsidRDefault="00366A73" w:rsidP="00366A73"/>
    <w:p w14:paraId="0BDD625F" w14:textId="77777777" w:rsidR="00366A73" w:rsidRDefault="00366A73" w:rsidP="00366A73"/>
    <w:p w14:paraId="471395E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214965C9" w14:textId="77777777" w:rsidTr="00AA5D66">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556A8C05" w14:textId="77777777" w:rsidR="00366A73" w:rsidRPr="004860AD" w:rsidRDefault="00366A73" w:rsidP="00AA5D66">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38A7222" w14:textId="795F7E86" w:rsidR="00366A73" w:rsidRPr="00876EDD" w:rsidRDefault="00366A73" w:rsidP="00AA5D66">
            <w:pPr>
              <w:spacing w:before="20" w:after="20"/>
              <w:jc w:val="left"/>
              <w:rPr>
                <w:rFonts w:cs="Arial"/>
                <w:color w:val="000000"/>
                <w:szCs w:val="20"/>
              </w:rPr>
            </w:pPr>
          </w:p>
        </w:tc>
      </w:tr>
      <w:tr w:rsidR="00366A73" w:rsidRPr="00315425" w14:paraId="2973D467" w14:textId="77777777" w:rsidTr="00AA5D6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17D284FF"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244EE3A" w14:textId="4EA3F87C" w:rsidR="00366A73" w:rsidRPr="00CC21AB" w:rsidRDefault="00AA5D66" w:rsidP="00AA5D66">
            <w:pPr>
              <w:pStyle w:val="Heading2"/>
              <w:rPr>
                <w:lang w:val="en-CA"/>
              </w:rPr>
            </w:pPr>
            <w:r>
              <w:rPr>
                <w:lang w:val="en-CA"/>
              </w:rPr>
              <w:t>Head of</w:t>
            </w:r>
            <w:r w:rsidR="00BC1102">
              <w:rPr>
                <w:lang w:val="en-CA"/>
              </w:rPr>
              <w:t xml:space="preserve"> </w:t>
            </w:r>
            <w:r>
              <w:rPr>
                <w:lang w:val="en-CA"/>
              </w:rPr>
              <w:t xml:space="preserve">HSEQ </w:t>
            </w:r>
            <w:r w:rsidR="00783250">
              <w:rPr>
                <w:lang w:val="en-CA"/>
              </w:rPr>
              <w:t xml:space="preserve">and Risk </w:t>
            </w:r>
            <w:r w:rsidR="00DE2453">
              <w:rPr>
                <w:lang w:val="en-CA"/>
              </w:rPr>
              <w:t xml:space="preserve">– </w:t>
            </w:r>
            <w:r w:rsidR="00783250">
              <w:rPr>
                <w:lang w:val="en-CA"/>
              </w:rPr>
              <w:t>Sports and Leisure</w:t>
            </w:r>
            <w:r w:rsidR="00DE2453">
              <w:rPr>
                <w:lang w:val="en-CA"/>
              </w:rPr>
              <w:t xml:space="preserve"> </w:t>
            </w:r>
            <w:r>
              <w:rPr>
                <w:lang w:val="en-CA"/>
              </w:rPr>
              <w:t xml:space="preserve">UK/I </w:t>
            </w:r>
          </w:p>
        </w:tc>
      </w:tr>
      <w:tr w:rsidR="00366A73" w:rsidRPr="00315425" w14:paraId="4E92A801" w14:textId="77777777" w:rsidTr="00AA5D66">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BA84923"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620AACC3" w14:textId="77777777" w:rsidR="00366A73" w:rsidRPr="00876EDD" w:rsidRDefault="00005E61" w:rsidP="00AA5D66">
            <w:pPr>
              <w:spacing w:before="20" w:after="20"/>
              <w:jc w:val="left"/>
              <w:rPr>
                <w:rFonts w:cs="Arial"/>
                <w:color w:val="000000"/>
                <w:szCs w:val="20"/>
              </w:rPr>
            </w:pPr>
            <w:r>
              <w:rPr>
                <w:rFonts w:cs="Arial"/>
                <w:color w:val="000000"/>
                <w:szCs w:val="20"/>
              </w:rPr>
              <w:t>n/a</w:t>
            </w:r>
          </w:p>
        </w:tc>
      </w:tr>
      <w:tr w:rsidR="00366A73" w:rsidRPr="00315425" w14:paraId="7AADD99B" w14:textId="77777777" w:rsidTr="00AA5D6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B440F2B" w14:textId="77777777" w:rsidR="00366A73" w:rsidRPr="004860AD" w:rsidRDefault="00366A73" w:rsidP="00AA5D66">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D06D889" w14:textId="77777777" w:rsidR="00366A73" w:rsidRDefault="00E7064E" w:rsidP="00AA5D66">
            <w:pPr>
              <w:spacing w:before="20" w:after="20"/>
              <w:jc w:val="left"/>
              <w:rPr>
                <w:rFonts w:cs="Arial"/>
                <w:color w:val="000000"/>
                <w:szCs w:val="20"/>
              </w:rPr>
            </w:pPr>
            <w:r>
              <w:rPr>
                <w:rFonts w:cs="Arial"/>
                <w:color w:val="000000"/>
                <w:szCs w:val="20"/>
              </w:rPr>
              <w:t>n/a</w:t>
            </w:r>
          </w:p>
        </w:tc>
      </w:tr>
      <w:tr w:rsidR="00366A73" w:rsidRPr="008B16F3" w14:paraId="392E1B77" w14:textId="77777777" w:rsidTr="00AA5D66">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A820757"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9609482" w14:textId="60C121EB" w:rsidR="00366A73" w:rsidRPr="008B16F3" w:rsidRDefault="00C15CB8" w:rsidP="00366A73">
            <w:pPr>
              <w:spacing w:before="20" w:after="20"/>
              <w:jc w:val="left"/>
              <w:rPr>
                <w:rFonts w:cs="Arial"/>
                <w:color w:val="000000"/>
                <w:szCs w:val="20"/>
                <w:lang w:val="en-GB"/>
              </w:rPr>
            </w:pPr>
            <w:r>
              <w:rPr>
                <w:rFonts w:cs="Arial"/>
                <w:color w:val="000000"/>
                <w:szCs w:val="20"/>
              </w:rPr>
              <w:t>Divisional Director S&amp;L</w:t>
            </w:r>
            <w:r w:rsidR="00DE2453">
              <w:rPr>
                <w:rFonts w:cs="Arial"/>
                <w:color w:val="000000"/>
                <w:szCs w:val="20"/>
                <w:lang w:val="en-GB"/>
              </w:rPr>
              <w:t xml:space="preserve"> </w:t>
            </w:r>
          </w:p>
        </w:tc>
      </w:tr>
      <w:tr w:rsidR="00366A73" w:rsidRPr="008B16F3" w14:paraId="5636076B" w14:textId="77777777" w:rsidTr="00AA5D66">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38E06EB6"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150404BA" w14:textId="4A8D7B0D" w:rsidR="00366A73" w:rsidRPr="008B16F3" w:rsidRDefault="00893280" w:rsidP="00366A73">
            <w:pPr>
              <w:spacing w:before="20" w:after="20"/>
              <w:jc w:val="left"/>
              <w:rPr>
                <w:rFonts w:cs="Arial"/>
                <w:color w:val="000000"/>
                <w:szCs w:val="20"/>
                <w:lang w:val="en-GB"/>
              </w:rPr>
            </w:pPr>
            <w:r w:rsidRPr="008B16F3">
              <w:rPr>
                <w:rFonts w:cs="Arial"/>
                <w:color w:val="000000"/>
                <w:szCs w:val="20"/>
                <w:lang w:val="en-GB"/>
              </w:rPr>
              <w:t>HSEQ Director UK/</w:t>
            </w:r>
            <w:r w:rsidR="00DE2453" w:rsidRPr="008B16F3">
              <w:rPr>
                <w:rFonts w:cs="Arial"/>
                <w:color w:val="000000"/>
                <w:szCs w:val="20"/>
                <w:lang w:val="en-GB"/>
              </w:rPr>
              <w:t>I (</w:t>
            </w:r>
            <w:r w:rsidR="00DE2453">
              <w:rPr>
                <w:rFonts w:cs="Arial"/>
                <w:color w:val="000000"/>
                <w:szCs w:val="20"/>
                <w:lang w:val="en-GB"/>
              </w:rPr>
              <w:t>Compliance, Governance &amp; Strategy</w:t>
            </w:r>
            <w:r w:rsidR="008B16F3">
              <w:rPr>
                <w:rFonts w:cs="Arial"/>
                <w:color w:val="000000"/>
                <w:szCs w:val="20"/>
                <w:lang w:val="en-GB"/>
              </w:rPr>
              <w:t>)</w:t>
            </w:r>
          </w:p>
        </w:tc>
      </w:tr>
      <w:tr w:rsidR="00366A73" w:rsidRPr="00315425" w14:paraId="2A1E5000" w14:textId="77777777" w:rsidTr="00AA5D66">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71C78862" w14:textId="77777777" w:rsidR="00366A73" w:rsidRPr="004860AD" w:rsidRDefault="00366A73" w:rsidP="00AA5D66">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EC802C1" w14:textId="77777777" w:rsidR="00366A73" w:rsidRDefault="00E7064E" w:rsidP="00AA5D66">
            <w:pPr>
              <w:spacing w:before="20" w:after="20"/>
              <w:jc w:val="left"/>
              <w:rPr>
                <w:rFonts w:cs="Arial"/>
                <w:color w:val="000000"/>
                <w:szCs w:val="20"/>
              </w:rPr>
            </w:pPr>
            <w:r>
              <w:rPr>
                <w:rFonts w:cs="Arial"/>
                <w:color w:val="000000"/>
                <w:szCs w:val="20"/>
              </w:rPr>
              <w:t>Flexible</w:t>
            </w:r>
          </w:p>
        </w:tc>
      </w:tr>
      <w:tr w:rsidR="00366A73" w:rsidRPr="00315425" w14:paraId="240FD999" w14:textId="77777777" w:rsidTr="00AA5D66">
        <w:trPr>
          <w:gridAfter w:val="1"/>
          <w:wAfter w:w="18" w:type="dxa"/>
        </w:trPr>
        <w:tc>
          <w:tcPr>
            <w:tcW w:w="10440" w:type="dxa"/>
            <w:gridSpan w:val="3"/>
            <w:tcBorders>
              <w:top w:val="single" w:sz="2" w:space="0" w:color="auto"/>
              <w:left w:val="nil"/>
              <w:bottom w:val="single" w:sz="2" w:space="0" w:color="auto"/>
              <w:right w:val="nil"/>
            </w:tcBorders>
          </w:tcPr>
          <w:p w14:paraId="67EFD814" w14:textId="77777777" w:rsidR="00366A73" w:rsidRDefault="00366A73" w:rsidP="00AA5D66">
            <w:pPr>
              <w:jc w:val="left"/>
              <w:rPr>
                <w:rFonts w:cs="Arial"/>
                <w:sz w:val="10"/>
                <w:szCs w:val="20"/>
              </w:rPr>
            </w:pPr>
          </w:p>
          <w:p w14:paraId="77416D6D" w14:textId="77777777" w:rsidR="00366A73" w:rsidRPr="00315425" w:rsidRDefault="00366A73" w:rsidP="00AA5D66">
            <w:pPr>
              <w:jc w:val="left"/>
              <w:rPr>
                <w:rFonts w:cs="Arial"/>
                <w:sz w:val="10"/>
                <w:szCs w:val="20"/>
              </w:rPr>
            </w:pPr>
          </w:p>
        </w:tc>
      </w:tr>
      <w:tr w:rsidR="00366A73" w:rsidRPr="00315425" w14:paraId="2DC055C6" w14:textId="77777777" w:rsidTr="00AA5D66">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F1B84BF" w14:textId="77777777" w:rsidR="00366A73" w:rsidRPr="002E304F" w:rsidRDefault="00366A73" w:rsidP="00AA5D66">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6C49E44" w14:textId="77777777" w:rsidTr="00AA5D66">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CC3A671" w14:textId="3849CB73" w:rsidR="00AA5D66" w:rsidRPr="002F423B" w:rsidRDefault="002F423B" w:rsidP="002F423B">
            <w:pPr>
              <w:pStyle w:val="Puce3"/>
              <w:numPr>
                <w:ilvl w:val="0"/>
                <w:numId w:val="2"/>
              </w:numPr>
              <w:rPr>
                <w:sz w:val="20"/>
                <w:szCs w:val="20"/>
              </w:rPr>
            </w:pPr>
            <w:r w:rsidRPr="002F423B">
              <w:rPr>
                <w:sz w:val="20"/>
                <w:szCs w:val="20"/>
              </w:rPr>
              <w:t>Lead the Segment in all Fire, Food, Environment, Wellbeing and HSEQ matters; report on performance; provide coaching and direction on compliance; ensure robust processes are in place to facilitate all aspects of the segment’s activities and associated risks; and support business growth.</w:t>
            </w:r>
          </w:p>
          <w:p w14:paraId="2EB43ED8" w14:textId="75D1E0FC" w:rsidR="00AA5D66" w:rsidRDefault="00783250" w:rsidP="00005E61">
            <w:pPr>
              <w:pStyle w:val="Puce3"/>
              <w:numPr>
                <w:ilvl w:val="0"/>
                <w:numId w:val="2"/>
              </w:numPr>
              <w:rPr>
                <w:sz w:val="20"/>
                <w:szCs w:val="20"/>
              </w:rPr>
            </w:pPr>
            <w:r>
              <w:rPr>
                <w:sz w:val="20"/>
                <w:szCs w:val="20"/>
              </w:rPr>
              <w:t xml:space="preserve">Liaise with </w:t>
            </w:r>
            <w:r w:rsidR="00FF3606">
              <w:rPr>
                <w:sz w:val="20"/>
                <w:szCs w:val="20"/>
              </w:rPr>
              <w:t>the Regional HSEQ Director UK/I for strategy</w:t>
            </w:r>
            <w:r w:rsidR="004F678C">
              <w:rPr>
                <w:sz w:val="20"/>
                <w:szCs w:val="20"/>
              </w:rPr>
              <w:t xml:space="preserve">, </w:t>
            </w:r>
            <w:r w:rsidR="007822F6">
              <w:rPr>
                <w:sz w:val="20"/>
                <w:szCs w:val="20"/>
              </w:rPr>
              <w:t>compliance,</w:t>
            </w:r>
            <w:r w:rsidR="00FF3606">
              <w:rPr>
                <w:sz w:val="20"/>
                <w:szCs w:val="20"/>
              </w:rPr>
              <w:t xml:space="preserve"> and direction of HSEQ ensur</w:t>
            </w:r>
            <w:r w:rsidR="004F678C">
              <w:rPr>
                <w:sz w:val="20"/>
                <w:szCs w:val="20"/>
              </w:rPr>
              <w:t>ing</w:t>
            </w:r>
            <w:r w:rsidR="00FF3606">
              <w:rPr>
                <w:sz w:val="20"/>
                <w:szCs w:val="20"/>
              </w:rPr>
              <w:t xml:space="preserve"> segment plans</w:t>
            </w:r>
            <w:r>
              <w:rPr>
                <w:sz w:val="20"/>
                <w:szCs w:val="20"/>
              </w:rPr>
              <w:t xml:space="preserve"> are factored into</w:t>
            </w:r>
            <w:r w:rsidR="004F678C">
              <w:rPr>
                <w:sz w:val="20"/>
                <w:szCs w:val="20"/>
              </w:rPr>
              <w:t xml:space="preserve"> the Regional plan </w:t>
            </w:r>
            <w:r w:rsidR="00FF3606">
              <w:rPr>
                <w:sz w:val="20"/>
                <w:szCs w:val="20"/>
              </w:rPr>
              <w:t xml:space="preserve">and are agreed to ensure alignment </w:t>
            </w:r>
            <w:r w:rsidR="008B16F3">
              <w:rPr>
                <w:sz w:val="20"/>
                <w:szCs w:val="20"/>
              </w:rPr>
              <w:t>on</w:t>
            </w:r>
            <w:r w:rsidR="00FF3606">
              <w:rPr>
                <w:sz w:val="20"/>
                <w:szCs w:val="20"/>
              </w:rPr>
              <w:t xml:space="preserve"> approach.</w:t>
            </w:r>
          </w:p>
          <w:p w14:paraId="087C79C2" w14:textId="77777777" w:rsidR="00122E2B" w:rsidRDefault="00AA5D66" w:rsidP="00005E61">
            <w:pPr>
              <w:pStyle w:val="Puce3"/>
              <w:numPr>
                <w:ilvl w:val="0"/>
                <w:numId w:val="2"/>
              </w:numPr>
              <w:rPr>
                <w:sz w:val="20"/>
                <w:szCs w:val="20"/>
              </w:rPr>
            </w:pPr>
            <w:r>
              <w:rPr>
                <w:sz w:val="20"/>
                <w:szCs w:val="20"/>
              </w:rPr>
              <w:t xml:space="preserve">Provide the framework for </w:t>
            </w:r>
            <w:r w:rsidR="00783250">
              <w:rPr>
                <w:sz w:val="20"/>
                <w:szCs w:val="20"/>
              </w:rPr>
              <w:t>Sports and Leisure</w:t>
            </w:r>
            <w:r w:rsidR="00DE2453">
              <w:rPr>
                <w:sz w:val="20"/>
                <w:szCs w:val="20"/>
              </w:rPr>
              <w:t xml:space="preserve"> </w:t>
            </w:r>
            <w:r w:rsidR="00FF3606">
              <w:rPr>
                <w:sz w:val="20"/>
                <w:szCs w:val="20"/>
              </w:rPr>
              <w:t xml:space="preserve">Segment to be compliant with the </w:t>
            </w:r>
            <w:r w:rsidR="006F7DCF">
              <w:rPr>
                <w:sz w:val="20"/>
                <w:szCs w:val="20"/>
              </w:rPr>
              <w:t xml:space="preserve">Sodexo UKI’s </w:t>
            </w:r>
            <w:r w:rsidR="00C6758E">
              <w:rPr>
                <w:sz w:val="20"/>
                <w:szCs w:val="20"/>
              </w:rPr>
              <w:t xml:space="preserve">Food and </w:t>
            </w:r>
            <w:r w:rsidR="006F7DCF">
              <w:rPr>
                <w:sz w:val="20"/>
                <w:szCs w:val="20"/>
              </w:rPr>
              <w:t>HSE</w:t>
            </w:r>
            <w:r w:rsidR="00FF3606">
              <w:rPr>
                <w:sz w:val="20"/>
                <w:szCs w:val="20"/>
              </w:rPr>
              <w:t xml:space="preserve"> &amp; Q</w:t>
            </w:r>
            <w:r w:rsidR="00E7064E">
              <w:rPr>
                <w:sz w:val="20"/>
                <w:szCs w:val="20"/>
              </w:rPr>
              <w:t xml:space="preserve"> Policies</w:t>
            </w:r>
            <w:r w:rsidR="00FF3606">
              <w:rPr>
                <w:sz w:val="20"/>
                <w:szCs w:val="20"/>
              </w:rPr>
              <w:t xml:space="preserve"> and processes, </w:t>
            </w:r>
            <w:r w:rsidR="00E7064E">
              <w:rPr>
                <w:sz w:val="20"/>
                <w:szCs w:val="20"/>
              </w:rPr>
              <w:t>drive continual</w:t>
            </w:r>
            <w:r w:rsidR="00E7064E" w:rsidRPr="001467E0">
              <w:rPr>
                <w:sz w:val="20"/>
                <w:szCs w:val="20"/>
              </w:rPr>
              <w:t xml:space="preserve"> improvement in HSE culture</w:t>
            </w:r>
            <w:r w:rsidR="00FF3606">
              <w:rPr>
                <w:sz w:val="20"/>
                <w:szCs w:val="20"/>
              </w:rPr>
              <w:t xml:space="preserve">, </w:t>
            </w:r>
            <w:r w:rsidR="007822F6" w:rsidRPr="001467E0">
              <w:rPr>
                <w:sz w:val="20"/>
                <w:szCs w:val="20"/>
              </w:rPr>
              <w:t>performance,</w:t>
            </w:r>
            <w:r w:rsidR="00FF3606">
              <w:rPr>
                <w:sz w:val="20"/>
                <w:szCs w:val="20"/>
              </w:rPr>
              <w:t xml:space="preserve"> and leadership</w:t>
            </w:r>
            <w:r w:rsidR="00122E2B">
              <w:rPr>
                <w:sz w:val="20"/>
                <w:szCs w:val="20"/>
              </w:rPr>
              <w:t>.</w:t>
            </w:r>
          </w:p>
          <w:p w14:paraId="24C57979" w14:textId="77777777" w:rsidR="00122E2B" w:rsidRPr="00CD03F9" w:rsidRDefault="00122E2B" w:rsidP="00122E2B">
            <w:pPr>
              <w:pStyle w:val="ListParagraph"/>
              <w:numPr>
                <w:ilvl w:val="0"/>
                <w:numId w:val="2"/>
              </w:numPr>
              <w:rPr>
                <w:rFonts w:eastAsia="MS Mincho" w:cs="Arial"/>
                <w:bCs/>
                <w:color w:val="000000"/>
                <w:szCs w:val="20"/>
                <w:lang w:val="en-GB"/>
              </w:rPr>
            </w:pPr>
            <w:r w:rsidRPr="00CD03F9">
              <w:rPr>
                <w:rFonts w:eastAsia="MS Mincho" w:cs="Arial"/>
                <w:bCs/>
                <w:color w:val="000000"/>
                <w:szCs w:val="20"/>
                <w:lang w:val="en-GB"/>
              </w:rPr>
              <w:t xml:space="preserve">Segment Risk </w:t>
            </w:r>
            <w:r>
              <w:rPr>
                <w:rFonts w:eastAsia="MS Mincho" w:cs="Arial"/>
                <w:bCs/>
                <w:color w:val="000000"/>
                <w:szCs w:val="20"/>
                <w:lang w:val="en-GB"/>
              </w:rPr>
              <w:t>a</w:t>
            </w:r>
            <w:r w:rsidRPr="00CD03F9">
              <w:rPr>
                <w:rFonts w:eastAsia="MS Mincho" w:cs="Arial"/>
                <w:bCs/>
                <w:color w:val="000000"/>
                <w:szCs w:val="20"/>
                <w:lang w:val="en-GB"/>
              </w:rPr>
              <w:t>uthority provid</w:t>
            </w:r>
            <w:r>
              <w:rPr>
                <w:rFonts w:eastAsia="MS Mincho" w:cs="Arial"/>
                <w:bCs/>
                <w:color w:val="000000"/>
                <w:szCs w:val="20"/>
                <w:lang w:val="en-GB"/>
              </w:rPr>
              <w:t xml:space="preserve">ing </w:t>
            </w:r>
            <w:r w:rsidRPr="00CD03F9">
              <w:rPr>
                <w:rFonts w:eastAsia="MS Mincho" w:cs="Arial"/>
                <w:bCs/>
                <w:color w:val="000000"/>
                <w:szCs w:val="20"/>
                <w:lang w:val="en-GB"/>
              </w:rPr>
              <w:t>statutory compliance guidance, advice on International and British Standards and best practices to drive consistent operational improvements for Fire, Food, Environment, Health, Safety &amp; Wellbeing and controls in line with legislative requirements and agreed business objectives/needs</w:t>
            </w:r>
          </w:p>
          <w:p w14:paraId="46D1D0A7" w14:textId="77777777" w:rsidR="00122E2B" w:rsidRDefault="00122E2B" w:rsidP="00122E2B">
            <w:pPr>
              <w:pStyle w:val="Puce3"/>
              <w:numPr>
                <w:ilvl w:val="0"/>
                <w:numId w:val="2"/>
              </w:numPr>
              <w:rPr>
                <w:sz w:val="20"/>
                <w:szCs w:val="20"/>
              </w:rPr>
            </w:pPr>
            <w:r>
              <w:rPr>
                <w:sz w:val="20"/>
                <w:szCs w:val="20"/>
              </w:rPr>
              <w:t>Responsible for fostering the relationship with HSE In Contract based teams to create a joined-up collaborative working approach and monitoring compliance to Sodexo UK/I Policies and processes at a local level</w:t>
            </w:r>
          </w:p>
          <w:p w14:paraId="7A3E6B42" w14:textId="77777777" w:rsidR="00122E2B" w:rsidRPr="00516130" w:rsidRDefault="00122E2B" w:rsidP="00122E2B">
            <w:pPr>
              <w:pStyle w:val="Puce3"/>
              <w:numPr>
                <w:ilvl w:val="0"/>
                <w:numId w:val="2"/>
              </w:numPr>
              <w:rPr>
                <w:sz w:val="20"/>
                <w:szCs w:val="20"/>
              </w:rPr>
            </w:pPr>
            <w:r w:rsidRPr="00DE2453">
              <w:rPr>
                <w:sz w:val="20"/>
                <w:szCs w:val="20"/>
                <w:shd w:val="clear" w:color="auto" w:fill="FFFFFF" w:themeFill="background1"/>
              </w:rPr>
              <w:t xml:space="preserve">To ensure that through your QSHE Board member </w:t>
            </w:r>
            <w:r>
              <w:rPr>
                <w:sz w:val="20"/>
                <w:szCs w:val="20"/>
                <w:shd w:val="clear" w:color="auto" w:fill="FFFFFF" w:themeFill="background1"/>
              </w:rPr>
              <w:t xml:space="preserve">the HSE role </w:t>
            </w:r>
            <w:r w:rsidRPr="00DE2453">
              <w:rPr>
                <w:sz w:val="20"/>
                <w:szCs w:val="20"/>
                <w:shd w:val="clear" w:color="auto" w:fill="FFFFFF" w:themeFill="background1"/>
              </w:rPr>
              <w:t>pla</w:t>
            </w:r>
            <w:r>
              <w:rPr>
                <w:sz w:val="20"/>
                <w:szCs w:val="20"/>
                <w:shd w:val="clear" w:color="auto" w:fill="FFFFFF" w:themeFill="background1"/>
              </w:rPr>
              <w:t xml:space="preserve">ys </w:t>
            </w:r>
            <w:r w:rsidRPr="00DE2453">
              <w:rPr>
                <w:sz w:val="20"/>
                <w:szCs w:val="20"/>
                <w:shd w:val="clear" w:color="auto" w:fill="FFFFFF" w:themeFill="background1"/>
              </w:rPr>
              <w:t>an integral role in bridging HSEQ compliance to align both operational and commercial requirements with Regional strategy and standards through collaborative working to ensure that there is a balanced, practical and value add approach to risk management</w:t>
            </w:r>
          </w:p>
          <w:p w14:paraId="47A5C5F3" w14:textId="77777777" w:rsidR="00122E2B" w:rsidRPr="00AB43A7" w:rsidRDefault="00122E2B" w:rsidP="00122E2B">
            <w:pPr>
              <w:numPr>
                <w:ilvl w:val="0"/>
                <w:numId w:val="2"/>
              </w:numPr>
              <w:contextualSpacing/>
              <w:rPr>
                <w:rFonts w:cs="Arial"/>
                <w:color w:val="000000" w:themeColor="text1"/>
                <w:szCs w:val="20"/>
                <w:lang w:val="en-GB"/>
              </w:rPr>
            </w:pPr>
            <w:r w:rsidRPr="00D40BE5">
              <w:t xml:space="preserve">Generate a progressive and positive HSE culture which focuses on improving compliant service delivery and individual accountability, </w:t>
            </w:r>
            <w:r w:rsidRPr="00D40BE5">
              <w:rPr>
                <w:color w:val="000000" w:themeColor="text1"/>
              </w:rPr>
              <w:t xml:space="preserve">where individuals feel enabled to make decisions, speak-out and act in the interests of </w:t>
            </w:r>
            <w:r>
              <w:rPr>
                <w:color w:val="000000" w:themeColor="text1"/>
              </w:rPr>
              <w:t xml:space="preserve">Food safety, </w:t>
            </w:r>
            <w:r w:rsidRPr="00D40BE5">
              <w:rPr>
                <w:color w:val="000000" w:themeColor="text1"/>
              </w:rPr>
              <w:t>HSE &amp; Quality</w:t>
            </w:r>
          </w:p>
          <w:p w14:paraId="7DDF66C3" w14:textId="77777777" w:rsidR="00122E2B" w:rsidRPr="00122E2B" w:rsidRDefault="00122E2B" w:rsidP="00122E2B">
            <w:pPr>
              <w:numPr>
                <w:ilvl w:val="0"/>
                <w:numId w:val="2"/>
              </w:numPr>
              <w:contextualSpacing/>
              <w:rPr>
                <w:rFonts w:cs="Arial"/>
                <w:color w:val="000000" w:themeColor="text1"/>
                <w:szCs w:val="20"/>
                <w:lang w:val="en-GB"/>
              </w:rPr>
            </w:pPr>
            <w:r w:rsidRPr="00AB43A7">
              <w:rPr>
                <w:color w:val="000000" w:themeColor="text1"/>
              </w:rPr>
              <w:t>Foster a mindset of collaboration and “one professional team</w:t>
            </w:r>
            <w:r>
              <w:rPr>
                <w:color w:val="000000" w:themeColor="text1"/>
              </w:rPr>
              <w:t>”</w:t>
            </w:r>
            <w:r w:rsidRPr="00AB43A7">
              <w:rPr>
                <w:color w:val="000000" w:themeColor="text1"/>
              </w:rPr>
              <w:t xml:space="preserve"> – </w:t>
            </w:r>
            <w:r>
              <w:rPr>
                <w:color w:val="000000" w:themeColor="text1"/>
              </w:rPr>
              <w:t>Food /</w:t>
            </w:r>
            <w:r w:rsidRPr="00AB43A7">
              <w:rPr>
                <w:color w:val="000000" w:themeColor="text1"/>
              </w:rPr>
              <w:t>HSE</w:t>
            </w:r>
            <w:r>
              <w:rPr>
                <w:color w:val="000000" w:themeColor="text1"/>
              </w:rPr>
              <w:t xml:space="preserve"> and </w:t>
            </w:r>
            <w:r w:rsidRPr="00AB43A7">
              <w:rPr>
                <w:color w:val="000000" w:themeColor="text1"/>
              </w:rPr>
              <w:t>Q</w:t>
            </w:r>
            <w:r>
              <w:rPr>
                <w:color w:val="000000" w:themeColor="text1"/>
              </w:rPr>
              <w:t xml:space="preserve">uality </w:t>
            </w:r>
            <w:r w:rsidRPr="00AB43A7">
              <w:rPr>
                <w:color w:val="000000" w:themeColor="text1"/>
              </w:rPr>
              <w:t xml:space="preserve">underpinned by common-goals </w:t>
            </w:r>
            <w:r>
              <w:rPr>
                <w:color w:val="000000" w:themeColor="text1"/>
              </w:rPr>
              <w:t>and</w:t>
            </w:r>
            <w:r w:rsidRPr="00AB43A7">
              <w:rPr>
                <w:color w:val="000000" w:themeColor="text1"/>
              </w:rPr>
              <w:t xml:space="preserve"> purpose</w:t>
            </w:r>
          </w:p>
          <w:p w14:paraId="0ECA9B80" w14:textId="6E1384ED" w:rsidR="00783250" w:rsidRPr="00783250" w:rsidRDefault="00783250" w:rsidP="00122E2B">
            <w:pPr>
              <w:numPr>
                <w:ilvl w:val="0"/>
                <w:numId w:val="2"/>
              </w:numPr>
              <w:contextualSpacing/>
              <w:rPr>
                <w:rFonts w:cs="Arial"/>
                <w:color w:val="000000" w:themeColor="text1"/>
                <w:szCs w:val="20"/>
                <w:lang w:val="en-GB"/>
              </w:rPr>
            </w:pPr>
            <w:r>
              <w:rPr>
                <w:color w:val="000000" w:themeColor="text1"/>
              </w:rPr>
              <w:t>Liaise with Head of Marine (DPA) within our Bateaux Business to ensure compliance and management of risk</w:t>
            </w:r>
          </w:p>
          <w:p w14:paraId="1EBCA9A3" w14:textId="78C816A8" w:rsidR="00783250" w:rsidRPr="00516130" w:rsidRDefault="00783250" w:rsidP="00516130">
            <w:pPr>
              <w:numPr>
                <w:ilvl w:val="0"/>
                <w:numId w:val="2"/>
              </w:numPr>
              <w:contextualSpacing/>
              <w:rPr>
                <w:rFonts w:cs="Arial"/>
                <w:color w:val="000000" w:themeColor="text1"/>
                <w:szCs w:val="20"/>
                <w:lang w:val="en-GB"/>
              </w:rPr>
            </w:pPr>
            <w:r>
              <w:rPr>
                <w:color w:val="000000" w:themeColor="text1"/>
              </w:rPr>
              <w:t>Liaise with our Airport Lounge business and relevant external authorities in the pursuant of a compliant pass management operation</w:t>
            </w:r>
            <w:r w:rsidR="00E479DC">
              <w:rPr>
                <w:color w:val="000000" w:themeColor="text1"/>
              </w:rPr>
              <w:t>.</w:t>
            </w:r>
          </w:p>
        </w:tc>
      </w:tr>
      <w:tr w:rsidR="00366A73" w:rsidRPr="00315425" w14:paraId="771FE2A3" w14:textId="77777777" w:rsidTr="00AA5D66">
        <w:trPr>
          <w:gridAfter w:val="1"/>
          <w:wAfter w:w="18" w:type="dxa"/>
        </w:trPr>
        <w:tc>
          <w:tcPr>
            <w:tcW w:w="10440" w:type="dxa"/>
            <w:gridSpan w:val="3"/>
            <w:tcBorders>
              <w:top w:val="single" w:sz="2" w:space="0" w:color="auto"/>
              <w:left w:val="nil"/>
              <w:bottom w:val="single" w:sz="2" w:space="0" w:color="auto"/>
              <w:right w:val="nil"/>
            </w:tcBorders>
          </w:tcPr>
          <w:p w14:paraId="7FF87E8D" w14:textId="77777777" w:rsidR="00366A73" w:rsidRDefault="00366A73" w:rsidP="00AA5D66">
            <w:pPr>
              <w:jc w:val="left"/>
              <w:rPr>
                <w:rFonts w:cs="Arial"/>
                <w:sz w:val="10"/>
                <w:szCs w:val="20"/>
              </w:rPr>
            </w:pPr>
          </w:p>
          <w:p w14:paraId="7B1BDDFB" w14:textId="77777777" w:rsidR="00366A73" w:rsidRPr="00315425" w:rsidRDefault="00366A73" w:rsidP="00AA5D66">
            <w:pPr>
              <w:jc w:val="left"/>
              <w:rPr>
                <w:rFonts w:cs="Arial"/>
                <w:sz w:val="10"/>
                <w:szCs w:val="20"/>
              </w:rPr>
            </w:pPr>
          </w:p>
        </w:tc>
      </w:tr>
      <w:tr w:rsidR="00366A73" w:rsidRPr="00315425" w14:paraId="3416B905" w14:textId="77777777" w:rsidTr="00AA5D66">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D467C2E" w14:textId="51006F6F" w:rsidR="00366A73" w:rsidRPr="00315425" w:rsidRDefault="00366A73" w:rsidP="00AA5D66">
            <w:pPr>
              <w:pStyle w:val="titregris"/>
              <w:framePr w:hSpace="0" w:wrap="auto" w:vAnchor="margin" w:hAnchor="text" w:xAlign="left" w:yAlign="inline"/>
            </w:pPr>
            <w:r w:rsidRPr="00315425">
              <w:rPr>
                <w:color w:val="FF0000"/>
              </w:rPr>
              <w:t>2.</w:t>
            </w:r>
            <w:r>
              <w:t xml:space="preserve"> </w:t>
            </w:r>
            <w:r>
              <w:tab/>
              <w:t xml:space="preserve">Dimensions </w:t>
            </w:r>
          </w:p>
        </w:tc>
      </w:tr>
      <w:tr w:rsidR="00122E2B" w:rsidRPr="00FB6D69" w14:paraId="6EADE770" w14:textId="77777777" w:rsidTr="00AA5D66">
        <w:trPr>
          <w:trHeight w:val="413"/>
        </w:trPr>
        <w:tc>
          <w:tcPr>
            <w:tcW w:w="1548" w:type="dxa"/>
            <w:tcBorders>
              <w:top w:val="dotted" w:sz="2" w:space="0" w:color="auto"/>
              <w:left w:val="single" w:sz="2" w:space="0" w:color="auto"/>
              <w:bottom w:val="single" w:sz="4" w:space="0" w:color="auto"/>
              <w:right w:val="nil"/>
            </w:tcBorders>
            <w:vAlign w:val="center"/>
          </w:tcPr>
          <w:p w14:paraId="69AC4B14" w14:textId="77777777" w:rsidR="00122E2B" w:rsidRPr="00FB6D69" w:rsidRDefault="00122E2B" w:rsidP="00122E2B">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1196D486" w14:textId="77777777" w:rsidR="00122E2B" w:rsidRPr="00CD03F9" w:rsidRDefault="00122E2B" w:rsidP="00122E2B">
            <w:pPr>
              <w:numPr>
                <w:ilvl w:val="0"/>
                <w:numId w:val="1"/>
              </w:numPr>
              <w:spacing w:before="40" w:after="40"/>
              <w:jc w:val="left"/>
              <w:rPr>
                <w:rFonts w:cs="Arial"/>
                <w:color w:val="000000" w:themeColor="text1"/>
                <w:szCs w:val="20"/>
              </w:rPr>
            </w:pPr>
            <w:r>
              <w:rPr>
                <w:rFonts w:cs="Arial"/>
                <w:color w:val="000000" w:themeColor="text1"/>
                <w:szCs w:val="20"/>
              </w:rPr>
              <w:t>Provide direction on HS</w:t>
            </w:r>
            <w:r w:rsidRPr="00CD03F9">
              <w:rPr>
                <w:rFonts w:cs="Arial"/>
                <w:color w:val="000000" w:themeColor="text1"/>
                <w:szCs w:val="20"/>
              </w:rPr>
              <w:t>EQ and risk management matters to operational and management teams</w:t>
            </w:r>
          </w:p>
          <w:p w14:paraId="11C932C8" w14:textId="6263D9DE" w:rsidR="00122E2B" w:rsidRPr="00144E5D" w:rsidRDefault="00122E2B" w:rsidP="00122E2B">
            <w:pPr>
              <w:numPr>
                <w:ilvl w:val="0"/>
                <w:numId w:val="1"/>
              </w:numPr>
              <w:spacing w:before="40" w:after="40"/>
              <w:jc w:val="left"/>
              <w:rPr>
                <w:rFonts w:cs="Arial"/>
                <w:color w:val="000000" w:themeColor="text1"/>
                <w:szCs w:val="20"/>
              </w:rPr>
            </w:pPr>
            <w:r w:rsidRPr="00CD03F9">
              <w:rPr>
                <w:rFonts w:cs="Arial"/>
                <w:color w:val="000000" w:themeColor="text1"/>
                <w:szCs w:val="20"/>
              </w:rPr>
              <w:t>Provide business resilience support to other Sodexo areas when appropriat</w:t>
            </w:r>
            <w:r>
              <w:rPr>
                <w:rFonts w:cs="Arial"/>
                <w:color w:val="000000" w:themeColor="text1"/>
                <w:szCs w:val="20"/>
              </w:rPr>
              <w:t>e</w:t>
            </w:r>
          </w:p>
        </w:tc>
      </w:tr>
    </w:tbl>
    <w:p w14:paraId="54FD929C" w14:textId="00B36921" w:rsidR="00366A73" w:rsidRDefault="00366A73" w:rsidP="00366A73">
      <w:pPr>
        <w:rPr>
          <w:sz w:val="18"/>
        </w:rPr>
      </w:pPr>
    </w:p>
    <w:p w14:paraId="7DD4C6CA" w14:textId="66DB2F3D" w:rsidR="00122E2B" w:rsidRDefault="00122E2B" w:rsidP="00366A73">
      <w:pPr>
        <w:rPr>
          <w:sz w:val="18"/>
        </w:rPr>
      </w:pPr>
    </w:p>
    <w:p w14:paraId="01B02648" w14:textId="5DB959F1" w:rsidR="00122E2B" w:rsidRDefault="00122E2B" w:rsidP="00366A73">
      <w:pPr>
        <w:rPr>
          <w:sz w:val="18"/>
        </w:rPr>
      </w:pPr>
    </w:p>
    <w:p w14:paraId="2ABC5ED3" w14:textId="178EA131" w:rsidR="00122E2B" w:rsidRDefault="00122E2B" w:rsidP="00366A73">
      <w:pPr>
        <w:rPr>
          <w:sz w:val="18"/>
        </w:rPr>
      </w:pPr>
    </w:p>
    <w:p w14:paraId="55CA94CA" w14:textId="57BAE7DE" w:rsidR="00122E2B" w:rsidRDefault="00122E2B" w:rsidP="00366A73">
      <w:pPr>
        <w:rPr>
          <w:sz w:val="18"/>
        </w:rPr>
      </w:pPr>
    </w:p>
    <w:p w14:paraId="385E0B5D" w14:textId="0AE6AEDA" w:rsidR="00122E2B" w:rsidRDefault="00122E2B" w:rsidP="00366A73">
      <w:pPr>
        <w:rPr>
          <w:sz w:val="18"/>
        </w:rPr>
      </w:pPr>
    </w:p>
    <w:p w14:paraId="4ECEA049" w14:textId="67E7E81C" w:rsidR="00122E2B" w:rsidRDefault="00122E2B" w:rsidP="00366A73">
      <w:pPr>
        <w:rPr>
          <w:sz w:val="18"/>
        </w:rPr>
      </w:pPr>
    </w:p>
    <w:p w14:paraId="46C060F9" w14:textId="5D551263" w:rsidR="00122E2B" w:rsidRDefault="00122E2B" w:rsidP="00366A73">
      <w:pPr>
        <w:rPr>
          <w:sz w:val="18"/>
        </w:rPr>
      </w:pPr>
    </w:p>
    <w:p w14:paraId="23AF4951" w14:textId="169C6ABD" w:rsidR="00122E2B" w:rsidRDefault="00122E2B" w:rsidP="00366A73">
      <w:pPr>
        <w:rPr>
          <w:sz w:val="18"/>
        </w:rPr>
      </w:pPr>
    </w:p>
    <w:p w14:paraId="09B7A4FD" w14:textId="77777777" w:rsidR="00122E2B" w:rsidRPr="006658E1" w:rsidRDefault="00122E2B"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6E69A54" w14:textId="77777777" w:rsidTr="00AA5D66">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EEE4C02" w14:textId="77777777" w:rsidR="00366A73" w:rsidRPr="000943F3" w:rsidRDefault="00366A73" w:rsidP="00AA5D66">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BCD97C1" w14:textId="77777777" w:rsidTr="008B16F3">
        <w:trPr>
          <w:trHeight w:val="2969"/>
        </w:trPr>
        <w:tc>
          <w:tcPr>
            <w:tcW w:w="10458" w:type="dxa"/>
            <w:tcBorders>
              <w:top w:val="dotted" w:sz="4" w:space="0" w:color="auto"/>
              <w:left w:val="single" w:sz="2" w:space="0" w:color="auto"/>
              <w:bottom w:val="single" w:sz="2" w:space="0" w:color="000000"/>
              <w:right w:val="single" w:sz="2" w:space="0" w:color="auto"/>
            </w:tcBorders>
          </w:tcPr>
          <w:p w14:paraId="47BB6BCC" w14:textId="2F5A428B" w:rsidR="00366A73" w:rsidRPr="00315425" w:rsidRDefault="00366A73" w:rsidP="00366A73">
            <w:pPr>
              <w:jc w:val="center"/>
              <w:rPr>
                <w:rFonts w:cs="Arial"/>
                <w:b/>
                <w:sz w:val="4"/>
                <w:szCs w:val="20"/>
              </w:rPr>
            </w:pPr>
          </w:p>
          <w:p w14:paraId="7C233E6F" w14:textId="29D1BAEF" w:rsidR="00366A73" w:rsidRPr="00315425" w:rsidRDefault="008B16F3" w:rsidP="00366A73">
            <w:pPr>
              <w:jc w:val="center"/>
              <w:rPr>
                <w:rFonts w:cs="Arial"/>
                <w:b/>
                <w:sz w:val="6"/>
                <w:szCs w:val="20"/>
              </w:rPr>
            </w:pPr>
            <w:r>
              <w:rPr>
                <w:noProof/>
                <w:lang w:val="en-GB" w:eastAsia="en-GB"/>
              </w:rPr>
              <mc:AlternateContent>
                <mc:Choice Requires="wps">
                  <w:drawing>
                    <wp:anchor distT="0" distB="0" distL="114300" distR="114300" simplePos="0" relativeHeight="251684864" behindDoc="0" locked="0" layoutInCell="1" allowOverlap="1" wp14:anchorId="24B615FE" wp14:editId="65E83DC8">
                      <wp:simplePos x="0" y="0"/>
                      <wp:positionH relativeFrom="column">
                        <wp:posOffset>970915</wp:posOffset>
                      </wp:positionH>
                      <wp:positionV relativeFrom="paragraph">
                        <wp:posOffset>33655</wp:posOffset>
                      </wp:positionV>
                      <wp:extent cx="1778000" cy="4552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31BDCEE" w14:textId="12F6DBEE" w:rsidR="008B16F3" w:rsidRPr="008C0367" w:rsidRDefault="008B16F3" w:rsidP="008B16F3">
                                  <w:pPr>
                                    <w:jc w:val="center"/>
                                    <w:rPr>
                                      <w:color w:val="FFFFFF" w:themeColor="background1"/>
                                      <w:lang w:val="en-GB"/>
                                    </w:rPr>
                                  </w:pPr>
                                  <w:r>
                                    <w:rPr>
                                      <w:color w:val="FFFFFF" w:themeColor="background1"/>
                                      <w:lang w:val="en-GB"/>
                                    </w:rPr>
                                    <w:t>Regional HSEQ Director UK/I</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4B615FE" id="Text Box 8" o:spid="_x0000_s1027" type="#_x0000_t202" style="position:absolute;left:0;text-align:left;margin-left:76.45pt;margin-top:2.65pt;width:140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" fillcolor="#2a295c" stroked="f" strokeweight=".5pt">
                      <v:path arrowok="t"/>
                      <v:textbox inset="0,2mm,0,0">
                        <w:txbxContent>
                          <w:p w14:paraId="531BDCEE" w14:textId="12F6DBEE" w:rsidR="008B16F3" w:rsidRPr="008C0367" w:rsidRDefault="008B16F3" w:rsidP="008B16F3">
                            <w:pPr>
                              <w:jc w:val="center"/>
                              <w:rPr>
                                <w:color w:val="FFFFFF" w:themeColor="background1"/>
                                <w:lang w:val="en-GB"/>
                              </w:rPr>
                            </w:pPr>
                            <w:r>
                              <w:rPr>
                                <w:color w:val="FFFFFF" w:themeColor="background1"/>
                                <w:lang w:val="en-GB"/>
                              </w:rPr>
                              <w:t>Regional HSEQ Director UK/I</w:t>
                            </w: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5D53F9B2" wp14:editId="78F95B23">
                      <wp:simplePos x="0" y="0"/>
                      <wp:positionH relativeFrom="column">
                        <wp:posOffset>2908300</wp:posOffset>
                      </wp:positionH>
                      <wp:positionV relativeFrom="paragraph">
                        <wp:posOffset>37465</wp:posOffset>
                      </wp:positionV>
                      <wp:extent cx="1778000" cy="422910"/>
                      <wp:effectExtent l="0" t="0" r="0" b="0"/>
                      <wp:wrapNone/>
                      <wp:docPr id="2"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6A636D" w14:textId="665AA91B" w:rsidR="00E7064E" w:rsidRPr="008C0367" w:rsidRDefault="008B16F3" w:rsidP="00E7064E">
                                  <w:pPr>
                                    <w:jc w:val="center"/>
                                    <w:rPr>
                                      <w:lang w:val="en-GB"/>
                                    </w:rPr>
                                  </w:pPr>
                                  <w:r w:rsidRPr="008B16F3">
                                    <w:rPr>
                                      <w:noProof/>
                                      <w:lang w:val="en-GB"/>
                                    </w:rPr>
                                    <w:drawing>
                                      <wp:inline distT="0" distB="0" distL="0" distR="0" wp14:anchorId="5C88D839" wp14:editId="31A4C334">
                                        <wp:extent cx="9525" cy="219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19075"/>
                                                </a:xfrm>
                                                <a:prstGeom prst="rect">
                                                  <a:avLst/>
                                                </a:prstGeom>
                                                <a:noFill/>
                                                <a:ln>
                                                  <a:noFill/>
                                                </a:ln>
                                              </pic:spPr>
                                            </pic:pic>
                                          </a:graphicData>
                                        </a:graphic>
                                      </wp:inline>
                                    </w:drawing>
                                  </w:r>
                                  <w:r w:rsidR="00C15CB8">
                                    <w:rPr>
                                      <w:lang w:val="en-GB"/>
                                    </w:rPr>
                                    <w:t>Divisional Director S&amp;L</w:t>
                                  </w:r>
                                  <w:r>
                                    <w:rPr>
                                      <w:lang w:val="en-GB"/>
                                    </w:rPr>
                                    <w:t xml:space="preserve">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D53F9B2" id="Zone de texte 99" o:spid="_x0000_s1028" type="#_x0000_t202" style="position:absolute;left:0;text-align:left;margin-left:229pt;margin-top:2.95pt;width:140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" fillcolor="#2a295c" stroked="f" strokeweight=".5pt">
                      <v:path arrowok="t"/>
                      <v:textbox inset="0,2mm,0,0">
                        <w:txbxContent>
                          <w:p w14:paraId="7E6A636D" w14:textId="665AA91B" w:rsidR="00E7064E" w:rsidRPr="008C0367" w:rsidRDefault="008B16F3" w:rsidP="00E7064E">
                            <w:pPr>
                              <w:jc w:val="center"/>
                              <w:rPr>
                                <w:lang w:val="en-GB"/>
                              </w:rPr>
                            </w:pPr>
                            <w:r w:rsidRPr="008B16F3">
                              <w:rPr>
                                <w:noProof/>
                                <w:lang w:val="en-GB"/>
                              </w:rPr>
                              <w:drawing>
                                <wp:inline distT="0" distB="0" distL="0" distR="0" wp14:anchorId="5C88D839" wp14:editId="31A4C334">
                                  <wp:extent cx="9525" cy="219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19075"/>
                                          </a:xfrm>
                                          <a:prstGeom prst="rect">
                                            <a:avLst/>
                                          </a:prstGeom>
                                          <a:noFill/>
                                          <a:ln>
                                            <a:noFill/>
                                          </a:ln>
                                        </pic:spPr>
                                      </pic:pic>
                                    </a:graphicData>
                                  </a:graphic>
                                </wp:inline>
                              </w:drawing>
                            </w:r>
                            <w:r w:rsidR="00C15CB8">
                              <w:rPr>
                                <w:lang w:val="en-GB"/>
                              </w:rPr>
                              <w:t>Divisional Director S&amp;L</w:t>
                            </w:r>
                            <w:r>
                              <w:rPr>
                                <w:lang w:val="en-GB"/>
                              </w:rPr>
                              <w:t xml:space="preserve"> </w:t>
                            </w:r>
                          </w:p>
                        </w:txbxContent>
                      </v:textbox>
                    </v:shape>
                  </w:pict>
                </mc:Fallback>
              </mc:AlternateContent>
            </w:r>
          </w:p>
          <w:p w14:paraId="6F1F138B" w14:textId="7D48ECBB" w:rsidR="00366A73" w:rsidRDefault="00366A73" w:rsidP="00366A73">
            <w:pPr>
              <w:spacing w:after="40"/>
              <w:jc w:val="center"/>
              <w:rPr>
                <w:rFonts w:cs="Arial"/>
                <w:noProof/>
                <w:sz w:val="10"/>
                <w:szCs w:val="20"/>
                <w:lang w:eastAsia="en-US"/>
              </w:rPr>
            </w:pPr>
          </w:p>
          <w:p w14:paraId="163DB901" w14:textId="4A316C62" w:rsidR="00366A73" w:rsidRDefault="00366A73" w:rsidP="00366A73">
            <w:pPr>
              <w:spacing w:after="40"/>
              <w:jc w:val="center"/>
              <w:rPr>
                <w:rFonts w:cs="Arial"/>
                <w:noProof/>
                <w:sz w:val="10"/>
                <w:szCs w:val="20"/>
                <w:lang w:eastAsia="en-US"/>
              </w:rPr>
            </w:pPr>
          </w:p>
          <w:p w14:paraId="58EF186E" w14:textId="492ECF4B" w:rsidR="00366A73" w:rsidRPr="00745A24" w:rsidRDefault="00BD68F3" w:rsidP="00366A73">
            <w:pPr>
              <w:spacing w:after="40"/>
              <w:jc w:val="center"/>
              <w:rPr>
                <w:rFonts w:cs="Arial"/>
                <w:noProof/>
                <w:color w:val="FF0000"/>
                <w:sz w:val="10"/>
                <w:szCs w:val="20"/>
                <w:lang w:eastAsia="en-US"/>
              </w:rPr>
            </w:pPr>
            <w:r>
              <w:rPr>
                <w:noProof/>
                <w:lang w:val="en-GB" w:eastAsia="en-GB"/>
              </w:rPr>
              <mc:AlternateContent>
                <mc:Choice Requires="wps">
                  <w:drawing>
                    <wp:anchor distT="0" distB="0" distL="114300" distR="114300" simplePos="0" relativeHeight="251694080" behindDoc="0" locked="0" layoutInCell="1" allowOverlap="1" wp14:anchorId="31F860F1" wp14:editId="1924353E">
                      <wp:simplePos x="0" y="0"/>
                      <wp:positionH relativeFrom="column">
                        <wp:posOffset>4424044</wp:posOffset>
                      </wp:positionH>
                      <wp:positionV relativeFrom="paragraph">
                        <wp:posOffset>90805</wp:posOffset>
                      </wp:positionV>
                      <wp:extent cx="1933575" cy="4667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1933575" cy="466725"/>
                              </a:xfrm>
                              <a:prstGeom prst="rect">
                                <a:avLst/>
                              </a:prstGeom>
                              <a:solidFill>
                                <a:sysClr val="window" lastClr="FFFFFF"/>
                              </a:solidFill>
                              <a:ln w="6350">
                                <a:solidFill>
                                  <a:prstClr val="black"/>
                                </a:solidFill>
                              </a:ln>
                            </wps:spPr>
                            <wps:txbx>
                              <w:txbxContent>
                                <w:p w14:paraId="025873C1" w14:textId="3C013A32" w:rsidR="00BD68F3" w:rsidRPr="00BD68F3" w:rsidRDefault="00BD68F3" w:rsidP="00BD68F3">
                                  <w:pPr>
                                    <w:jc w:val="left"/>
                                    <w:rPr>
                                      <w:sz w:val="16"/>
                                      <w:szCs w:val="16"/>
                                    </w:rPr>
                                  </w:pPr>
                                  <w:r>
                                    <w:rPr>
                                      <w:sz w:val="16"/>
                                      <w:szCs w:val="16"/>
                                    </w:rPr>
                                    <w:t xml:space="preserve">Operational day to day accountability, initiatives, </w:t>
                                  </w:r>
                                  <w:r w:rsidR="007822F6">
                                    <w:rPr>
                                      <w:sz w:val="16"/>
                                      <w:szCs w:val="16"/>
                                    </w:rPr>
                                    <w:t>engagement,</w:t>
                                  </w:r>
                                  <w:r>
                                    <w:rPr>
                                      <w:sz w:val="16"/>
                                      <w:szCs w:val="16"/>
                                    </w:rPr>
                                    <w:t xml:space="preserve"> and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860F1" id="Text Box 27" o:spid="_x0000_s1029" type="#_x0000_t202" style="position:absolute;left:0;text-align:left;margin-left:348.35pt;margin-top:7.15pt;width:152.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GhQwIAAJQ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" fillcolor="window" strokeweight=".5pt">
                      <v:textbox>
                        <w:txbxContent>
                          <w:p w14:paraId="025873C1" w14:textId="3C013A32" w:rsidR="00BD68F3" w:rsidRPr="00BD68F3" w:rsidRDefault="00BD68F3" w:rsidP="00BD68F3">
                            <w:pPr>
                              <w:jc w:val="left"/>
                              <w:rPr>
                                <w:sz w:val="16"/>
                                <w:szCs w:val="16"/>
                              </w:rPr>
                            </w:pPr>
                            <w:r>
                              <w:rPr>
                                <w:sz w:val="16"/>
                                <w:szCs w:val="16"/>
                              </w:rPr>
                              <w:t xml:space="preserve">Operational day to day accountability, initiatives, </w:t>
                            </w:r>
                            <w:r w:rsidR="007822F6">
                              <w:rPr>
                                <w:sz w:val="16"/>
                                <w:szCs w:val="16"/>
                              </w:rPr>
                              <w:t>engagement,</w:t>
                            </w:r>
                            <w:r>
                              <w:rPr>
                                <w:sz w:val="16"/>
                                <w:szCs w:val="16"/>
                              </w:rPr>
                              <w:t xml:space="preserve"> and leadership</w:t>
                            </w:r>
                          </w:p>
                        </w:txbxContent>
                      </v:textbox>
                    </v:shape>
                  </w:pict>
                </mc:Fallback>
              </mc:AlternateContent>
            </w:r>
          </w:p>
          <w:p w14:paraId="67890F39" w14:textId="0AA1FA64" w:rsidR="000E3EF7" w:rsidRDefault="00BD68F3" w:rsidP="00366A73">
            <w:pPr>
              <w:spacing w:after="40"/>
              <w:jc w:val="center"/>
              <w:rPr>
                <w:rFonts w:cs="Arial"/>
                <w:noProof/>
                <w:sz w:val="10"/>
                <w:szCs w:val="20"/>
                <w:lang w:eastAsia="en-US"/>
              </w:rPr>
            </w:pPr>
            <w:r>
              <w:rPr>
                <w:noProof/>
                <w:lang w:val="en-GB" w:eastAsia="en-GB"/>
              </w:rPr>
              <mc:AlternateContent>
                <mc:Choice Requires="wps">
                  <w:drawing>
                    <wp:anchor distT="0" distB="0" distL="114300" distR="114300" simplePos="0" relativeHeight="251692032" behindDoc="0" locked="0" layoutInCell="1" allowOverlap="1" wp14:anchorId="0A45BAE3" wp14:editId="74EDD19D">
                      <wp:simplePos x="0" y="0"/>
                      <wp:positionH relativeFrom="column">
                        <wp:posOffset>-35560</wp:posOffset>
                      </wp:positionH>
                      <wp:positionV relativeFrom="paragraph">
                        <wp:posOffset>51435</wp:posOffset>
                      </wp:positionV>
                      <wp:extent cx="1733550" cy="4476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733550" cy="447675"/>
                              </a:xfrm>
                              <a:prstGeom prst="rect">
                                <a:avLst/>
                              </a:prstGeom>
                              <a:solidFill>
                                <a:schemeClr val="lt1"/>
                              </a:solidFill>
                              <a:ln w="6350">
                                <a:solidFill>
                                  <a:prstClr val="black"/>
                                </a:solidFill>
                              </a:ln>
                            </wps:spPr>
                            <wps:txbx>
                              <w:txbxContent>
                                <w:p w14:paraId="1B7A331F" w14:textId="7A4569F2" w:rsidR="00BD68F3" w:rsidRPr="00BD68F3" w:rsidRDefault="00BD68F3" w:rsidP="00BD68F3">
                                  <w:pPr>
                                    <w:jc w:val="left"/>
                                    <w:rPr>
                                      <w:sz w:val="16"/>
                                      <w:szCs w:val="16"/>
                                    </w:rPr>
                                  </w:pPr>
                                  <w:r w:rsidRPr="00BD68F3">
                                    <w:rPr>
                                      <w:sz w:val="16"/>
                                      <w:szCs w:val="16"/>
                                    </w:rPr>
                                    <w:t xml:space="preserve">Professional performance, </w:t>
                                  </w:r>
                                  <w:r>
                                    <w:rPr>
                                      <w:sz w:val="16"/>
                                      <w:szCs w:val="16"/>
                                    </w:rPr>
                                    <w:t xml:space="preserve">Compliance, governance, </w:t>
                                  </w:r>
                                  <w:r w:rsidR="007822F6" w:rsidRPr="00BD68F3">
                                    <w:rPr>
                                      <w:sz w:val="16"/>
                                      <w:szCs w:val="16"/>
                                    </w:rPr>
                                    <w:t>strategy,</w:t>
                                  </w:r>
                                  <w:r w:rsidRPr="00BD68F3">
                                    <w:rPr>
                                      <w:sz w:val="16"/>
                                      <w:szCs w:val="16"/>
                                    </w:rPr>
                                    <w:t xml:space="preserve"> and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5BAE3" id="Text Box 26" o:spid="_x0000_s1030" type="#_x0000_t202" style="position:absolute;left:0;text-align:left;margin-left:-2.8pt;margin-top:4.05pt;width:136.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" fillcolor="white [3201]" strokeweight=".5pt">
                      <v:textbox>
                        <w:txbxContent>
                          <w:p w14:paraId="1B7A331F" w14:textId="7A4569F2" w:rsidR="00BD68F3" w:rsidRPr="00BD68F3" w:rsidRDefault="00BD68F3" w:rsidP="00BD68F3">
                            <w:pPr>
                              <w:jc w:val="left"/>
                              <w:rPr>
                                <w:sz w:val="16"/>
                                <w:szCs w:val="16"/>
                              </w:rPr>
                            </w:pPr>
                            <w:r w:rsidRPr="00BD68F3">
                              <w:rPr>
                                <w:sz w:val="16"/>
                                <w:szCs w:val="16"/>
                              </w:rPr>
                              <w:t xml:space="preserve">Professional performance, </w:t>
                            </w:r>
                            <w:r>
                              <w:rPr>
                                <w:sz w:val="16"/>
                                <w:szCs w:val="16"/>
                              </w:rPr>
                              <w:t xml:space="preserve">Compliance, governance, </w:t>
                            </w:r>
                            <w:r w:rsidR="007822F6" w:rsidRPr="00BD68F3">
                              <w:rPr>
                                <w:sz w:val="16"/>
                                <w:szCs w:val="16"/>
                              </w:rPr>
                              <w:t>strategy,</w:t>
                            </w:r>
                            <w:r w:rsidRPr="00BD68F3">
                              <w:rPr>
                                <w:sz w:val="16"/>
                                <w:szCs w:val="16"/>
                              </w:rPr>
                              <w:t xml:space="preserve"> and process.</w:t>
                            </w:r>
                          </w:p>
                        </w:txbxContent>
                      </v:textbox>
                    </v:shape>
                  </w:pict>
                </mc:Fallback>
              </mc:AlternateContent>
            </w:r>
          </w:p>
          <w:p w14:paraId="1019E0B1" w14:textId="5DB6CEF7" w:rsidR="00366A73" w:rsidRPr="00D376CF" w:rsidRDefault="008B16F3" w:rsidP="00366A73">
            <w:pPr>
              <w:spacing w:after="40"/>
              <w:jc w:val="center"/>
              <w:rPr>
                <w:rFonts w:cs="Arial"/>
                <w:sz w:val="14"/>
                <w:szCs w:val="20"/>
              </w:rPr>
            </w:pPr>
            <w:r>
              <w:rPr>
                <w:noProof/>
                <w:lang w:val="en-GB" w:eastAsia="en-GB"/>
              </w:rPr>
              <mc:AlternateContent>
                <mc:Choice Requires="wps">
                  <w:drawing>
                    <wp:anchor distT="4294967295" distB="4294967295" distL="114300" distR="114300" simplePos="0" relativeHeight="251688960" behindDoc="0" locked="0" layoutInCell="1" allowOverlap="1" wp14:anchorId="4464F8F1" wp14:editId="24E33019">
                      <wp:simplePos x="0" y="0"/>
                      <wp:positionH relativeFrom="column">
                        <wp:posOffset>3214370</wp:posOffset>
                      </wp:positionH>
                      <wp:positionV relativeFrom="paragraph">
                        <wp:posOffset>682625</wp:posOffset>
                      </wp:positionV>
                      <wp:extent cx="0" cy="173355"/>
                      <wp:effectExtent l="0" t="0" r="38100" b="3619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5F8605" id="Line 3"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1pt,53.75pt" to="253.1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" strokecolor="#65676a"/>
                  </w:pict>
                </mc:Fallback>
              </mc:AlternateContent>
            </w:r>
            <w:r>
              <w:rPr>
                <w:noProof/>
                <w:lang w:val="en-GB" w:eastAsia="en-GB"/>
              </w:rPr>
              <mc:AlternateContent>
                <mc:Choice Requires="wps">
                  <w:drawing>
                    <wp:anchor distT="4294967295" distB="4294967295" distL="114300" distR="114300" simplePos="0" relativeHeight="251691008" behindDoc="0" locked="0" layoutInCell="1" allowOverlap="1" wp14:anchorId="025D648C" wp14:editId="6A905B71">
                      <wp:simplePos x="0" y="0"/>
                      <wp:positionH relativeFrom="column">
                        <wp:posOffset>2623820</wp:posOffset>
                      </wp:positionH>
                      <wp:positionV relativeFrom="paragraph">
                        <wp:posOffset>53975</wp:posOffset>
                      </wp:positionV>
                      <wp:extent cx="0" cy="59055"/>
                      <wp:effectExtent l="0" t="0" r="38100" b="36195"/>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90A99B" id="Line 3"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6pt,4.25pt" to="206.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" strokecolor="#65676a"/>
                  </w:pict>
                </mc:Fallback>
              </mc:AlternateContent>
            </w:r>
            <w:r>
              <w:rPr>
                <w:noProof/>
                <w:lang w:val="en-GB" w:eastAsia="en-GB"/>
              </w:rPr>
              <mc:AlternateContent>
                <mc:Choice Requires="wps">
                  <w:drawing>
                    <wp:anchor distT="4294967295" distB="4294967295" distL="114300" distR="114300" simplePos="0" relativeHeight="251686912" behindDoc="0" locked="0" layoutInCell="1" allowOverlap="1" wp14:anchorId="4345A9F9" wp14:editId="48094FCF">
                      <wp:simplePos x="0" y="0"/>
                      <wp:positionH relativeFrom="column">
                        <wp:posOffset>2623819</wp:posOffset>
                      </wp:positionH>
                      <wp:positionV relativeFrom="paragraph">
                        <wp:posOffset>132080</wp:posOffset>
                      </wp:positionV>
                      <wp:extent cx="609600" cy="9525"/>
                      <wp:effectExtent l="0" t="0" r="19050" b="285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0" cy="9525"/>
                              </a:xfrm>
                              <a:prstGeom prst="line">
                                <a:avLst/>
                              </a:prstGeom>
                              <a:noFill/>
                              <a:ln w="9525">
                                <a:solidFill>
                                  <a:srgbClr val="65676A"/>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C5A370" id="Line 3" o:spid="_x0000_s1026" style="position:absolute;flip:x 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6.6pt,10.4pt" to="254.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" strokecolor="#65676a">
                      <v:stroke dashstyle="longDash"/>
                    </v:lin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6959EC34" wp14:editId="7380F02A">
                      <wp:simplePos x="0" y="0"/>
                      <wp:positionH relativeFrom="column">
                        <wp:posOffset>2357120</wp:posOffset>
                      </wp:positionH>
                      <wp:positionV relativeFrom="paragraph">
                        <wp:posOffset>845820</wp:posOffset>
                      </wp:positionV>
                      <wp:extent cx="1778000" cy="455295"/>
                      <wp:effectExtent l="0" t="0" r="0" b="190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9C2CAF" w14:textId="64CD0261" w:rsidR="008B16F3" w:rsidRPr="008C0367" w:rsidRDefault="008B16F3" w:rsidP="008B16F3">
                                  <w:pPr>
                                    <w:jc w:val="center"/>
                                    <w:rPr>
                                      <w:color w:val="FFFFFF" w:themeColor="background1"/>
                                      <w:lang w:val="en-GB"/>
                                    </w:rPr>
                                  </w:pPr>
                                  <w:r>
                                    <w:rPr>
                                      <w:color w:val="FFFFFF" w:themeColor="background1"/>
                                      <w:lang w:val="en-GB"/>
                                    </w:rPr>
                                    <w:t xml:space="preserve">In Contract HSEQ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959EC34" id="_x0000_s1031" type="#_x0000_t202" style="position:absolute;left:0;text-align:left;margin-left:185.6pt;margin-top:66.6pt;width:140pt;height:3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" fillcolor="#2a295c" stroked="f" strokeweight=".5pt">
                      <v:path arrowok="t"/>
                      <v:textbox inset="0,2mm,0,0">
                        <w:txbxContent>
                          <w:p w14:paraId="649C2CAF" w14:textId="64CD0261" w:rsidR="008B16F3" w:rsidRPr="008C0367" w:rsidRDefault="008B16F3" w:rsidP="008B16F3">
                            <w:pPr>
                              <w:jc w:val="center"/>
                              <w:rPr>
                                <w:color w:val="FFFFFF" w:themeColor="background1"/>
                                <w:lang w:val="en-GB"/>
                              </w:rPr>
                            </w:pPr>
                            <w:r>
                              <w:rPr>
                                <w:color w:val="FFFFFF" w:themeColor="background1"/>
                                <w:lang w:val="en-GB"/>
                              </w:rPr>
                              <w:t xml:space="preserve">In Contract HSEQ </w:t>
                            </w:r>
                          </w:p>
                        </w:txbxContent>
                      </v:textbox>
                    </v:shape>
                  </w:pict>
                </mc:Fallback>
              </mc:AlternateContent>
            </w:r>
            <w:r>
              <w:rPr>
                <w:noProof/>
                <w:lang w:val="en-GB" w:eastAsia="en-GB"/>
              </w:rPr>
              <mc:AlternateContent>
                <mc:Choice Requires="wps">
                  <w:drawing>
                    <wp:anchor distT="4294967295" distB="4294967295" distL="114300" distR="114300" simplePos="0" relativeHeight="251678720" behindDoc="0" locked="0" layoutInCell="1" allowOverlap="1" wp14:anchorId="485A1C33" wp14:editId="0FC6182B">
                      <wp:simplePos x="0" y="0"/>
                      <wp:positionH relativeFrom="column">
                        <wp:posOffset>3233420</wp:posOffset>
                      </wp:positionH>
                      <wp:positionV relativeFrom="paragraph">
                        <wp:posOffset>21589</wp:posOffset>
                      </wp:positionV>
                      <wp:extent cx="0" cy="207645"/>
                      <wp:effectExtent l="0" t="0" r="38100" b="2095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64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44839A" id="Line 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6pt,1.7pt" to="254.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" strokecolor="#65676a"/>
                  </w:pict>
                </mc:Fallback>
              </mc:AlternateContent>
            </w:r>
            <w:r w:rsidR="00F44551">
              <w:rPr>
                <w:noProof/>
                <w:lang w:val="en-GB" w:eastAsia="en-GB"/>
              </w:rPr>
              <mc:AlternateContent>
                <mc:Choice Requires="wps">
                  <w:drawing>
                    <wp:anchor distT="0" distB="0" distL="114300" distR="114300" simplePos="0" relativeHeight="251676672" behindDoc="0" locked="0" layoutInCell="1" allowOverlap="1" wp14:anchorId="34B574F1" wp14:editId="30542415">
                      <wp:simplePos x="0" y="0"/>
                      <wp:positionH relativeFrom="column">
                        <wp:posOffset>2325370</wp:posOffset>
                      </wp:positionH>
                      <wp:positionV relativeFrom="paragraph">
                        <wp:posOffset>227965</wp:posOffset>
                      </wp:positionV>
                      <wp:extent cx="1778000" cy="455295"/>
                      <wp:effectExtent l="0" t="0" r="0" b="190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5529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F5BD4F" w14:textId="6E830517" w:rsidR="00F44551" w:rsidRPr="008C0367" w:rsidRDefault="008B16F3" w:rsidP="00E7064E">
                                  <w:pPr>
                                    <w:jc w:val="center"/>
                                    <w:rPr>
                                      <w:color w:val="FFFFFF" w:themeColor="background1"/>
                                      <w:lang w:val="en-GB"/>
                                    </w:rPr>
                                  </w:pPr>
                                  <w:r>
                                    <w:rPr>
                                      <w:color w:val="FFFFFF" w:themeColor="background1"/>
                                      <w:lang w:val="en-GB"/>
                                    </w:rPr>
                                    <w:t>Segment Head HSEQ</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4B574F1" id="_x0000_s1032" type="#_x0000_t202" style="position:absolute;left:0;text-align:left;margin-left:183.1pt;margin-top:17.95pt;width:140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" fillcolor="#2a295c" stroked="f" strokeweight=".5pt">
                      <v:path arrowok="t"/>
                      <v:textbox inset="0,2mm,0,0">
                        <w:txbxContent>
                          <w:p w14:paraId="6EF5BD4F" w14:textId="6E830517" w:rsidR="00F44551" w:rsidRPr="008C0367" w:rsidRDefault="008B16F3" w:rsidP="00E7064E">
                            <w:pPr>
                              <w:jc w:val="center"/>
                              <w:rPr>
                                <w:color w:val="FFFFFF" w:themeColor="background1"/>
                                <w:lang w:val="en-GB"/>
                              </w:rPr>
                            </w:pPr>
                            <w:r>
                              <w:rPr>
                                <w:color w:val="FFFFFF" w:themeColor="background1"/>
                                <w:lang w:val="en-GB"/>
                              </w:rPr>
                              <w:t>Segment Head HSEQ</w:t>
                            </w:r>
                          </w:p>
                        </w:txbxContent>
                      </v:textbox>
                    </v:shape>
                  </w:pict>
                </mc:Fallback>
              </mc:AlternateContent>
            </w:r>
          </w:p>
        </w:tc>
      </w:tr>
    </w:tbl>
    <w:p w14:paraId="29439C75" w14:textId="77777777" w:rsidR="00366A73" w:rsidRDefault="00366A73" w:rsidP="00366A73">
      <w:pPr>
        <w:jc w:val="left"/>
        <w:rPr>
          <w:rFonts w:cs="Arial"/>
        </w:rPr>
      </w:pPr>
    </w:p>
    <w:p w14:paraId="21D60A13" w14:textId="77777777" w:rsidR="00366A73" w:rsidRDefault="00366A73" w:rsidP="00366A73">
      <w:pPr>
        <w:jc w:val="left"/>
        <w:rPr>
          <w:rFonts w:cs="Arial"/>
          <w:vanish/>
        </w:rPr>
      </w:pPr>
    </w:p>
    <w:p w14:paraId="2B4D3F0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11A67C2" w14:textId="77777777" w:rsidTr="00AA5D66">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773433" w14:textId="77777777" w:rsidR="00366A73" w:rsidRPr="002A2FAD" w:rsidRDefault="00366A73" w:rsidP="00AA5D66">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122E2B" w:rsidRPr="0023730C" w14:paraId="10457FB3" w14:textId="77777777" w:rsidTr="00AA5D66">
        <w:trPr>
          <w:trHeight w:val="1606"/>
        </w:trPr>
        <w:tc>
          <w:tcPr>
            <w:tcW w:w="10458" w:type="dxa"/>
            <w:tcBorders>
              <w:top w:val="dotted" w:sz="2" w:space="0" w:color="auto"/>
              <w:left w:val="single" w:sz="2" w:space="0" w:color="auto"/>
              <w:bottom w:val="single" w:sz="4" w:space="0" w:color="auto"/>
              <w:right w:val="single" w:sz="2" w:space="0" w:color="auto"/>
            </w:tcBorders>
          </w:tcPr>
          <w:p w14:paraId="1F528B01" w14:textId="77777777" w:rsidR="00122E2B" w:rsidRPr="00A1330F" w:rsidRDefault="00122E2B" w:rsidP="00122E2B">
            <w:pPr>
              <w:pStyle w:val="Puce3"/>
              <w:numPr>
                <w:ilvl w:val="0"/>
                <w:numId w:val="3"/>
              </w:numPr>
              <w:ind w:left="318" w:hanging="284"/>
              <w:jc w:val="left"/>
              <w:rPr>
                <w:color w:val="FF0000"/>
                <w:sz w:val="20"/>
                <w:szCs w:val="20"/>
              </w:rPr>
            </w:pPr>
            <w:r w:rsidRPr="00A1330F">
              <w:rPr>
                <w:color w:val="000000" w:themeColor="text1"/>
                <w:sz w:val="20"/>
                <w:szCs w:val="20"/>
              </w:rPr>
              <w:t>A senior leadership position</w:t>
            </w:r>
            <w:r>
              <w:rPr>
                <w:color w:val="000000" w:themeColor="text1"/>
                <w:sz w:val="20"/>
                <w:szCs w:val="20"/>
              </w:rPr>
              <w:t xml:space="preserve"> accountable </w:t>
            </w:r>
            <w:r w:rsidRPr="00CD03F9">
              <w:rPr>
                <w:color w:val="000000" w:themeColor="text1"/>
                <w:sz w:val="20"/>
                <w:szCs w:val="20"/>
              </w:rPr>
              <w:t xml:space="preserve">for </w:t>
            </w:r>
            <w:r w:rsidRPr="00CD03F9">
              <w:rPr>
                <w:sz w:val="20"/>
                <w:szCs w:val="20"/>
              </w:rPr>
              <w:t>Fire</w:t>
            </w:r>
            <w:r w:rsidRPr="00CD03F9">
              <w:rPr>
                <w:color w:val="000000" w:themeColor="text1"/>
                <w:sz w:val="20"/>
                <w:szCs w:val="20"/>
              </w:rPr>
              <w:t>, Food, Environment, Wellbeing and HSEQ</w:t>
            </w:r>
            <w:r w:rsidRPr="00662671">
              <w:rPr>
                <w:color w:val="000000" w:themeColor="text1"/>
                <w:sz w:val="20"/>
                <w:szCs w:val="20"/>
              </w:rPr>
              <w:t xml:space="preserve"> matters </w:t>
            </w:r>
            <w:r>
              <w:rPr>
                <w:color w:val="000000" w:themeColor="text1"/>
                <w:sz w:val="20"/>
                <w:szCs w:val="20"/>
              </w:rPr>
              <w:t>in segment. Re</w:t>
            </w:r>
            <w:r w:rsidRPr="00A1330F">
              <w:rPr>
                <w:color w:val="000000" w:themeColor="text1"/>
                <w:sz w:val="20"/>
                <w:szCs w:val="20"/>
              </w:rPr>
              <w:t>quiring strong engagement skills, with the ability to influence a number of key stakeholders, challenging plans of others to resolve conflicting priorities and agendas</w:t>
            </w:r>
          </w:p>
          <w:p w14:paraId="3CAB6BDF" w14:textId="77777777" w:rsidR="00122E2B" w:rsidRPr="00194BA0" w:rsidRDefault="00122E2B" w:rsidP="00122E2B">
            <w:pPr>
              <w:numPr>
                <w:ilvl w:val="0"/>
                <w:numId w:val="3"/>
              </w:numPr>
              <w:spacing w:before="40" w:after="40"/>
              <w:ind w:left="318" w:hanging="284"/>
              <w:jc w:val="left"/>
              <w:rPr>
                <w:rFonts w:cs="Arial"/>
                <w:szCs w:val="20"/>
              </w:rPr>
            </w:pPr>
            <w:r w:rsidRPr="00A1330F">
              <w:rPr>
                <w:rFonts w:cs="Arial"/>
                <w:szCs w:val="20"/>
              </w:rPr>
              <w:t>Requirement to</w:t>
            </w:r>
            <w:r w:rsidRPr="00194BA0">
              <w:rPr>
                <w:rFonts w:cs="Arial"/>
                <w:szCs w:val="20"/>
              </w:rPr>
              <w:t xml:space="preserve"> provide </w:t>
            </w:r>
            <w:r>
              <w:rPr>
                <w:rFonts w:cs="Arial"/>
                <w:szCs w:val="20"/>
              </w:rPr>
              <w:t>strategic direction and guidance, encompassing a diverse multi-client portfolio</w:t>
            </w:r>
          </w:p>
          <w:p w14:paraId="175620EE" w14:textId="77777777" w:rsidR="00122E2B" w:rsidRDefault="00122E2B" w:rsidP="00122E2B">
            <w:pPr>
              <w:numPr>
                <w:ilvl w:val="0"/>
                <w:numId w:val="3"/>
              </w:numPr>
              <w:spacing w:before="40" w:after="40"/>
              <w:ind w:left="318" w:hanging="284"/>
              <w:jc w:val="left"/>
              <w:rPr>
                <w:rFonts w:cs="Arial"/>
                <w:color w:val="000000" w:themeColor="text1"/>
                <w:szCs w:val="20"/>
              </w:rPr>
            </w:pPr>
            <w:r w:rsidRPr="006B064A">
              <w:rPr>
                <w:rFonts w:cs="Arial"/>
                <w:color w:val="000000" w:themeColor="text1"/>
                <w:szCs w:val="20"/>
              </w:rPr>
              <w:t>Working within a fast-paced industry, the successful post holder will need</w:t>
            </w:r>
            <w:r>
              <w:rPr>
                <w:rFonts w:cs="Arial"/>
                <w:color w:val="000000" w:themeColor="text1"/>
                <w:szCs w:val="20"/>
              </w:rPr>
              <w:t xml:space="preserve"> to be forward thinking and of an agile </w:t>
            </w:r>
            <w:r w:rsidRPr="006B064A">
              <w:rPr>
                <w:rFonts w:cs="Arial"/>
                <w:color w:val="000000" w:themeColor="text1"/>
                <w:szCs w:val="20"/>
              </w:rPr>
              <w:t xml:space="preserve">ability to function within an ever-changing environment </w:t>
            </w:r>
          </w:p>
          <w:p w14:paraId="5E3A18E9" w14:textId="77777777" w:rsidR="00122E2B" w:rsidRPr="00A1330F" w:rsidRDefault="00122E2B" w:rsidP="00122E2B">
            <w:pPr>
              <w:numPr>
                <w:ilvl w:val="0"/>
                <w:numId w:val="3"/>
              </w:numPr>
              <w:spacing w:before="40" w:after="40"/>
              <w:ind w:left="318" w:hanging="284"/>
              <w:jc w:val="left"/>
              <w:rPr>
                <w:rFonts w:cs="Arial"/>
                <w:color w:val="000000" w:themeColor="text1"/>
                <w:szCs w:val="20"/>
              </w:rPr>
            </w:pPr>
            <w:r w:rsidRPr="00AB43A7">
              <w:rPr>
                <w:color w:val="000000" w:themeColor="text1"/>
                <w:szCs w:val="20"/>
              </w:rPr>
              <w:t>Requirement of a dynamic approach for developing innovative actions in order to raise HSE performance and differentiate the business and services in a competitive marketplace</w:t>
            </w:r>
          </w:p>
          <w:p w14:paraId="75DA834D" w14:textId="77777777" w:rsidR="00122E2B" w:rsidRDefault="00122E2B" w:rsidP="00122E2B">
            <w:pPr>
              <w:pStyle w:val="Puce3"/>
              <w:numPr>
                <w:ilvl w:val="0"/>
                <w:numId w:val="3"/>
              </w:numPr>
              <w:ind w:left="318" w:hanging="284"/>
              <w:rPr>
                <w:sz w:val="20"/>
                <w:szCs w:val="20"/>
              </w:rPr>
            </w:pPr>
            <w:r>
              <w:rPr>
                <w:sz w:val="20"/>
                <w:szCs w:val="20"/>
              </w:rPr>
              <w:t xml:space="preserve">To work as part of the wider HSEQ </w:t>
            </w:r>
            <w:r w:rsidRPr="00122E2B">
              <w:rPr>
                <w:sz w:val="20"/>
                <w:szCs w:val="20"/>
              </w:rPr>
              <w:t>Community / Professional Family through</w:t>
            </w:r>
            <w:r>
              <w:rPr>
                <w:sz w:val="20"/>
                <w:szCs w:val="20"/>
              </w:rPr>
              <w:t xml:space="preserve"> Regional engagement to drive continual improvement across all parts of the business sharing best practice and embracing collaborative working</w:t>
            </w:r>
          </w:p>
          <w:p w14:paraId="5AEC06F3" w14:textId="77777777" w:rsidR="00122E2B" w:rsidRPr="00122E2B" w:rsidRDefault="00122E2B" w:rsidP="00122E2B">
            <w:pPr>
              <w:pStyle w:val="Puce3"/>
              <w:numPr>
                <w:ilvl w:val="0"/>
                <w:numId w:val="3"/>
              </w:numPr>
              <w:ind w:left="318" w:hanging="284"/>
              <w:jc w:val="left"/>
              <w:rPr>
                <w:color w:val="000000" w:themeColor="text1"/>
                <w:sz w:val="20"/>
                <w:szCs w:val="20"/>
              </w:rPr>
            </w:pPr>
            <w:r w:rsidRPr="00122E2B">
              <w:rPr>
                <w:color w:val="000000" w:themeColor="text1"/>
                <w:sz w:val="20"/>
                <w:szCs w:val="20"/>
              </w:rPr>
              <w:t>Support the QSHE Board in the implementation of a Just Culture and holding people to account for HSEQ responsibilities</w:t>
            </w:r>
          </w:p>
          <w:p w14:paraId="18FBD5CB" w14:textId="2BD37A5C" w:rsidR="00122E2B" w:rsidRPr="00C4695A" w:rsidRDefault="00122E2B" w:rsidP="00122E2B">
            <w:pPr>
              <w:pStyle w:val="Puce3"/>
              <w:numPr>
                <w:ilvl w:val="0"/>
                <w:numId w:val="3"/>
              </w:numPr>
              <w:ind w:left="318" w:hanging="284"/>
              <w:jc w:val="left"/>
              <w:rPr>
                <w:color w:val="FF0000"/>
                <w:szCs w:val="20"/>
              </w:rPr>
            </w:pPr>
            <w:r w:rsidRPr="00122E2B">
              <w:rPr>
                <w:color w:val="000000" w:themeColor="text1"/>
                <w:sz w:val="20"/>
                <w:szCs w:val="20"/>
              </w:rPr>
              <w:t>Ability to represent and positively promote Sodexo and the segment on external/regulatory/client forums</w:t>
            </w:r>
          </w:p>
        </w:tc>
      </w:tr>
    </w:tbl>
    <w:p w14:paraId="5540BD48" w14:textId="77777777" w:rsidR="00366A73" w:rsidRDefault="00366A73" w:rsidP="00366A73">
      <w:pPr>
        <w:jc w:val="left"/>
        <w:rPr>
          <w:rFonts w:cs="Arial"/>
        </w:rPr>
      </w:pPr>
    </w:p>
    <w:p w14:paraId="2FAA6965" w14:textId="77777777" w:rsidR="00E57078" w:rsidRDefault="00E57078" w:rsidP="00366A73">
      <w:pPr>
        <w:jc w:val="left"/>
        <w:rPr>
          <w:rFonts w:cs="Arial"/>
        </w:rPr>
      </w:pPr>
    </w:p>
    <w:p w14:paraId="2CE308A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6D69CBB" w14:textId="77777777" w:rsidTr="00AA5D66">
        <w:trPr>
          <w:trHeight w:val="565"/>
        </w:trPr>
        <w:tc>
          <w:tcPr>
            <w:tcW w:w="10458" w:type="dxa"/>
            <w:shd w:val="clear" w:color="auto" w:fill="F2F2F2"/>
            <w:vAlign w:val="center"/>
          </w:tcPr>
          <w:p w14:paraId="1CCFB16E" w14:textId="77777777" w:rsidR="00366A73" w:rsidRPr="00315425" w:rsidRDefault="00366A73" w:rsidP="00AA5D66">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A516B55" w14:textId="77777777" w:rsidTr="00AA5D66">
        <w:trPr>
          <w:trHeight w:val="620"/>
        </w:trPr>
        <w:tc>
          <w:tcPr>
            <w:tcW w:w="10458" w:type="dxa"/>
          </w:tcPr>
          <w:p w14:paraId="0B8F11CF" w14:textId="7F6B485A" w:rsidR="00720709" w:rsidRDefault="00720709" w:rsidP="00720709">
            <w:pPr>
              <w:pStyle w:val="ListParagraph"/>
              <w:numPr>
                <w:ilvl w:val="0"/>
                <w:numId w:val="19"/>
              </w:numPr>
              <w:rPr>
                <w:rFonts w:eastAsia="MS Mincho" w:cs="Arial"/>
                <w:bCs/>
                <w:color w:val="000000"/>
                <w:szCs w:val="20"/>
                <w:lang w:val="en-GB"/>
              </w:rPr>
            </w:pPr>
            <w:r w:rsidRPr="00281320">
              <w:rPr>
                <w:rFonts w:eastAsia="MS Mincho" w:cs="Arial"/>
                <w:bCs/>
                <w:color w:val="000000"/>
                <w:szCs w:val="20"/>
                <w:lang w:val="en-GB"/>
              </w:rPr>
              <w:t>Drive and promote a positive safety culture through the activities outlined within this Job Description</w:t>
            </w:r>
          </w:p>
          <w:p w14:paraId="51C3B156" w14:textId="38E2D583" w:rsidR="00720709" w:rsidRPr="00281320" w:rsidRDefault="005D1126" w:rsidP="00720709">
            <w:pPr>
              <w:pStyle w:val="ListParagraph"/>
              <w:numPr>
                <w:ilvl w:val="0"/>
                <w:numId w:val="19"/>
              </w:numPr>
              <w:rPr>
                <w:rFonts w:eastAsia="MS Mincho" w:cs="Arial"/>
                <w:bCs/>
                <w:color w:val="000000"/>
                <w:szCs w:val="20"/>
                <w:lang w:val="en-GB"/>
              </w:rPr>
            </w:pPr>
            <w:r>
              <w:rPr>
                <w:rFonts w:eastAsia="MS Mincho" w:cs="Arial"/>
                <w:bCs/>
                <w:color w:val="000000"/>
                <w:szCs w:val="20"/>
                <w:lang w:val="en-GB"/>
              </w:rPr>
              <w:t>Maintain</w:t>
            </w:r>
            <w:r w:rsidR="00720709">
              <w:rPr>
                <w:rFonts w:eastAsia="MS Mincho" w:cs="Arial"/>
                <w:bCs/>
                <w:color w:val="000000"/>
                <w:szCs w:val="20"/>
                <w:lang w:val="en-GB"/>
              </w:rPr>
              <w:t xml:space="preserve"> positive relationships with Bateaux business and Airport lounges, and liaise with key regulatory bodies, MCA/PLA, airport authority where required to ensure a safe and compliant operation.</w:t>
            </w:r>
          </w:p>
          <w:p w14:paraId="0AAAF6FD" w14:textId="77777777" w:rsidR="00720709" w:rsidRPr="00365C3B" w:rsidRDefault="00720709" w:rsidP="00720709">
            <w:pPr>
              <w:pStyle w:val="Puce3"/>
              <w:numPr>
                <w:ilvl w:val="0"/>
                <w:numId w:val="19"/>
              </w:numPr>
              <w:rPr>
                <w:sz w:val="20"/>
                <w:szCs w:val="20"/>
              </w:rPr>
            </w:pPr>
            <w:r w:rsidRPr="001467E0">
              <w:rPr>
                <w:sz w:val="20"/>
                <w:szCs w:val="20"/>
              </w:rPr>
              <w:t xml:space="preserve">Prepare and maintain a Segment </w:t>
            </w:r>
            <w:r>
              <w:rPr>
                <w:sz w:val="20"/>
                <w:szCs w:val="20"/>
              </w:rPr>
              <w:t xml:space="preserve">Food, </w:t>
            </w:r>
            <w:r w:rsidRPr="001467E0">
              <w:rPr>
                <w:sz w:val="20"/>
                <w:szCs w:val="20"/>
              </w:rPr>
              <w:t>health, safety</w:t>
            </w:r>
            <w:r>
              <w:rPr>
                <w:sz w:val="20"/>
                <w:szCs w:val="20"/>
              </w:rPr>
              <w:t>, environmental</w:t>
            </w:r>
            <w:r w:rsidRPr="001467E0">
              <w:rPr>
                <w:sz w:val="20"/>
                <w:szCs w:val="20"/>
              </w:rPr>
              <w:t xml:space="preserve"> and risk managem</w:t>
            </w:r>
            <w:r>
              <w:rPr>
                <w:sz w:val="20"/>
                <w:szCs w:val="20"/>
              </w:rPr>
              <w:t>ent improvement plan that add value to the Global and UK&amp;I strategy and consequently</w:t>
            </w:r>
            <w:r w:rsidRPr="001467E0">
              <w:rPr>
                <w:sz w:val="20"/>
                <w:szCs w:val="20"/>
              </w:rPr>
              <w:t xml:space="preserve"> drives improvement in health, safety and risk performance across the segment as measured through the established </w:t>
            </w:r>
            <w:r>
              <w:rPr>
                <w:sz w:val="20"/>
                <w:szCs w:val="20"/>
              </w:rPr>
              <w:t>Regional</w:t>
            </w:r>
            <w:r w:rsidRPr="001467E0">
              <w:rPr>
                <w:sz w:val="20"/>
                <w:szCs w:val="20"/>
              </w:rPr>
              <w:t xml:space="preserve"> </w:t>
            </w:r>
            <w:r>
              <w:rPr>
                <w:sz w:val="20"/>
                <w:szCs w:val="20"/>
              </w:rPr>
              <w:t>leading and lagging indicators</w:t>
            </w:r>
          </w:p>
          <w:p w14:paraId="5BD1F1A5" w14:textId="77777777" w:rsidR="00720709" w:rsidRPr="001467E0" w:rsidRDefault="00720709" w:rsidP="00720709">
            <w:pPr>
              <w:numPr>
                <w:ilvl w:val="0"/>
                <w:numId w:val="19"/>
              </w:numPr>
              <w:spacing w:after="80"/>
              <w:rPr>
                <w:b/>
                <w:i/>
                <w:szCs w:val="20"/>
              </w:rPr>
            </w:pPr>
            <w:r w:rsidRPr="001467E0">
              <w:rPr>
                <w:szCs w:val="20"/>
              </w:rPr>
              <w:t xml:space="preserve">Provide planning and technical HSE input to the Segment leadership team, focusing specifically on the Segments Operational Management to deliver the Segment, and therefore the UKIs HSE, Food Safety, </w:t>
            </w:r>
            <w:r w:rsidRPr="00CD03F9">
              <w:rPr>
                <w:szCs w:val="20"/>
              </w:rPr>
              <w:t>Fire,</w:t>
            </w:r>
            <w:r>
              <w:rPr>
                <w:szCs w:val="20"/>
              </w:rPr>
              <w:t xml:space="preserve"> </w:t>
            </w:r>
            <w:r w:rsidRPr="001467E0">
              <w:rPr>
                <w:szCs w:val="20"/>
              </w:rPr>
              <w:t>Risk Management and BCM policy requirements.</w:t>
            </w:r>
            <w:r>
              <w:rPr>
                <w:szCs w:val="20"/>
              </w:rPr>
              <w:t xml:space="preserve"> Ensuring that any new or changed risks are appropriately controlled and recorded</w:t>
            </w:r>
          </w:p>
          <w:p w14:paraId="20302774" w14:textId="77777777" w:rsidR="00720709" w:rsidRPr="00ED43EC" w:rsidRDefault="00720709" w:rsidP="00720709">
            <w:pPr>
              <w:pStyle w:val="Puce3"/>
              <w:numPr>
                <w:ilvl w:val="0"/>
                <w:numId w:val="19"/>
              </w:numPr>
              <w:rPr>
                <w:sz w:val="20"/>
                <w:szCs w:val="20"/>
              </w:rPr>
            </w:pPr>
            <w:r w:rsidRPr="00ED43EC">
              <w:rPr>
                <w:sz w:val="20"/>
                <w:szCs w:val="20"/>
              </w:rPr>
              <w:t>Ensure that requirements of the regional health, safety, environmental and risk management systems (policies and procedures) are effectively implemented across all operational locations the Segment operates, temporary or permanent, and in accordance with client requirements</w:t>
            </w:r>
          </w:p>
          <w:p w14:paraId="72663ED1" w14:textId="77777777" w:rsidR="00720709" w:rsidRDefault="00720709" w:rsidP="00720709">
            <w:pPr>
              <w:pStyle w:val="Puce3"/>
              <w:numPr>
                <w:ilvl w:val="0"/>
                <w:numId w:val="19"/>
              </w:numPr>
              <w:rPr>
                <w:sz w:val="20"/>
                <w:szCs w:val="20"/>
              </w:rPr>
            </w:pPr>
            <w:r w:rsidRPr="00ED43EC">
              <w:rPr>
                <w:sz w:val="20"/>
                <w:szCs w:val="20"/>
              </w:rPr>
              <w:t xml:space="preserve">Establish, maintain and support a robust Segment risk management process as the Segment Risk Champion that </w:t>
            </w:r>
            <w:r>
              <w:rPr>
                <w:sz w:val="20"/>
                <w:szCs w:val="20"/>
              </w:rPr>
              <w:t>is</w:t>
            </w:r>
            <w:r w:rsidRPr="00ED43EC">
              <w:rPr>
                <w:sz w:val="20"/>
                <w:szCs w:val="20"/>
              </w:rPr>
              <w:t xml:space="preserve"> aligned with the UK &amp; Ireland Risk Management Committee. Provide a segment level risk management plan which ensures risks within the Segment are identified, assessed, and mitigated in accordance with the UKI risk management matrix</w:t>
            </w:r>
          </w:p>
          <w:p w14:paraId="5784C22C" w14:textId="77777777" w:rsidR="00720709" w:rsidRPr="00A1330F" w:rsidRDefault="00720709" w:rsidP="00720709">
            <w:pPr>
              <w:pStyle w:val="Puce3"/>
              <w:numPr>
                <w:ilvl w:val="0"/>
                <w:numId w:val="19"/>
              </w:numPr>
              <w:rPr>
                <w:color w:val="FF0000"/>
                <w:szCs w:val="20"/>
              </w:rPr>
            </w:pPr>
            <w:r>
              <w:rPr>
                <w:sz w:val="20"/>
                <w:szCs w:val="20"/>
              </w:rPr>
              <w:t>Ensure robust processes for bedding in of Sodexo policy at mobilisation and for undertaking segment level audits to verify the successful completion</w:t>
            </w:r>
          </w:p>
          <w:p w14:paraId="1B1A01B4" w14:textId="77777777" w:rsidR="00720709" w:rsidRPr="00DE2453" w:rsidRDefault="00720709" w:rsidP="00720709">
            <w:pPr>
              <w:pStyle w:val="Puce3"/>
              <w:numPr>
                <w:ilvl w:val="0"/>
                <w:numId w:val="19"/>
              </w:numPr>
              <w:rPr>
                <w:sz w:val="20"/>
                <w:szCs w:val="20"/>
              </w:rPr>
            </w:pPr>
            <w:r w:rsidRPr="00DE2453">
              <w:rPr>
                <w:sz w:val="20"/>
                <w:szCs w:val="20"/>
              </w:rPr>
              <w:lastRenderedPageBreak/>
              <w:t>Responsible for ensuring sufficient monitoring and self-assessment processes are in place in segment to support the Regional Audit Strategy in driving performance</w:t>
            </w:r>
            <w:r>
              <w:rPr>
                <w:sz w:val="20"/>
                <w:szCs w:val="20"/>
              </w:rPr>
              <w:t xml:space="preserve"> and continual improvement</w:t>
            </w:r>
          </w:p>
          <w:p w14:paraId="4FC0298F" w14:textId="77777777" w:rsidR="00720709" w:rsidRPr="00DE2453" w:rsidRDefault="00720709" w:rsidP="00720709">
            <w:pPr>
              <w:pStyle w:val="Puce3"/>
              <w:numPr>
                <w:ilvl w:val="0"/>
                <w:numId w:val="19"/>
              </w:numPr>
              <w:rPr>
                <w:sz w:val="20"/>
                <w:szCs w:val="20"/>
              </w:rPr>
            </w:pPr>
            <w:r w:rsidRPr="00DE2453">
              <w:rPr>
                <w:sz w:val="20"/>
                <w:szCs w:val="20"/>
              </w:rPr>
              <w:t>Responsible for ensuring that Regional Food Safety and Allergen management controls are robustly implemented</w:t>
            </w:r>
          </w:p>
          <w:p w14:paraId="1A07449E" w14:textId="77777777" w:rsidR="00720709" w:rsidRPr="00DE2453" w:rsidRDefault="00720709" w:rsidP="00720709">
            <w:pPr>
              <w:pStyle w:val="Puce3"/>
              <w:numPr>
                <w:ilvl w:val="0"/>
                <w:numId w:val="19"/>
              </w:numPr>
              <w:rPr>
                <w:sz w:val="20"/>
                <w:szCs w:val="20"/>
              </w:rPr>
            </w:pPr>
            <w:r w:rsidRPr="00DE2453">
              <w:rPr>
                <w:sz w:val="20"/>
                <w:szCs w:val="20"/>
              </w:rPr>
              <w:t xml:space="preserve">Responsible for </w:t>
            </w:r>
            <w:r w:rsidRPr="005E13F6">
              <w:rPr>
                <w:sz w:val="20"/>
                <w:szCs w:val="20"/>
              </w:rPr>
              <w:t>curating t</w:t>
            </w:r>
            <w:r w:rsidRPr="00DE2453">
              <w:rPr>
                <w:sz w:val="20"/>
                <w:szCs w:val="20"/>
              </w:rPr>
              <w:t>he Operational teams</w:t>
            </w:r>
            <w:r>
              <w:rPr>
                <w:sz w:val="20"/>
                <w:szCs w:val="20"/>
              </w:rPr>
              <w:t>’</w:t>
            </w:r>
            <w:r w:rsidRPr="00DE2453">
              <w:rPr>
                <w:sz w:val="20"/>
                <w:szCs w:val="20"/>
              </w:rPr>
              <w:t xml:space="preserve"> training needs for the segment and working with the Regional L&amp;D and HSEQ teams to build and develop new ways of learning</w:t>
            </w:r>
          </w:p>
          <w:p w14:paraId="23E029EE" w14:textId="77777777" w:rsidR="00720709" w:rsidRPr="005E13F6" w:rsidRDefault="00720709" w:rsidP="00720709">
            <w:pPr>
              <w:pStyle w:val="Puce3"/>
              <w:numPr>
                <w:ilvl w:val="0"/>
                <w:numId w:val="19"/>
              </w:numPr>
              <w:rPr>
                <w:sz w:val="20"/>
                <w:szCs w:val="20"/>
              </w:rPr>
            </w:pPr>
            <w:r w:rsidRPr="005E13F6">
              <w:rPr>
                <w:sz w:val="20"/>
                <w:szCs w:val="20"/>
              </w:rPr>
              <w:t>Communicate the requirements of the Segment H&amp;S, Environmental, Food Safety, Fire and Risk Management programmes across the Segment, including the Segment Management teams and frontline employees; and coordinate the work of site Safety Champions</w:t>
            </w:r>
          </w:p>
          <w:p w14:paraId="69B562B4" w14:textId="77777777" w:rsidR="00720709" w:rsidRPr="005E13F6" w:rsidRDefault="00720709" w:rsidP="00720709">
            <w:pPr>
              <w:numPr>
                <w:ilvl w:val="0"/>
                <w:numId w:val="19"/>
              </w:numPr>
              <w:spacing w:after="80"/>
              <w:rPr>
                <w:szCs w:val="20"/>
              </w:rPr>
            </w:pPr>
            <w:r w:rsidRPr="005E13F6">
              <w:rPr>
                <w:szCs w:val="20"/>
              </w:rPr>
              <w:t>Prepare, and promote through the management line, SMART HSE related objectives for the segment that link to Regional performance and help drive engagement, culture and overall compliance</w:t>
            </w:r>
          </w:p>
          <w:p w14:paraId="6E988C06" w14:textId="77777777" w:rsidR="00720709" w:rsidRDefault="00720709" w:rsidP="00720709">
            <w:pPr>
              <w:numPr>
                <w:ilvl w:val="0"/>
                <w:numId w:val="19"/>
              </w:numPr>
              <w:spacing w:after="80"/>
              <w:rPr>
                <w:szCs w:val="20"/>
              </w:rPr>
            </w:pPr>
            <w:r>
              <w:rPr>
                <w:szCs w:val="20"/>
              </w:rPr>
              <w:t>Responsible for the implementation of the UK/I accident / Incident management processes and ensuring timely investigations are undertaken to a satisfactory level, identifying root cause and clear action plans to mitigate a repeat event</w:t>
            </w:r>
          </w:p>
          <w:p w14:paraId="6D40ACF3" w14:textId="77777777" w:rsidR="00720709" w:rsidRPr="005E13F6" w:rsidRDefault="00720709" w:rsidP="00720709">
            <w:pPr>
              <w:pStyle w:val="Puce3"/>
              <w:numPr>
                <w:ilvl w:val="0"/>
                <w:numId w:val="19"/>
              </w:numPr>
              <w:rPr>
                <w:sz w:val="20"/>
                <w:szCs w:val="20"/>
              </w:rPr>
            </w:pPr>
            <w:r w:rsidRPr="005E13F6">
              <w:rPr>
                <w:sz w:val="20"/>
                <w:szCs w:val="20"/>
              </w:rPr>
              <w:t>Drive a proactive approach to risk management; and ensure that wellbeing and mental health are at the forefront of everything we do, for the segment to deliver a consistent reduction in Lost Time Injury, RIDDOR and Health cases</w:t>
            </w:r>
          </w:p>
          <w:p w14:paraId="6537E055" w14:textId="77777777" w:rsidR="00720709" w:rsidRPr="00DE2453" w:rsidRDefault="00720709" w:rsidP="00720709">
            <w:pPr>
              <w:pStyle w:val="ListParagraph"/>
              <w:numPr>
                <w:ilvl w:val="0"/>
                <w:numId w:val="19"/>
              </w:numPr>
              <w:contextualSpacing w:val="0"/>
              <w:jc w:val="left"/>
              <w:rPr>
                <w:rFonts w:ascii="Calibri" w:hAnsi="Calibri"/>
                <w:szCs w:val="22"/>
                <w:lang w:val="en-GB" w:eastAsia="en-US"/>
              </w:rPr>
            </w:pPr>
            <w:r w:rsidRPr="00DE2453">
              <w:t xml:space="preserve">Actively monitor claims data for the segment and identify strategies for risk reduction </w:t>
            </w:r>
          </w:p>
          <w:p w14:paraId="2BA61909" w14:textId="77777777" w:rsidR="00720709" w:rsidRDefault="00720709" w:rsidP="00720709">
            <w:pPr>
              <w:numPr>
                <w:ilvl w:val="0"/>
                <w:numId w:val="19"/>
              </w:numPr>
              <w:spacing w:after="80"/>
              <w:rPr>
                <w:szCs w:val="20"/>
              </w:rPr>
            </w:pPr>
            <w:r>
              <w:rPr>
                <w:szCs w:val="20"/>
              </w:rPr>
              <w:t xml:space="preserve">Responsible for ensuring the timely submission of segment RIDDOR reports both to Sodexo systems (SALUS) and the authorities </w:t>
            </w:r>
          </w:p>
          <w:p w14:paraId="1E1B4749" w14:textId="77777777" w:rsidR="00720709" w:rsidRDefault="00720709" w:rsidP="00720709">
            <w:pPr>
              <w:numPr>
                <w:ilvl w:val="0"/>
                <w:numId w:val="19"/>
              </w:numPr>
              <w:spacing w:after="80"/>
              <w:rPr>
                <w:szCs w:val="20"/>
              </w:rPr>
            </w:pPr>
            <w:r>
              <w:rPr>
                <w:szCs w:val="20"/>
              </w:rPr>
              <w:t xml:space="preserve">Responsible for ensuring that all regulatory activity is recorded and reported to segment Legal representative and notified to SO HSEQ team and that in the event of any legal action being taken or fines issues that </w:t>
            </w:r>
            <w:proofErr w:type="spellStart"/>
            <w:r>
              <w:rPr>
                <w:szCs w:val="20"/>
              </w:rPr>
              <w:t>BidNet</w:t>
            </w:r>
            <w:proofErr w:type="spellEnd"/>
            <w:r>
              <w:rPr>
                <w:szCs w:val="20"/>
              </w:rPr>
              <w:t xml:space="preserve"> is updated via the SO HSEQ team</w:t>
            </w:r>
          </w:p>
          <w:p w14:paraId="178A8D45" w14:textId="77777777" w:rsidR="00720709" w:rsidRPr="001467E0" w:rsidRDefault="00720709" w:rsidP="00720709">
            <w:pPr>
              <w:numPr>
                <w:ilvl w:val="0"/>
                <w:numId w:val="19"/>
              </w:numPr>
              <w:spacing w:after="80"/>
              <w:rPr>
                <w:szCs w:val="20"/>
              </w:rPr>
            </w:pPr>
            <w:r>
              <w:rPr>
                <w:szCs w:val="20"/>
              </w:rPr>
              <w:t>Responsible for ensuring any product recalls, Quick Shares, or safety alerts are immediately dealt with</w:t>
            </w:r>
          </w:p>
          <w:p w14:paraId="395A4A10" w14:textId="77777777" w:rsidR="00720709" w:rsidRPr="005E13F6" w:rsidRDefault="00720709" w:rsidP="00720709">
            <w:pPr>
              <w:numPr>
                <w:ilvl w:val="0"/>
                <w:numId w:val="19"/>
              </w:numPr>
              <w:spacing w:after="80"/>
              <w:rPr>
                <w:szCs w:val="20"/>
              </w:rPr>
            </w:pPr>
            <w:r w:rsidRPr="005E13F6">
              <w:rPr>
                <w:szCs w:val="20"/>
              </w:rPr>
              <w:t>Interface, both proactively and reactively, with client HSE (or equivalent) managers / advisors / consultants etc. in the promotion of Sodexo’s Food, HSE, Fire policies, strategies, plans, and risk control arrangements where requested</w:t>
            </w:r>
          </w:p>
          <w:p w14:paraId="57D811EA" w14:textId="77777777" w:rsidR="00720709" w:rsidRDefault="00720709" w:rsidP="00720709">
            <w:pPr>
              <w:numPr>
                <w:ilvl w:val="0"/>
                <w:numId w:val="19"/>
              </w:numPr>
              <w:spacing w:after="80"/>
              <w:rPr>
                <w:szCs w:val="20"/>
              </w:rPr>
            </w:pPr>
            <w:r w:rsidRPr="001467E0">
              <w:rPr>
                <w:szCs w:val="20"/>
              </w:rPr>
              <w:t>Contribute to the implementation of the ‘Better Tomorrow Plan’ across the Segment</w:t>
            </w:r>
          </w:p>
          <w:p w14:paraId="17343080" w14:textId="77777777" w:rsidR="00720709" w:rsidRPr="001467E0" w:rsidRDefault="00720709" w:rsidP="00720709">
            <w:pPr>
              <w:numPr>
                <w:ilvl w:val="0"/>
                <w:numId w:val="19"/>
              </w:numPr>
              <w:spacing w:after="80"/>
              <w:rPr>
                <w:szCs w:val="20"/>
              </w:rPr>
            </w:pPr>
            <w:r>
              <w:rPr>
                <w:szCs w:val="20"/>
              </w:rPr>
              <w:t xml:space="preserve">Establish and run segment HSE forums to drive focus, engagement and communication of HSE matters, improvement plans, performance and risk; consistently promoting a </w:t>
            </w:r>
            <w:r w:rsidRPr="005E13F6">
              <w:rPr>
                <w:szCs w:val="20"/>
              </w:rPr>
              <w:t>proactive approach to risk management, a coaching leadership style, and a culture of continuous improvement</w:t>
            </w:r>
          </w:p>
          <w:p w14:paraId="483566F5" w14:textId="77777777" w:rsidR="00720709" w:rsidRPr="005E13F6" w:rsidRDefault="00720709" w:rsidP="00720709">
            <w:pPr>
              <w:pStyle w:val="ListParagraph"/>
              <w:numPr>
                <w:ilvl w:val="0"/>
                <w:numId w:val="19"/>
              </w:numPr>
              <w:rPr>
                <w:szCs w:val="20"/>
              </w:rPr>
            </w:pPr>
            <w:r w:rsidRPr="005E13F6">
              <w:rPr>
                <w:szCs w:val="20"/>
              </w:rPr>
              <w:t xml:space="preserve">Support the Segment Business Development team through effective risk evaluation during pipeline development; provide technical contributions for bid response submissions; participate as required in presentations and consultation meetings, contract generation and review, through to support during </w:t>
            </w:r>
            <w:proofErr w:type="spellStart"/>
            <w:r w:rsidRPr="005E13F6">
              <w:rPr>
                <w:szCs w:val="20"/>
              </w:rPr>
              <w:t>mobilisation</w:t>
            </w:r>
            <w:proofErr w:type="spellEnd"/>
            <w:r w:rsidRPr="005E13F6">
              <w:rPr>
                <w:szCs w:val="20"/>
              </w:rPr>
              <w:t xml:space="preserve"> and resourcing activities on contracts</w:t>
            </w:r>
          </w:p>
          <w:p w14:paraId="43BB9148" w14:textId="77777777" w:rsidR="00720709" w:rsidRPr="005E13F6" w:rsidRDefault="00720709" w:rsidP="00720709">
            <w:pPr>
              <w:pStyle w:val="ListParagraph"/>
              <w:numPr>
                <w:ilvl w:val="0"/>
                <w:numId w:val="19"/>
              </w:numPr>
              <w:rPr>
                <w:szCs w:val="20"/>
              </w:rPr>
            </w:pPr>
            <w:r w:rsidRPr="005E13F6">
              <w:rPr>
                <w:szCs w:val="20"/>
              </w:rPr>
              <w:t xml:space="preserve">Represent the Segment at all health, safety, food safety, environmental, business continuity and risk forums established by the Company, and </w:t>
            </w:r>
            <w:r w:rsidRPr="005E13F6">
              <w:t xml:space="preserve"> </w:t>
            </w:r>
            <w:r w:rsidRPr="005E13F6">
              <w:rPr>
                <w:szCs w:val="20"/>
              </w:rPr>
              <w:t>report monthly to the segment Board on all relevant fire, safety, health and risk management matters; management information data and actionable insights</w:t>
            </w:r>
          </w:p>
          <w:p w14:paraId="0DC14D8D" w14:textId="77777777" w:rsidR="00720709" w:rsidRPr="005E13F6" w:rsidRDefault="00720709" w:rsidP="00720709">
            <w:pPr>
              <w:numPr>
                <w:ilvl w:val="0"/>
                <w:numId w:val="19"/>
              </w:numPr>
              <w:spacing w:after="80"/>
              <w:rPr>
                <w:szCs w:val="20"/>
              </w:rPr>
            </w:pPr>
            <w:r>
              <w:rPr>
                <w:szCs w:val="20"/>
              </w:rPr>
              <w:t>Co design with the SO HSEQ team the Regional Campa</w:t>
            </w:r>
            <w:r w:rsidRPr="005E13F6">
              <w:rPr>
                <w:szCs w:val="20"/>
              </w:rPr>
              <w:t xml:space="preserve">ign </w:t>
            </w:r>
            <w:proofErr w:type="spellStart"/>
            <w:r w:rsidRPr="005E13F6">
              <w:rPr>
                <w:szCs w:val="20"/>
              </w:rPr>
              <w:t>Programme</w:t>
            </w:r>
            <w:proofErr w:type="spellEnd"/>
            <w:r w:rsidRPr="005E13F6">
              <w:rPr>
                <w:szCs w:val="20"/>
              </w:rPr>
              <w:t xml:space="preserve"> and Safety Calendar, and support through segment HSE teams to produce content and share the messages</w:t>
            </w:r>
          </w:p>
          <w:p w14:paraId="4BC8DE42" w14:textId="77777777" w:rsidR="00720709" w:rsidRPr="00720709" w:rsidRDefault="00720709" w:rsidP="00720709">
            <w:pPr>
              <w:numPr>
                <w:ilvl w:val="0"/>
                <w:numId w:val="19"/>
              </w:numPr>
              <w:spacing w:after="80"/>
              <w:rPr>
                <w:szCs w:val="20"/>
              </w:rPr>
            </w:pPr>
            <w:r w:rsidRPr="00720709">
              <w:rPr>
                <w:szCs w:val="20"/>
              </w:rPr>
              <w:t>As a member of the Regional Professional Family, provide support and communication to all HSE professionals across the segment and Region where your skill set is appropriate</w:t>
            </w:r>
          </w:p>
          <w:p w14:paraId="7403611E" w14:textId="77777777" w:rsidR="00720709" w:rsidRDefault="00720709" w:rsidP="00720709">
            <w:pPr>
              <w:numPr>
                <w:ilvl w:val="0"/>
                <w:numId w:val="19"/>
              </w:numPr>
              <w:spacing w:after="80"/>
              <w:rPr>
                <w:szCs w:val="20"/>
              </w:rPr>
            </w:pPr>
            <w:r>
              <w:rPr>
                <w:szCs w:val="20"/>
              </w:rPr>
              <w:t>Work with the Regional Environmental manager to ensure the regional environmental / sustainability plan is driven down into the segment via a segment specific plan and that this is appropriately communicated, implemented, driven and monitored</w:t>
            </w:r>
          </w:p>
          <w:p w14:paraId="40B19F41" w14:textId="77777777" w:rsidR="00720709" w:rsidRDefault="00720709" w:rsidP="00720709">
            <w:pPr>
              <w:numPr>
                <w:ilvl w:val="0"/>
                <w:numId w:val="19"/>
              </w:numPr>
              <w:spacing w:after="80"/>
              <w:rPr>
                <w:szCs w:val="20"/>
              </w:rPr>
            </w:pPr>
            <w:r>
              <w:rPr>
                <w:szCs w:val="20"/>
              </w:rPr>
              <w:t>Lead the segment Business Continuity plan, to ensure timely review and communication to all stakeholders</w:t>
            </w:r>
          </w:p>
          <w:p w14:paraId="7937550E" w14:textId="77777777" w:rsidR="00720709" w:rsidRDefault="00720709" w:rsidP="00720709">
            <w:pPr>
              <w:numPr>
                <w:ilvl w:val="0"/>
                <w:numId w:val="19"/>
              </w:numPr>
              <w:spacing w:after="80"/>
              <w:rPr>
                <w:szCs w:val="20"/>
              </w:rPr>
            </w:pPr>
            <w:r>
              <w:rPr>
                <w:szCs w:val="20"/>
              </w:rPr>
              <w:t>Ensure the segment BCP is tested at least 6 monthly</w:t>
            </w:r>
          </w:p>
          <w:p w14:paraId="5AC6EF1F" w14:textId="77777777" w:rsidR="00720709" w:rsidRDefault="00720709" w:rsidP="00720709">
            <w:pPr>
              <w:numPr>
                <w:ilvl w:val="0"/>
                <w:numId w:val="19"/>
              </w:numPr>
              <w:spacing w:after="80"/>
              <w:rPr>
                <w:szCs w:val="20"/>
              </w:rPr>
            </w:pPr>
            <w:r>
              <w:rPr>
                <w:szCs w:val="20"/>
              </w:rPr>
              <w:t>Hold regular meetings with the segment HSE team and ensure their continued professional development</w:t>
            </w:r>
          </w:p>
          <w:p w14:paraId="1CD06DFA" w14:textId="77777777" w:rsidR="00720709" w:rsidRPr="005E13F6" w:rsidRDefault="00720709" w:rsidP="00720709">
            <w:pPr>
              <w:numPr>
                <w:ilvl w:val="0"/>
                <w:numId w:val="19"/>
              </w:numPr>
              <w:spacing w:after="80"/>
              <w:rPr>
                <w:szCs w:val="20"/>
              </w:rPr>
            </w:pPr>
            <w:r w:rsidRPr="005E13F6">
              <w:rPr>
                <w:szCs w:val="20"/>
              </w:rPr>
              <w:t>Conduct regular tours, inspections, and spot checks to ensure that line managers are taking appropriate action to control potential hazardous situations / unsafe conditions and are maintaining up to date effective Safety Net processes, especially Risk Assessments, Safe Systems of Work, and 3 Checks for Safety</w:t>
            </w:r>
          </w:p>
          <w:p w14:paraId="0317D103" w14:textId="77777777" w:rsidR="00720709" w:rsidRPr="005E13F6" w:rsidRDefault="00720709" w:rsidP="00720709">
            <w:pPr>
              <w:numPr>
                <w:ilvl w:val="0"/>
                <w:numId w:val="19"/>
              </w:numPr>
              <w:spacing w:after="80"/>
              <w:rPr>
                <w:szCs w:val="20"/>
              </w:rPr>
            </w:pPr>
            <w:r w:rsidRPr="005E13F6">
              <w:rPr>
                <w:szCs w:val="20"/>
              </w:rPr>
              <w:t>Represent and positively promote Sodexo and the segment on external/regulatory/client forums</w:t>
            </w:r>
          </w:p>
          <w:p w14:paraId="43BA149D" w14:textId="760C14CF" w:rsidR="00720709" w:rsidRDefault="00720709" w:rsidP="00720709">
            <w:pPr>
              <w:pStyle w:val="ListParagraph"/>
              <w:numPr>
                <w:ilvl w:val="1"/>
                <w:numId w:val="19"/>
              </w:numPr>
              <w:ind w:left="318" w:hanging="284"/>
              <w:rPr>
                <w:rFonts w:cs="Arial"/>
                <w:color w:val="000000" w:themeColor="text1"/>
                <w:szCs w:val="20"/>
                <w:lang w:val="en-GB"/>
              </w:rPr>
            </w:pPr>
            <w:r w:rsidRPr="005E13F6">
              <w:rPr>
                <w:rFonts w:cs="Arial"/>
                <w:color w:val="000000" w:themeColor="text1"/>
                <w:szCs w:val="20"/>
                <w:lang w:val="en-GB"/>
              </w:rPr>
              <w:t xml:space="preserve">Monitor compliance with fire safety legislation, regulations, BRE/PAS 79 Fire Risk Assessment standards and FIA codes of practice for maintenance of fire detection systems across </w:t>
            </w:r>
            <w:r w:rsidR="00750C3F">
              <w:rPr>
                <w:rFonts w:cs="Arial"/>
                <w:color w:val="000000" w:themeColor="text1"/>
                <w:szCs w:val="20"/>
                <w:lang w:val="en-GB"/>
              </w:rPr>
              <w:t>S&amp;L</w:t>
            </w:r>
          </w:p>
          <w:p w14:paraId="456E7A2A" w14:textId="54B5B18A" w:rsidR="00424476" w:rsidRPr="00424476" w:rsidRDefault="00720709" w:rsidP="00720709">
            <w:pPr>
              <w:numPr>
                <w:ilvl w:val="0"/>
                <w:numId w:val="19"/>
              </w:numPr>
              <w:spacing w:after="80"/>
              <w:rPr>
                <w:rFonts w:cs="Arial"/>
                <w:color w:val="000000" w:themeColor="text1"/>
                <w:szCs w:val="20"/>
                <w:lang w:val="en-GB"/>
              </w:rPr>
            </w:pPr>
            <w:r w:rsidRPr="005E13F6">
              <w:rPr>
                <w:rFonts w:cs="Arial"/>
                <w:color w:val="000000" w:themeColor="text1"/>
                <w:szCs w:val="20"/>
                <w:lang w:val="en-GB"/>
              </w:rPr>
              <w:lastRenderedPageBreak/>
              <w:t>Setting standard in safety synesis for fire risk management to provide robust risk assurance in our fire life safety management system by sustaining and maintaining BS9997 Fire Risk Management Standard certification</w:t>
            </w:r>
          </w:p>
        </w:tc>
      </w:tr>
    </w:tbl>
    <w:p w14:paraId="608F800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9DE740" w14:textId="77777777" w:rsidTr="00AA5D6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3093AA" w14:textId="77777777" w:rsidR="00366A73" w:rsidRPr="00FB6D69" w:rsidRDefault="00366A73" w:rsidP="00AA5D66">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AEF4C2F" w14:textId="77777777" w:rsidTr="00AA5D66">
        <w:trPr>
          <w:trHeight w:val="620"/>
        </w:trPr>
        <w:tc>
          <w:tcPr>
            <w:tcW w:w="10456" w:type="dxa"/>
            <w:tcBorders>
              <w:top w:val="nil"/>
              <w:left w:val="single" w:sz="2" w:space="0" w:color="auto"/>
              <w:bottom w:val="single" w:sz="4" w:space="0" w:color="auto"/>
              <w:right w:val="single" w:sz="4" w:space="0" w:color="auto"/>
            </w:tcBorders>
          </w:tcPr>
          <w:p w14:paraId="08283893" w14:textId="77777777" w:rsidR="00720709" w:rsidRDefault="00720709" w:rsidP="00720709">
            <w:pPr>
              <w:pStyle w:val="Puce3"/>
              <w:numPr>
                <w:ilvl w:val="0"/>
                <w:numId w:val="3"/>
              </w:numPr>
              <w:ind w:left="318" w:hanging="284"/>
              <w:rPr>
                <w:sz w:val="20"/>
                <w:szCs w:val="20"/>
              </w:rPr>
            </w:pPr>
            <w:r>
              <w:rPr>
                <w:sz w:val="20"/>
                <w:szCs w:val="20"/>
              </w:rPr>
              <w:t>Ensure through audit and governance reporting that we can demonstrate full alignment in segment to the UK/I Policies and processes and legal requirements</w:t>
            </w:r>
          </w:p>
          <w:p w14:paraId="0A0F1C19" w14:textId="77777777" w:rsidR="00720709" w:rsidRDefault="00720709" w:rsidP="00720709">
            <w:pPr>
              <w:pStyle w:val="Puce3"/>
              <w:numPr>
                <w:ilvl w:val="0"/>
                <w:numId w:val="3"/>
              </w:numPr>
              <w:ind w:left="318" w:hanging="284"/>
              <w:rPr>
                <w:sz w:val="20"/>
                <w:szCs w:val="20"/>
              </w:rPr>
            </w:pPr>
            <w:r w:rsidRPr="00720709">
              <w:rPr>
                <w:sz w:val="20"/>
                <w:szCs w:val="20"/>
              </w:rPr>
              <w:t>As a member of the Regional Professional Family,</w:t>
            </w:r>
            <w:r>
              <w:rPr>
                <w:sz w:val="20"/>
                <w:szCs w:val="20"/>
              </w:rPr>
              <w:t xml:space="preserve"> actively contribute to the wider Regional HSEQ strategy and improvement plans and lead by example in all aspects of Food and HSEQ</w:t>
            </w:r>
          </w:p>
          <w:p w14:paraId="00B5A382" w14:textId="77777777" w:rsidR="00720709" w:rsidRDefault="00720709" w:rsidP="00720709">
            <w:pPr>
              <w:pStyle w:val="Puce3"/>
              <w:numPr>
                <w:ilvl w:val="0"/>
                <w:numId w:val="3"/>
              </w:numPr>
              <w:ind w:left="318" w:hanging="284"/>
              <w:rPr>
                <w:sz w:val="20"/>
                <w:szCs w:val="20"/>
              </w:rPr>
            </w:pPr>
            <w:r>
              <w:rPr>
                <w:sz w:val="20"/>
                <w:szCs w:val="20"/>
              </w:rPr>
              <w:t>Provide a monthly and quarterly update on performance, to the QSHE Board member and HSEQ Director against targets and objectives including the reduction on LTIR and LTHC</w:t>
            </w:r>
          </w:p>
          <w:p w14:paraId="534E5D16" w14:textId="77777777" w:rsidR="00720709" w:rsidRDefault="00720709" w:rsidP="00720709">
            <w:pPr>
              <w:pStyle w:val="Puce3"/>
              <w:numPr>
                <w:ilvl w:val="0"/>
                <w:numId w:val="3"/>
              </w:numPr>
              <w:ind w:left="318" w:hanging="284"/>
              <w:rPr>
                <w:sz w:val="20"/>
                <w:szCs w:val="20"/>
              </w:rPr>
            </w:pPr>
            <w:r>
              <w:rPr>
                <w:sz w:val="20"/>
                <w:szCs w:val="20"/>
              </w:rPr>
              <w:t>Ensure the timely reporting of all incidents (Food and HSE) and ensure the timely completion of investigations for all such incidents</w:t>
            </w:r>
          </w:p>
          <w:p w14:paraId="0055EAF1" w14:textId="77777777" w:rsidR="00720709" w:rsidRPr="00720709" w:rsidRDefault="00720709" w:rsidP="00720709">
            <w:pPr>
              <w:pStyle w:val="Puce3"/>
              <w:numPr>
                <w:ilvl w:val="0"/>
                <w:numId w:val="3"/>
              </w:numPr>
              <w:ind w:left="318" w:hanging="284"/>
              <w:rPr>
                <w:sz w:val="20"/>
                <w:szCs w:val="20"/>
              </w:rPr>
            </w:pPr>
            <w:r w:rsidRPr="00720709">
              <w:rPr>
                <w:sz w:val="20"/>
                <w:szCs w:val="20"/>
              </w:rPr>
              <w:t>Arrange as the Segment Risk Management Champion, the quarterly review meeting to ensure the risks are still relevant and to update accordingly</w:t>
            </w:r>
          </w:p>
          <w:p w14:paraId="247C907A" w14:textId="77777777" w:rsidR="00720709" w:rsidRDefault="00720709" w:rsidP="00720709">
            <w:pPr>
              <w:pStyle w:val="Puce3"/>
              <w:numPr>
                <w:ilvl w:val="0"/>
                <w:numId w:val="3"/>
              </w:numPr>
              <w:ind w:left="318" w:hanging="284"/>
              <w:rPr>
                <w:sz w:val="20"/>
                <w:szCs w:val="20"/>
              </w:rPr>
            </w:pPr>
            <w:r>
              <w:rPr>
                <w:sz w:val="20"/>
                <w:szCs w:val="20"/>
              </w:rPr>
              <w:t>Ensure feedback is provided to the segment executive regarding BCP activities, effectiveness and opportunities for improvement</w:t>
            </w:r>
          </w:p>
          <w:p w14:paraId="1BD9D6A1" w14:textId="77777777" w:rsidR="00720709" w:rsidRPr="00720709" w:rsidRDefault="00720709" w:rsidP="00720709">
            <w:pPr>
              <w:pStyle w:val="Puce3"/>
              <w:numPr>
                <w:ilvl w:val="0"/>
                <w:numId w:val="3"/>
              </w:numPr>
              <w:ind w:left="318" w:hanging="284"/>
              <w:rPr>
                <w:sz w:val="20"/>
                <w:szCs w:val="20"/>
              </w:rPr>
            </w:pPr>
            <w:r w:rsidRPr="00720709">
              <w:rPr>
                <w:sz w:val="20"/>
                <w:szCs w:val="20"/>
              </w:rPr>
              <w:t>Communicate, maintain, keep up to date the site Fire Strategies and Fire Risk Assessments in accordance with BRE/PAS 79 fire risk assessment documentation</w:t>
            </w:r>
          </w:p>
          <w:p w14:paraId="47064BB7" w14:textId="6F473F34" w:rsidR="00720709" w:rsidRDefault="007A5122" w:rsidP="00720709">
            <w:pPr>
              <w:pStyle w:val="Puce3"/>
              <w:numPr>
                <w:ilvl w:val="0"/>
                <w:numId w:val="3"/>
              </w:numPr>
              <w:ind w:left="318" w:hanging="284"/>
              <w:rPr>
                <w:sz w:val="20"/>
                <w:szCs w:val="20"/>
              </w:rPr>
            </w:pPr>
            <w:r w:rsidRPr="00720709">
              <w:rPr>
                <w:sz w:val="20"/>
                <w:szCs w:val="20"/>
              </w:rPr>
              <w:t>To have an active part in bateaux London marine compliance reporting and relationship with MCA/PLA</w:t>
            </w:r>
            <w:r w:rsidR="004B2D2F">
              <w:rPr>
                <w:sz w:val="20"/>
                <w:szCs w:val="20"/>
              </w:rPr>
              <w:t xml:space="preserve">, </w:t>
            </w:r>
            <w:r w:rsidR="00C15CB8">
              <w:rPr>
                <w:sz w:val="20"/>
                <w:szCs w:val="20"/>
              </w:rPr>
              <w:t xml:space="preserve">and </w:t>
            </w:r>
            <w:r w:rsidR="003D27C3">
              <w:rPr>
                <w:sz w:val="20"/>
                <w:szCs w:val="20"/>
              </w:rPr>
              <w:t>with</w:t>
            </w:r>
            <w:r w:rsidR="007069E0">
              <w:rPr>
                <w:sz w:val="20"/>
                <w:szCs w:val="20"/>
              </w:rPr>
              <w:t xml:space="preserve"> </w:t>
            </w:r>
            <w:r w:rsidR="003D27C3">
              <w:rPr>
                <w:sz w:val="20"/>
                <w:szCs w:val="20"/>
              </w:rPr>
              <w:t>BCTQ</w:t>
            </w:r>
          </w:p>
          <w:p w14:paraId="4D186B33" w14:textId="4755F0DE" w:rsidR="00BF5582" w:rsidRPr="00720709" w:rsidRDefault="00BD17B8" w:rsidP="00720709">
            <w:pPr>
              <w:pStyle w:val="Puce3"/>
              <w:numPr>
                <w:ilvl w:val="0"/>
                <w:numId w:val="3"/>
              </w:numPr>
              <w:ind w:left="318" w:hanging="284"/>
              <w:rPr>
                <w:sz w:val="20"/>
                <w:szCs w:val="20"/>
              </w:rPr>
            </w:pPr>
            <w:r w:rsidRPr="00720709">
              <w:rPr>
                <w:sz w:val="20"/>
                <w:szCs w:val="20"/>
              </w:rPr>
              <w:t xml:space="preserve">To ensure feedback is provided to </w:t>
            </w:r>
            <w:r w:rsidR="004C632F" w:rsidRPr="00720709">
              <w:rPr>
                <w:sz w:val="20"/>
                <w:szCs w:val="20"/>
              </w:rPr>
              <w:t xml:space="preserve">the segment executive </w:t>
            </w:r>
            <w:r w:rsidRPr="00720709">
              <w:rPr>
                <w:sz w:val="20"/>
                <w:szCs w:val="20"/>
              </w:rPr>
              <w:t>regarding BCP activities</w:t>
            </w:r>
            <w:r w:rsidR="004C632F" w:rsidRPr="00720709">
              <w:rPr>
                <w:sz w:val="20"/>
                <w:szCs w:val="20"/>
              </w:rPr>
              <w:t xml:space="preserve">, </w:t>
            </w:r>
            <w:r w:rsidR="007822F6" w:rsidRPr="00720709">
              <w:rPr>
                <w:sz w:val="20"/>
                <w:szCs w:val="20"/>
              </w:rPr>
              <w:t>effectiveness,</w:t>
            </w:r>
            <w:r w:rsidR="004C632F" w:rsidRPr="00720709">
              <w:rPr>
                <w:sz w:val="20"/>
                <w:szCs w:val="20"/>
              </w:rPr>
              <w:t xml:space="preserve"> and opportunities for improvement.</w:t>
            </w:r>
          </w:p>
          <w:p w14:paraId="59AA0785" w14:textId="77777777" w:rsidR="00745A24" w:rsidRPr="00424476" w:rsidRDefault="00745A24" w:rsidP="00BF5582">
            <w:pPr>
              <w:spacing w:before="40"/>
              <w:ind w:left="360"/>
              <w:jc w:val="left"/>
              <w:rPr>
                <w:rFonts w:cs="Arial"/>
                <w:color w:val="000000" w:themeColor="text1"/>
                <w:szCs w:val="20"/>
                <w:lang w:val="en-GB"/>
              </w:rPr>
            </w:pPr>
          </w:p>
        </w:tc>
      </w:tr>
    </w:tbl>
    <w:p w14:paraId="794AA33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D12D879" w14:textId="77777777" w:rsidTr="00AA5D6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64E786" w14:textId="7484101C"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7822F6">
              <w:rPr>
                <w:b w:val="0"/>
                <w:sz w:val="16"/>
              </w:rPr>
              <w:t>knowledge,</w:t>
            </w:r>
            <w:r>
              <w:rPr>
                <w:b w:val="0"/>
                <w:sz w:val="16"/>
              </w:rPr>
              <w:t xml:space="preserve"> and experience that the job holder should require to conduct the role effectively</w:t>
            </w:r>
          </w:p>
        </w:tc>
      </w:tr>
      <w:tr w:rsidR="00EA3990" w:rsidRPr="00062691" w14:paraId="4A2A622E" w14:textId="77777777" w:rsidTr="004238D8">
        <w:trPr>
          <w:trHeight w:val="620"/>
        </w:trPr>
        <w:tc>
          <w:tcPr>
            <w:tcW w:w="10458" w:type="dxa"/>
            <w:tcBorders>
              <w:top w:val="nil"/>
              <w:left w:val="single" w:sz="2" w:space="0" w:color="auto"/>
              <w:bottom w:val="single" w:sz="4" w:space="0" w:color="auto"/>
              <w:right w:val="single" w:sz="4" w:space="0" w:color="auto"/>
            </w:tcBorders>
          </w:tcPr>
          <w:p w14:paraId="25B2CBAD" w14:textId="77777777" w:rsidR="00C34208" w:rsidRPr="004E1933" w:rsidRDefault="00C34208" w:rsidP="00C34208">
            <w:pPr>
              <w:pStyle w:val="Puce3"/>
              <w:numPr>
                <w:ilvl w:val="0"/>
                <w:numId w:val="3"/>
              </w:numPr>
              <w:ind w:left="318" w:hanging="284"/>
              <w:rPr>
                <w:sz w:val="20"/>
                <w:szCs w:val="20"/>
              </w:rPr>
            </w:pPr>
            <w:r>
              <w:rPr>
                <w:sz w:val="20"/>
                <w:szCs w:val="20"/>
              </w:rPr>
              <w:t>Experience in managing health and safety in a multi-site environment</w:t>
            </w:r>
          </w:p>
          <w:p w14:paraId="573C6BC3" w14:textId="77777777" w:rsidR="00C34208" w:rsidRDefault="00C34208" w:rsidP="00C34208">
            <w:pPr>
              <w:pStyle w:val="Puce3"/>
              <w:numPr>
                <w:ilvl w:val="0"/>
                <w:numId w:val="3"/>
              </w:numPr>
              <w:ind w:left="318" w:hanging="284"/>
              <w:rPr>
                <w:sz w:val="20"/>
                <w:szCs w:val="20"/>
              </w:rPr>
            </w:pPr>
            <w:r>
              <w:rPr>
                <w:sz w:val="20"/>
                <w:szCs w:val="20"/>
              </w:rPr>
              <w:t xml:space="preserve">Experience of managing a team, strong leadership skills </w:t>
            </w:r>
          </w:p>
          <w:p w14:paraId="43FEEF5B" w14:textId="77777777" w:rsidR="00C34208" w:rsidRPr="004E1933" w:rsidRDefault="00C34208" w:rsidP="00C34208">
            <w:pPr>
              <w:pStyle w:val="Puce3"/>
              <w:numPr>
                <w:ilvl w:val="0"/>
                <w:numId w:val="3"/>
              </w:numPr>
              <w:ind w:left="318" w:hanging="284"/>
              <w:rPr>
                <w:sz w:val="20"/>
                <w:szCs w:val="20"/>
              </w:rPr>
            </w:pPr>
            <w:r>
              <w:rPr>
                <w:sz w:val="20"/>
                <w:szCs w:val="20"/>
              </w:rPr>
              <w:t>Chartered HSEQ professional desired</w:t>
            </w:r>
          </w:p>
          <w:p w14:paraId="263155E5" w14:textId="77777777" w:rsidR="00C34208" w:rsidRPr="004E1933" w:rsidRDefault="00C34208" w:rsidP="00C34208">
            <w:pPr>
              <w:pStyle w:val="Puce3"/>
              <w:numPr>
                <w:ilvl w:val="0"/>
                <w:numId w:val="3"/>
              </w:numPr>
              <w:ind w:left="318" w:hanging="284"/>
              <w:rPr>
                <w:sz w:val="20"/>
                <w:szCs w:val="20"/>
              </w:rPr>
            </w:pPr>
            <w:r>
              <w:rPr>
                <w:sz w:val="20"/>
                <w:szCs w:val="20"/>
              </w:rPr>
              <w:t>NEBOSH Diploma or equivalent</w:t>
            </w:r>
          </w:p>
          <w:p w14:paraId="4DB8F1E1" w14:textId="01B9524D" w:rsidR="00C34208" w:rsidRDefault="00C34208" w:rsidP="00C34208">
            <w:pPr>
              <w:pStyle w:val="Puce3"/>
              <w:numPr>
                <w:ilvl w:val="0"/>
                <w:numId w:val="3"/>
              </w:numPr>
              <w:ind w:left="318" w:hanging="284"/>
              <w:rPr>
                <w:sz w:val="20"/>
                <w:szCs w:val="20"/>
              </w:rPr>
            </w:pPr>
            <w:r>
              <w:rPr>
                <w:sz w:val="20"/>
                <w:szCs w:val="20"/>
              </w:rPr>
              <w:t xml:space="preserve">Food safety </w:t>
            </w:r>
            <w:r w:rsidR="00C15CB8">
              <w:rPr>
                <w:sz w:val="20"/>
                <w:szCs w:val="20"/>
              </w:rPr>
              <w:t>essential</w:t>
            </w:r>
          </w:p>
          <w:p w14:paraId="4B242DB6" w14:textId="77777777" w:rsidR="00C34208" w:rsidRPr="004E1933" w:rsidRDefault="00C34208" w:rsidP="00C34208">
            <w:pPr>
              <w:pStyle w:val="Puce3"/>
              <w:numPr>
                <w:ilvl w:val="0"/>
                <w:numId w:val="3"/>
              </w:numPr>
              <w:ind w:left="318" w:hanging="284"/>
              <w:rPr>
                <w:sz w:val="20"/>
                <w:szCs w:val="20"/>
              </w:rPr>
            </w:pPr>
            <w:r>
              <w:rPr>
                <w:sz w:val="20"/>
                <w:szCs w:val="20"/>
              </w:rPr>
              <w:t>Environmental management experience desired</w:t>
            </w:r>
          </w:p>
          <w:p w14:paraId="45FA8B50" w14:textId="77777777" w:rsidR="00C34208" w:rsidRDefault="00C34208" w:rsidP="00C34208">
            <w:pPr>
              <w:pStyle w:val="Puce3"/>
              <w:numPr>
                <w:ilvl w:val="0"/>
                <w:numId w:val="3"/>
              </w:numPr>
              <w:ind w:left="318" w:hanging="284"/>
              <w:rPr>
                <w:sz w:val="20"/>
                <w:szCs w:val="20"/>
              </w:rPr>
            </w:pPr>
            <w:r>
              <w:rPr>
                <w:sz w:val="20"/>
                <w:szCs w:val="20"/>
              </w:rPr>
              <w:t>Experience in risk management and business continuity planning</w:t>
            </w:r>
          </w:p>
          <w:p w14:paraId="37BF60FE" w14:textId="77777777" w:rsidR="00C34208" w:rsidRDefault="00C34208" w:rsidP="00C34208">
            <w:pPr>
              <w:pStyle w:val="Puce3"/>
              <w:numPr>
                <w:ilvl w:val="0"/>
                <w:numId w:val="3"/>
              </w:numPr>
              <w:ind w:left="318" w:hanging="284"/>
              <w:rPr>
                <w:sz w:val="20"/>
                <w:szCs w:val="20"/>
              </w:rPr>
            </w:pPr>
            <w:r>
              <w:rPr>
                <w:sz w:val="20"/>
                <w:szCs w:val="20"/>
              </w:rPr>
              <w:t>Articulate and able to confidently present to all levels of management and colleagues</w:t>
            </w:r>
            <w:r w:rsidRPr="008C0367">
              <w:rPr>
                <w:sz w:val="20"/>
                <w:szCs w:val="20"/>
              </w:rPr>
              <w:t xml:space="preserve"> </w:t>
            </w:r>
          </w:p>
          <w:p w14:paraId="43F8BD73" w14:textId="77777777" w:rsidR="00C34208" w:rsidRPr="008C0367" w:rsidRDefault="00C34208" w:rsidP="00C34208">
            <w:pPr>
              <w:pStyle w:val="Puce3"/>
              <w:numPr>
                <w:ilvl w:val="0"/>
                <w:numId w:val="3"/>
              </w:numPr>
              <w:ind w:left="318" w:hanging="284"/>
              <w:rPr>
                <w:sz w:val="20"/>
                <w:szCs w:val="20"/>
              </w:rPr>
            </w:pPr>
            <w:r>
              <w:rPr>
                <w:sz w:val="20"/>
                <w:szCs w:val="20"/>
              </w:rPr>
              <w:t xml:space="preserve">Effective influencing skills and stakeholder management </w:t>
            </w:r>
          </w:p>
          <w:p w14:paraId="3888C210" w14:textId="77777777" w:rsidR="00C34208" w:rsidRDefault="00C34208" w:rsidP="00C34208">
            <w:pPr>
              <w:pStyle w:val="Puce3"/>
              <w:numPr>
                <w:ilvl w:val="0"/>
                <w:numId w:val="3"/>
              </w:numPr>
              <w:ind w:left="318" w:hanging="284"/>
              <w:rPr>
                <w:sz w:val="20"/>
                <w:szCs w:val="20"/>
              </w:rPr>
            </w:pPr>
            <w:r>
              <w:rPr>
                <w:sz w:val="20"/>
                <w:szCs w:val="20"/>
              </w:rPr>
              <w:t>Proficient in Microsoft office applications</w:t>
            </w:r>
          </w:p>
          <w:p w14:paraId="7189BF1E" w14:textId="77777777" w:rsidR="00C34208" w:rsidRPr="005E13F6" w:rsidRDefault="00C34208" w:rsidP="00C34208">
            <w:pPr>
              <w:pStyle w:val="Puce3"/>
              <w:numPr>
                <w:ilvl w:val="1"/>
                <w:numId w:val="3"/>
              </w:numPr>
              <w:ind w:left="318" w:hanging="284"/>
              <w:rPr>
                <w:sz w:val="20"/>
                <w:szCs w:val="20"/>
              </w:rPr>
            </w:pPr>
            <w:r w:rsidRPr="005E13F6">
              <w:rPr>
                <w:sz w:val="20"/>
                <w:szCs w:val="20"/>
              </w:rPr>
              <w:t>Internal management system auditing qualification or experience to ISO 9001, ISO 14001, ISO 45001, ISO 27001, ISO 41001 &amp; ISO 55001</w:t>
            </w:r>
          </w:p>
          <w:p w14:paraId="4C75E3E6" w14:textId="77777777" w:rsidR="00C34208" w:rsidRPr="005E13F6" w:rsidRDefault="00C34208" w:rsidP="00C34208">
            <w:pPr>
              <w:pStyle w:val="Puce3"/>
              <w:numPr>
                <w:ilvl w:val="1"/>
                <w:numId w:val="3"/>
              </w:numPr>
              <w:ind w:left="318" w:hanging="284"/>
              <w:rPr>
                <w:sz w:val="20"/>
                <w:szCs w:val="20"/>
              </w:rPr>
            </w:pPr>
            <w:r w:rsidRPr="005E13F6">
              <w:rPr>
                <w:sz w:val="20"/>
                <w:szCs w:val="20"/>
              </w:rPr>
              <w:t>PAS 79 Fire Risk Assessments and BS9997 Fire Risk Management Standard</w:t>
            </w:r>
          </w:p>
          <w:p w14:paraId="61B4CE16" w14:textId="77777777" w:rsidR="00C34208" w:rsidRPr="005E13F6" w:rsidRDefault="00C34208" w:rsidP="00C34208">
            <w:pPr>
              <w:pStyle w:val="Puce3"/>
              <w:numPr>
                <w:ilvl w:val="1"/>
                <w:numId w:val="3"/>
              </w:numPr>
              <w:ind w:left="318" w:hanging="284"/>
              <w:rPr>
                <w:sz w:val="20"/>
                <w:szCs w:val="20"/>
              </w:rPr>
            </w:pPr>
            <w:r w:rsidRPr="005E13F6">
              <w:rPr>
                <w:sz w:val="20"/>
                <w:szCs w:val="20"/>
              </w:rPr>
              <w:t>Project management and risk management skills</w:t>
            </w:r>
          </w:p>
          <w:p w14:paraId="671C77BC" w14:textId="70531288" w:rsidR="00780A21" w:rsidRPr="008C0367" w:rsidRDefault="00C34208" w:rsidP="00C34208">
            <w:pPr>
              <w:pStyle w:val="Puce3"/>
              <w:numPr>
                <w:ilvl w:val="0"/>
                <w:numId w:val="3"/>
              </w:numPr>
              <w:rPr>
                <w:sz w:val="20"/>
                <w:szCs w:val="20"/>
              </w:rPr>
            </w:pPr>
            <w:r w:rsidRPr="005E13F6">
              <w:rPr>
                <w:sz w:val="20"/>
                <w:szCs w:val="20"/>
              </w:rPr>
              <w:t>Previous experience in a Justice custodial environment</w:t>
            </w:r>
            <w:r>
              <w:rPr>
                <w:sz w:val="20"/>
                <w:szCs w:val="20"/>
              </w:rPr>
              <w:t xml:space="preserve"> desired</w:t>
            </w:r>
          </w:p>
        </w:tc>
      </w:tr>
    </w:tbl>
    <w:p w14:paraId="5705545A" w14:textId="77777777" w:rsidR="00AA5D66" w:rsidRDefault="00AA5D6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E3302B4" w14:textId="77777777" w:rsidTr="00AA5D66">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81F22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33F5830" w14:textId="77777777" w:rsidTr="00AA5D66">
        <w:trPr>
          <w:trHeight w:val="620"/>
        </w:trPr>
        <w:tc>
          <w:tcPr>
            <w:tcW w:w="10456" w:type="dxa"/>
            <w:tcBorders>
              <w:top w:val="nil"/>
              <w:left w:val="single" w:sz="2" w:space="0" w:color="auto"/>
              <w:bottom w:val="single" w:sz="4" w:space="0" w:color="auto"/>
              <w:right w:val="single" w:sz="4" w:space="0" w:color="auto"/>
            </w:tcBorders>
          </w:tcPr>
          <w:p w14:paraId="15FB9301"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34208" w:rsidRPr="00375F11" w14:paraId="677FA89E" w14:textId="77777777" w:rsidTr="000B3F25">
              <w:tc>
                <w:tcPr>
                  <w:tcW w:w="4473" w:type="dxa"/>
                </w:tcPr>
                <w:p w14:paraId="7FF6C607"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Cultures innovation</w:t>
                  </w:r>
                </w:p>
              </w:tc>
              <w:tc>
                <w:tcPr>
                  <w:tcW w:w="4524" w:type="dxa"/>
                </w:tcPr>
                <w:p w14:paraId="3917F786"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Ensures accountability</w:t>
                  </w:r>
                </w:p>
              </w:tc>
            </w:tr>
            <w:tr w:rsidR="00C34208" w:rsidRPr="00375F11" w14:paraId="6526B0C3" w14:textId="77777777" w:rsidTr="000B3F25">
              <w:tc>
                <w:tcPr>
                  <w:tcW w:w="4473" w:type="dxa"/>
                </w:tcPr>
                <w:p w14:paraId="2774A68B"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Collaborates</w:t>
                  </w:r>
                </w:p>
              </w:tc>
              <w:tc>
                <w:tcPr>
                  <w:tcW w:w="4524" w:type="dxa"/>
                </w:tcPr>
                <w:p w14:paraId="4125E09D"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Communicates effectively</w:t>
                  </w:r>
                </w:p>
              </w:tc>
            </w:tr>
            <w:tr w:rsidR="00C34208" w:rsidRPr="00375F11" w14:paraId="4A26A461" w14:textId="77777777" w:rsidTr="000B3F25">
              <w:tc>
                <w:tcPr>
                  <w:tcW w:w="4473" w:type="dxa"/>
                </w:tcPr>
                <w:p w14:paraId="18581EDB"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Decision quality</w:t>
                  </w:r>
                </w:p>
              </w:tc>
              <w:tc>
                <w:tcPr>
                  <w:tcW w:w="4524" w:type="dxa"/>
                </w:tcPr>
                <w:p w14:paraId="07A46E43"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Persuades</w:t>
                  </w:r>
                </w:p>
              </w:tc>
            </w:tr>
            <w:tr w:rsidR="00C34208" w14:paraId="5F447CE9" w14:textId="77777777" w:rsidTr="000B3F25">
              <w:tc>
                <w:tcPr>
                  <w:tcW w:w="4473" w:type="dxa"/>
                </w:tcPr>
                <w:p w14:paraId="477D053D"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Business insight</w:t>
                  </w:r>
                </w:p>
              </w:tc>
              <w:tc>
                <w:tcPr>
                  <w:tcW w:w="4524" w:type="dxa"/>
                </w:tcPr>
                <w:p w14:paraId="223ED37F" w14:textId="77777777" w:rsidR="00C34208" w:rsidRPr="00A67510" w:rsidRDefault="00C34208" w:rsidP="000974BD">
                  <w:pPr>
                    <w:pStyle w:val="Puces4"/>
                    <w:framePr w:hSpace="180" w:wrap="around" w:vAnchor="text" w:hAnchor="margin" w:xAlign="center" w:y="192"/>
                    <w:ind w:left="851" w:hanging="284"/>
                    <w:rPr>
                      <w:rFonts w:eastAsia="Times New Roman"/>
                      <w:color w:val="auto"/>
                    </w:rPr>
                  </w:pPr>
                  <w:r>
                    <w:rPr>
                      <w:rFonts w:eastAsia="Times New Roman"/>
                      <w:color w:val="auto"/>
                    </w:rPr>
                    <w:t>Drives results</w:t>
                  </w:r>
                </w:p>
              </w:tc>
            </w:tr>
          </w:tbl>
          <w:p w14:paraId="6658AF06" w14:textId="77777777" w:rsidR="00EA3990" w:rsidRPr="00EA3990" w:rsidRDefault="00EA3990" w:rsidP="00EA3990">
            <w:pPr>
              <w:spacing w:before="40"/>
              <w:ind w:left="720"/>
              <w:jc w:val="left"/>
              <w:rPr>
                <w:rFonts w:cs="Arial"/>
                <w:color w:val="000000" w:themeColor="text1"/>
                <w:szCs w:val="20"/>
                <w:lang w:val="en-GB"/>
              </w:rPr>
            </w:pPr>
          </w:p>
        </w:tc>
      </w:tr>
    </w:tbl>
    <w:p w14:paraId="60270F90" w14:textId="77777777" w:rsidR="00EA3990" w:rsidRDefault="00EA3990" w:rsidP="000E3EF7">
      <w:pPr>
        <w:spacing w:after="200" w:line="276" w:lineRule="auto"/>
        <w:jc w:val="left"/>
      </w:pPr>
    </w:p>
    <w:sectPr w:rsidR="00EA3990" w:rsidSect="00F375E8">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pt;height:10.8pt" o:bullet="t">
        <v:imagedata r:id="rId1" o:title="carre-rouge"/>
      </v:shape>
    </w:pict>
  </w:numPicBullet>
  <w:abstractNum w:abstractNumId="0" w15:restartNumberingAfterBreak="0">
    <w:nsid w:val="020E0F07"/>
    <w:multiLevelType w:val="hybridMultilevel"/>
    <w:tmpl w:val="7F4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7F15A5"/>
    <w:multiLevelType w:val="hybridMultilevel"/>
    <w:tmpl w:val="20188EBA"/>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22B4E3A"/>
    <w:multiLevelType w:val="hybridMultilevel"/>
    <w:tmpl w:val="75A80A74"/>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436C44FC"/>
    <w:multiLevelType w:val="hybridMultilevel"/>
    <w:tmpl w:val="54A49E2C"/>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1" w15:restartNumberingAfterBreak="0">
    <w:nsid w:val="45517650"/>
    <w:multiLevelType w:val="hybridMultilevel"/>
    <w:tmpl w:val="649C45A0"/>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15:restartNumberingAfterBreak="0">
    <w:nsid w:val="5B662683"/>
    <w:multiLevelType w:val="hybridMultilevel"/>
    <w:tmpl w:val="363E6D1A"/>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5A4E1A"/>
    <w:multiLevelType w:val="hybridMultilevel"/>
    <w:tmpl w:val="02D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A3397"/>
    <w:multiLevelType w:val="hybridMultilevel"/>
    <w:tmpl w:val="D1AC6542"/>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A85775"/>
    <w:multiLevelType w:val="hybridMultilevel"/>
    <w:tmpl w:val="F8BC10CE"/>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F1CE4"/>
    <w:multiLevelType w:val="hybridMultilevel"/>
    <w:tmpl w:val="1B4218F8"/>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41FB0"/>
    <w:multiLevelType w:val="hybridMultilevel"/>
    <w:tmpl w:val="B4328B28"/>
    <w:lvl w:ilvl="0" w:tplc="08090005">
      <w:start w:val="1"/>
      <w:numFmt w:val="bullet"/>
      <w:lvlText w:val=""/>
      <w:lvlJc w:val="left"/>
      <w:pPr>
        <w:ind w:left="284" w:hanging="284"/>
      </w:pPr>
      <w:rPr>
        <w:rFonts w:ascii="Wingdings" w:hAnsi="Wingdings"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8" w15:restartNumberingAfterBreak="0">
    <w:nsid w:val="7D433C34"/>
    <w:multiLevelType w:val="hybridMultilevel"/>
    <w:tmpl w:val="06C6303A"/>
    <w:lvl w:ilvl="0" w:tplc="07F8298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
  </w:num>
  <w:num w:numId="4">
    <w:abstractNumId w:val="13"/>
  </w:num>
  <w:num w:numId="5">
    <w:abstractNumId w:val="6"/>
  </w:num>
  <w:num w:numId="6">
    <w:abstractNumId w:val="4"/>
  </w:num>
  <w:num w:numId="7">
    <w:abstractNumId w:val="20"/>
  </w:num>
  <w:num w:numId="8">
    <w:abstractNumId w:val="7"/>
  </w:num>
  <w:num w:numId="9">
    <w:abstractNumId w:val="25"/>
  </w:num>
  <w:num w:numId="10">
    <w:abstractNumId w:val="26"/>
  </w:num>
  <w:num w:numId="11">
    <w:abstractNumId w:val="12"/>
  </w:num>
  <w:num w:numId="12">
    <w:abstractNumId w:val="1"/>
  </w:num>
  <w:num w:numId="13">
    <w:abstractNumId w:val="21"/>
  </w:num>
  <w:num w:numId="14">
    <w:abstractNumId w:val="5"/>
  </w:num>
  <w:num w:numId="15">
    <w:abstractNumId w:val="23"/>
  </w:num>
  <w:num w:numId="16">
    <w:abstractNumId w:val="24"/>
  </w:num>
  <w:num w:numId="17">
    <w:abstractNumId w:val="14"/>
  </w:num>
  <w:num w:numId="18">
    <w:abstractNumId w:val="19"/>
  </w:num>
  <w:num w:numId="19">
    <w:abstractNumId w:val="2"/>
  </w:num>
  <w:num w:numId="20">
    <w:abstractNumId w:val="15"/>
  </w:num>
  <w:num w:numId="21">
    <w:abstractNumId w:val="10"/>
  </w:num>
  <w:num w:numId="22">
    <w:abstractNumId w:val="22"/>
  </w:num>
  <w:num w:numId="23">
    <w:abstractNumId w:val="11"/>
  </w:num>
  <w:num w:numId="24">
    <w:abstractNumId w:val="9"/>
  </w:num>
  <w:num w:numId="25">
    <w:abstractNumId w:val="27"/>
  </w:num>
  <w:num w:numId="26">
    <w:abstractNumId w:val="18"/>
  </w:num>
  <w:num w:numId="27">
    <w:abstractNumId w:val="28"/>
  </w:num>
  <w:num w:numId="28">
    <w:abstractNumId w:val="0"/>
  </w:num>
  <w:num w:numId="29">
    <w:abstractNumId w:val="17"/>
  </w:num>
  <w:num w:numId="30">
    <w:abstractNumId w:val="14"/>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E61"/>
    <w:rsid w:val="00023BCF"/>
    <w:rsid w:val="000813E2"/>
    <w:rsid w:val="000974BD"/>
    <w:rsid w:val="000B60D6"/>
    <w:rsid w:val="000E3EF7"/>
    <w:rsid w:val="000F5259"/>
    <w:rsid w:val="00104BDE"/>
    <w:rsid w:val="00122E2B"/>
    <w:rsid w:val="001321E0"/>
    <w:rsid w:val="00132E99"/>
    <w:rsid w:val="00144E5D"/>
    <w:rsid w:val="00153569"/>
    <w:rsid w:val="001D2F83"/>
    <w:rsid w:val="001F1F6A"/>
    <w:rsid w:val="001F5351"/>
    <w:rsid w:val="002149AA"/>
    <w:rsid w:val="00250AD8"/>
    <w:rsid w:val="00293E5D"/>
    <w:rsid w:val="002B1DC6"/>
    <w:rsid w:val="002F423B"/>
    <w:rsid w:val="0031383D"/>
    <w:rsid w:val="00365C3B"/>
    <w:rsid w:val="00366A73"/>
    <w:rsid w:val="00380371"/>
    <w:rsid w:val="003B280B"/>
    <w:rsid w:val="003D27C3"/>
    <w:rsid w:val="004238D8"/>
    <w:rsid w:val="00424476"/>
    <w:rsid w:val="0044455B"/>
    <w:rsid w:val="00470D33"/>
    <w:rsid w:val="004B2D2F"/>
    <w:rsid w:val="004C632F"/>
    <w:rsid w:val="004D170A"/>
    <w:rsid w:val="004D3218"/>
    <w:rsid w:val="004E1933"/>
    <w:rsid w:val="004F678C"/>
    <w:rsid w:val="004F706E"/>
    <w:rsid w:val="00516130"/>
    <w:rsid w:val="00520545"/>
    <w:rsid w:val="005B16CB"/>
    <w:rsid w:val="005D1126"/>
    <w:rsid w:val="005E5B63"/>
    <w:rsid w:val="00613392"/>
    <w:rsid w:val="00616B0B"/>
    <w:rsid w:val="00646B79"/>
    <w:rsid w:val="00656519"/>
    <w:rsid w:val="00674674"/>
    <w:rsid w:val="006802C0"/>
    <w:rsid w:val="006F7DCF"/>
    <w:rsid w:val="007069E0"/>
    <w:rsid w:val="00720709"/>
    <w:rsid w:val="00727F58"/>
    <w:rsid w:val="00745A24"/>
    <w:rsid w:val="00750C3F"/>
    <w:rsid w:val="00780A21"/>
    <w:rsid w:val="007822F6"/>
    <w:rsid w:val="007828C9"/>
    <w:rsid w:val="00783250"/>
    <w:rsid w:val="007A5122"/>
    <w:rsid w:val="007A5DCE"/>
    <w:rsid w:val="007B2CBF"/>
    <w:rsid w:val="007F602D"/>
    <w:rsid w:val="00863B54"/>
    <w:rsid w:val="00893280"/>
    <w:rsid w:val="008B16F3"/>
    <w:rsid w:val="008B64DE"/>
    <w:rsid w:val="008C0367"/>
    <w:rsid w:val="008D1A2B"/>
    <w:rsid w:val="009F34FC"/>
    <w:rsid w:val="00A1330F"/>
    <w:rsid w:val="00A25440"/>
    <w:rsid w:val="00A37146"/>
    <w:rsid w:val="00AA5D66"/>
    <w:rsid w:val="00AD1DEC"/>
    <w:rsid w:val="00AF45B4"/>
    <w:rsid w:val="00B023FB"/>
    <w:rsid w:val="00B05276"/>
    <w:rsid w:val="00B70457"/>
    <w:rsid w:val="00BA2514"/>
    <w:rsid w:val="00BC1102"/>
    <w:rsid w:val="00BD17B8"/>
    <w:rsid w:val="00BD68F3"/>
    <w:rsid w:val="00BE40BB"/>
    <w:rsid w:val="00BF5582"/>
    <w:rsid w:val="00C15CB8"/>
    <w:rsid w:val="00C34208"/>
    <w:rsid w:val="00C4467B"/>
    <w:rsid w:val="00C4695A"/>
    <w:rsid w:val="00C61430"/>
    <w:rsid w:val="00C6300F"/>
    <w:rsid w:val="00C6758E"/>
    <w:rsid w:val="00CC0297"/>
    <w:rsid w:val="00CC2929"/>
    <w:rsid w:val="00D949FB"/>
    <w:rsid w:val="00DC5634"/>
    <w:rsid w:val="00DE2453"/>
    <w:rsid w:val="00DE5E49"/>
    <w:rsid w:val="00DF2D02"/>
    <w:rsid w:val="00E15F0F"/>
    <w:rsid w:val="00E31AA0"/>
    <w:rsid w:val="00E33C91"/>
    <w:rsid w:val="00E479DC"/>
    <w:rsid w:val="00E57078"/>
    <w:rsid w:val="00E70392"/>
    <w:rsid w:val="00E7064E"/>
    <w:rsid w:val="00E86121"/>
    <w:rsid w:val="00EA3990"/>
    <w:rsid w:val="00EA4C16"/>
    <w:rsid w:val="00EA5822"/>
    <w:rsid w:val="00ED43EC"/>
    <w:rsid w:val="00EF6ED7"/>
    <w:rsid w:val="00F375E8"/>
    <w:rsid w:val="00F44551"/>
    <w:rsid w:val="00F479E6"/>
    <w:rsid w:val="00F633F7"/>
    <w:rsid w:val="00F75138"/>
    <w:rsid w:val="00F76BCD"/>
    <w:rsid w:val="00FE5F3E"/>
    <w:rsid w:val="00FF3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2B0129"/>
  <w15:docId w15:val="{2121F06B-9D8D-4228-96F8-0740326D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005E61"/>
    <w:pPr>
      <w:numPr>
        <w:numId w:val="17"/>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175087923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1366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EA251-672D-4A1C-990C-720644F42552}">
  <ds:schemaRefs>
    <ds:schemaRef ds:uri="http://schemas.microsoft.com/sharepoint/v3/contenttype/forms"/>
  </ds:schemaRefs>
</ds:datastoreItem>
</file>

<file path=customXml/itemProps2.xml><?xml version="1.0" encoding="utf-8"?>
<ds:datastoreItem xmlns:ds="http://schemas.openxmlformats.org/officeDocument/2006/customXml" ds:itemID="{8CCFAD97-990C-4B41-9784-E87A199A9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AB3E89-65D4-4348-962D-A2762DFD9EC6}">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11742</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Haywood, Melanie</cp:lastModifiedBy>
  <cp:revision>2</cp:revision>
  <dcterms:created xsi:type="dcterms:W3CDTF">2022-12-13T11:17:00Z</dcterms:created>
  <dcterms:modified xsi:type="dcterms:W3CDTF">2022-12-13T11:17:00Z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