
<file path=[Content_Types].xml><?xml version="1.0" encoding="utf-8"?>
<Types xmlns="http://schemas.openxmlformats.org/package/2006/content-types">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5DD110" w14:textId="54FB6920" w:rsidR="00834D22" w:rsidRPr="00834D22" w:rsidRDefault="00834D22" w:rsidP="00834D22">
      <w:pPr>
        <w:rPr>
          <w:rFonts w:ascii="Times New Roman"/>
          <w:sz w:val="17"/>
        </w:rPr>
      </w:pPr>
    </w:p>
    <w:tbl>
      <w:tblPr>
        <w:tblpPr w:leftFromText="180" w:rightFromText="180" w:vertAnchor="text" w:horzAnchor="margin" w:tblpXSpec="center" w:tblpY="1587"/>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28"/>
        <w:gridCol w:w="1440"/>
        <w:gridCol w:w="7272"/>
        <w:gridCol w:w="18"/>
      </w:tblGrid>
      <w:tr w:rsidR="000432D4" w:rsidRPr="000432D4" w14:paraId="56ECAE60" w14:textId="77777777" w:rsidTr="00E8530B">
        <w:trPr>
          <w:trHeight w:val="387"/>
        </w:trPr>
        <w:tc>
          <w:tcPr>
            <w:tcW w:w="3168" w:type="dxa"/>
            <w:gridSpan w:val="2"/>
            <w:tcBorders>
              <w:top w:val="single" w:sz="4" w:space="0" w:color="auto"/>
              <w:left w:val="single" w:sz="4" w:space="0" w:color="auto"/>
              <w:bottom w:val="dotted" w:sz="2" w:space="0" w:color="auto"/>
              <w:right w:val="nil"/>
            </w:tcBorders>
            <w:shd w:val="clear" w:color="auto" w:fill="F2F2F2" w:themeFill="background1" w:themeFillShade="F2"/>
            <w:vAlign w:val="center"/>
          </w:tcPr>
          <w:p w14:paraId="33AC282C" w14:textId="77777777" w:rsidR="00B92F52" w:rsidRPr="000432D4" w:rsidRDefault="00B92F52" w:rsidP="00E8530B">
            <w:pPr>
              <w:spacing w:before="20" w:after="20"/>
              <w:rPr>
                <w:rFonts w:eastAsia="Times New Roman" w:cs="Arial"/>
                <w:sz w:val="20"/>
                <w:szCs w:val="20"/>
                <w:shd w:val="clear" w:color="auto" w:fill="F2F2F2"/>
                <w:lang w:eastAsia="fr-FR"/>
              </w:rPr>
            </w:pPr>
            <w:r w:rsidRPr="000432D4">
              <w:rPr>
                <w:rFonts w:eastAsia="Times New Roman" w:cs="Arial"/>
                <w:sz w:val="20"/>
                <w:szCs w:val="20"/>
                <w:shd w:val="clear" w:color="auto" w:fill="F2F2F2"/>
                <w:lang w:eastAsia="fr-FR"/>
              </w:rPr>
              <w:t>Function:</w:t>
            </w:r>
          </w:p>
        </w:tc>
        <w:tc>
          <w:tcPr>
            <w:tcW w:w="7290" w:type="dxa"/>
            <w:gridSpan w:val="2"/>
            <w:tcBorders>
              <w:top w:val="single" w:sz="4" w:space="0" w:color="auto"/>
              <w:left w:val="nil"/>
              <w:bottom w:val="dotted" w:sz="2" w:space="0" w:color="auto"/>
              <w:right w:val="single" w:sz="4" w:space="0" w:color="auto"/>
            </w:tcBorders>
            <w:vAlign w:val="center"/>
          </w:tcPr>
          <w:p w14:paraId="6E8DF493" w14:textId="4C702A9C" w:rsidR="00B92F52" w:rsidRPr="000432D4" w:rsidRDefault="00A95A8B" w:rsidP="00E8530B">
            <w:pPr>
              <w:spacing w:after="0"/>
              <w:jc w:val="both"/>
              <w:rPr>
                <w:rFonts w:eastAsia="Times New Roman" w:cs="Times New Roman"/>
                <w:sz w:val="20"/>
                <w:szCs w:val="20"/>
                <w:lang w:eastAsia="fr-FR"/>
              </w:rPr>
            </w:pPr>
            <w:r>
              <w:rPr>
                <w:rFonts w:eastAsia="Times New Roman" w:cs="Times New Roman"/>
                <w:sz w:val="20"/>
                <w:szCs w:val="20"/>
                <w:lang w:eastAsia="fr-FR"/>
              </w:rPr>
              <w:t>Finance</w:t>
            </w:r>
          </w:p>
        </w:tc>
      </w:tr>
      <w:tr w:rsidR="000432D4" w:rsidRPr="000432D4" w14:paraId="1DA64522" w14:textId="77777777" w:rsidTr="00E8530B">
        <w:trPr>
          <w:trHeight w:val="387"/>
        </w:trPr>
        <w:tc>
          <w:tcPr>
            <w:tcW w:w="3168" w:type="dxa"/>
            <w:gridSpan w:val="2"/>
            <w:tcBorders>
              <w:top w:val="dotted" w:sz="2" w:space="0" w:color="auto"/>
              <w:left w:val="single" w:sz="4" w:space="0" w:color="auto"/>
              <w:bottom w:val="dotted" w:sz="2" w:space="0" w:color="auto"/>
              <w:right w:val="nil"/>
            </w:tcBorders>
            <w:shd w:val="clear" w:color="auto" w:fill="F2F2F2" w:themeFill="background1" w:themeFillShade="F2"/>
            <w:vAlign w:val="center"/>
          </w:tcPr>
          <w:p w14:paraId="50EA8632" w14:textId="77777777" w:rsidR="00B92F52" w:rsidRPr="000432D4" w:rsidRDefault="00B92F52" w:rsidP="00E8530B">
            <w:pPr>
              <w:spacing w:before="20" w:after="20"/>
              <w:rPr>
                <w:rFonts w:eastAsia="Times New Roman" w:cs="Arial"/>
                <w:sz w:val="20"/>
                <w:szCs w:val="20"/>
                <w:shd w:val="clear" w:color="auto" w:fill="F2F2F2"/>
                <w:lang w:eastAsia="fr-FR"/>
              </w:rPr>
            </w:pPr>
            <w:r w:rsidRPr="000432D4">
              <w:rPr>
                <w:rFonts w:eastAsia="Times New Roman" w:cs="Arial"/>
                <w:sz w:val="20"/>
                <w:szCs w:val="20"/>
                <w:shd w:val="clear" w:color="auto" w:fill="F2F2F2"/>
                <w:lang w:eastAsia="fr-FR"/>
              </w:rPr>
              <w:t xml:space="preserve">Position:  </w:t>
            </w:r>
          </w:p>
        </w:tc>
        <w:tc>
          <w:tcPr>
            <w:tcW w:w="7290" w:type="dxa"/>
            <w:gridSpan w:val="2"/>
            <w:tcBorders>
              <w:top w:val="dotted" w:sz="2" w:space="0" w:color="auto"/>
              <w:left w:val="nil"/>
              <w:bottom w:val="dotted" w:sz="2" w:space="0" w:color="auto"/>
              <w:right w:val="single" w:sz="4" w:space="0" w:color="auto"/>
            </w:tcBorders>
            <w:vAlign w:val="center"/>
          </w:tcPr>
          <w:p w14:paraId="502B0687" w14:textId="6CFA72BD" w:rsidR="00B92F52" w:rsidRPr="0038110E" w:rsidRDefault="0030313E" w:rsidP="00E8530B">
            <w:pPr>
              <w:spacing w:after="0"/>
              <w:outlineLvl w:val="1"/>
              <w:rPr>
                <w:rFonts w:eastAsia="Times New Roman" w:cs="Times New Roman"/>
                <w:b/>
                <w:sz w:val="20"/>
                <w:szCs w:val="20"/>
                <w:lang w:val="en-CA" w:eastAsia="fr-FR"/>
              </w:rPr>
            </w:pPr>
            <w:r>
              <w:rPr>
                <w:rFonts w:eastAsia="Times New Roman" w:cs="Times New Roman"/>
                <w:b/>
                <w:sz w:val="20"/>
                <w:szCs w:val="20"/>
                <w:lang w:val="en-CA" w:eastAsia="fr-FR"/>
              </w:rPr>
              <w:t xml:space="preserve">Regional </w:t>
            </w:r>
            <w:r w:rsidR="00BF6D4E">
              <w:rPr>
                <w:rFonts w:eastAsia="Times New Roman" w:cs="Times New Roman"/>
                <w:b/>
                <w:sz w:val="20"/>
                <w:szCs w:val="20"/>
                <w:lang w:val="en-CA" w:eastAsia="fr-FR"/>
              </w:rPr>
              <w:t xml:space="preserve">Commercial </w:t>
            </w:r>
            <w:r>
              <w:rPr>
                <w:rFonts w:eastAsia="Times New Roman" w:cs="Times New Roman"/>
                <w:b/>
                <w:sz w:val="20"/>
                <w:szCs w:val="20"/>
                <w:lang w:val="en-CA" w:eastAsia="fr-FR"/>
              </w:rPr>
              <w:t xml:space="preserve">Finance </w:t>
            </w:r>
            <w:r w:rsidR="00090C3C">
              <w:rPr>
                <w:rFonts w:eastAsia="Times New Roman" w:cs="Times New Roman"/>
                <w:b/>
                <w:sz w:val="20"/>
                <w:szCs w:val="20"/>
                <w:lang w:val="en-CA" w:eastAsia="fr-FR"/>
              </w:rPr>
              <w:t>Manager</w:t>
            </w:r>
          </w:p>
        </w:tc>
      </w:tr>
      <w:tr w:rsidR="000432D4" w:rsidRPr="000432D4" w14:paraId="69E48018" w14:textId="77777777" w:rsidTr="00E8530B">
        <w:trPr>
          <w:trHeight w:val="387"/>
        </w:trPr>
        <w:tc>
          <w:tcPr>
            <w:tcW w:w="3168" w:type="dxa"/>
            <w:gridSpan w:val="2"/>
            <w:tcBorders>
              <w:top w:val="dotted" w:sz="2" w:space="0" w:color="auto"/>
              <w:left w:val="single" w:sz="4" w:space="0" w:color="auto"/>
              <w:bottom w:val="dotted" w:sz="2" w:space="0" w:color="auto"/>
              <w:right w:val="nil"/>
            </w:tcBorders>
            <w:shd w:val="clear" w:color="auto" w:fill="F2F2F2" w:themeFill="background1" w:themeFillShade="F2"/>
            <w:vAlign w:val="center"/>
          </w:tcPr>
          <w:p w14:paraId="0EB6E5E6" w14:textId="77777777" w:rsidR="00B92F52" w:rsidRPr="000432D4" w:rsidRDefault="00B92F52" w:rsidP="00E8530B">
            <w:pPr>
              <w:spacing w:before="20" w:after="20"/>
              <w:rPr>
                <w:rFonts w:eastAsia="Times New Roman" w:cs="Arial"/>
                <w:sz w:val="20"/>
                <w:szCs w:val="20"/>
                <w:shd w:val="clear" w:color="auto" w:fill="F2F2F2"/>
                <w:lang w:eastAsia="fr-FR"/>
              </w:rPr>
            </w:pPr>
            <w:r w:rsidRPr="000432D4">
              <w:rPr>
                <w:rFonts w:eastAsia="Times New Roman" w:cs="Arial"/>
                <w:sz w:val="20"/>
                <w:szCs w:val="20"/>
                <w:shd w:val="clear" w:color="auto" w:fill="F2F2F2"/>
                <w:lang w:eastAsia="fr-FR"/>
              </w:rPr>
              <w:t>Job holder:</w:t>
            </w:r>
          </w:p>
        </w:tc>
        <w:tc>
          <w:tcPr>
            <w:tcW w:w="7290" w:type="dxa"/>
            <w:gridSpan w:val="2"/>
            <w:tcBorders>
              <w:top w:val="dotted" w:sz="2" w:space="0" w:color="auto"/>
              <w:left w:val="nil"/>
              <w:bottom w:val="dotted" w:sz="2" w:space="0" w:color="auto"/>
              <w:right w:val="single" w:sz="4" w:space="0" w:color="auto"/>
            </w:tcBorders>
            <w:vAlign w:val="center"/>
          </w:tcPr>
          <w:p w14:paraId="199E530B" w14:textId="44A14DD5" w:rsidR="00B92F52" w:rsidRPr="000432D4" w:rsidRDefault="00FF7148" w:rsidP="00E8530B">
            <w:pPr>
              <w:spacing w:before="20" w:after="20"/>
              <w:rPr>
                <w:rFonts w:eastAsia="Times New Roman" w:cs="Arial"/>
                <w:sz w:val="20"/>
                <w:szCs w:val="20"/>
                <w:lang w:eastAsia="fr-FR"/>
              </w:rPr>
            </w:pPr>
            <w:r>
              <w:rPr>
                <w:rFonts w:eastAsia="Times New Roman" w:cs="Arial"/>
                <w:sz w:val="20"/>
                <w:szCs w:val="20"/>
                <w:lang w:eastAsia="fr-FR"/>
              </w:rPr>
              <w:t>Replacement</w:t>
            </w:r>
          </w:p>
        </w:tc>
      </w:tr>
      <w:tr w:rsidR="000432D4" w:rsidRPr="000432D4" w14:paraId="6B3FB4F3" w14:textId="77777777" w:rsidTr="00E8530B">
        <w:trPr>
          <w:trHeight w:val="387"/>
        </w:trPr>
        <w:tc>
          <w:tcPr>
            <w:tcW w:w="3168" w:type="dxa"/>
            <w:gridSpan w:val="2"/>
            <w:tcBorders>
              <w:top w:val="dotted" w:sz="2" w:space="0" w:color="auto"/>
              <w:left w:val="single" w:sz="4" w:space="0" w:color="auto"/>
              <w:bottom w:val="dotted" w:sz="4" w:space="0" w:color="auto"/>
              <w:right w:val="nil"/>
            </w:tcBorders>
            <w:shd w:val="clear" w:color="auto" w:fill="F2F2F2" w:themeFill="background1" w:themeFillShade="F2"/>
            <w:vAlign w:val="center"/>
          </w:tcPr>
          <w:p w14:paraId="7E131446" w14:textId="77777777" w:rsidR="00B92F52" w:rsidRPr="000432D4" w:rsidRDefault="00B92F52" w:rsidP="00E8530B">
            <w:pPr>
              <w:spacing w:before="20" w:after="20"/>
              <w:rPr>
                <w:rFonts w:eastAsia="Times New Roman" w:cs="Arial"/>
                <w:sz w:val="20"/>
                <w:szCs w:val="20"/>
                <w:shd w:val="clear" w:color="auto" w:fill="F2F2F2"/>
                <w:lang w:eastAsia="fr-FR"/>
              </w:rPr>
            </w:pPr>
            <w:r w:rsidRPr="000432D4">
              <w:rPr>
                <w:rFonts w:eastAsia="Times New Roman" w:cs="Arial"/>
                <w:sz w:val="20"/>
                <w:szCs w:val="20"/>
                <w:shd w:val="clear" w:color="auto" w:fill="F2F2F2"/>
                <w:lang w:eastAsia="fr-FR"/>
              </w:rPr>
              <w:t>Date (in job since):</w:t>
            </w:r>
          </w:p>
        </w:tc>
        <w:tc>
          <w:tcPr>
            <w:tcW w:w="7290" w:type="dxa"/>
            <w:gridSpan w:val="2"/>
            <w:tcBorders>
              <w:top w:val="dotted" w:sz="2" w:space="0" w:color="auto"/>
              <w:left w:val="nil"/>
              <w:bottom w:val="dotted" w:sz="4" w:space="0" w:color="auto"/>
              <w:right w:val="single" w:sz="4" w:space="0" w:color="auto"/>
            </w:tcBorders>
            <w:vAlign w:val="center"/>
          </w:tcPr>
          <w:p w14:paraId="3CFDAF6D" w14:textId="4A34DCC2" w:rsidR="00B92F52" w:rsidRPr="000432D4" w:rsidRDefault="00090C3C" w:rsidP="00E8530B">
            <w:pPr>
              <w:spacing w:before="20" w:after="20"/>
              <w:rPr>
                <w:rFonts w:eastAsia="Times New Roman" w:cs="Arial"/>
                <w:sz w:val="20"/>
                <w:szCs w:val="20"/>
                <w:lang w:eastAsia="fr-FR"/>
              </w:rPr>
            </w:pPr>
            <w:r>
              <w:rPr>
                <w:rFonts w:eastAsia="Times New Roman" w:cs="Arial"/>
                <w:sz w:val="20"/>
                <w:szCs w:val="20"/>
                <w:lang w:eastAsia="fr-FR"/>
              </w:rPr>
              <w:t>N/A</w:t>
            </w:r>
          </w:p>
        </w:tc>
      </w:tr>
      <w:tr w:rsidR="000432D4" w:rsidRPr="000432D4" w14:paraId="6F00E307" w14:textId="77777777" w:rsidTr="00E8530B">
        <w:trPr>
          <w:trHeight w:val="387"/>
        </w:trPr>
        <w:tc>
          <w:tcPr>
            <w:tcW w:w="3168" w:type="dxa"/>
            <w:gridSpan w:val="2"/>
            <w:tcBorders>
              <w:top w:val="dotted" w:sz="2" w:space="0" w:color="auto"/>
              <w:left w:val="single" w:sz="4" w:space="0" w:color="auto"/>
              <w:bottom w:val="dotted" w:sz="4" w:space="0" w:color="auto"/>
              <w:right w:val="nil"/>
            </w:tcBorders>
            <w:shd w:val="clear" w:color="auto" w:fill="F2F2F2" w:themeFill="background1" w:themeFillShade="F2"/>
            <w:vAlign w:val="center"/>
          </w:tcPr>
          <w:p w14:paraId="060DABA4" w14:textId="77777777" w:rsidR="00B92F52" w:rsidRPr="000432D4" w:rsidRDefault="00B92F52" w:rsidP="00E8530B">
            <w:pPr>
              <w:spacing w:before="20" w:after="20"/>
              <w:rPr>
                <w:rFonts w:eastAsia="Times New Roman" w:cs="Arial"/>
                <w:sz w:val="20"/>
                <w:szCs w:val="20"/>
                <w:shd w:val="clear" w:color="auto" w:fill="F2F2F2"/>
                <w:lang w:eastAsia="fr-FR"/>
              </w:rPr>
            </w:pPr>
            <w:r w:rsidRPr="000432D4">
              <w:rPr>
                <w:rFonts w:eastAsia="Times New Roman" w:cs="Arial"/>
                <w:sz w:val="20"/>
                <w:szCs w:val="20"/>
                <w:shd w:val="clear" w:color="auto" w:fill="F2F2F2"/>
                <w:lang w:eastAsia="fr-FR"/>
              </w:rPr>
              <w:t xml:space="preserve">Immediate manager </w:t>
            </w:r>
            <w:r w:rsidRPr="000432D4">
              <w:rPr>
                <w:rFonts w:eastAsia="Times New Roman" w:cs="Arial"/>
                <w:sz w:val="20"/>
                <w:szCs w:val="20"/>
                <w:shd w:val="clear" w:color="auto" w:fill="F2F2F2"/>
                <w:lang w:eastAsia="fr-FR"/>
              </w:rPr>
              <w:br/>
              <w:t>(N+1 Job title and name):</w:t>
            </w:r>
          </w:p>
        </w:tc>
        <w:tc>
          <w:tcPr>
            <w:tcW w:w="7290" w:type="dxa"/>
            <w:gridSpan w:val="2"/>
            <w:tcBorders>
              <w:top w:val="dotted" w:sz="2" w:space="0" w:color="auto"/>
              <w:left w:val="nil"/>
              <w:bottom w:val="dotted" w:sz="4" w:space="0" w:color="auto"/>
              <w:right w:val="single" w:sz="4" w:space="0" w:color="auto"/>
            </w:tcBorders>
            <w:vAlign w:val="center"/>
          </w:tcPr>
          <w:p w14:paraId="557E72A4" w14:textId="13B32BAA" w:rsidR="00B92F52" w:rsidRPr="000432D4" w:rsidRDefault="00A95A8B" w:rsidP="00E8530B">
            <w:pPr>
              <w:spacing w:before="20" w:after="20"/>
              <w:rPr>
                <w:rFonts w:eastAsia="Times New Roman" w:cs="Arial"/>
                <w:sz w:val="20"/>
                <w:szCs w:val="20"/>
                <w:lang w:eastAsia="fr-FR"/>
              </w:rPr>
            </w:pPr>
            <w:r>
              <w:rPr>
                <w:rFonts w:eastAsia="Times New Roman" w:cs="Arial"/>
                <w:sz w:val="20"/>
                <w:szCs w:val="20"/>
                <w:lang w:eastAsia="fr-FR"/>
              </w:rPr>
              <w:t>Finance Business Partner</w:t>
            </w:r>
          </w:p>
        </w:tc>
      </w:tr>
      <w:tr w:rsidR="000432D4" w:rsidRPr="000432D4" w14:paraId="39E577FD" w14:textId="77777777" w:rsidTr="00E8530B">
        <w:trPr>
          <w:trHeight w:val="387"/>
        </w:trPr>
        <w:tc>
          <w:tcPr>
            <w:tcW w:w="3168" w:type="dxa"/>
            <w:gridSpan w:val="2"/>
            <w:tcBorders>
              <w:top w:val="dotted" w:sz="4" w:space="0" w:color="auto"/>
              <w:left w:val="single" w:sz="4" w:space="0" w:color="auto"/>
              <w:bottom w:val="dotted" w:sz="4" w:space="0" w:color="auto"/>
              <w:right w:val="nil"/>
            </w:tcBorders>
            <w:shd w:val="clear" w:color="auto" w:fill="F2F2F2" w:themeFill="background1" w:themeFillShade="F2"/>
            <w:vAlign w:val="center"/>
          </w:tcPr>
          <w:p w14:paraId="10128180" w14:textId="77777777" w:rsidR="00B92F52" w:rsidRPr="000432D4" w:rsidRDefault="00B92F52" w:rsidP="00E8530B">
            <w:pPr>
              <w:spacing w:before="20" w:after="20"/>
              <w:rPr>
                <w:rFonts w:eastAsia="Times New Roman" w:cs="Arial"/>
                <w:sz w:val="20"/>
                <w:szCs w:val="20"/>
                <w:shd w:val="clear" w:color="auto" w:fill="F2F2F2"/>
                <w:lang w:eastAsia="fr-FR"/>
              </w:rPr>
            </w:pPr>
            <w:r w:rsidRPr="000432D4">
              <w:rPr>
                <w:rFonts w:eastAsia="Times New Roman" w:cs="Arial"/>
                <w:sz w:val="20"/>
                <w:szCs w:val="20"/>
                <w:shd w:val="clear" w:color="auto" w:fill="F2F2F2"/>
                <w:lang w:eastAsia="fr-FR"/>
              </w:rPr>
              <w:t>Additional reporting line to:</w:t>
            </w:r>
          </w:p>
        </w:tc>
        <w:tc>
          <w:tcPr>
            <w:tcW w:w="7290" w:type="dxa"/>
            <w:gridSpan w:val="2"/>
            <w:tcBorders>
              <w:top w:val="dotted" w:sz="4" w:space="0" w:color="auto"/>
              <w:left w:val="nil"/>
              <w:bottom w:val="dotted" w:sz="4" w:space="0" w:color="auto"/>
              <w:right w:val="single" w:sz="4" w:space="0" w:color="auto"/>
            </w:tcBorders>
            <w:vAlign w:val="center"/>
          </w:tcPr>
          <w:p w14:paraId="30FECC04" w14:textId="67752878" w:rsidR="00B92F52" w:rsidRPr="000432D4" w:rsidRDefault="008E795C" w:rsidP="00E8530B">
            <w:pPr>
              <w:spacing w:before="20" w:after="20"/>
              <w:rPr>
                <w:rFonts w:eastAsia="Times New Roman" w:cs="Arial"/>
                <w:sz w:val="20"/>
                <w:szCs w:val="20"/>
                <w:lang w:eastAsia="fr-FR"/>
              </w:rPr>
            </w:pPr>
            <w:r>
              <w:rPr>
                <w:rFonts w:eastAsia="Times New Roman" w:cs="Arial"/>
                <w:sz w:val="20"/>
                <w:szCs w:val="20"/>
                <w:lang w:eastAsia="fr-FR"/>
              </w:rPr>
              <w:t>Account Director Stadia</w:t>
            </w:r>
          </w:p>
        </w:tc>
      </w:tr>
      <w:tr w:rsidR="000432D4" w:rsidRPr="000432D4" w14:paraId="6CB73101" w14:textId="77777777" w:rsidTr="00E8530B">
        <w:trPr>
          <w:trHeight w:val="387"/>
        </w:trPr>
        <w:tc>
          <w:tcPr>
            <w:tcW w:w="3168" w:type="dxa"/>
            <w:gridSpan w:val="2"/>
            <w:tcBorders>
              <w:top w:val="dotted" w:sz="4" w:space="0" w:color="auto"/>
              <w:left w:val="single" w:sz="4" w:space="0" w:color="auto"/>
              <w:bottom w:val="single" w:sz="4" w:space="0" w:color="auto"/>
              <w:right w:val="nil"/>
            </w:tcBorders>
            <w:shd w:val="clear" w:color="auto" w:fill="F2F2F2" w:themeFill="background1" w:themeFillShade="F2"/>
            <w:vAlign w:val="center"/>
          </w:tcPr>
          <w:p w14:paraId="33390A24" w14:textId="77777777" w:rsidR="00B92F52" w:rsidRPr="000432D4" w:rsidRDefault="00B92F52" w:rsidP="00E8530B">
            <w:pPr>
              <w:spacing w:before="20" w:after="20"/>
              <w:rPr>
                <w:rFonts w:eastAsia="Times New Roman" w:cs="Arial"/>
                <w:sz w:val="20"/>
                <w:szCs w:val="20"/>
                <w:shd w:val="clear" w:color="auto" w:fill="F2F2F2"/>
                <w:lang w:eastAsia="fr-FR"/>
              </w:rPr>
            </w:pPr>
            <w:r w:rsidRPr="000432D4">
              <w:rPr>
                <w:rFonts w:eastAsia="Times New Roman" w:cs="Arial"/>
                <w:sz w:val="20"/>
                <w:szCs w:val="20"/>
                <w:shd w:val="clear" w:color="auto" w:fill="F2F2F2"/>
                <w:lang w:eastAsia="fr-FR"/>
              </w:rPr>
              <w:t>Position location:</w:t>
            </w:r>
          </w:p>
        </w:tc>
        <w:tc>
          <w:tcPr>
            <w:tcW w:w="7290" w:type="dxa"/>
            <w:gridSpan w:val="2"/>
            <w:tcBorders>
              <w:top w:val="dotted" w:sz="4" w:space="0" w:color="auto"/>
              <w:left w:val="nil"/>
              <w:bottom w:val="single" w:sz="4" w:space="0" w:color="auto"/>
              <w:right w:val="single" w:sz="4" w:space="0" w:color="auto"/>
            </w:tcBorders>
            <w:vAlign w:val="center"/>
          </w:tcPr>
          <w:p w14:paraId="2E46C9C4" w14:textId="420611EF" w:rsidR="00B92F52" w:rsidRPr="000432D4" w:rsidRDefault="00987B4D" w:rsidP="00E8530B">
            <w:pPr>
              <w:spacing w:before="20" w:after="20"/>
              <w:rPr>
                <w:rFonts w:eastAsia="Times New Roman" w:cs="Arial"/>
                <w:sz w:val="20"/>
                <w:szCs w:val="20"/>
                <w:lang w:eastAsia="fr-FR"/>
              </w:rPr>
            </w:pPr>
            <w:r>
              <w:rPr>
                <w:rFonts w:eastAsia="Times New Roman" w:cs="Arial"/>
                <w:sz w:val="20"/>
                <w:szCs w:val="20"/>
                <w:lang w:eastAsia="fr-FR"/>
              </w:rPr>
              <w:t>North</w:t>
            </w:r>
          </w:p>
        </w:tc>
      </w:tr>
      <w:tr w:rsidR="000432D4" w:rsidRPr="000432D4" w14:paraId="076C868A" w14:textId="77777777" w:rsidTr="00E8530B">
        <w:trPr>
          <w:gridAfter w:val="1"/>
          <w:wAfter w:w="18" w:type="dxa"/>
        </w:trPr>
        <w:tc>
          <w:tcPr>
            <w:tcW w:w="10440" w:type="dxa"/>
            <w:gridSpan w:val="3"/>
            <w:tcBorders>
              <w:top w:val="single" w:sz="2" w:space="0" w:color="auto"/>
              <w:left w:val="nil"/>
              <w:bottom w:val="single" w:sz="2" w:space="0" w:color="auto"/>
              <w:right w:val="nil"/>
            </w:tcBorders>
          </w:tcPr>
          <w:p w14:paraId="07DB698A" w14:textId="77777777" w:rsidR="00B92F52" w:rsidRPr="000432D4" w:rsidRDefault="00B92F52" w:rsidP="00E8530B">
            <w:pPr>
              <w:spacing w:after="0"/>
              <w:rPr>
                <w:rFonts w:eastAsia="Times New Roman" w:cs="Arial"/>
                <w:sz w:val="20"/>
                <w:szCs w:val="20"/>
                <w:lang w:eastAsia="fr-FR"/>
              </w:rPr>
            </w:pPr>
          </w:p>
        </w:tc>
      </w:tr>
      <w:tr w:rsidR="000432D4" w:rsidRPr="000432D4" w14:paraId="5588FF77" w14:textId="77777777" w:rsidTr="00E8530B">
        <w:trPr>
          <w:trHeight w:val="364"/>
        </w:trPr>
        <w:tc>
          <w:tcPr>
            <w:tcW w:w="10458" w:type="dxa"/>
            <w:gridSpan w:val="4"/>
            <w:tcBorders>
              <w:top w:val="single" w:sz="2" w:space="0" w:color="auto"/>
              <w:left w:val="single" w:sz="2" w:space="0" w:color="auto"/>
              <w:bottom w:val="dotted" w:sz="2" w:space="0" w:color="auto"/>
              <w:right w:val="single" w:sz="2" w:space="0" w:color="auto"/>
            </w:tcBorders>
            <w:shd w:val="clear" w:color="auto" w:fill="F2F2F2"/>
            <w:vAlign w:val="center"/>
          </w:tcPr>
          <w:p w14:paraId="69720079" w14:textId="77777777" w:rsidR="00B92F52" w:rsidRPr="000432D4" w:rsidRDefault="00B92F52" w:rsidP="00E8530B">
            <w:pPr>
              <w:spacing w:before="60" w:after="60"/>
              <w:ind w:left="284" w:hanging="284"/>
              <w:rPr>
                <w:rFonts w:eastAsia="Times New Roman" w:cs="Arial"/>
                <w:sz w:val="20"/>
                <w:szCs w:val="20"/>
                <w:shd w:val="clear" w:color="auto" w:fill="F2F2F2"/>
                <w:lang w:eastAsia="fr-FR"/>
              </w:rPr>
            </w:pPr>
            <w:r w:rsidRPr="000432D4">
              <w:rPr>
                <w:rFonts w:eastAsia="Times New Roman" w:cs="Arial"/>
                <w:b/>
                <w:sz w:val="20"/>
                <w:szCs w:val="20"/>
                <w:shd w:val="clear" w:color="auto" w:fill="F2F2F2"/>
                <w:lang w:eastAsia="fr-FR"/>
              </w:rPr>
              <w:t xml:space="preserve">1.  Purpose of the Job </w:t>
            </w:r>
            <w:r w:rsidRPr="000432D4">
              <w:rPr>
                <w:rFonts w:eastAsia="Times New Roman" w:cs="Arial"/>
                <w:sz w:val="20"/>
                <w:szCs w:val="20"/>
                <w:shd w:val="clear" w:color="auto" w:fill="F2F2F2"/>
                <w:lang w:eastAsia="fr-FR"/>
              </w:rPr>
              <w:t>– State concisely the aim of the job</w:t>
            </w:r>
            <w:r w:rsidRPr="000432D4">
              <w:rPr>
                <w:rFonts w:eastAsia="Times New Roman" w:cs="Arial"/>
                <w:b/>
                <w:sz w:val="20"/>
                <w:szCs w:val="20"/>
                <w:shd w:val="clear" w:color="auto" w:fill="F2F2F2"/>
                <w:lang w:eastAsia="fr-FR"/>
              </w:rPr>
              <w:t xml:space="preserve">.  </w:t>
            </w:r>
          </w:p>
        </w:tc>
      </w:tr>
      <w:tr w:rsidR="000432D4" w:rsidRPr="000432D4" w14:paraId="3FC63B72" w14:textId="77777777" w:rsidTr="00E8530B">
        <w:trPr>
          <w:trHeight w:val="413"/>
        </w:trPr>
        <w:tc>
          <w:tcPr>
            <w:tcW w:w="10458" w:type="dxa"/>
            <w:gridSpan w:val="4"/>
            <w:tcBorders>
              <w:top w:val="dotted" w:sz="4" w:space="0" w:color="auto"/>
              <w:left w:val="single" w:sz="4" w:space="0" w:color="auto"/>
              <w:bottom w:val="dotted" w:sz="4" w:space="0" w:color="auto"/>
              <w:right w:val="single" w:sz="2" w:space="0" w:color="auto"/>
            </w:tcBorders>
            <w:vAlign w:val="center"/>
          </w:tcPr>
          <w:p w14:paraId="7A467B72" w14:textId="1D30122F" w:rsidR="000B7188" w:rsidRPr="000B7188" w:rsidRDefault="000B7188" w:rsidP="000B7188">
            <w:pPr>
              <w:pStyle w:val="HTMLPreformatted"/>
              <w:numPr>
                <w:ilvl w:val="0"/>
                <w:numId w:val="43"/>
              </w:numPr>
              <w:rPr>
                <w:rFonts w:asciiTheme="minorHAnsi" w:eastAsia="Times New Roman" w:hAnsiTheme="minorHAnsi" w:cstheme="minorHAnsi"/>
                <w:sz w:val="24"/>
                <w:szCs w:val="24"/>
                <w:lang w:eastAsia="fr-FR"/>
              </w:rPr>
            </w:pPr>
            <w:r w:rsidRPr="000B7188">
              <w:rPr>
                <w:rFonts w:asciiTheme="minorHAnsi" w:eastAsia="Times New Roman" w:hAnsiTheme="minorHAnsi" w:cstheme="minorHAnsi"/>
                <w:sz w:val="24"/>
                <w:szCs w:val="24"/>
                <w:lang w:eastAsia="fr-FR"/>
              </w:rPr>
              <w:t xml:space="preserve">The overall requirement is for a commercially focused, robust, operational finance professional who can deliver a rigorous control environment, provide insight driven reporting, provide financial support for new business opportunities and retention and act as an effective business partner to the operational teams. </w:t>
            </w:r>
          </w:p>
          <w:p w14:paraId="381418A7" w14:textId="13278893" w:rsidR="000B7188" w:rsidRPr="000B7188" w:rsidRDefault="000B7188" w:rsidP="000B7188">
            <w:pPr>
              <w:pStyle w:val="HTMLPreformatted"/>
              <w:numPr>
                <w:ilvl w:val="0"/>
                <w:numId w:val="43"/>
              </w:numPr>
              <w:rPr>
                <w:rFonts w:asciiTheme="minorHAnsi" w:eastAsia="Times New Roman" w:hAnsiTheme="minorHAnsi" w:cstheme="minorHAnsi"/>
                <w:sz w:val="24"/>
                <w:szCs w:val="24"/>
                <w:lang w:eastAsia="fr-FR"/>
              </w:rPr>
            </w:pPr>
            <w:r w:rsidRPr="000B7188">
              <w:rPr>
                <w:rFonts w:asciiTheme="minorHAnsi" w:eastAsia="Times New Roman" w:hAnsiTheme="minorHAnsi" w:cstheme="minorHAnsi"/>
                <w:sz w:val="24"/>
                <w:szCs w:val="24"/>
                <w:lang w:eastAsia="fr-FR"/>
              </w:rPr>
              <w:t xml:space="preserve">Working alongside the </w:t>
            </w:r>
            <w:r w:rsidR="00082C42">
              <w:rPr>
                <w:rFonts w:asciiTheme="minorHAnsi" w:eastAsia="Times New Roman" w:hAnsiTheme="minorHAnsi" w:cstheme="minorHAnsi"/>
                <w:sz w:val="24"/>
                <w:szCs w:val="24"/>
                <w:lang w:eastAsia="fr-FR"/>
              </w:rPr>
              <w:t>Account</w:t>
            </w:r>
            <w:r w:rsidRPr="000B7188">
              <w:rPr>
                <w:rFonts w:asciiTheme="minorHAnsi" w:eastAsia="Times New Roman" w:hAnsiTheme="minorHAnsi" w:cstheme="minorHAnsi"/>
                <w:sz w:val="24"/>
                <w:szCs w:val="24"/>
                <w:lang w:eastAsia="fr-FR"/>
              </w:rPr>
              <w:t xml:space="preserve"> Director</w:t>
            </w:r>
            <w:r w:rsidR="006217B3">
              <w:rPr>
                <w:rFonts w:asciiTheme="minorHAnsi" w:eastAsia="Times New Roman" w:hAnsiTheme="minorHAnsi" w:cstheme="minorHAnsi"/>
                <w:sz w:val="24"/>
                <w:szCs w:val="24"/>
                <w:lang w:eastAsia="fr-FR"/>
              </w:rPr>
              <w:t>(s)</w:t>
            </w:r>
            <w:r w:rsidRPr="000B7188">
              <w:rPr>
                <w:rFonts w:asciiTheme="minorHAnsi" w:eastAsia="Times New Roman" w:hAnsiTheme="minorHAnsi" w:cstheme="minorHAnsi"/>
                <w:sz w:val="24"/>
                <w:szCs w:val="24"/>
                <w:lang w:eastAsia="fr-FR"/>
              </w:rPr>
              <w:t xml:space="preserve"> to deliver profitability and commercial efficiency for the region</w:t>
            </w:r>
            <w:r>
              <w:rPr>
                <w:rFonts w:asciiTheme="minorHAnsi" w:eastAsia="Times New Roman" w:hAnsiTheme="minorHAnsi" w:cstheme="minorHAnsi"/>
                <w:sz w:val="24"/>
                <w:szCs w:val="24"/>
                <w:lang w:eastAsia="fr-FR"/>
              </w:rPr>
              <w:t>.</w:t>
            </w:r>
            <w:r w:rsidRPr="000B7188">
              <w:rPr>
                <w:rFonts w:asciiTheme="minorHAnsi" w:eastAsia="Times New Roman" w:hAnsiTheme="minorHAnsi" w:cstheme="minorHAnsi"/>
                <w:sz w:val="24"/>
                <w:szCs w:val="24"/>
                <w:lang w:eastAsia="fr-FR"/>
              </w:rPr>
              <w:t xml:space="preserve"> </w:t>
            </w:r>
          </w:p>
          <w:p w14:paraId="01615FFC" w14:textId="5FDD0E20" w:rsidR="000B7188" w:rsidRPr="000B7188" w:rsidRDefault="000B7188" w:rsidP="000B7188">
            <w:pPr>
              <w:pStyle w:val="HTMLPreformatted"/>
              <w:numPr>
                <w:ilvl w:val="0"/>
                <w:numId w:val="43"/>
              </w:numPr>
              <w:rPr>
                <w:rFonts w:asciiTheme="minorHAnsi" w:eastAsia="Times New Roman" w:hAnsiTheme="minorHAnsi" w:cstheme="minorHAnsi"/>
                <w:sz w:val="24"/>
                <w:szCs w:val="24"/>
                <w:lang w:eastAsia="fr-FR"/>
              </w:rPr>
            </w:pPr>
            <w:r w:rsidRPr="000B7188">
              <w:rPr>
                <w:rFonts w:asciiTheme="minorHAnsi" w:eastAsia="Times New Roman" w:hAnsiTheme="minorHAnsi" w:cstheme="minorHAnsi"/>
                <w:sz w:val="24"/>
                <w:szCs w:val="24"/>
                <w:lang w:eastAsia="fr-FR"/>
              </w:rPr>
              <w:t xml:space="preserve">Forms productive relationships with the operational heads of department to help embed a stronger commercial focus and ensure budgets and forecasts are robust and owned.   </w:t>
            </w:r>
          </w:p>
          <w:p w14:paraId="55E82FBA" w14:textId="05C2A95D" w:rsidR="000B7188" w:rsidRPr="000B7188" w:rsidRDefault="000B7188" w:rsidP="000B7188">
            <w:pPr>
              <w:pStyle w:val="HTMLPreformatted"/>
              <w:numPr>
                <w:ilvl w:val="0"/>
                <w:numId w:val="43"/>
              </w:numPr>
              <w:rPr>
                <w:rFonts w:asciiTheme="minorHAnsi" w:eastAsia="Times New Roman" w:hAnsiTheme="minorHAnsi" w:cstheme="minorHAnsi"/>
                <w:sz w:val="24"/>
                <w:szCs w:val="24"/>
                <w:lang w:eastAsia="fr-FR"/>
              </w:rPr>
            </w:pPr>
            <w:r w:rsidRPr="000B7188">
              <w:rPr>
                <w:rFonts w:asciiTheme="minorHAnsi" w:eastAsia="Times New Roman" w:hAnsiTheme="minorHAnsi" w:cstheme="minorHAnsi"/>
                <w:sz w:val="24"/>
                <w:szCs w:val="24"/>
                <w:lang w:eastAsia="fr-FR"/>
              </w:rPr>
              <w:t>Leads the financial operations and processes for all contracts to be robust and clear</w:t>
            </w:r>
            <w:r w:rsidR="00082C42">
              <w:rPr>
                <w:rFonts w:asciiTheme="minorHAnsi" w:eastAsia="Times New Roman" w:hAnsiTheme="minorHAnsi" w:cstheme="minorHAnsi"/>
                <w:sz w:val="24"/>
                <w:szCs w:val="24"/>
                <w:lang w:eastAsia="fr-FR"/>
              </w:rPr>
              <w:t>.</w:t>
            </w:r>
            <w:r w:rsidRPr="000B7188">
              <w:rPr>
                <w:rFonts w:asciiTheme="minorHAnsi" w:eastAsia="Times New Roman" w:hAnsiTheme="minorHAnsi" w:cstheme="minorHAnsi"/>
                <w:sz w:val="24"/>
                <w:szCs w:val="24"/>
                <w:lang w:eastAsia="fr-FR"/>
              </w:rPr>
              <w:t xml:space="preserve"> </w:t>
            </w:r>
          </w:p>
          <w:p w14:paraId="76C052DC" w14:textId="143ED906" w:rsidR="000B7188" w:rsidRPr="000B7188" w:rsidRDefault="000B7188" w:rsidP="000B7188">
            <w:pPr>
              <w:pStyle w:val="HTMLPreformatted"/>
              <w:numPr>
                <w:ilvl w:val="0"/>
                <w:numId w:val="43"/>
              </w:numPr>
              <w:rPr>
                <w:rFonts w:asciiTheme="minorHAnsi" w:eastAsia="Times New Roman" w:hAnsiTheme="minorHAnsi" w:cstheme="minorHAnsi"/>
                <w:sz w:val="24"/>
                <w:szCs w:val="24"/>
                <w:lang w:eastAsia="fr-FR"/>
              </w:rPr>
            </w:pPr>
            <w:r w:rsidRPr="000B7188">
              <w:rPr>
                <w:rFonts w:asciiTheme="minorHAnsi" w:eastAsia="Times New Roman" w:hAnsiTheme="minorHAnsi" w:cstheme="minorHAnsi"/>
                <w:sz w:val="24"/>
                <w:szCs w:val="24"/>
                <w:lang w:eastAsia="fr-FR"/>
              </w:rPr>
              <w:t xml:space="preserve">Provides positive and strong leadership to direct reports and works to ensure that development of all team members is achieved. </w:t>
            </w:r>
          </w:p>
          <w:p w14:paraId="656D54B0" w14:textId="77777777" w:rsidR="00D85147" w:rsidRDefault="000B7188" w:rsidP="000B7188">
            <w:pPr>
              <w:pStyle w:val="HTMLPreformatted"/>
              <w:numPr>
                <w:ilvl w:val="0"/>
                <w:numId w:val="43"/>
              </w:numPr>
              <w:rPr>
                <w:rFonts w:asciiTheme="minorHAnsi" w:eastAsia="Times New Roman" w:hAnsiTheme="minorHAnsi" w:cstheme="minorHAnsi"/>
                <w:sz w:val="24"/>
                <w:szCs w:val="24"/>
                <w:lang w:eastAsia="fr-FR"/>
              </w:rPr>
            </w:pPr>
            <w:r w:rsidRPr="000B7188">
              <w:rPr>
                <w:rFonts w:asciiTheme="minorHAnsi" w:eastAsia="Times New Roman" w:hAnsiTheme="minorHAnsi" w:cstheme="minorHAnsi"/>
                <w:sz w:val="24"/>
                <w:szCs w:val="24"/>
                <w:lang w:eastAsia="fr-FR"/>
              </w:rPr>
              <w:t>To ensure that all team members work in a safe environment</w:t>
            </w:r>
          </w:p>
          <w:p w14:paraId="26BD1B1F" w14:textId="7DEAD33D" w:rsidR="00EF04EC" w:rsidRPr="00D85147" w:rsidRDefault="00EF04EC" w:rsidP="00987B4D">
            <w:pPr>
              <w:pStyle w:val="HTMLPreformatted"/>
              <w:ind w:left="720"/>
              <w:rPr>
                <w:rFonts w:asciiTheme="minorHAnsi" w:eastAsia="Times New Roman" w:hAnsiTheme="minorHAnsi" w:cstheme="minorHAnsi"/>
                <w:sz w:val="24"/>
                <w:szCs w:val="24"/>
                <w:lang w:eastAsia="fr-FR"/>
              </w:rPr>
            </w:pPr>
          </w:p>
        </w:tc>
      </w:tr>
      <w:tr w:rsidR="000432D4" w:rsidRPr="000432D4" w14:paraId="48750D0B" w14:textId="77777777" w:rsidTr="00E8530B">
        <w:trPr>
          <w:gridAfter w:val="1"/>
          <w:wAfter w:w="18" w:type="dxa"/>
        </w:trPr>
        <w:tc>
          <w:tcPr>
            <w:tcW w:w="10440" w:type="dxa"/>
            <w:gridSpan w:val="3"/>
            <w:tcBorders>
              <w:top w:val="single" w:sz="2" w:space="0" w:color="auto"/>
              <w:left w:val="nil"/>
              <w:bottom w:val="single" w:sz="2" w:space="0" w:color="auto"/>
              <w:right w:val="nil"/>
            </w:tcBorders>
          </w:tcPr>
          <w:p w14:paraId="64450F9E" w14:textId="1289403B" w:rsidR="00B92F52" w:rsidRPr="000432D4" w:rsidRDefault="00B92F52" w:rsidP="00E8530B">
            <w:pPr>
              <w:spacing w:after="0"/>
              <w:rPr>
                <w:rFonts w:eastAsia="Times New Roman" w:cs="Arial"/>
                <w:sz w:val="20"/>
                <w:szCs w:val="20"/>
                <w:lang w:eastAsia="fr-FR"/>
              </w:rPr>
            </w:pPr>
          </w:p>
        </w:tc>
      </w:tr>
      <w:tr w:rsidR="000432D4" w:rsidRPr="000432D4" w14:paraId="19F8E254" w14:textId="77777777" w:rsidTr="00E8530B">
        <w:trPr>
          <w:trHeight w:val="572"/>
        </w:trPr>
        <w:tc>
          <w:tcPr>
            <w:tcW w:w="10458" w:type="dxa"/>
            <w:gridSpan w:val="4"/>
            <w:tcBorders>
              <w:top w:val="single" w:sz="2" w:space="0" w:color="auto"/>
              <w:left w:val="single" w:sz="2" w:space="0" w:color="auto"/>
              <w:bottom w:val="dotted" w:sz="2" w:space="0" w:color="auto"/>
              <w:right w:val="single" w:sz="2" w:space="0" w:color="auto"/>
            </w:tcBorders>
            <w:shd w:val="clear" w:color="auto" w:fill="F2F2F2"/>
            <w:vAlign w:val="center"/>
          </w:tcPr>
          <w:p w14:paraId="4D82475F" w14:textId="7B834F61" w:rsidR="00B92F52" w:rsidRPr="000432D4" w:rsidRDefault="00B92F52" w:rsidP="00E8530B">
            <w:pPr>
              <w:spacing w:before="60" w:after="60"/>
              <w:ind w:left="284" w:hanging="284"/>
              <w:rPr>
                <w:rFonts w:eastAsia="Times New Roman" w:cs="Arial"/>
                <w:b/>
                <w:sz w:val="20"/>
                <w:szCs w:val="20"/>
                <w:shd w:val="clear" w:color="auto" w:fill="F2F2F2"/>
                <w:lang w:eastAsia="fr-FR"/>
              </w:rPr>
            </w:pPr>
            <w:r w:rsidRPr="000432D4">
              <w:rPr>
                <w:rFonts w:eastAsia="Times New Roman" w:cs="Arial"/>
                <w:b/>
                <w:sz w:val="20"/>
                <w:szCs w:val="20"/>
                <w:shd w:val="clear" w:color="auto" w:fill="F2F2F2"/>
                <w:lang w:eastAsia="fr-FR"/>
              </w:rPr>
              <w:t xml:space="preserve">2. </w:t>
            </w:r>
            <w:r w:rsidRPr="000432D4">
              <w:rPr>
                <w:rFonts w:eastAsia="Times New Roman" w:cs="Arial"/>
                <w:b/>
                <w:sz w:val="20"/>
                <w:szCs w:val="20"/>
                <w:shd w:val="clear" w:color="auto" w:fill="F2F2F2"/>
                <w:lang w:eastAsia="fr-FR"/>
              </w:rPr>
              <w:tab/>
              <w:t xml:space="preserve">Dimensions </w:t>
            </w:r>
            <w:r w:rsidRPr="000432D4">
              <w:rPr>
                <w:rFonts w:eastAsia="Times New Roman" w:cs="Arial"/>
                <w:sz w:val="20"/>
                <w:szCs w:val="20"/>
                <w:shd w:val="clear" w:color="auto" w:fill="F2F2F2"/>
                <w:lang w:eastAsia="fr-FR"/>
              </w:rPr>
              <w:t>– Point out the main figures / indicators to give some insight on the “volumes” managed by the position and/or the activity of the Department.</w:t>
            </w:r>
          </w:p>
        </w:tc>
      </w:tr>
      <w:tr w:rsidR="000432D4" w:rsidRPr="000432D4" w14:paraId="15A02ECA" w14:textId="77777777" w:rsidTr="00E8530B">
        <w:trPr>
          <w:trHeight w:val="413"/>
        </w:trPr>
        <w:tc>
          <w:tcPr>
            <w:tcW w:w="1728" w:type="dxa"/>
            <w:tcBorders>
              <w:top w:val="dotted" w:sz="2" w:space="0" w:color="auto"/>
              <w:left w:val="single" w:sz="2" w:space="0" w:color="auto"/>
              <w:bottom w:val="single" w:sz="4" w:space="0" w:color="auto"/>
              <w:right w:val="nil"/>
            </w:tcBorders>
            <w:vAlign w:val="center"/>
          </w:tcPr>
          <w:p w14:paraId="7C0F69AF" w14:textId="13216E7C" w:rsidR="00B92F52" w:rsidRPr="000432D4" w:rsidRDefault="00B92F52" w:rsidP="00E8530B">
            <w:pPr>
              <w:spacing w:after="0"/>
              <w:jc w:val="both"/>
              <w:rPr>
                <w:rFonts w:eastAsia="Times New Roman" w:cs="Arial"/>
                <w:sz w:val="20"/>
                <w:szCs w:val="20"/>
                <w:lang w:eastAsia="fr-FR"/>
              </w:rPr>
            </w:pPr>
          </w:p>
        </w:tc>
        <w:tc>
          <w:tcPr>
            <w:tcW w:w="8730" w:type="dxa"/>
            <w:gridSpan w:val="3"/>
            <w:tcBorders>
              <w:top w:val="dotted" w:sz="4" w:space="0" w:color="auto"/>
              <w:left w:val="nil"/>
              <w:bottom w:val="single" w:sz="4" w:space="0" w:color="auto"/>
              <w:right w:val="single" w:sz="2" w:space="0" w:color="auto"/>
            </w:tcBorders>
            <w:vAlign w:val="center"/>
          </w:tcPr>
          <w:p w14:paraId="377218F9" w14:textId="0BEBCC0D" w:rsidR="00F2482F" w:rsidRDefault="00234E43" w:rsidP="008E3676">
            <w:pPr>
              <w:widowControl/>
              <w:numPr>
                <w:ilvl w:val="0"/>
                <w:numId w:val="44"/>
              </w:numPr>
              <w:autoSpaceDE/>
              <w:autoSpaceDN/>
              <w:spacing w:before="0" w:after="0"/>
              <w:contextualSpacing/>
              <w:jc w:val="both"/>
              <w:rPr>
                <w:rFonts w:eastAsia="Times New Roman" w:cs="Arial"/>
                <w:sz w:val="20"/>
                <w:szCs w:val="20"/>
                <w:lang w:eastAsia="fr-FR"/>
              </w:rPr>
            </w:pPr>
            <w:r>
              <w:rPr>
                <w:rFonts w:eastAsia="Times New Roman" w:cs="Arial"/>
                <w:sz w:val="20"/>
                <w:szCs w:val="20"/>
                <w:lang w:eastAsia="fr-FR"/>
              </w:rPr>
              <w:t>£</w:t>
            </w:r>
            <w:r w:rsidR="009C1CD0">
              <w:rPr>
                <w:rFonts w:eastAsia="Times New Roman" w:cs="Arial"/>
                <w:sz w:val="20"/>
                <w:szCs w:val="20"/>
                <w:lang w:eastAsia="fr-FR"/>
              </w:rPr>
              <w:t>40</w:t>
            </w:r>
            <w:r>
              <w:rPr>
                <w:rFonts w:eastAsia="Times New Roman" w:cs="Arial"/>
                <w:sz w:val="20"/>
                <w:szCs w:val="20"/>
                <w:lang w:eastAsia="fr-FR"/>
              </w:rPr>
              <w:t>m</w:t>
            </w:r>
            <w:r w:rsidR="00752983">
              <w:rPr>
                <w:rFonts w:eastAsia="Times New Roman" w:cs="Arial"/>
                <w:sz w:val="20"/>
                <w:szCs w:val="20"/>
                <w:lang w:eastAsia="fr-FR"/>
              </w:rPr>
              <w:t>-</w:t>
            </w:r>
            <w:r>
              <w:rPr>
                <w:rFonts w:eastAsia="Times New Roman" w:cs="Arial"/>
                <w:sz w:val="20"/>
                <w:szCs w:val="20"/>
                <w:lang w:eastAsia="fr-FR"/>
              </w:rPr>
              <w:t>£</w:t>
            </w:r>
            <w:r w:rsidR="009C1CD0">
              <w:rPr>
                <w:rFonts w:eastAsia="Times New Roman" w:cs="Arial"/>
                <w:sz w:val="20"/>
                <w:szCs w:val="20"/>
                <w:lang w:eastAsia="fr-FR"/>
              </w:rPr>
              <w:t>5</w:t>
            </w:r>
            <w:r>
              <w:rPr>
                <w:rFonts w:eastAsia="Times New Roman" w:cs="Arial"/>
                <w:sz w:val="20"/>
                <w:szCs w:val="20"/>
                <w:lang w:eastAsia="fr-FR"/>
              </w:rPr>
              <w:t>0m</w:t>
            </w:r>
            <w:r w:rsidR="00752983">
              <w:rPr>
                <w:rFonts w:eastAsia="Times New Roman" w:cs="Arial"/>
                <w:sz w:val="20"/>
                <w:szCs w:val="20"/>
                <w:lang w:eastAsia="fr-FR"/>
              </w:rPr>
              <w:t xml:space="preserve"> revenue to manage across </w:t>
            </w:r>
            <w:r w:rsidR="00A55823">
              <w:rPr>
                <w:rFonts w:eastAsia="Times New Roman" w:cs="Arial"/>
                <w:sz w:val="20"/>
                <w:szCs w:val="20"/>
                <w:lang w:eastAsia="fr-FR"/>
              </w:rPr>
              <w:t>c8</w:t>
            </w:r>
            <w:r w:rsidR="00D10A71">
              <w:rPr>
                <w:rFonts w:eastAsia="Times New Roman" w:cs="Arial"/>
                <w:sz w:val="20"/>
                <w:szCs w:val="20"/>
                <w:lang w:eastAsia="fr-FR"/>
              </w:rPr>
              <w:t xml:space="preserve"> sites</w:t>
            </w:r>
          </w:p>
          <w:p w14:paraId="6617DFA3" w14:textId="418BEEE6" w:rsidR="00A47952" w:rsidRDefault="005372A1" w:rsidP="008E3676">
            <w:pPr>
              <w:widowControl/>
              <w:numPr>
                <w:ilvl w:val="0"/>
                <w:numId w:val="44"/>
              </w:numPr>
              <w:autoSpaceDE/>
              <w:autoSpaceDN/>
              <w:spacing w:before="0" w:after="0"/>
              <w:contextualSpacing/>
              <w:jc w:val="both"/>
              <w:rPr>
                <w:rFonts w:eastAsia="Times New Roman" w:cs="Arial"/>
                <w:sz w:val="20"/>
                <w:szCs w:val="20"/>
                <w:lang w:eastAsia="fr-FR"/>
              </w:rPr>
            </w:pPr>
            <w:r>
              <w:rPr>
                <w:rFonts w:eastAsia="Times New Roman" w:cs="Arial"/>
                <w:sz w:val="20"/>
                <w:szCs w:val="20"/>
                <w:lang w:eastAsia="fr-FR"/>
              </w:rPr>
              <w:t>c</w:t>
            </w:r>
            <w:r w:rsidR="00BF6D4E">
              <w:rPr>
                <w:rFonts w:eastAsia="Times New Roman" w:cs="Arial"/>
                <w:sz w:val="20"/>
                <w:szCs w:val="20"/>
                <w:lang w:eastAsia="fr-FR"/>
              </w:rPr>
              <w:t>7</w:t>
            </w:r>
            <w:r w:rsidR="00CA51B9">
              <w:rPr>
                <w:rFonts w:eastAsia="Times New Roman" w:cs="Arial"/>
                <w:sz w:val="20"/>
                <w:szCs w:val="20"/>
                <w:lang w:eastAsia="fr-FR"/>
              </w:rPr>
              <w:t xml:space="preserve"> finance managers at site and several sites with no</w:t>
            </w:r>
            <w:r w:rsidR="006217B3">
              <w:rPr>
                <w:rFonts w:eastAsia="Times New Roman" w:cs="Arial"/>
                <w:sz w:val="20"/>
                <w:szCs w:val="20"/>
                <w:lang w:eastAsia="fr-FR"/>
              </w:rPr>
              <w:t xml:space="preserve"> onsite finance resource</w:t>
            </w:r>
          </w:p>
          <w:p w14:paraId="68260524" w14:textId="6E2AB4B7" w:rsidR="00523A20" w:rsidRPr="00887109" w:rsidRDefault="00523A20" w:rsidP="008E3676">
            <w:pPr>
              <w:widowControl/>
              <w:numPr>
                <w:ilvl w:val="0"/>
                <w:numId w:val="44"/>
              </w:numPr>
              <w:autoSpaceDE/>
              <w:autoSpaceDN/>
              <w:spacing w:before="0" w:after="0"/>
              <w:contextualSpacing/>
              <w:jc w:val="both"/>
              <w:rPr>
                <w:rFonts w:eastAsia="Times New Roman" w:cs="Arial"/>
                <w:sz w:val="20"/>
                <w:szCs w:val="20"/>
                <w:lang w:eastAsia="fr-FR"/>
              </w:rPr>
            </w:pPr>
            <w:r>
              <w:rPr>
                <w:rFonts w:eastAsia="Times New Roman" w:cs="Arial"/>
                <w:sz w:val="20"/>
                <w:szCs w:val="20"/>
                <w:lang w:eastAsia="fr-FR"/>
              </w:rPr>
              <w:t xml:space="preserve">Regular travel to all sites to </w:t>
            </w:r>
            <w:r w:rsidR="00BB2C53">
              <w:rPr>
                <w:rFonts w:eastAsia="Times New Roman" w:cs="Arial"/>
                <w:sz w:val="20"/>
                <w:szCs w:val="20"/>
                <w:lang w:eastAsia="fr-FR"/>
              </w:rPr>
              <w:t>build and maintain relationships</w:t>
            </w:r>
          </w:p>
        </w:tc>
      </w:tr>
    </w:tbl>
    <w:p w14:paraId="3D2FC6C3" w14:textId="56017110" w:rsidR="00B92F52" w:rsidRDefault="00B92F52" w:rsidP="00B92F52">
      <w:pPr>
        <w:spacing w:after="0"/>
        <w:rPr>
          <w:rFonts w:eastAsia="Times New Roman" w:cs="Arial"/>
          <w:sz w:val="20"/>
          <w:szCs w:val="20"/>
          <w:lang w:eastAsia="fr-FR"/>
        </w:rPr>
      </w:pPr>
    </w:p>
    <w:p w14:paraId="5A07DF89" w14:textId="77777777" w:rsidR="00B92F52" w:rsidRPr="00AB4C25" w:rsidRDefault="00B92F52" w:rsidP="00B92F52">
      <w:pPr>
        <w:spacing w:after="0"/>
        <w:rPr>
          <w:rFonts w:eastAsia="Times New Roman" w:cs="Arial"/>
          <w:sz w:val="20"/>
          <w:szCs w:val="20"/>
          <w:lang w:eastAsia="fr-FR"/>
        </w:rPr>
      </w:pPr>
      <w:r w:rsidRPr="00AB4C25">
        <w:rPr>
          <w:rFonts w:eastAsia="Times New Roman" w:cs="Arial"/>
          <w:noProof/>
          <w:sz w:val="20"/>
          <w:szCs w:val="20"/>
          <w:lang w:eastAsia="en-GB"/>
        </w:rPr>
        <mc:AlternateContent>
          <mc:Choice Requires="wps">
            <w:drawing>
              <wp:anchor distT="0" distB="0" distL="114300" distR="114300" simplePos="0" relativeHeight="251654144" behindDoc="0" locked="0" layoutInCell="1" allowOverlap="1" wp14:anchorId="7AA566E3" wp14:editId="366905C8">
                <wp:simplePos x="0" y="0"/>
                <wp:positionH relativeFrom="column">
                  <wp:posOffset>7086290</wp:posOffset>
                </wp:positionH>
                <wp:positionV relativeFrom="paragraph">
                  <wp:posOffset>2690170</wp:posOffset>
                </wp:positionV>
                <wp:extent cx="1583690" cy="253365"/>
                <wp:effectExtent l="0" t="0" r="16510" b="13335"/>
                <wp:wrapNone/>
                <wp:docPr id="94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3690" cy="253365"/>
                        </a:xfrm>
                        <a:prstGeom prst="rect">
                          <a:avLst/>
                        </a:prstGeom>
                        <a:noFill/>
                        <a:ln w="3175">
                          <a:solidFill>
                            <a:sysClr val="window" lastClr="FFFFFF"/>
                          </a:solidFill>
                          <a:miter lim="800000"/>
                          <a:headEnd/>
                          <a:tailEnd/>
                        </a:ln>
                        <a:effectLst/>
                        <a:extLst>
                          <a:ext uri="{909E8E84-426E-40DD-AFC4-6F175D3DCCD1}">
                            <a14:hiddenFill xmlns:a14="http://schemas.microsoft.com/office/drawing/2010/main">
                              <a:solidFill>
                                <a:srgbClr val="00A0C6"/>
                              </a:solidFill>
                            </a14:hiddenFill>
                          </a:ext>
                          <a:ext uri="{AF507438-7753-43E0-B8FC-AC1667EBCBE1}">
                            <a14:hiddenEffects xmlns:a14="http://schemas.microsoft.com/office/drawing/2010/main">
                              <a:effectLst/>
                            </a14:hiddenEffects>
                          </a:ext>
                        </a:extLst>
                      </wps:spPr>
                      <wps:txbx>
                        <w:txbxContent>
                          <w:p w14:paraId="66268F11" w14:textId="77777777" w:rsidR="00B92F52" w:rsidRPr="00DB623E" w:rsidRDefault="00B92F52" w:rsidP="00B92F52">
                            <w:pPr>
                              <w:jc w:val="center"/>
                              <w:rPr>
                                <w:color w:val="FFFFFF"/>
                                <w:sz w:val="14"/>
                                <w:szCs w:val="44"/>
                                <w:lang w:val="en-AU"/>
                              </w:rPr>
                            </w:pPr>
                            <w:r>
                              <w:rPr>
                                <w:color w:val="FFFFFF"/>
                                <w:sz w:val="14"/>
                                <w:szCs w:val="44"/>
                                <w:lang w:val="en-AU"/>
                              </w:rPr>
                              <w:t>Draft.  Version:  27</w:t>
                            </w:r>
                            <w:r w:rsidRPr="00DB623E">
                              <w:rPr>
                                <w:color w:val="FFFFFF"/>
                                <w:sz w:val="14"/>
                                <w:szCs w:val="44"/>
                                <w:lang w:val="en-AU"/>
                              </w:rPr>
                              <w:t>-03-2014</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AA566E3" id="_x0000_t202" coordsize="21600,21600" o:spt="202" path="m,l,21600r21600,l21600,xe">
                <v:stroke joinstyle="miter"/>
                <v:path gradientshapeok="t" o:connecttype="rect"/>
              </v:shapetype>
              <v:shape id="Text Box 18" o:spid="_x0000_s1026" type="#_x0000_t202" style="position:absolute;margin-left:558pt;margin-top:211.8pt;width:124.7pt;height:19.9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" filled="f" fillcolor="#00a0c6" strokecolor="window" strokeweight=".25pt">
                <v:textbox inset="0,0,0,0">
                  <w:txbxContent>
                    <w:p w14:paraId="66268F11" w14:textId="77777777" w:rsidR="00B92F52" w:rsidRPr="00DB623E" w:rsidRDefault="00B92F52" w:rsidP="00B92F52">
                      <w:pPr>
                        <w:jc w:val="center"/>
                        <w:rPr>
                          <w:color w:val="FFFFFF"/>
                          <w:sz w:val="14"/>
                          <w:szCs w:val="44"/>
                          <w:lang w:val="en-AU"/>
                        </w:rPr>
                      </w:pPr>
                      <w:r>
                        <w:rPr>
                          <w:color w:val="FFFFFF"/>
                          <w:sz w:val="14"/>
                          <w:szCs w:val="44"/>
                          <w:lang w:val="en-AU"/>
                        </w:rPr>
                        <w:t>Draft.  Version:  27</w:t>
                      </w:r>
                      <w:r w:rsidRPr="00DB623E">
                        <w:rPr>
                          <w:color w:val="FFFFFF"/>
                          <w:sz w:val="14"/>
                          <w:szCs w:val="44"/>
                          <w:lang w:val="en-AU"/>
                        </w:rPr>
                        <w:t>-03-2014</w:t>
                      </w:r>
                    </w:p>
                  </w:txbxContent>
                </v:textbox>
              </v:shape>
            </w:pict>
          </mc:Fallback>
        </mc:AlternateContent>
      </w:r>
    </w:p>
    <w:p w14:paraId="2A53F2EB" w14:textId="77777777" w:rsidR="00B92F52" w:rsidRPr="00AB4C25" w:rsidRDefault="00B92F52" w:rsidP="00B92F52">
      <w:pPr>
        <w:spacing w:after="0"/>
        <w:jc w:val="both"/>
        <w:rPr>
          <w:rFonts w:eastAsia="Times New Roman" w:cs="Arial"/>
          <w:sz w:val="20"/>
          <w:szCs w:val="20"/>
          <w:lang w:eastAsia="fr-FR"/>
        </w:rPr>
      </w:pPr>
    </w:p>
    <w:p w14:paraId="4F5F47CA" w14:textId="0C40E101" w:rsidR="006A05CE" w:rsidRPr="00CE40B9" w:rsidRDefault="009F4EEE" w:rsidP="007C70C3">
      <w:pPr>
        <w:spacing w:before="4"/>
        <w:jc w:val="center"/>
        <w:rPr>
          <w:rFonts w:cs="Arial"/>
          <w:b/>
          <w:bCs/>
          <w:sz w:val="32"/>
          <w:szCs w:val="32"/>
        </w:rPr>
      </w:pPr>
      <w:r w:rsidRPr="00F82AA6">
        <w:rPr>
          <w:rFonts w:cs="Arial"/>
          <w:b/>
          <w:bCs/>
          <w:sz w:val="24"/>
          <w:szCs w:val="24"/>
        </w:rPr>
        <w:t xml:space="preserve">Job Description: </w:t>
      </w:r>
      <w:r w:rsidR="007147A8">
        <w:rPr>
          <w:rFonts w:cs="Arial"/>
          <w:b/>
          <w:bCs/>
          <w:sz w:val="24"/>
          <w:szCs w:val="24"/>
        </w:rPr>
        <w:t xml:space="preserve">Sodexo Live! </w:t>
      </w:r>
    </w:p>
    <w:p w14:paraId="7BA0C539" w14:textId="77777777" w:rsidR="00F2482F" w:rsidRDefault="00F2482F" w:rsidP="00C80F53">
      <w:pPr>
        <w:spacing w:before="4"/>
        <w:rPr>
          <w:rFonts w:ascii="Times New Roman"/>
          <w:sz w:val="17"/>
        </w:rPr>
      </w:pPr>
    </w:p>
    <w:p w14:paraId="742C361E" w14:textId="77777777" w:rsidR="005D61C0" w:rsidRDefault="005D61C0" w:rsidP="00C80F53">
      <w:pPr>
        <w:spacing w:before="4"/>
        <w:rPr>
          <w:rFonts w:ascii="Times New Roman"/>
          <w:sz w:val="17"/>
        </w:rPr>
      </w:pPr>
    </w:p>
    <w:p w14:paraId="2F1C31B5" w14:textId="77777777" w:rsidR="005D61C0" w:rsidRDefault="005D61C0" w:rsidP="00C80F53">
      <w:pPr>
        <w:spacing w:before="4"/>
        <w:rPr>
          <w:rFonts w:ascii="Times New Roman"/>
          <w:sz w:val="17"/>
        </w:rPr>
      </w:pPr>
    </w:p>
    <w:p w14:paraId="44BA9DB5" w14:textId="77777777" w:rsidR="005D61C0" w:rsidRDefault="005D61C0" w:rsidP="00C80F53">
      <w:pPr>
        <w:spacing w:before="4"/>
        <w:rPr>
          <w:rFonts w:ascii="Times New Roman"/>
          <w:sz w:val="17"/>
        </w:rPr>
      </w:pPr>
    </w:p>
    <w:p w14:paraId="49211AF7" w14:textId="77777777" w:rsidR="005D61C0" w:rsidRDefault="005D61C0" w:rsidP="00C80F53">
      <w:pPr>
        <w:spacing w:before="4"/>
        <w:rPr>
          <w:rFonts w:ascii="Times New Roman"/>
          <w:sz w:val="17"/>
        </w:rPr>
      </w:pPr>
    </w:p>
    <w:p w14:paraId="24E6FE15" w14:textId="77777777" w:rsidR="005D61C0" w:rsidRDefault="005D61C0" w:rsidP="00C80F53">
      <w:pPr>
        <w:spacing w:before="4"/>
        <w:rPr>
          <w:rFonts w:ascii="Times New Roman"/>
          <w:sz w:val="17"/>
        </w:rPr>
      </w:pPr>
    </w:p>
    <w:p w14:paraId="52A9556A" w14:textId="77777777" w:rsidR="005D61C0" w:rsidRDefault="005D61C0" w:rsidP="00C80F53">
      <w:pPr>
        <w:spacing w:before="4"/>
        <w:rPr>
          <w:rFonts w:ascii="Times New Roman"/>
          <w:sz w:val="17"/>
        </w:rPr>
      </w:pPr>
    </w:p>
    <w:p w14:paraId="0F6642A7" w14:textId="77777777" w:rsidR="005D61C0" w:rsidRDefault="005D61C0" w:rsidP="00C80F53">
      <w:pPr>
        <w:spacing w:before="4"/>
        <w:rPr>
          <w:rFonts w:ascii="Times New Roman"/>
          <w:sz w:val="17"/>
        </w:rPr>
      </w:pPr>
    </w:p>
    <w:p w14:paraId="65C59CD8" w14:textId="77777777" w:rsidR="005D61C0" w:rsidRDefault="005D61C0" w:rsidP="00C80F53">
      <w:pPr>
        <w:spacing w:before="4"/>
        <w:rPr>
          <w:rFonts w:ascii="Times New Roman"/>
          <w:sz w:val="17"/>
        </w:rPr>
      </w:pPr>
    </w:p>
    <w:p w14:paraId="63B5FF03" w14:textId="77777777" w:rsidR="005D61C0" w:rsidRDefault="005D61C0" w:rsidP="00C80F53">
      <w:pPr>
        <w:spacing w:before="4"/>
        <w:rPr>
          <w:rFonts w:ascii="Times New Roman"/>
          <w:sz w:val="17"/>
        </w:rPr>
      </w:pPr>
    </w:p>
    <w:p w14:paraId="53ED872C" w14:textId="77777777" w:rsidR="005D61C0" w:rsidRDefault="005D61C0" w:rsidP="00C80F53">
      <w:pPr>
        <w:spacing w:before="4"/>
        <w:rPr>
          <w:rFonts w:ascii="Times New Roman"/>
          <w:sz w:val="17"/>
        </w:rPr>
      </w:pPr>
    </w:p>
    <w:p w14:paraId="4DFEA9E7" w14:textId="77777777" w:rsidR="005D61C0" w:rsidRDefault="005D61C0" w:rsidP="00C80F53">
      <w:pPr>
        <w:spacing w:before="4"/>
        <w:rPr>
          <w:rFonts w:ascii="Times New Roman"/>
          <w:sz w:val="17"/>
        </w:rPr>
      </w:pPr>
    </w:p>
    <w:p w14:paraId="5F539E6E" w14:textId="77777777" w:rsidR="005D61C0" w:rsidRDefault="005D61C0" w:rsidP="00C80F53">
      <w:pPr>
        <w:spacing w:before="4"/>
        <w:rPr>
          <w:rFonts w:ascii="Times New Roman"/>
          <w:sz w:val="17"/>
        </w:rPr>
      </w:pPr>
    </w:p>
    <w:p w14:paraId="474E072B" w14:textId="77777777" w:rsidR="005D61C0" w:rsidRDefault="005D61C0" w:rsidP="00C80F53">
      <w:pPr>
        <w:spacing w:before="4"/>
        <w:rPr>
          <w:rFonts w:ascii="Times New Roman"/>
          <w:sz w:val="17"/>
        </w:rPr>
      </w:pPr>
    </w:p>
    <w:p w14:paraId="1F049ACA" w14:textId="77777777" w:rsidR="005D61C0" w:rsidRDefault="005D61C0" w:rsidP="00C80F53">
      <w:pPr>
        <w:spacing w:before="4"/>
        <w:rPr>
          <w:rFonts w:ascii="Times New Roman"/>
          <w:sz w:val="17"/>
        </w:rPr>
      </w:pPr>
    </w:p>
    <w:p w14:paraId="006C5A31" w14:textId="77777777" w:rsidR="005D61C0" w:rsidRDefault="005D61C0" w:rsidP="00C80F53">
      <w:pPr>
        <w:spacing w:before="4"/>
        <w:rPr>
          <w:rFonts w:ascii="Times New Roman"/>
          <w:sz w:val="17"/>
        </w:rPr>
      </w:pPr>
    </w:p>
    <w:tbl>
      <w:tblPr>
        <w:tblpPr w:leftFromText="180" w:rightFromText="180" w:vertAnchor="text" w:horzAnchor="margin" w:tblpXSpec="center" w:tblpY="192"/>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58"/>
      </w:tblGrid>
      <w:tr w:rsidR="005155FB" w:rsidRPr="005155FB" w14:paraId="28331E3F" w14:textId="77777777" w:rsidTr="00E8530B">
        <w:trPr>
          <w:trHeight w:val="113"/>
        </w:trPr>
        <w:tc>
          <w:tcPr>
            <w:tcW w:w="10458" w:type="dxa"/>
            <w:tcBorders>
              <w:top w:val="single" w:sz="2" w:space="0" w:color="auto"/>
              <w:left w:val="single" w:sz="2" w:space="0" w:color="auto"/>
              <w:bottom w:val="dotted" w:sz="4" w:space="0" w:color="auto"/>
              <w:right w:val="single" w:sz="2" w:space="0" w:color="auto"/>
            </w:tcBorders>
            <w:shd w:val="clear" w:color="auto" w:fill="F2F2F2"/>
            <w:vAlign w:val="center"/>
          </w:tcPr>
          <w:p w14:paraId="76153F87" w14:textId="47690EBB" w:rsidR="00E82C8F" w:rsidRPr="005155FB" w:rsidRDefault="00E82C8F" w:rsidP="00E8530B">
            <w:pPr>
              <w:spacing w:before="60" w:after="60"/>
              <w:ind w:left="284" w:hanging="284"/>
              <w:rPr>
                <w:rFonts w:eastAsia="Times New Roman" w:cs="Arial"/>
                <w:sz w:val="20"/>
                <w:szCs w:val="20"/>
                <w:shd w:val="clear" w:color="auto" w:fill="F2F2F2"/>
                <w:lang w:eastAsia="fr-FR"/>
              </w:rPr>
            </w:pPr>
            <w:r w:rsidRPr="005155FB">
              <w:rPr>
                <w:rFonts w:eastAsia="Times New Roman" w:cs="Arial"/>
                <w:b/>
                <w:sz w:val="20"/>
                <w:szCs w:val="20"/>
                <w:shd w:val="clear" w:color="auto" w:fill="F2F2F2"/>
                <w:lang w:eastAsia="fr-FR"/>
              </w:rPr>
              <w:t xml:space="preserve">3. </w:t>
            </w:r>
            <w:r w:rsidRPr="005155FB">
              <w:rPr>
                <w:rFonts w:eastAsia="Times New Roman" w:cs="Arial"/>
                <w:b/>
                <w:sz w:val="20"/>
                <w:szCs w:val="20"/>
                <w:shd w:val="clear" w:color="auto" w:fill="F2F2F2"/>
                <w:lang w:eastAsia="fr-FR"/>
              </w:rPr>
              <w:tab/>
              <w:t>Organization chart</w:t>
            </w:r>
            <w:r w:rsidRPr="005155FB">
              <w:rPr>
                <w:rFonts w:eastAsia="Times New Roman" w:cs="Arial"/>
                <w:sz w:val="20"/>
                <w:szCs w:val="20"/>
                <w:shd w:val="clear" w:color="auto" w:fill="F2F2F2"/>
                <w:lang w:eastAsia="fr-FR"/>
              </w:rPr>
              <w:t xml:space="preserve"> –</w:t>
            </w:r>
            <w:r w:rsidRPr="005155FB">
              <w:rPr>
                <w:rFonts w:eastAsia="Times New Roman" w:cs="Arial"/>
                <w:b/>
                <w:sz w:val="20"/>
                <w:szCs w:val="20"/>
                <w:shd w:val="clear" w:color="auto" w:fill="F2F2F2"/>
                <w:lang w:eastAsia="fr-FR"/>
              </w:rPr>
              <w:t xml:space="preserve"> </w:t>
            </w:r>
            <w:r w:rsidRPr="005155FB">
              <w:rPr>
                <w:rFonts w:eastAsia="Times New Roman" w:cs="Arial"/>
                <w:sz w:val="20"/>
                <w:szCs w:val="20"/>
                <w:shd w:val="clear" w:color="auto" w:fill="F2F2F2"/>
                <w:lang w:eastAsia="fr-FR"/>
              </w:rPr>
              <w:t>Indicate schematically the position of the job within the organization. It is sufficient to indicate one hierarchical level above (including possible functional boss) and, if applicable, one below the position. In the horizontal direction, the other jobs reporting to the same superior should be indicated.</w:t>
            </w:r>
          </w:p>
        </w:tc>
      </w:tr>
      <w:tr w:rsidR="005155FB" w:rsidRPr="005155FB" w14:paraId="3C57A3EB" w14:textId="77777777" w:rsidTr="00E8530B">
        <w:trPr>
          <w:trHeight w:val="113"/>
        </w:trPr>
        <w:tc>
          <w:tcPr>
            <w:tcW w:w="10458" w:type="dxa"/>
            <w:tcBorders>
              <w:top w:val="dotted" w:sz="4" w:space="0" w:color="auto"/>
              <w:left w:val="single" w:sz="2" w:space="0" w:color="auto"/>
              <w:bottom w:val="single" w:sz="2" w:space="0" w:color="000000"/>
              <w:right w:val="single" w:sz="2" w:space="0" w:color="auto"/>
            </w:tcBorders>
            <w:vAlign w:val="center"/>
          </w:tcPr>
          <w:p w14:paraId="7C49F562" w14:textId="7CA79402" w:rsidR="00BF05B6" w:rsidRPr="005155FB" w:rsidRDefault="001A47B6" w:rsidP="005964D0">
            <w:pPr>
              <w:spacing w:after="40"/>
              <w:jc w:val="center"/>
              <w:rPr>
                <w:rFonts w:eastAsia="Times New Roman" w:cs="Arial"/>
                <w:noProof/>
                <w:sz w:val="20"/>
                <w:szCs w:val="20"/>
              </w:rPr>
            </w:pPr>
            <w:r>
              <w:rPr>
                <w:rFonts w:eastAsia="Times New Roman" w:cs="Arial"/>
                <w:noProof/>
                <w:sz w:val="20"/>
                <w:szCs w:val="20"/>
              </w:rPr>
              <w:drawing>
                <wp:inline distT="0" distB="0" distL="0" distR="0" wp14:anchorId="4A30308D" wp14:editId="2CED1899">
                  <wp:extent cx="5486400" cy="3200400"/>
                  <wp:effectExtent l="0" t="0" r="0" b="1905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tc>
      </w:tr>
    </w:tbl>
    <w:p w14:paraId="3F92F5A2" w14:textId="77777777" w:rsidR="003D7C4C" w:rsidRDefault="003D7C4C" w:rsidP="00C80F53">
      <w:pPr>
        <w:spacing w:before="4"/>
        <w:rPr>
          <w:rFonts w:ascii="Times New Roman"/>
          <w:sz w:val="17"/>
        </w:rPr>
      </w:pPr>
    </w:p>
    <w:tbl>
      <w:tblPr>
        <w:tblpPr w:leftFromText="180" w:rightFromText="180" w:vertAnchor="text" w:horzAnchor="margin" w:tblpXSpec="center" w:tblpY="192"/>
        <w:tblW w:w="10460"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ayout w:type="fixed"/>
        <w:tblLook w:val="01E0" w:firstRow="1" w:lastRow="1" w:firstColumn="1" w:lastColumn="1" w:noHBand="0" w:noVBand="0"/>
      </w:tblPr>
      <w:tblGrid>
        <w:gridCol w:w="10460"/>
      </w:tblGrid>
      <w:tr w:rsidR="003D7C4C" w:rsidRPr="00AB4C25" w14:paraId="3E56A76F" w14:textId="77777777" w:rsidTr="00805349">
        <w:trPr>
          <w:trHeight w:val="565"/>
        </w:trPr>
        <w:tc>
          <w:tcPr>
            <w:tcW w:w="10460" w:type="dxa"/>
            <w:shd w:val="clear" w:color="auto" w:fill="F2F2F2"/>
            <w:vAlign w:val="center"/>
          </w:tcPr>
          <w:p w14:paraId="23D1AFEC" w14:textId="6660889A" w:rsidR="003D7C4C" w:rsidRPr="00AB4C25" w:rsidRDefault="003D7C4C" w:rsidP="00805349">
            <w:pPr>
              <w:spacing w:before="60" w:after="60"/>
              <w:ind w:left="284" w:hanging="284"/>
              <w:rPr>
                <w:rFonts w:eastAsia="Times New Roman" w:cs="Arial"/>
                <w:b/>
                <w:bCs/>
                <w:sz w:val="20"/>
                <w:szCs w:val="20"/>
                <w:shd w:val="clear" w:color="auto" w:fill="F2F2F2"/>
                <w:lang w:eastAsia="fr-FR"/>
              </w:rPr>
            </w:pPr>
            <w:r w:rsidRPr="005155FB">
              <w:rPr>
                <w:rFonts w:eastAsia="Times New Roman" w:cs="Arial"/>
                <w:b/>
                <w:sz w:val="20"/>
                <w:szCs w:val="20"/>
                <w:shd w:val="clear" w:color="auto" w:fill="F2F2F2"/>
                <w:lang w:eastAsia="fr-FR"/>
              </w:rPr>
              <w:t>4.  Context and main issues</w:t>
            </w:r>
            <w:r w:rsidRPr="005155FB">
              <w:rPr>
                <w:rFonts w:eastAsia="Times New Roman" w:cs="Arial"/>
                <w:b/>
                <w:sz w:val="20"/>
                <w:szCs w:val="20"/>
                <w:lang w:eastAsia="fr-FR"/>
              </w:rPr>
              <w:t xml:space="preserve"> </w:t>
            </w:r>
            <w:r w:rsidRPr="005155FB">
              <w:rPr>
                <w:rFonts w:eastAsia="Times New Roman" w:cs="Arial"/>
                <w:sz w:val="20"/>
                <w:szCs w:val="20"/>
                <w:shd w:val="clear" w:color="auto" w:fill="F2F2F2"/>
                <w:lang w:eastAsia="fr-FR"/>
              </w:rPr>
              <w:t xml:space="preserve">– Describe the most difficult types of problems the jobholder </w:t>
            </w:r>
            <w:proofErr w:type="gramStart"/>
            <w:r w:rsidRPr="005155FB">
              <w:rPr>
                <w:rFonts w:eastAsia="Times New Roman" w:cs="Arial"/>
                <w:sz w:val="20"/>
                <w:szCs w:val="20"/>
                <w:shd w:val="clear" w:color="auto" w:fill="F2F2F2"/>
                <w:lang w:eastAsia="fr-FR"/>
              </w:rPr>
              <w:t>has to</w:t>
            </w:r>
            <w:proofErr w:type="gramEnd"/>
            <w:r w:rsidRPr="005155FB">
              <w:rPr>
                <w:rFonts w:eastAsia="Times New Roman" w:cs="Arial"/>
                <w:sz w:val="20"/>
                <w:szCs w:val="20"/>
                <w:shd w:val="clear" w:color="auto" w:fill="F2F2F2"/>
                <w:lang w:eastAsia="fr-FR"/>
              </w:rPr>
              <w:t xml:space="preserve"> face (internal or external to Sodexo) and/or the regulations, guidelines, practices that are to be adhered to.</w:t>
            </w:r>
          </w:p>
        </w:tc>
      </w:tr>
      <w:tr w:rsidR="003D7C4C" w:rsidRPr="00AB4C25" w14:paraId="4D8B3F43" w14:textId="77777777" w:rsidTr="00805349">
        <w:tc>
          <w:tcPr>
            <w:tcW w:w="10460" w:type="dxa"/>
          </w:tcPr>
          <w:p w14:paraId="0F86786A" w14:textId="77777777" w:rsidR="003D7C4C" w:rsidRPr="00693460" w:rsidRDefault="003D7C4C" w:rsidP="00693460">
            <w:pPr>
              <w:pStyle w:val="Puces1"/>
              <w:numPr>
                <w:ilvl w:val="0"/>
                <w:numId w:val="0"/>
              </w:numPr>
              <w:tabs>
                <w:tab w:val="left" w:pos="720"/>
              </w:tabs>
              <w:spacing w:after="0" w:line="276" w:lineRule="auto"/>
              <w:ind w:left="360" w:hanging="360"/>
              <w:rPr>
                <w:b w:val="0"/>
                <w:bCs/>
                <w:sz w:val="20"/>
                <w:szCs w:val="20"/>
              </w:rPr>
            </w:pPr>
          </w:p>
          <w:p w14:paraId="2B34B6C5" w14:textId="7D1B780C" w:rsidR="00693460" w:rsidRPr="00693460" w:rsidRDefault="00C126AD" w:rsidP="00693460">
            <w:pPr>
              <w:pStyle w:val="Puces1"/>
              <w:tabs>
                <w:tab w:val="left" w:pos="720"/>
              </w:tabs>
              <w:spacing w:after="0" w:line="276" w:lineRule="auto"/>
              <w:rPr>
                <w:b w:val="0"/>
                <w:bCs/>
                <w:sz w:val="20"/>
                <w:szCs w:val="20"/>
              </w:rPr>
            </w:pPr>
            <w:r>
              <w:rPr>
                <w:b w:val="0"/>
                <w:bCs/>
                <w:sz w:val="20"/>
                <w:szCs w:val="20"/>
              </w:rPr>
              <w:t>Ensure</w:t>
            </w:r>
            <w:r w:rsidR="00647CC4">
              <w:rPr>
                <w:b w:val="0"/>
                <w:bCs/>
                <w:sz w:val="20"/>
                <w:szCs w:val="20"/>
              </w:rPr>
              <w:t xml:space="preserve"> financial</w:t>
            </w:r>
            <w:r w:rsidR="00082C42">
              <w:rPr>
                <w:b w:val="0"/>
                <w:bCs/>
                <w:sz w:val="20"/>
                <w:szCs w:val="20"/>
              </w:rPr>
              <w:t xml:space="preserve"> consistency</w:t>
            </w:r>
            <w:r w:rsidR="0047783C">
              <w:rPr>
                <w:b w:val="0"/>
                <w:bCs/>
                <w:sz w:val="20"/>
                <w:szCs w:val="20"/>
              </w:rPr>
              <w:t xml:space="preserve"> in reporting and </w:t>
            </w:r>
            <w:r w:rsidR="00AC048C">
              <w:rPr>
                <w:b w:val="0"/>
                <w:bCs/>
                <w:sz w:val="20"/>
                <w:szCs w:val="20"/>
              </w:rPr>
              <w:t xml:space="preserve">deeper </w:t>
            </w:r>
            <w:r w:rsidR="00937B99">
              <w:rPr>
                <w:b w:val="0"/>
                <w:bCs/>
                <w:sz w:val="20"/>
                <w:szCs w:val="20"/>
              </w:rPr>
              <w:t>analysis of results</w:t>
            </w:r>
            <w:r w:rsidR="00AC048C">
              <w:rPr>
                <w:b w:val="0"/>
                <w:bCs/>
                <w:sz w:val="20"/>
                <w:szCs w:val="20"/>
              </w:rPr>
              <w:t>.</w:t>
            </w:r>
          </w:p>
          <w:p w14:paraId="3D74005D" w14:textId="4940480D" w:rsidR="00693460" w:rsidRDefault="0047783C" w:rsidP="00693460">
            <w:pPr>
              <w:pStyle w:val="Puces1"/>
              <w:tabs>
                <w:tab w:val="left" w:pos="720"/>
              </w:tabs>
              <w:spacing w:after="0" w:line="276" w:lineRule="auto"/>
              <w:rPr>
                <w:b w:val="0"/>
                <w:bCs/>
                <w:sz w:val="20"/>
                <w:szCs w:val="20"/>
              </w:rPr>
            </w:pPr>
            <w:r>
              <w:rPr>
                <w:b w:val="0"/>
                <w:bCs/>
                <w:sz w:val="20"/>
                <w:szCs w:val="20"/>
              </w:rPr>
              <w:t xml:space="preserve">Implementation of controls to ensure operational </w:t>
            </w:r>
            <w:r w:rsidR="00AC048C">
              <w:rPr>
                <w:b w:val="0"/>
                <w:bCs/>
                <w:sz w:val="20"/>
                <w:szCs w:val="20"/>
              </w:rPr>
              <w:t>efficiencies.</w:t>
            </w:r>
          </w:p>
          <w:p w14:paraId="2235295C" w14:textId="5F53B5F3" w:rsidR="00F05A4A" w:rsidRDefault="00F05A4A" w:rsidP="00693460">
            <w:pPr>
              <w:pStyle w:val="Puces1"/>
              <w:tabs>
                <w:tab w:val="left" w:pos="720"/>
              </w:tabs>
              <w:spacing w:after="0" w:line="276" w:lineRule="auto"/>
              <w:rPr>
                <w:b w:val="0"/>
                <w:bCs/>
                <w:sz w:val="20"/>
                <w:szCs w:val="20"/>
              </w:rPr>
            </w:pPr>
            <w:r>
              <w:rPr>
                <w:b w:val="0"/>
                <w:bCs/>
                <w:sz w:val="20"/>
                <w:szCs w:val="20"/>
              </w:rPr>
              <w:t>Driving profitability and compliance within sites</w:t>
            </w:r>
          </w:p>
          <w:p w14:paraId="0159E8AC" w14:textId="3AF489DE" w:rsidR="00F05A4A" w:rsidRPr="00693460" w:rsidRDefault="003F3B31" w:rsidP="00693460">
            <w:pPr>
              <w:pStyle w:val="Puces1"/>
              <w:tabs>
                <w:tab w:val="left" w:pos="720"/>
              </w:tabs>
              <w:spacing w:after="0" w:line="276" w:lineRule="auto"/>
              <w:rPr>
                <w:b w:val="0"/>
                <w:bCs/>
                <w:sz w:val="20"/>
                <w:szCs w:val="20"/>
              </w:rPr>
            </w:pPr>
            <w:r>
              <w:rPr>
                <w:b w:val="0"/>
                <w:bCs/>
                <w:sz w:val="20"/>
                <w:szCs w:val="20"/>
              </w:rPr>
              <w:t xml:space="preserve">Overseeing and managing client relationships and client reporting </w:t>
            </w:r>
            <w:r w:rsidR="008B27FB">
              <w:rPr>
                <w:b w:val="0"/>
                <w:bCs/>
                <w:sz w:val="20"/>
                <w:szCs w:val="20"/>
              </w:rPr>
              <w:t>on the financial side</w:t>
            </w:r>
          </w:p>
          <w:p w14:paraId="62D62D0D" w14:textId="77777777" w:rsidR="003425E5" w:rsidRPr="00AB4C25" w:rsidRDefault="003425E5" w:rsidP="00082C42">
            <w:pPr>
              <w:pStyle w:val="Puces1"/>
              <w:numPr>
                <w:ilvl w:val="0"/>
                <w:numId w:val="0"/>
              </w:numPr>
              <w:spacing w:line="276" w:lineRule="auto"/>
              <w:ind w:left="360"/>
              <w:rPr>
                <w:sz w:val="20"/>
                <w:szCs w:val="20"/>
              </w:rPr>
            </w:pPr>
          </w:p>
        </w:tc>
      </w:tr>
    </w:tbl>
    <w:p w14:paraId="5D1D6E31" w14:textId="77777777" w:rsidR="009F4EEE" w:rsidRDefault="009F4EEE" w:rsidP="00C80F53">
      <w:pPr>
        <w:spacing w:before="4"/>
        <w:rPr>
          <w:rFonts w:ascii="Times New Roman"/>
          <w:sz w:val="17"/>
        </w:rPr>
      </w:pPr>
    </w:p>
    <w:p w14:paraId="2678B522" w14:textId="77777777" w:rsidR="005D61C0" w:rsidRDefault="005D61C0" w:rsidP="00C80F53">
      <w:pPr>
        <w:spacing w:before="4"/>
        <w:rPr>
          <w:rFonts w:ascii="Times New Roman"/>
          <w:sz w:val="17"/>
        </w:rPr>
      </w:pPr>
    </w:p>
    <w:p w14:paraId="761A856C" w14:textId="77777777" w:rsidR="005D61C0" w:rsidRDefault="005D61C0" w:rsidP="00C80F53">
      <w:pPr>
        <w:spacing w:before="4"/>
        <w:rPr>
          <w:rFonts w:ascii="Times New Roman"/>
          <w:sz w:val="17"/>
        </w:rPr>
      </w:pPr>
    </w:p>
    <w:p w14:paraId="503442C9" w14:textId="77777777" w:rsidR="005D61C0" w:rsidRDefault="005D61C0" w:rsidP="00C80F53">
      <w:pPr>
        <w:spacing w:before="4"/>
        <w:rPr>
          <w:rFonts w:ascii="Times New Roman"/>
          <w:sz w:val="17"/>
        </w:rPr>
      </w:pPr>
    </w:p>
    <w:p w14:paraId="23C27020" w14:textId="77777777" w:rsidR="00863D98" w:rsidRDefault="00863D98" w:rsidP="00C80F53">
      <w:pPr>
        <w:spacing w:before="4"/>
        <w:rPr>
          <w:rFonts w:ascii="Times New Roman"/>
          <w:sz w:val="17"/>
        </w:rPr>
      </w:pPr>
    </w:p>
    <w:p w14:paraId="3A9CBEBD" w14:textId="77777777" w:rsidR="00863D98" w:rsidRDefault="00863D98" w:rsidP="00C80F53">
      <w:pPr>
        <w:spacing w:before="4"/>
        <w:rPr>
          <w:rFonts w:ascii="Times New Roman"/>
          <w:sz w:val="17"/>
        </w:rPr>
      </w:pPr>
    </w:p>
    <w:p w14:paraId="124DC8B2" w14:textId="77777777" w:rsidR="00863D98" w:rsidRDefault="00863D98" w:rsidP="00C80F53">
      <w:pPr>
        <w:spacing w:before="4"/>
        <w:rPr>
          <w:rFonts w:ascii="Times New Roman"/>
          <w:sz w:val="17"/>
        </w:rPr>
      </w:pPr>
    </w:p>
    <w:p w14:paraId="564E483F" w14:textId="77777777" w:rsidR="00863D98" w:rsidRDefault="00863D98" w:rsidP="00C80F53">
      <w:pPr>
        <w:spacing w:before="4"/>
        <w:rPr>
          <w:rFonts w:ascii="Times New Roman"/>
          <w:sz w:val="17"/>
        </w:rPr>
      </w:pPr>
    </w:p>
    <w:p w14:paraId="09910797" w14:textId="77777777" w:rsidR="00863D98" w:rsidRDefault="00863D98" w:rsidP="00C80F53">
      <w:pPr>
        <w:spacing w:before="4"/>
        <w:rPr>
          <w:rFonts w:ascii="Times New Roman"/>
          <w:sz w:val="17"/>
        </w:rPr>
      </w:pPr>
    </w:p>
    <w:p w14:paraId="017C680F" w14:textId="77777777" w:rsidR="00863D98" w:rsidRDefault="00863D98" w:rsidP="00C80F53">
      <w:pPr>
        <w:spacing w:before="4"/>
        <w:rPr>
          <w:rFonts w:ascii="Times New Roman"/>
          <w:sz w:val="17"/>
        </w:rPr>
      </w:pPr>
    </w:p>
    <w:p w14:paraId="41287CFB" w14:textId="77777777" w:rsidR="00863D98" w:rsidRDefault="00863D98" w:rsidP="00C80F53">
      <w:pPr>
        <w:spacing w:before="4"/>
        <w:rPr>
          <w:rFonts w:ascii="Times New Roman"/>
          <w:sz w:val="17"/>
        </w:rPr>
      </w:pPr>
    </w:p>
    <w:p w14:paraId="09D6E52A" w14:textId="77777777" w:rsidR="00863D98" w:rsidRDefault="00863D98" w:rsidP="00C80F53">
      <w:pPr>
        <w:spacing w:before="4"/>
        <w:rPr>
          <w:rFonts w:ascii="Times New Roman"/>
          <w:sz w:val="17"/>
        </w:rPr>
      </w:pPr>
    </w:p>
    <w:p w14:paraId="00377DD5" w14:textId="77777777" w:rsidR="00863D98" w:rsidRDefault="00863D98" w:rsidP="00C80F53">
      <w:pPr>
        <w:spacing w:before="4"/>
        <w:rPr>
          <w:rFonts w:ascii="Times New Roman"/>
          <w:sz w:val="17"/>
        </w:rPr>
      </w:pPr>
    </w:p>
    <w:p w14:paraId="0035684A" w14:textId="77777777" w:rsidR="00863D98" w:rsidRDefault="00863D98" w:rsidP="00C80F53">
      <w:pPr>
        <w:spacing w:before="4"/>
        <w:rPr>
          <w:rFonts w:ascii="Times New Roman"/>
          <w:sz w:val="17"/>
        </w:rPr>
      </w:pPr>
    </w:p>
    <w:p w14:paraId="271ECB61" w14:textId="77777777" w:rsidR="00863D98" w:rsidRDefault="00863D98" w:rsidP="00C80F53">
      <w:pPr>
        <w:spacing w:before="4"/>
        <w:rPr>
          <w:rFonts w:ascii="Times New Roman"/>
          <w:sz w:val="17"/>
        </w:rPr>
      </w:pPr>
    </w:p>
    <w:p w14:paraId="063BCECE" w14:textId="77777777" w:rsidR="00863D98" w:rsidRDefault="00863D98" w:rsidP="00C80F53">
      <w:pPr>
        <w:spacing w:before="4"/>
        <w:rPr>
          <w:rFonts w:ascii="Times New Roman"/>
          <w:sz w:val="17"/>
        </w:rPr>
      </w:pPr>
    </w:p>
    <w:tbl>
      <w:tblPr>
        <w:tblpPr w:leftFromText="180" w:rightFromText="180" w:vertAnchor="text" w:horzAnchor="margin" w:tblpXSpec="center" w:tblpY="192"/>
        <w:tblW w:w="10460"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ayout w:type="fixed"/>
        <w:tblLook w:val="01E0" w:firstRow="1" w:lastRow="1" w:firstColumn="1" w:lastColumn="1" w:noHBand="0" w:noVBand="0"/>
      </w:tblPr>
      <w:tblGrid>
        <w:gridCol w:w="10460"/>
      </w:tblGrid>
      <w:tr w:rsidR="00645A12" w:rsidRPr="00AB4C25" w14:paraId="11E939FC" w14:textId="77777777" w:rsidTr="00887747">
        <w:trPr>
          <w:trHeight w:val="565"/>
        </w:trPr>
        <w:tc>
          <w:tcPr>
            <w:tcW w:w="10460" w:type="dxa"/>
            <w:shd w:val="clear" w:color="auto" w:fill="F2F2F2"/>
            <w:vAlign w:val="center"/>
          </w:tcPr>
          <w:p w14:paraId="05365F0D" w14:textId="77777777" w:rsidR="00645A12" w:rsidRPr="003425E5" w:rsidRDefault="00645A12" w:rsidP="003425E5">
            <w:pPr>
              <w:pStyle w:val="ListParagraph"/>
              <w:numPr>
                <w:ilvl w:val="0"/>
                <w:numId w:val="45"/>
              </w:numPr>
              <w:spacing w:before="60" w:after="60"/>
              <w:rPr>
                <w:rFonts w:eastAsia="Times New Roman" w:cs="Arial"/>
                <w:b/>
                <w:bCs/>
                <w:sz w:val="20"/>
                <w:szCs w:val="20"/>
                <w:shd w:val="clear" w:color="auto" w:fill="F2F2F2"/>
                <w:lang w:eastAsia="fr-FR"/>
              </w:rPr>
            </w:pPr>
            <w:r w:rsidRPr="003425E5">
              <w:rPr>
                <w:rFonts w:eastAsia="Times New Roman" w:cs="Arial"/>
                <w:b/>
                <w:bCs/>
                <w:sz w:val="20"/>
                <w:szCs w:val="20"/>
                <w:shd w:val="clear" w:color="auto" w:fill="F2F2F2"/>
                <w:lang w:eastAsia="fr-FR"/>
              </w:rPr>
              <w:t xml:space="preserve">5.  </w:t>
            </w:r>
            <w:r w:rsidRPr="003425E5">
              <w:rPr>
                <w:rFonts w:asciiTheme="minorHAnsi" w:eastAsia="Times New Roman" w:hAnsiTheme="minorHAnsi" w:cstheme="minorHAnsi"/>
                <w:b/>
                <w:bCs/>
                <w:sz w:val="20"/>
                <w:szCs w:val="20"/>
                <w:shd w:val="clear" w:color="auto" w:fill="F2F2F2"/>
                <w:lang w:eastAsia="fr-FR"/>
              </w:rPr>
              <w:t xml:space="preserve">Main assignments – </w:t>
            </w:r>
            <w:r w:rsidRPr="003425E5">
              <w:rPr>
                <w:rFonts w:asciiTheme="minorHAnsi" w:eastAsia="Times New Roman" w:hAnsiTheme="minorHAnsi" w:cstheme="minorHAnsi"/>
                <w:sz w:val="20"/>
                <w:szCs w:val="20"/>
                <w:shd w:val="clear" w:color="auto" w:fill="F2F2F2"/>
                <w:lang w:eastAsia="fr-FR"/>
              </w:rPr>
              <w:t>Indicate the main activities / duties to be conducted in the job.</w:t>
            </w:r>
          </w:p>
        </w:tc>
      </w:tr>
      <w:tr w:rsidR="00311C4D" w:rsidRPr="00AB4C25" w14:paraId="464AE92D" w14:textId="77777777" w:rsidTr="00887747">
        <w:tc>
          <w:tcPr>
            <w:tcW w:w="10460" w:type="dxa"/>
          </w:tcPr>
          <w:p w14:paraId="76ADA347" w14:textId="77777777" w:rsidR="00E03DC2" w:rsidRDefault="00E03DC2" w:rsidP="00E03DC2">
            <w:pPr>
              <w:pStyle w:val="Puces1"/>
              <w:numPr>
                <w:ilvl w:val="0"/>
                <w:numId w:val="0"/>
              </w:numPr>
              <w:tabs>
                <w:tab w:val="left" w:pos="720"/>
              </w:tabs>
              <w:spacing w:after="0"/>
              <w:ind w:left="360" w:hanging="360"/>
              <w:rPr>
                <w:rFonts w:asciiTheme="minorHAnsi" w:hAnsiTheme="minorHAnsi" w:cstheme="minorHAnsi"/>
                <w:b w:val="0"/>
                <w:sz w:val="24"/>
                <w:szCs w:val="24"/>
              </w:rPr>
            </w:pPr>
          </w:p>
          <w:p w14:paraId="7E794AB1" w14:textId="5889E1B1" w:rsidR="007B247C" w:rsidRPr="007B247C" w:rsidRDefault="007B247C" w:rsidP="007B247C">
            <w:pPr>
              <w:pStyle w:val="Puces1"/>
              <w:tabs>
                <w:tab w:val="left" w:pos="720"/>
              </w:tabs>
              <w:spacing w:after="0" w:line="276" w:lineRule="auto"/>
              <w:rPr>
                <w:rFonts w:asciiTheme="minorHAnsi" w:hAnsiTheme="minorHAnsi" w:cstheme="minorHAnsi"/>
                <w:b w:val="0"/>
                <w:sz w:val="24"/>
                <w:szCs w:val="24"/>
              </w:rPr>
            </w:pPr>
            <w:r w:rsidRPr="007B247C">
              <w:rPr>
                <w:rFonts w:asciiTheme="minorHAnsi" w:hAnsiTheme="minorHAnsi" w:cstheme="minorHAnsi"/>
                <w:b w:val="0"/>
                <w:sz w:val="24"/>
                <w:szCs w:val="24"/>
              </w:rPr>
              <w:t xml:space="preserve">Creation of insightful, commercially focused reporting to aid strategic decision making </w:t>
            </w:r>
          </w:p>
          <w:p w14:paraId="6334A617" w14:textId="3B483554" w:rsidR="007B247C" w:rsidRPr="007B247C" w:rsidRDefault="007B247C" w:rsidP="007B247C">
            <w:pPr>
              <w:pStyle w:val="Puces1"/>
              <w:tabs>
                <w:tab w:val="left" w:pos="720"/>
              </w:tabs>
              <w:spacing w:after="0" w:line="276" w:lineRule="auto"/>
              <w:rPr>
                <w:rFonts w:asciiTheme="minorHAnsi" w:hAnsiTheme="minorHAnsi" w:cstheme="minorHAnsi"/>
                <w:b w:val="0"/>
                <w:sz w:val="24"/>
                <w:szCs w:val="24"/>
              </w:rPr>
            </w:pPr>
            <w:r w:rsidRPr="007B247C">
              <w:rPr>
                <w:rFonts w:asciiTheme="minorHAnsi" w:hAnsiTheme="minorHAnsi" w:cstheme="minorHAnsi"/>
                <w:b w:val="0"/>
                <w:sz w:val="24"/>
                <w:szCs w:val="24"/>
              </w:rPr>
              <w:t xml:space="preserve">Accurate, timely and frequent reporting of the financial performance of the contracts </w:t>
            </w:r>
          </w:p>
          <w:p w14:paraId="7CBE2D32" w14:textId="795350B5" w:rsidR="007B247C" w:rsidRPr="007B247C" w:rsidRDefault="007B247C" w:rsidP="007B247C">
            <w:pPr>
              <w:pStyle w:val="Puces1"/>
              <w:tabs>
                <w:tab w:val="left" w:pos="720"/>
              </w:tabs>
              <w:spacing w:after="0" w:line="276" w:lineRule="auto"/>
              <w:rPr>
                <w:rFonts w:asciiTheme="minorHAnsi" w:hAnsiTheme="minorHAnsi" w:cstheme="minorHAnsi"/>
                <w:b w:val="0"/>
                <w:sz w:val="24"/>
                <w:szCs w:val="24"/>
              </w:rPr>
            </w:pPr>
            <w:r w:rsidRPr="007B247C">
              <w:rPr>
                <w:rFonts w:asciiTheme="minorHAnsi" w:hAnsiTheme="minorHAnsi" w:cstheme="minorHAnsi"/>
                <w:b w:val="0"/>
                <w:sz w:val="24"/>
                <w:szCs w:val="24"/>
              </w:rPr>
              <w:t xml:space="preserve">Production of accurate and timely management accounts with evidence to support effectiveness of key operational decisions. </w:t>
            </w:r>
          </w:p>
          <w:p w14:paraId="6957B10C" w14:textId="78EF34BB" w:rsidR="007B247C" w:rsidRPr="007B247C" w:rsidRDefault="007B247C" w:rsidP="007B247C">
            <w:pPr>
              <w:pStyle w:val="Puces1"/>
              <w:tabs>
                <w:tab w:val="left" w:pos="720"/>
              </w:tabs>
              <w:spacing w:after="0" w:line="276" w:lineRule="auto"/>
              <w:rPr>
                <w:rFonts w:asciiTheme="minorHAnsi" w:hAnsiTheme="minorHAnsi" w:cstheme="minorHAnsi"/>
                <w:b w:val="0"/>
                <w:sz w:val="24"/>
                <w:szCs w:val="24"/>
              </w:rPr>
            </w:pPr>
            <w:r w:rsidRPr="007B247C">
              <w:rPr>
                <w:rFonts w:asciiTheme="minorHAnsi" w:hAnsiTheme="minorHAnsi" w:cstheme="minorHAnsi"/>
                <w:b w:val="0"/>
                <w:sz w:val="24"/>
                <w:szCs w:val="24"/>
              </w:rPr>
              <w:t xml:space="preserve">Establishing effective relationships with clients and operational heads of department to maximise influencing ability </w:t>
            </w:r>
          </w:p>
          <w:p w14:paraId="208E8650" w14:textId="722B5A97" w:rsidR="007B247C" w:rsidRPr="007B247C" w:rsidRDefault="007B247C" w:rsidP="007B247C">
            <w:pPr>
              <w:pStyle w:val="Puces1"/>
              <w:tabs>
                <w:tab w:val="left" w:pos="720"/>
              </w:tabs>
              <w:spacing w:after="0" w:line="276" w:lineRule="auto"/>
              <w:rPr>
                <w:rFonts w:asciiTheme="minorHAnsi" w:hAnsiTheme="minorHAnsi" w:cstheme="minorHAnsi"/>
                <w:b w:val="0"/>
                <w:sz w:val="24"/>
                <w:szCs w:val="24"/>
              </w:rPr>
            </w:pPr>
            <w:r w:rsidRPr="007B247C">
              <w:rPr>
                <w:rFonts w:asciiTheme="minorHAnsi" w:hAnsiTheme="minorHAnsi" w:cstheme="minorHAnsi"/>
                <w:b w:val="0"/>
                <w:sz w:val="24"/>
                <w:szCs w:val="24"/>
              </w:rPr>
              <w:t xml:space="preserve">Demonstration of understanding contract key drivers through improved reporting, cost reduction and control and profit maximisation </w:t>
            </w:r>
          </w:p>
          <w:p w14:paraId="22B7D1A9" w14:textId="4573E42F" w:rsidR="007B247C" w:rsidRPr="007B247C" w:rsidRDefault="007B247C" w:rsidP="007B247C">
            <w:pPr>
              <w:pStyle w:val="Puces1"/>
              <w:tabs>
                <w:tab w:val="left" w:pos="720"/>
              </w:tabs>
              <w:spacing w:after="0" w:line="276" w:lineRule="auto"/>
              <w:rPr>
                <w:rFonts w:asciiTheme="minorHAnsi" w:hAnsiTheme="minorHAnsi" w:cstheme="minorHAnsi"/>
                <w:b w:val="0"/>
                <w:sz w:val="24"/>
                <w:szCs w:val="24"/>
              </w:rPr>
            </w:pPr>
            <w:r w:rsidRPr="007B247C">
              <w:rPr>
                <w:rFonts w:asciiTheme="minorHAnsi" w:hAnsiTheme="minorHAnsi" w:cstheme="minorHAnsi"/>
                <w:b w:val="0"/>
                <w:sz w:val="24"/>
                <w:szCs w:val="24"/>
              </w:rPr>
              <w:t xml:space="preserve">Management of the control environment </w:t>
            </w:r>
          </w:p>
          <w:p w14:paraId="08426CFC" w14:textId="4DAA6609" w:rsidR="007B247C" w:rsidRPr="007B247C" w:rsidRDefault="007B247C" w:rsidP="007B247C">
            <w:pPr>
              <w:pStyle w:val="Puces1"/>
              <w:tabs>
                <w:tab w:val="left" w:pos="720"/>
              </w:tabs>
              <w:spacing w:after="0" w:line="276" w:lineRule="auto"/>
              <w:rPr>
                <w:rFonts w:asciiTheme="minorHAnsi" w:hAnsiTheme="minorHAnsi" w:cstheme="minorHAnsi"/>
                <w:b w:val="0"/>
                <w:sz w:val="24"/>
                <w:szCs w:val="24"/>
              </w:rPr>
            </w:pPr>
            <w:r w:rsidRPr="007B247C">
              <w:rPr>
                <w:rFonts w:asciiTheme="minorHAnsi" w:hAnsiTheme="minorHAnsi" w:cstheme="minorHAnsi"/>
                <w:b w:val="0"/>
                <w:sz w:val="24"/>
                <w:szCs w:val="24"/>
              </w:rPr>
              <w:t xml:space="preserve">Motivating and engaging the local finance teams and ensuring they are fully connected to other </w:t>
            </w:r>
            <w:proofErr w:type="gramStart"/>
            <w:r w:rsidRPr="007B247C">
              <w:rPr>
                <w:rFonts w:asciiTheme="minorHAnsi" w:hAnsiTheme="minorHAnsi" w:cstheme="minorHAnsi"/>
                <w:b w:val="0"/>
                <w:sz w:val="24"/>
                <w:szCs w:val="24"/>
              </w:rPr>
              <w:t>site based</w:t>
            </w:r>
            <w:proofErr w:type="gramEnd"/>
            <w:r w:rsidRPr="007B247C">
              <w:rPr>
                <w:rFonts w:asciiTheme="minorHAnsi" w:hAnsiTheme="minorHAnsi" w:cstheme="minorHAnsi"/>
                <w:b w:val="0"/>
                <w:sz w:val="24"/>
                <w:szCs w:val="24"/>
              </w:rPr>
              <w:t xml:space="preserve"> departments </w:t>
            </w:r>
          </w:p>
          <w:p w14:paraId="1157C83B" w14:textId="01AE09A9" w:rsidR="007B247C" w:rsidRPr="007B247C" w:rsidRDefault="007B247C" w:rsidP="007B247C">
            <w:pPr>
              <w:pStyle w:val="Puces1"/>
              <w:tabs>
                <w:tab w:val="left" w:pos="720"/>
              </w:tabs>
              <w:spacing w:after="0" w:line="276" w:lineRule="auto"/>
              <w:rPr>
                <w:rFonts w:asciiTheme="minorHAnsi" w:hAnsiTheme="minorHAnsi" w:cstheme="minorHAnsi"/>
                <w:b w:val="0"/>
                <w:sz w:val="24"/>
                <w:szCs w:val="24"/>
              </w:rPr>
            </w:pPr>
            <w:r w:rsidRPr="007B247C">
              <w:rPr>
                <w:rFonts w:asciiTheme="minorHAnsi" w:hAnsiTheme="minorHAnsi" w:cstheme="minorHAnsi"/>
                <w:b w:val="0"/>
                <w:sz w:val="24"/>
                <w:szCs w:val="24"/>
              </w:rPr>
              <w:t>Working with the F</w:t>
            </w:r>
            <w:r w:rsidR="00AC048C">
              <w:rPr>
                <w:rFonts w:asciiTheme="minorHAnsi" w:hAnsiTheme="minorHAnsi" w:cstheme="minorHAnsi"/>
                <w:b w:val="0"/>
                <w:sz w:val="24"/>
                <w:szCs w:val="24"/>
              </w:rPr>
              <w:t>BP</w:t>
            </w:r>
            <w:r w:rsidRPr="007B247C">
              <w:rPr>
                <w:rFonts w:asciiTheme="minorHAnsi" w:hAnsiTheme="minorHAnsi" w:cstheme="minorHAnsi"/>
                <w:b w:val="0"/>
                <w:sz w:val="24"/>
                <w:szCs w:val="24"/>
              </w:rPr>
              <w:t xml:space="preserve"> to ensure all financial processes within the segment are delivered in the most efficient manner for the wider business </w:t>
            </w:r>
          </w:p>
          <w:p w14:paraId="44AECAEB" w14:textId="7C64AAF2" w:rsidR="00E03DC2" w:rsidRPr="00AC048C" w:rsidRDefault="007B247C" w:rsidP="00AC048C">
            <w:pPr>
              <w:pStyle w:val="Puces1"/>
              <w:tabs>
                <w:tab w:val="left" w:pos="720"/>
              </w:tabs>
              <w:spacing w:after="0" w:line="276" w:lineRule="auto"/>
              <w:rPr>
                <w:rFonts w:asciiTheme="minorHAnsi" w:hAnsiTheme="minorHAnsi" w:cstheme="minorHAnsi"/>
                <w:b w:val="0"/>
                <w:sz w:val="24"/>
                <w:szCs w:val="24"/>
              </w:rPr>
            </w:pPr>
            <w:r w:rsidRPr="007B247C">
              <w:rPr>
                <w:rFonts w:asciiTheme="minorHAnsi" w:hAnsiTheme="minorHAnsi" w:cstheme="minorHAnsi"/>
                <w:b w:val="0"/>
                <w:sz w:val="24"/>
                <w:szCs w:val="24"/>
              </w:rPr>
              <w:t xml:space="preserve">Supporting the advancement of technology solutions across the segment to support efficiency in the finance function </w:t>
            </w:r>
          </w:p>
          <w:p w14:paraId="54D68F79" w14:textId="78D42348" w:rsidR="00311C4D" w:rsidRPr="00C64750" w:rsidRDefault="00311C4D" w:rsidP="0027438A">
            <w:pPr>
              <w:pStyle w:val="Puces1"/>
              <w:numPr>
                <w:ilvl w:val="0"/>
                <w:numId w:val="0"/>
              </w:numPr>
              <w:tabs>
                <w:tab w:val="left" w:pos="720"/>
              </w:tabs>
              <w:spacing w:after="0"/>
              <w:ind w:left="360"/>
              <w:rPr>
                <w:rFonts w:asciiTheme="minorHAnsi" w:eastAsiaTheme="minorEastAsia" w:hAnsiTheme="minorHAnsi" w:cstheme="minorHAnsi"/>
                <w:sz w:val="24"/>
                <w:lang w:eastAsia="ja-JP"/>
              </w:rPr>
            </w:pPr>
          </w:p>
        </w:tc>
      </w:tr>
      <w:tr w:rsidR="00167263" w:rsidRPr="00AB4C25" w14:paraId="4CF7CD3F" w14:textId="77777777" w:rsidTr="00887747">
        <w:tc>
          <w:tcPr>
            <w:tcW w:w="10460" w:type="dxa"/>
          </w:tcPr>
          <w:p w14:paraId="704CCA3F" w14:textId="77777777" w:rsidR="00167263" w:rsidRDefault="00167263" w:rsidP="00167263">
            <w:pPr>
              <w:pStyle w:val="HTMLPreformatted"/>
              <w:rPr>
                <w:rFonts w:ascii="Arial" w:hAnsi="Arial" w:cs="Arial"/>
                <w:sz w:val="22"/>
                <w:szCs w:val="22"/>
              </w:rPr>
            </w:pPr>
          </w:p>
        </w:tc>
      </w:tr>
    </w:tbl>
    <w:p w14:paraId="27278095" w14:textId="77777777" w:rsidR="00863D98" w:rsidRDefault="00863D98" w:rsidP="00CF0269">
      <w:pPr>
        <w:spacing w:before="4"/>
        <w:rPr>
          <w:rFonts w:ascii="Times New Roman"/>
          <w:sz w:val="17"/>
        </w:rPr>
      </w:pPr>
    </w:p>
    <w:tbl>
      <w:tblPr>
        <w:tblpPr w:leftFromText="180" w:rightFromText="180" w:vertAnchor="text" w:horzAnchor="margin" w:tblpXSpec="center" w:tblpY="192"/>
        <w:tblW w:w="10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60"/>
      </w:tblGrid>
      <w:tr w:rsidR="00DC6D45" w:rsidRPr="009A27A3" w14:paraId="6736B9DE" w14:textId="77777777" w:rsidTr="00311C4D">
        <w:trPr>
          <w:trHeight w:val="709"/>
        </w:trPr>
        <w:tc>
          <w:tcPr>
            <w:tcW w:w="10460" w:type="dxa"/>
            <w:tcBorders>
              <w:top w:val="single" w:sz="2" w:space="0" w:color="auto"/>
              <w:left w:val="single" w:sz="2" w:space="0" w:color="auto"/>
              <w:bottom w:val="dotted" w:sz="2" w:space="0" w:color="auto"/>
              <w:right w:val="single" w:sz="2" w:space="0" w:color="auto"/>
            </w:tcBorders>
            <w:shd w:val="clear" w:color="auto" w:fill="F2F2F2"/>
            <w:vAlign w:val="center"/>
          </w:tcPr>
          <w:p w14:paraId="779D4396" w14:textId="77777777" w:rsidR="00DC6D45" w:rsidRPr="00D66C2D" w:rsidRDefault="00DC6D45" w:rsidP="00E8530B">
            <w:pPr>
              <w:spacing w:before="60" w:after="60"/>
              <w:ind w:left="284" w:hanging="284"/>
              <w:rPr>
                <w:rFonts w:eastAsia="Times New Roman" w:cs="Arial"/>
                <w:sz w:val="20"/>
                <w:szCs w:val="20"/>
                <w:shd w:val="clear" w:color="auto" w:fill="F2F2F2"/>
                <w:lang w:eastAsia="fr-FR"/>
              </w:rPr>
            </w:pPr>
            <w:r w:rsidRPr="00D66C2D">
              <w:rPr>
                <w:rFonts w:eastAsia="Times New Roman" w:cs="Arial"/>
                <w:b/>
                <w:sz w:val="20"/>
                <w:szCs w:val="20"/>
                <w:shd w:val="clear" w:color="auto" w:fill="F2F2F2"/>
                <w:lang w:eastAsia="fr-FR"/>
              </w:rPr>
              <w:t xml:space="preserve">6.  </w:t>
            </w:r>
            <w:r w:rsidRPr="005C6B61">
              <w:rPr>
                <w:rFonts w:asciiTheme="minorHAnsi" w:eastAsia="Times New Roman" w:hAnsiTheme="minorHAnsi" w:cstheme="minorHAnsi"/>
                <w:b/>
                <w:sz w:val="20"/>
                <w:szCs w:val="20"/>
                <w:shd w:val="clear" w:color="auto" w:fill="F2F2F2"/>
                <w:lang w:eastAsia="fr-FR"/>
              </w:rPr>
              <w:t xml:space="preserve">Accountabilities </w:t>
            </w:r>
            <w:r w:rsidRPr="005C6B61">
              <w:rPr>
                <w:rFonts w:asciiTheme="minorHAnsi" w:eastAsia="Times New Roman" w:hAnsiTheme="minorHAnsi" w:cstheme="minorHAnsi"/>
                <w:sz w:val="20"/>
                <w:szCs w:val="20"/>
                <w:shd w:val="clear" w:color="auto" w:fill="F2F2F2"/>
                <w:lang w:eastAsia="fr-FR"/>
              </w:rPr>
              <w:t>–</w:t>
            </w:r>
            <w:r w:rsidRPr="005C6B61">
              <w:rPr>
                <w:rFonts w:asciiTheme="minorHAnsi" w:eastAsia="Times New Roman" w:hAnsiTheme="minorHAnsi" w:cstheme="minorHAnsi"/>
                <w:b/>
                <w:sz w:val="20"/>
                <w:szCs w:val="20"/>
                <w:shd w:val="clear" w:color="auto" w:fill="F2F2F2"/>
                <w:lang w:eastAsia="fr-FR"/>
              </w:rPr>
              <w:t xml:space="preserve"> </w:t>
            </w:r>
            <w:r w:rsidRPr="005C6B61">
              <w:rPr>
                <w:rFonts w:asciiTheme="minorHAnsi" w:eastAsia="Times New Roman" w:hAnsiTheme="minorHAnsi" w:cstheme="minorHAnsi"/>
                <w:sz w:val="20"/>
                <w:szCs w:val="20"/>
                <w:shd w:val="clear" w:color="auto" w:fill="F2F2F2"/>
                <w:lang w:eastAsia="fr-FR"/>
              </w:rPr>
              <w:t>Give the 3 to 5 key outputs of the position vis-à-vis the organization; they should focus on end results, not duties or activities.</w:t>
            </w:r>
          </w:p>
        </w:tc>
      </w:tr>
      <w:tr w:rsidR="00DC6D45" w:rsidRPr="009A27A3" w14:paraId="0348586C" w14:textId="77777777" w:rsidTr="00311C4D">
        <w:trPr>
          <w:trHeight w:val="620"/>
        </w:trPr>
        <w:tc>
          <w:tcPr>
            <w:tcW w:w="10460" w:type="dxa"/>
            <w:tcBorders>
              <w:top w:val="nil"/>
              <w:left w:val="single" w:sz="2" w:space="0" w:color="auto"/>
              <w:bottom w:val="nil"/>
              <w:right w:val="single" w:sz="4" w:space="0" w:color="auto"/>
            </w:tcBorders>
          </w:tcPr>
          <w:p w14:paraId="6FE25FC8" w14:textId="16972557" w:rsidR="00863D98" w:rsidRPr="00863D98" w:rsidRDefault="00863D98" w:rsidP="00863D98">
            <w:pPr>
              <w:pStyle w:val="Puces1"/>
              <w:tabs>
                <w:tab w:val="left" w:pos="720"/>
              </w:tabs>
              <w:spacing w:after="0" w:line="276" w:lineRule="auto"/>
              <w:rPr>
                <w:rFonts w:asciiTheme="minorHAnsi" w:hAnsiTheme="minorHAnsi" w:cstheme="minorHAnsi"/>
                <w:b w:val="0"/>
                <w:sz w:val="24"/>
                <w:szCs w:val="24"/>
              </w:rPr>
            </w:pPr>
            <w:r w:rsidRPr="00863D98">
              <w:rPr>
                <w:rFonts w:asciiTheme="minorHAnsi" w:hAnsiTheme="minorHAnsi" w:cstheme="minorHAnsi"/>
                <w:b w:val="0"/>
                <w:sz w:val="24"/>
                <w:szCs w:val="24"/>
              </w:rPr>
              <w:t xml:space="preserve">Production of </w:t>
            </w:r>
            <w:proofErr w:type="gramStart"/>
            <w:r w:rsidRPr="00863D98">
              <w:rPr>
                <w:rFonts w:asciiTheme="minorHAnsi" w:hAnsiTheme="minorHAnsi" w:cstheme="minorHAnsi"/>
                <w:b w:val="0"/>
                <w:sz w:val="24"/>
                <w:szCs w:val="24"/>
              </w:rPr>
              <w:t>high quality</w:t>
            </w:r>
            <w:proofErr w:type="gramEnd"/>
            <w:r w:rsidRPr="00863D98">
              <w:rPr>
                <w:rFonts w:asciiTheme="minorHAnsi" w:hAnsiTheme="minorHAnsi" w:cstheme="minorHAnsi"/>
                <w:b w:val="0"/>
                <w:sz w:val="24"/>
                <w:szCs w:val="24"/>
              </w:rPr>
              <w:t xml:space="preserve"> management information to the business and the client that will support and substantiate the current and future position with a strong emphasis on revenue and cost analysis, cost control and profit improvement opportunities. </w:t>
            </w:r>
          </w:p>
          <w:p w14:paraId="324EB1B4" w14:textId="4D08CD3E" w:rsidR="00863D98" w:rsidRPr="00863D98" w:rsidRDefault="00863D98" w:rsidP="00863D98">
            <w:pPr>
              <w:pStyle w:val="Puces1"/>
              <w:tabs>
                <w:tab w:val="left" w:pos="720"/>
              </w:tabs>
              <w:spacing w:after="0" w:line="276" w:lineRule="auto"/>
              <w:rPr>
                <w:rFonts w:asciiTheme="minorHAnsi" w:hAnsiTheme="minorHAnsi" w:cstheme="minorHAnsi"/>
                <w:b w:val="0"/>
                <w:sz w:val="24"/>
                <w:szCs w:val="24"/>
              </w:rPr>
            </w:pPr>
            <w:r w:rsidRPr="00863D98">
              <w:rPr>
                <w:rFonts w:asciiTheme="minorHAnsi" w:hAnsiTheme="minorHAnsi" w:cstheme="minorHAnsi"/>
                <w:b w:val="0"/>
                <w:sz w:val="24"/>
                <w:szCs w:val="24"/>
              </w:rPr>
              <w:t xml:space="preserve">Provision of robust forecasts and budgets ensuring information integrity and high quality and flexible analytical insight.  </w:t>
            </w:r>
          </w:p>
          <w:p w14:paraId="41E26D79" w14:textId="6A790B44" w:rsidR="00863D98" w:rsidRDefault="00863D98" w:rsidP="00863D98">
            <w:pPr>
              <w:pStyle w:val="Puces1"/>
              <w:tabs>
                <w:tab w:val="left" w:pos="720"/>
              </w:tabs>
              <w:spacing w:after="0" w:line="276" w:lineRule="auto"/>
              <w:rPr>
                <w:rFonts w:asciiTheme="minorHAnsi" w:hAnsiTheme="minorHAnsi" w:cstheme="minorHAnsi"/>
                <w:b w:val="0"/>
                <w:sz w:val="24"/>
                <w:szCs w:val="24"/>
              </w:rPr>
            </w:pPr>
            <w:r w:rsidRPr="00863D98">
              <w:rPr>
                <w:rFonts w:asciiTheme="minorHAnsi" w:hAnsiTheme="minorHAnsi" w:cstheme="minorHAnsi"/>
                <w:b w:val="0"/>
                <w:sz w:val="24"/>
                <w:szCs w:val="24"/>
              </w:rPr>
              <w:t xml:space="preserve">Support the planning and delivery of the commercial operation throughout all contracts </w:t>
            </w:r>
          </w:p>
          <w:p w14:paraId="54C4218F" w14:textId="0153F31D" w:rsidR="005845DA" w:rsidRPr="00863D98" w:rsidRDefault="00863D98" w:rsidP="00863D98">
            <w:pPr>
              <w:pStyle w:val="Puces1"/>
              <w:spacing w:line="276" w:lineRule="auto"/>
              <w:rPr>
                <w:b w:val="0"/>
                <w:bCs/>
              </w:rPr>
            </w:pPr>
            <w:r w:rsidRPr="00863D98">
              <w:rPr>
                <w:b w:val="0"/>
                <w:bCs/>
              </w:rPr>
              <w:t>Manage, coach and develop direct reports to allow each person to reach their potential and ensure the best finance team members are in place with the necessary skills to perform the role.</w:t>
            </w:r>
          </w:p>
        </w:tc>
      </w:tr>
      <w:tr w:rsidR="00D57C31" w:rsidRPr="009A27A3" w14:paraId="3CB830EF" w14:textId="77777777" w:rsidTr="00311C4D">
        <w:trPr>
          <w:trHeight w:val="620"/>
        </w:trPr>
        <w:tc>
          <w:tcPr>
            <w:tcW w:w="10460" w:type="dxa"/>
            <w:tcBorders>
              <w:top w:val="nil"/>
              <w:left w:val="single" w:sz="2" w:space="0" w:color="auto"/>
              <w:bottom w:val="single" w:sz="4" w:space="0" w:color="auto"/>
              <w:right w:val="single" w:sz="4" w:space="0" w:color="auto"/>
            </w:tcBorders>
          </w:tcPr>
          <w:p w14:paraId="4A0F0178" w14:textId="77777777" w:rsidR="00D57C31" w:rsidRPr="00C64750" w:rsidRDefault="00D57C31" w:rsidP="005C6B61">
            <w:pPr>
              <w:pStyle w:val="Puces1"/>
              <w:numPr>
                <w:ilvl w:val="0"/>
                <w:numId w:val="0"/>
              </w:numPr>
              <w:tabs>
                <w:tab w:val="left" w:pos="720"/>
              </w:tabs>
              <w:spacing w:after="0"/>
              <w:rPr>
                <w:rFonts w:ascii="Calibri" w:hAnsi="Calibri" w:cs="Calibri"/>
                <w:b w:val="0"/>
                <w:color w:val="1F497D"/>
              </w:rPr>
            </w:pPr>
          </w:p>
        </w:tc>
      </w:tr>
    </w:tbl>
    <w:p w14:paraId="43D61CAC" w14:textId="0816BC98" w:rsidR="00E439A1" w:rsidRDefault="00E439A1" w:rsidP="00CF0269">
      <w:pPr>
        <w:spacing w:before="4"/>
        <w:rPr>
          <w:rFonts w:ascii="Times New Roman"/>
          <w:sz w:val="17"/>
        </w:rPr>
      </w:pPr>
    </w:p>
    <w:tbl>
      <w:tblPr>
        <w:tblpPr w:leftFromText="180" w:rightFromText="180" w:vertAnchor="text" w:horzAnchor="margin" w:tblpXSpec="center" w:tblpY="192"/>
        <w:tblW w:w="104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89"/>
      </w:tblGrid>
      <w:tr w:rsidR="00E439A1" w:rsidRPr="002C35CE" w14:paraId="660F46B7" w14:textId="77777777" w:rsidTr="00E439A1">
        <w:trPr>
          <w:trHeight w:val="709"/>
        </w:trPr>
        <w:tc>
          <w:tcPr>
            <w:tcW w:w="10489" w:type="dxa"/>
            <w:tcBorders>
              <w:top w:val="single" w:sz="2" w:space="0" w:color="auto"/>
              <w:left w:val="single" w:sz="2" w:space="0" w:color="auto"/>
              <w:bottom w:val="dotted" w:sz="2" w:space="0" w:color="auto"/>
              <w:right w:val="single" w:sz="2" w:space="0" w:color="auto"/>
            </w:tcBorders>
            <w:shd w:val="clear" w:color="auto" w:fill="F2F2F2"/>
            <w:vAlign w:val="center"/>
          </w:tcPr>
          <w:p w14:paraId="1FBE6401" w14:textId="77777777" w:rsidR="00E439A1" w:rsidRPr="002C35CE" w:rsidRDefault="00E439A1" w:rsidP="00805349">
            <w:pPr>
              <w:spacing w:before="60" w:after="60"/>
              <w:ind w:left="284" w:hanging="284"/>
              <w:rPr>
                <w:rFonts w:cs="Arial"/>
                <w:color w:val="002060"/>
                <w:szCs w:val="20"/>
                <w:shd w:val="clear" w:color="auto" w:fill="F2F2F2"/>
              </w:rPr>
            </w:pPr>
            <w:r w:rsidRPr="00217E6C">
              <w:rPr>
                <w:rFonts w:cs="Arial"/>
                <w:b/>
                <w:sz w:val="20"/>
                <w:szCs w:val="18"/>
                <w:shd w:val="clear" w:color="auto" w:fill="F2F2F2"/>
              </w:rPr>
              <w:t>7.</w:t>
            </w:r>
            <w:r w:rsidRPr="002C35CE">
              <w:rPr>
                <w:rFonts w:cs="Arial"/>
                <w:b/>
                <w:color w:val="002060"/>
                <w:szCs w:val="20"/>
                <w:shd w:val="clear" w:color="auto" w:fill="F2F2F2"/>
              </w:rPr>
              <w:t xml:space="preserve">  </w:t>
            </w:r>
            <w:r w:rsidRPr="00217E6C">
              <w:rPr>
                <w:rFonts w:asciiTheme="minorHAnsi" w:hAnsiTheme="minorHAnsi" w:cstheme="minorHAnsi"/>
                <w:b/>
                <w:sz w:val="20"/>
                <w:szCs w:val="20"/>
                <w:shd w:val="clear" w:color="auto" w:fill="F2F2F2"/>
              </w:rPr>
              <w:t xml:space="preserve">Person Specification </w:t>
            </w:r>
            <w:r w:rsidRPr="00217E6C">
              <w:rPr>
                <w:rFonts w:asciiTheme="minorHAnsi" w:hAnsiTheme="minorHAnsi" w:cstheme="minorHAnsi"/>
                <w:sz w:val="20"/>
                <w:szCs w:val="20"/>
                <w:shd w:val="clear" w:color="auto" w:fill="F2F2F2"/>
              </w:rPr>
              <w:t>–</w:t>
            </w:r>
            <w:r w:rsidRPr="00217E6C">
              <w:rPr>
                <w:rFonts w:asciiTheme="minorHAnsi" w:hAnsiTheme="minorHAnsi" w:cstheme="minorHAnsi"/>
                <w:b/>
                <w:sz w:val="20"/>
                <w:szCs w:val="20"/>
                <w:shd w:val="clear" w:color="auto" w:fill="F2F2F2"/>
              </w:rPr>
              <w:t xml:space="preserve"> </w:t>
            </w:r>
            <w:r w:rsidRPr="00217E6C">
              <w:rPr>
                <w:rFonts w:asciiTheme="minorHAnsi" w:hAnsiTheme="minorHAnsi" w:cstheme="minorHAnsi"/>
                <w:sz w:val="20"/>
                <w:szCs w:val="20"/>
                <w:shd w:val="clear" w:color="auto" w:fill="F2F2F2"/>
              </w:rPr>
              <w:t>Indicate the skills, knowledge and experience that the job holder should require to conduct the role effectively</w:t>
            </w:r>
          </w:p>
        </w:tc>
      </w:tr>
      <w:tr w:rsidR="00E439A1" w:rsidRPr="002C35CE" w14:paraId="7CB2904A" w14:textId="77777777" w:rsidTr="00354824">
        <w:trPr>
          <w:trHeight w:val="620"/>
        </w:trPr>
        <w:tc>
          <w:tcPr>
            <w:tcW w:w="10489" w:type="dxa"/>
            <w:tcBorders>
              <w:top w:val="nil"/>
              <w:left w:val="single" w:sz="2" w:space="0" w:color="auto"/>
              <w:bottom w:val="nil"/>
              <w:right w:val="single" w:sz="4" w:space="0" w:color="auto"/>
            </w:tcBorders>
          </w:tcPr>
          <w:p w14:paraId="24507BE0" w14:textId="394DACFB" w:rsidR="002B19DF" w:rsidRPr="00CB72E8" w:rsidRDefault="002B19DF" w:rsidP="002B19DF">
            <w:pPr>
              <w:pStyle w:val="Texte4"/>
              <w:ind w:left="0"/>
              <w:rPr>
                <w:rFonts w:cs="Arial"/>
                <w:b/>
                <w:bCs/>
                <w:szCs w:val="20"/>
                <w:lang w:eastAsia="en-GB"/>
              </w:rPr>
            </w:pPr>
          </w:p>
          <w:p w14:paraId="1230AA49" w14:textId="77777777" w:rsidR="006329DD" w:rsidRPr="006329DD" w:rsidRDefault="006329DD" w:rsidP="006329DD">
            <w:pPr>
              <w:spacing w:line="360" w:lineRule="auto"/>
              <w:rPr>
                <w:b/>
                <w:bCs/>
              </w:rPr>
            </w:pPr>
            <w:r w:rsidRPr="006329DD">
              <w:rPr>
                <w:b/>
                <w:bCs/>
              </w:rPr>
              <w:t xml:space="preserve">Experience and Qualifications </w:t>
            </w:r>
          </w:p>
          <w:p w14:paraId="2DF922C8" w14:textId="0AB21D20" w:rsidR="00C126AD" w:rsidRDefault="00C126AD" w:rsidP="006329DD">
            <w:pPr>
              <w:pStyle w:val="Puces1"/>
              <w:spacing w:line="360" w:lineRule="auto"/>
              <w:rPr>
                <w:b w:val="0"/>
                <w:bCs/>
              </w:rPr>
            </w:pPr>
            <w:r>
              <w:rPr>
                <w:b w:val="0"/>
                <w:bCs/>
              </w:rPr>
              <w:t xml:space="preserve">Qualified </w:t>
            </w:r>
            <w:r w:rsidR="001361DB">
              <w:rPr>
                <w:b w:val="0"/>
                <w:bCs/>
              </w:rPr>
              <w:t>Accountant or working towards Qualification</w:t>
            </w:r>
          </w:p>
          <w:p w14:paraId="23B3895D" w14:textId="21D9720D" w:rsidR="006329DD" w:rsidRPr="006329DD" w:rsidRDefault="006329DD" w:rsidP="006329DD">
            <w:pPr>
              <w:pStyle w:val="Puces1"/>
              <w:spacing w:line="360" w:lineRule="auto"/>
              <w:rPr>
                <w:b w:val="0"/>
                <w:bCs/>
              </w:rPr>
            </w:pPr>
            <w:r w:rsidRPr="006329DD">
              <w:rPr>
                <w:b w:val="0"/>
                <w:bCs/>
              </w:rPr>
              <w:t xml:space="preserve">Excellent Microsoft Excel skills with experience in management accounts and reporting developments </w:t>
            </w:r>
          </w:p>
          <w:p w14:paraId="347A63C8" w14:textId="77777777" w:rsidR="006329DD" w:rsidRPr="006329DD" w:rsidRDefault="006329DD" w:rsidP="006329DD">
            <w:pPr>
              <w:pStyle w:val="Puces1"/>
              <w:spacing w:line="360" w:lineRule="auto"/>
              <w:rPr>
                <w:b w:val="0"/>
                <w:bCs/>
              </w:rPr>
            </w:pPr>
            <w:r w:rsidRPr="006329DD">
              <w:rPr>
                <w:b w:val="0"/>
                <w:bCs/>
              </w:rPr>
              <w:t xml:space="preserve">Desirable to have good working knowledge of SAP and Essbase or other large accounting systems </w:t>
            </w:r>
          </w:p>
          <w:p w14:paraId="41117E6C" w14:textId="0F19DCAF" w:rsidR="006329DD" w:rsidRPr="006329DD" w:rsidRDefault="006329DD" w:rsidP="006329DD">
            <w:pPr>
              <w:pStyle w:val="Puces1"/>
              <w:spacing w:line="360" w:lineRule="auto"/>
              <w:rPr>
                <w:b w:val="0"/>
                <w:bCs/>
              </w:rPr>
            </w:pPr>
            <w:r w:rsidRPr="006329DD">
              <w:rPr>
                <w:b w:val="0"/>
                <w:bCs/>
              </w:rPr>
              <w:t>Experience in operational and financial controls and continuous improvement</w:t>
            </w:r>
          </w:p>
          <w:p w14:paraId="44C853B0" w14:textId="7B816099" w:rsidR="006329DD" w:rsidRPr="006329DD" w:rsidRDefault="006329DD" w:rsidP="006329DD">
            <w:pPr>
              <w:pStyle w:val="Puces1"/>
              <w:spacing w:line="360" w:lineRule="auto"/>
              <w:rPr>
                <w:b w:val="0"/>
                <w:bCs/>
              </w:rPr>
            </w:pPr>
            <w:r w:rsidRPr="006329DD">
              <w:rPr>
                <w:b w:val="0"/>
                <w:bCs/>
              </w:rPr>
              <w:t>Desirable to have knowledge of a high-volume retail</w:t>
            </w:r>
            <w:r w:rsidR="005A6048">
              <w:rPr>
                <w:b w:val="0"/>
                <w:bCs/>
              </w:rPr>
              <w:t>, hospitality or catering</w:t>
            </w:r>
          </w:p>
          <w:p w14:paraId="207E8C4D" w14:textId="77777777" w:rsidR="006329DD" w:rsidRPr="006329DD" w:rsidRDefault="006329DD" w:rsidP="006329DD">
            <w:pPr>
              <w:pStyle w:val="Puces1"/>
              <w:spacing w:line="360" w:lineRule="auto"/>
              <w:rPr>
                <w:b w:val="0"/>
                <w:bCs/>
              </w:rPr>
            </w:pPr>
            <w:r w:rsidRPr="006329DD">
              <w:rPr>
                <w:b w:val="0"/>
                <w:bCs/>
              </w:rPr>
              <w:t xml:space="preserve">Good understanding of commercial contract management and stakeholder involvement </w:t>
            </w:r>
          </w:p>
          <w:p w14:paraId="7297EC97" w14:textId="77777777" w:rsidR="006329DD" w:rsidRPr="006329DD" w:rsidRDefault="006329DD" w:rsidP="006329DD">
            <w:pPr>
              <w:pStyle w:val="Puces1"/>
              <w:spacing w:line="360" w:lineRule="auto"/>
              <w:rPr>
                <w:b w:val="0"/>
                <w:bCs/>
              </w:rPr>
            </w:pPr>
            <w:r w:rsidRPr="006329DD">
              <w:rPr>
                <w:b w:val="0"/>
                <w:bCs/>
              </w:rPr>
              <w:t xml:space="preserve">Strong interpersonal skills and leadership of team members </w:t>
            </w:r>
          </w:p>
          <w:p w14:paraId="0B416B5E" w14:textId="77777777" w:rsidR="006329DD" w:rsidRPr="006329DD" w:rsidRDefault="006329DD" w:rsidP="006329DD">
            <w:pPr>
              <w:spacing w:line="360" w:lineRule="auto"/>
              <w:rPr>
                <w:b/>
                <w:bCs/>
              </w:rPr>
            </w:pPr>
            <w:r w:rsidRPr="006329DD">
              <w:rPr>
                <w:b/>
                <w:bCs/>
              </w:rPr>
              <w:t xml:space="preserve">Capabilities </w:t>
            </w:r>
          </w:p>
          <w:p w14:paraId="3846147F" w14:textId="77777777" w:rsidR="006329DD" w:rsidRPr="006329DD" w:rsidRDefault="006329DD" w:rsidP="006329DD">
            <w:pPr>
              <w:pStyle w:val="Puces1"/>
              <w:spacing w:line="360" w:lineRule="auto"/>
              <w:rPr>
                <w:b w:val="0"/>
                <w:bCs/>
              </w:rPr>
            </w:pPr>
            <w:r w:rsidRPr="006329DD">
              <w:rPr>
                <w:b w:val="0"/>
                <w:bCs/>
              </w:rPr>
              <w:t xml:space="preserve">Resilience - sustains momentum when faced with challenges. Balances competing demands and responds well to changed priorities.  </w:t>
            </w:r>
          </w:p>
          <w:p w14:paraId="06E8B12A" w14:textId="77777777" w:rsidR="006329DD" w:rsidRPr="006329DD" w:rsidRDefault="006329DD" w:rsidP="006329DD">
            <w:pPr>
              <w:pStyle w:val="Puces1"/>
              <w:spacing w:line="360" w:lineRule="auto"/>
              <w:rPr>
                <w:b w:val="0"/>
                <w:bCs/>
              </w:rPr>
            </w:pPr>
            <w:r w:rsidRPr="006329DD">
              <w:rPr>
                <w:b w:val="0"/>
                <w:bCs/>
              </w:rPr>
              <w:t xml:space="preserve">Impact and Influence - Communicates effectively and inspires people at all levels. Gains the commitment of others to drive towards and achieve a </w:t>
            </w:r>
            <w:proofErr w:type="gramStart"/>
            <w:r w:rsidRPr="006329DD">
              <w:rPr>
                <w:b w:val="0"/>
                <w:bCs/>
              </w:rPr>
              <w:t>high performance</w:t>
            </w:r>
            <w:proofErr w:type="gramEnd"/>
            <w:r w:rsidRPr="006329DD">
              <w:rPr>
                <w:b w:val="0"/>
                <w:bCs/>
              </w:rPr>
              <w:t xml:space="preserve"> culture.  </w:t>
            </w:r>
          </w:p>
          <w:p w14:paraId="071DD440" w14:textId="77777777" w:rsidR="006329DD" w:rsidRPr="006329DD" w:rsidRDefault="006329DD" w:rsidP="006329DD">
            <w:pPr>
              <w:pStyle w:val="Puces1"/>
              <w:spacing w:line="360" w:lineRule="auto"/>
              <w:rPr>
                <w:b w:val="0"/>
                <w:bCs/>
              </w:rPr>
            </w:pPr>
            <w:r w:rsidRPr="006329DD">
              <w:rPr>
                <w:b w:val="0"/>
                <w:bCs/>
              </w:rPr>
              <w:t xml:space="preserve">Analysis and Decision Making - Incisive and strong willed in focusing on achieving business goals. Able to analyse the cause of a problem and identify solutions. </w:t>
            </w:r>
          </w:p>
          <w:p w14:paraId="0B0A31C7" w14:textId="77777777" w:rsidR="006329DD" w:rsidRPr="006329DD" w:rsidRDefault="006329DD" w:rsidP="006329DD">
            <w:pPr>
              <w:pStyle w:val="Puces1"/>
              <w:spacing w:line="360" w:lineRule="auto"/>
              <w:rPr>
                <w:b w:val="0"/>
                <w:bCs/>
              </w:rPr>
            </w:pPr>
            <w:r w:rsidRPr="006329DD">
              <w:rPr>
                <w:b w:val="0"/>
                <w:bCs/>
              </w:rPr>
              <w:t xml:space="preserve">Planning and Organisation - Consistently completes deliverables within deadline, within budget, and beyond expected quality, even under time pressured conditions.  </w:t>
            </w:r>
          </w:p>
          <w:p w14:paraId="5F269B1E" w14:textId="0A6E16E5" w:rsidR="002B19DF" w:rsidRPr="006329DD" w:rsidRDefault="006329DD" w:rsidP="006329DD">
            <w:pPr>
              <w:pStyle w:val="Puces1"/>
              <w:spacing w:line="360" w:lineRule="auto"/>
              <w:rPr>
                <w:b w:val="0"/>
                <w:bCs/>
              </w:rPr>
            </w:pPr>
            <w:r w:rsidRPr="006329DD">
              <w:rPr>
                <w:b w:val="0"/>
                <w:bCs/>
              </w:rPr>
              <w:t xml:space="preserve">Continuous Improvement - Seeks to continuously improve outputs for the benefit of the business. Constantly raises the standard and quality of work, benchmarking against best practice  </w:t>
            </w:r>
          </w:p>
          <w:p w14:paraId="6C0AFDAC" w14:textId="19618B57" w:rsidR="00E439A1" w:rsidRPr="00AC0F5A" w:rsidRDefault="00E439A1" w:rsidP="00345B8D">
            <w:pPr>
              <w:pStyle w:val="Texte4"/>
              <w:ind w:left="0"/>
              <w:rPr>
                <w:rFonts w:asciiTheme="minorHAnsi" w:hAnsiTheme="minorHAnsi" w:cstheme="minorHAnsi"/>
                <w:b/>
                <w:sz w:val="24"/>
              </w:rPr>
            </w:pPr>
          </w:p>
        </w:tc>
      </w:tr>
      <w:tr w:rsidR="00354824" w:rsidRPr="002C35CE" w14:paraId="746442F0" w14:textId="77777777" w:rsidTr="00E439A1">
        <w:trPr>
          <w:trHeight w:val="620"/>
        </w:trPr>
        <w:tc>
          <w:tcPr>
            <w:tcW w:w="10489" w:type="dxa"/>
            <w:tcBorders>
              <w:top w:val="nil"/>
              <w:left w:val="single" w:sz="2" w:space="0" w:color="auto"/>
              <w:bottom w:val="single" w:sz="4" w:space="0" w:color="auto"/>
              <w:right w:val="single" w:sz="4" w:space="0" w:color="auto"/>
            </w:tcBorders>
          </w:tcPr>
          <w:p w14:paraId="091E8F18" w14:textId="77777777" w:rsidR="00354824" w:rsidRPr="00CB72E8" w:rsidRDefault="00354824" w:rsidP="002B19DF">
            <w:pPr>
              <w:pStyle w:val="Texte4"/>
              <w:ind w:left="0"/>
              <w:rPr>
                <w:rFonts w:cs="Arial"/>
                <w:b/>
                <w:bCs/>
                <w:szCs w:val="20"/>
                <w:lang w:eastAsia="en-GB"/>
              </w:rPr>
            </w:pPr>
          </w:p>
        </w:tc>
      </w:tr>
    </w:tbl>
    <w:p w14:paraId="3448A8D3" w14:textId="6281885B" w:rsidR="00143729" w:rsidRDefault="00143729" w:rsidP="00143729">
      <w:pPr>
        <w:rPr>
          <w:rFonts w:ascii="Times New Roman"/>
          <w:sz w:val="17"/>
        </w:rPr>
      </w:pPr>
    </w:p>
    <w:tbl>
      <w:tblPr>
        <w:tblpPr w:leftFromText="180" w:rightFromText="180" w:vertAnchor="text" w:horzAnchor="margin" w:tblpXSpec="center" w:tblpY="192"/>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58"/>
      </w:tblGrid>
      <w:tr w:rsidR="00143729" w:rsidRPr="00315425" w14:paraId="193E135B" w14:textId="77777777" w:rsidTr="00D1033D">
        <w:trPr>
          <w:trHeight w:val="709"/>
        </w:trPr>
        <w:tc>
          <w:tcPr>
            <w:tcW w:w="10458" w:type="dxa"/>
            <w:tcBorders>
              <w:top w:val="single" w:sz="2" w:space="0" w:color="auto"/>
              <w:left w:val="single" w:sz="2" w:space="0" w:color="auto"/>
              <w:bottom w:val="dotted" w:sz="2" w:space="0" w:color="auto"/>
              <w:right w:val="single" w:sz="2" w:space="0" w:color="auto"/>
            </w:tcBorders>
            <w:shd w:val="clear" w:color="auto" w:fill="F2F2F2"/>
            <w:vAlign w:val="center"/>
          </w:tcPr>
          <w:p w14:paraId="5842E452" w14:textId="03446201" w:rsidR="00143729" w:rsidRPr="00FB6D69" w:rsidRDefault="00217E6C" w:rsidP="00D1033D">
            <w:pPr>
              <w:pStyle w:val="titregris"/>
              <w:framePr w:hSpace="0" w:wrap="auto" w:vAnchor="margin" w:hAnchor="text" w:xAlign="left" w:yAlign="inline"/>
              <w:rPr>
                <w:b w:val="0"/>
              </w:rPr>
            </w:pPr>
            <w:r>
              <w:rPr>
                <w:color w:val="auto"/>
              </w:rPr>
              <w:t>8</w:t>
            </w:r>
            <w:r w:rsidR="00143729" w:rsidRPr="00143729">
              <w:rPr>
                <w:color w:val="auto"/>
              </w:rPr>
              <w:t xml:space="preserve">.  Management Approval </w:t>
            </w:r>
            <w:r w:rsidR="00143729" w:rsidRPr="00143729">
              <w:rPr>
                <w:b w:val="0"/>
                <w:color w:val="auto"/>
                <w:sz w:val="16"/>
              </w:rPr>
              <w:t>–</w:t>
            </w:r>
            <w:r w:rsidR="00143729" w:rsidRPr="00143729">
              <w:rPr>
                <w:color w:val="auto"/>
                <w:sz w:val="16"/>
              </w:rPr>
              <w:t xml:space="preserve"> </w:t>
            </w:r>
            <w:r w:rsidR="00143729" w:rsidRPr="00143729">
              <w:rPr>
                <w:b w:val="0"/>
                <w:color w:val="auto"/>
                <w:sz w:val="16"/>
              </w:rPr>
              <w:t>To be completed by document owner</w:t>
            </w:r>
          </w:p>
        </w:tc>
      </w:tr>
      <w:tr w:rsidR="00143729" w:rsidRPr="00062691" w14:paraId="5C2272B6" w14:textId="77777777" w:rsidTr="00D1033D">
        <w:trPr>
          <w:trHeight w:val="620"/>
        </w:trPr>
        <w:tc>
          <w:tcPr>
            <w:tcW w:w="10456" w:type="dxa"/>
            <w:tcBorders>
              <w:top w:val="nil"/>
              <w:left w:val="single" w:sz="2" w:space="0" w:color="auto"/>
              <w:bottom w:val="single" w:sz="4" w:space="0" w:color="auto"/>
              <w:right w:val="single" w:sz="4" w:space="0" w:color="auto"/>
            </w:tcBorders>
          </w:tcPr>
          <w:p w14:paraId="7D793D4E" w14:textId="77777777" w:rsidR="00143729" w:rsidRDefault="00143729" w:rsidP="00D1033D">
            <w:pPr>
              <w:spacing w:before="40"/>
              <w:rPr>
                <w:rFonts w:cs="Arial"/>
                <w:color w:val="000000" w:themeColor="text1"/>
                <w:szCs w:val="20"/>
              </w:rPr>
            </w:pPr>
          </w:p>
          <w:tbl>
            <w:tblPr>
              <w:tblStyle w:val="TableGrid"/>
              <w:tblW w:w="0" w:type="auto"/>
              <w:tblLayout w:type="fixed"/>
              <w:tblLook w:val="04A0" w:firstRow="1" w:lastRow="0" w:firstColumn="1" w:lastColumn="0" w:noHBand="0" w:noVBand="1"/>
            </w:tblPr>
            <w:tblGrid>
              <w:gridCol w:w="2122"/>
              <w:gridCol w:w="2991"/>
              <w:gridCol w:w="2557"/>
              <w:gridCol w:w="2557"/>
            </w:tblGrid>
            <w:tr w:rsidR="00143729" w:rsidRPr="005D61C0" w14:paraId="56021052" w14:textId="77777777" w:rsidTr="00D1033D">
              <w:tc>
                <w:tcPr>
                  <w:tcW w:w="2122" w:type="dxa"/>
                </w:tcPr>
                <w:p w14:paraId="2F31E2D5" w14:textId="77777777" w:rsidR="00143729" w:rsidRPr="005D61C0" w:rsidRDefault="00143729" w:rsidP="00601F22">
                  <w:pPr>
                    <w:framePr w:hSpace="180" w:wrap="around" w:vAnchor="text" w:hAnchor="margin" w:xAlign="center" w:y="192"/>
                    <w:spacing w:before="40"/>
                    <w:rPr>
                      <w:rFonts w:cs="Arial"/>
                      <w:color w:val="000000" w:themeColor="text1"/>
                      <w:sz w:val="20"/>
                      <w:szCs w:val="20"/>
                    </w:rPr>
                  </w:pPr>
                  <w:r w:rsidRPr="005D61C0">
                    <w:rPr>
                      <w:rFonts w:cs="Arial"/>
                      <w:color w:val="000000" w:themeColor="text1"/>
                      <w:sz w:val="20"/>
                      <w:szCs w:val="20"/>
                    </w:rPr>
                    <w:t>Version</w:t>
                  </w:r>
                </w:p>
              </w:tc>
              <w:tc>
                <w:tcPr>
                  <w:tcW w:w="2991" w:type="dxa"/>
                </w:tcPr>
                <w:p w14:paraId="27D7C4D8" w14:textId="77777777" w:rsidR="00143729" w:rsidRPr="005D61C0" w:rsidRDefault="00143729" w:rsidP="00601F22">
                  <w:pPr>
                    <w:framePr w:hSpace="180" w:wrap="around" w:vAnchor="text" w:hAnchor="margin" w:xAlign="center" w:y="192"/>
                    <w:spacing w:before="40"/>
                    <w:rPr>
                      <w:rFonts w:cs="Arial"/>
                      <w:color w:val="000000" w:themeColor="text1"/>
                      <w:sz w:val="20"/>
                      <w:szCs w:val="20"/>
                    </w:rPr>
                  </w:pPr>
                  <w:r w:rsidRPr="005D61C0">
                    <w:rPr>
                      <w:rFonts w:cs="Arial"/>
                      <w:color w:val="000000" w:themeColor="text1"/>
                      <w:sz w:val="20"/>
                      <w:szCs w:val="20"/>
                    </w:rPr>
                    <w:t>1</w:t>
                  </w:r>
                </w:p>
              </w:tc>
              <w:tc>
                <w:tcPr>
                  <w:tcW w:w="2557" w:type="dxa"/>
                </w:tcPr>
                <w:p w14:paraId="1BA7668A" w14:textId="77777777" w:rsidR="00143729" w:rsidRPr="005D61C0" w:rsidRDefault="00143729" w:rsidP="00601F22">
                  <w:pPr>
                    <w:framePr w:hSpace="180" w:wrap="around" w:vAnchor="text" w:hAnchor="margin" w:xAlign="center" w:y="192"/>
                    <w:spacing w:before="40"/>
                    <w:rPr>
                      <w:rFonts w:cs="Arial"/>
                      <w:color w:val="000000" w:themeColor="text1"/>
                      <w:sz w:val="20"/>
                      <w:szCs w:val="20"/>
                    </w:rPr>
                  </w:pPr>
                  <w:r w:rsidRPr="005D61C0">
                    <w:rPr>
                      <w:rFonts w:cs="Arial"/>
                      <w:color w:val="000000" w:themeColor="text1"/>
                      <w:sz w:val="20"/>
                      <w:szCs w:val="20"/>
                    </w:rPr>
                    <w:t>Date</w:t>
                  </w:r>
                </w:p>
              </w:tc>
              <w:tc>
                <w:tcPr>
                  <w:tcW w:w="2557" w:type="dxa"/>
                </w:tcPr>
                <w:p w14:paraId="00158E55" w14:textId="192FC039" w:rsidR="00143729" w:rsidRPr="005D61C0" w:rsidRDefault="00B23D18" w:rsidP="00601F22">
                  <w:pPr>
                    <w:framePr w:hSpace="180" w:wrap="around" w:vAnchor="text" w:hAnchor="margin" w:xAlign="center" w:y="192"/>
                    <w:spacing w:before="40"/>
                    <w:rPr>
                      <w:rFonts w:cs="Arial"/>
                      <w:color w:val="000000" w:themeColor="text1"/>
                      <w:sz w:val="20"/>
                      <w:szCs w:val="20"/>
                    </w:rPr>
                  </w:pPr>
                  <w:r>
                    <w:rPr>
                      <w:rFonts w:cs="Arial"/>
                      <w:color w:val="000000" w:themeColor="text1"/>
                      <w:sz w:val="20"/>
                      <w:szCs w:val="20"/>
                    </w:rPr>
                    <w:t>06.01.2025</w:t>
                  </w:r>
                </w:p>
              </w:tc>
            </w:tr>
            <w:tr w:rsidR="00143729" w:rsidRPr="005D61C0" w14:paraId="52E046CF" w14:textId="77777777" w:rsidTr="00D1033D">
              <w:tc>
                <w:tcPr>
                  <w:tcW w:w="2122" w:type="dxa"/>
                </w:tcPr>
                <w:p w14:paraId="2838F189" w14:textId="77777777" w:rsidR="00143729" w:rsidRPr="005D61C0" w:rsidRDefault="00143729" w:rsidP="00601F22">
                  <w:pPr>
                    <w:framePr w:hSpace="180" w:wrap="around" w:vAnchor="text" w:hAnchor="margin" w:xAlign="center" w:y="192"/>
                    <w:spacing w:before="40"/>
                    <w:rPr>
                      <w:rFonts w:cs="Arial"/>
                      <w:color w:val="000000" w:themeColor="text1"/>
                      <w:sz w:val="20"/>
                      <w:szCs w:val="20"/>
                    </w:rPr>
                  </w:pPr>
                  <w:r w:rsidRPr="005D61C0">
                    <w:rPr>
                      <w:rFonts w:cs="Arial"/>
                      <w:color w:val="000000" w:themeColor="text1"/>
                      <w:sz w:val="20"/>
                      <w:szCs w:val="20"/>
                    </w:rPr>
                    <w:t>Document Owner</w:t>
                  </w:r>
                </w:p>
              </w:tc>
              <w:tc>
                <w:tcPr>
                  <w:tcW w:w="8105" w:type="dxa"/>
                  <w:gridSpan w:val="3"/>
                </w:tcPr>
                <w:p w14:paraId="2B96CA6B" w14:textId="0D1D775D" w:rsidR="00143729" w:rsidRPr="005D61C0" w:rsidRDefault="00B23D18" w:rsidP="00601F22">
                  <w:pPr>
                    <w:framePr w:hSpace="180" w:wrap="around" w:vAnchor="text" w:hAnchor="margin" w:xAlign="center" w:y="192"/>
                    <w:spacing w:before="40"/>
                    <w:rPr>
                      <w:rFonts w:cs="Arial"/>
                      <w:color w:val="000000" w:themeColor="text1"/>
                      <w:sz w:val="20"/>
                      <w:szCs w:val="20"/>
                    </w:rPr>
                  </w:pPr>
                  <w:r>
                    <w:rPr>
                      <w:rFonts w:cs="Arial"/>
                      <w:color w:val="000000" w:themeColor="text1"/>
                      <w:sz w:val="20"/>
                      <w:szCs w:val="20"/>
                    </w:rPr>
                    <w:t>Jason Harvey</w:t>
                  </w:r>
                </w:p>
              </w:tc>
            </w:tr>
          </w:tbl>
          <w:p w14:paraId="0109482C" w14:textId="77777777" w:rsidR="00143729" w:rsidRPr="00EA3990" w:rsidRDefault="00143729" w:rsidP="00D1033D">
            <w:pPr>
              <w:spacing w:before="40"/>
              <w:ind w:left="720"/>
              <w:rPr>
                <w:rFonts w:cs="Arial"/>
                <w:color w:val="000000" w:themeColor="text1"/>
                <w:szCs w:val="20"/>
              </w:rPr>
            </w:pPr>
          </w:p>
        </w:tc>
      </w:tr>
    </w:tbl>
    <w:p w14:paraId="6F91F083" w14:textId="4CC4BBEA" w:rsidR="00143729" w:rsidRDefault="00143729" w:rsidP="00143729">
      <w:pPr>
        <w:rPr>
          <w:rFonts w:ascii="Times New Roman"/>
          <w:sz w:val="17"/>
        </w:rPr>
      </w:pPr>
    </w:p>
    <w:tbl>
      <w:tblPr>
        <w:tblpPr w:leftFromText="180" w:rightFromText="180" w:vertAnchor="text" w:horzAnchor="margin" w:tblpXSpec="center" w:tblpY="192"/>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58"/>
      </w:tblGrid>
      <w:tr w:rsidR="00143729" w:rsidRPr="00FB6D69" w14:paraId="3377DB40" w14:textId="77777777" w:rsidTr="00D1033D">
        <w:trPr>
          <w:trHeight w:val="709"/>
        </w:trPr>
        <w:tc>
          <w:tcPr>
            <w:tcW w:w="10458" w:type="dxa"/>
            <w:tcBorders>
              <w:top w:val="single" w:sz="2" w:space="0" w:color="auto"/>
              <w:left w:val="single" w:sz="2" w:space="0" w:color="auto"/>
              <w:bottom w:val="dotted" w:sz="2" w:space="0" w:color="auto"/>
              <w:right w:val="single" w:sz="2" w:space="0" w:color="auto"/>
            </w:tcBorders>
            <w:shd w:val="clear" w:color="auto" w:fill="F2F2F2"/>
            <w:vAlign w:val="center"/>
          </w:tcPr>
          <w:p w14:paraId="20673C0F" w14:textId="40258554" w:rsidR="00143729" w:rsidRPr="00FB6D69" w:rsidRDefault="00217E6C" w:rsidP="00D1033D">
            <w:pPr>
              <w:pStyle w:val="titregris"/>
              <w:framePr w:hSpace="0" w:wrap="auto" w:vAnchor="margin" w:hAnchor="text" w:xAlign="left" w:yAlign="inline"/>
              <w:rPr>
                <w:b w:val="0"/>
              </w:rPr>
            </w:pPr>
            <w:r>
              <w:rPr>
                <w:color w:val="auto"/>
              </w:rPr>
              <w:t>9</w:t>
            </w:r>
            <w:r w:rsidR="00143729" w:rsidRPr="00143729">
              <w:rPr>
                <w:color w:val="auto"/>
              </w:rPr>
              <w:t xml:space="preserve">.  Employee Approval </w:t>
            </w:r>
            <w:r w:rsidR="00143729" w:rsidRPr="00143729">
              <w:rPr>
                <w:b w:val="0"/>
                <w:color w:val="auto"/>
                <w:sz w:val="16"/>
              </w:rPr>
              <w:t>–</w:t>
            </w:r>
            <w:r w:rsidR="00143729" w:rsidRPr="00143729">
              <w:rPr>
                <w:color w:val="auto"/>
                <w:sz w:val="16"/>
              </w:rPr>
              <w:t xml:space="preserve"> </w:t>
            </w:r>
            <w:r w:rsidR="00143729" w:rsidRPr="00143729">
              <w:rPr>
                <w:b w:val="0"/>
                <w:color w:val="auto"/>
                <w:sz w:val="16"/>
              </w:rPr>
              <w:t>To be completed by employee</w:t>
            </w:r>
          </w:p>
        </w:tc>
      </w:tr>
      <w:tr w:rsidR="00143729" w:rsidRPr="00EA3990" w14:paraId="62021F0D" w14:textId="77777777" w:rsidTr="00D1033D">
        <w:trPr>
          <w:trHeight w:val="620"/>
        </w:trPr>
        <w:tc>
          <w:tcPr>
            <w:tcW w:w="10456" w:type="dxa"/>
            <w:tcBorders>
              <w:top w:val="nil"/>
              <w:left w:val="single" w:sz="2" w:space="0" w:color="auto"/>
              <w:bottom w:val="single" w:sz="4" w:space="0" w:color="auto"/>
              <w:right w:val="single" w:sz="4" w:space="0" w:color="auto"/>
            </w:tcBorders>
          </w:tcPr>
          <w:p w14:paraId="1822EAE3" w14:textId="77777777" w:rsidR="00143729" w:rsidRDefault="00143729" w:rsidP="00D1033D">
            <w:pPr>
              <w:spacing w:before="40"/>
              <w:rPr>
                <w:rFonts w:cs="Arial"/>
                <w:color w:val="000000" w:themeColor="text1"/>
                <w:szCs w:val="20"/>
              </w:rPr>
            </w:pPr>
          </w:p>
          <w:tbl>
            <w:tblPr>
              <w:tblStyle w:val="TableGrid"/>
              <w:tblW w:w="0" w:type="auto"/>
              <w:tblLayout w:type="fixed"/>
              <w:tblLook w:val="04A0" w:firstRow="1" w:lastRow="0" w:firstColumn="1" w:lastColumn="0" w:noHBand="0" w:noVBand="1"/>
            </w:tblPr>
            <w:tblGrid>
              <w:gridCol w:w="2122"/>
              <w:gridCol w:w="2991"/>
              <w:gridCol w:w="2557"/>
              <w:gridCol w:w="2557"/>
            </w:tblGrid>
            <w:tr w:rsidR="00143729" w:rsidRPr="005D61C0" w14:paraId="4769F7C6" w14:textId="77777777" w:rsidTr="00D1033D">
              <w:tc>
                <w:tcPr>
                  <w:tcW w:w="2122" w:type="dxa"/>
                </w:tcPr>
                <w:p w14:paraId="0E99C8A1" w14:textId="77777777" w:rsidR="00143729" w:rsidRPr="005D61C0" w:rsidRDefault="00143729" w:rsidP="00601F22">
                  <w:pPr>
                    <w:framePr w:hSpace="180" w:wrap="around" w:vAnchor="text" w:hAnchor="margin" w:xAlign="center" w:y="192"/>
                    <w:spacing w:before="40"/>
                    <w:rPr>
                      <w:rFonts w:cs="Arial"/>
                      <w:color w:val="000000" w:themeColor="text1"/>
                      <w:sz w:val="20"/>
                      <w:szCs w:val="20"/>
                    </w:rPr>
                  </w:pPr>
                  <w:r w:rsidRPr="005D61C0">
                    <w:rPr>
                      <w:rFonts w:cs="Arial"/>
                      <w:color w:val="000000" w:themeColor="text1"/>
                      <w:sz w:val="20"/>
                      <w:szCs w:val="20"/>
                    </w:rPr>
                    <w:t>Employee Name</w:t>
                  </w:r>
                </w:p>
              </w:tc>
              <w:tc>
                <w:tcPr>
                  <w:tcW w:w="2991" w:type="dxa"/>
                </w:tcPr>
                <w:p w14:paraId="3CB28AE0" w14:textId="77777777" w:rsidR="00143729" w:rsidRPr="005D61C0" w:rsidRDefault="00143729" w:rsidP="00601F22">
                  <w:pPr>
                    <w:framePr w:hSpace="180" w:wrap="around" w:vAnchor="text" w:hAnchor="margin" w:xAlign="center" w:y="192"/>
                    <w:spacing w:before="40"/>
                    <w:rPr>
                      <w:rFonts w:cs="Arial"/>
                      <w:color w:val="000000" w:themeColor="text1"/>
                      <w:sz w:val="20"/>
                      <w:szCs w:val="20"/>
                    </w:rPr>
                  </w:pPr>
                </w:p>
              </w:tc>
              <w:tc>
                <w:tcPr>
                  <w:tcW w:w="2557" w:type="dxa"/>
                </w:tcPr>
                <w:p w14:paraId="28868AAB" w14:textId="77777777" w:rsidR="00143729" w:rsidRPr="005D61C0" w:rsidRDefault="00143729" w:rsidP="00601F22">
                  <w:pPr>
                    <w:framePr w:hSpace="180" w:wrap="around" w:vAnchor="text" w:hAnchor="margin" w:xAlign="center" w:y="192"/>
                    <w:spacing w:before="40"/>
                    <w:rPr>
                      <w:rFonts w:cs="Arial"/>
                      <w:color w:val="000000" w:themeColor="text1"/>
                      <w:sz w:val="20"/>
                      <w:szCs w:val="20"/>
                    </w:rPr>
                  </w:pPr>
                  <w:r w:rsidRPr="005D61C0">
                    <w:rPr>
                      <w:rFonts w:cs="Arial"/>
                      <w:color w:val="000000" w:themeColor="text1"/>
                      <w:sz w:val="20"/>
                      <w:szCs w:val="20"/>
                    </w:rPr>
                    <w:t>Date</w:t>
                  </w:r>
                </w:p>
              </w:tc>
              <w:tc>
                <w:tcPr>
                  <w:tcW w:w="2557" w:type="dxa"/>
                </w:tcPr>
                <w:p w14:paraId="4C828D0D" w14:textId="77777777" w:rsidR="00143729" w:rsidRPr="005D61C0" w:rsidRDefault="00143729" w:rsidP="00601F22">
                  <w:pPr>
                    <w:framePr w:hSpace="180" w:wrap="around" w:vAnchor="text" w:hAnchor="margin" w:xAlign="center" w:y="192"/>
                    <w:spacing w:before="40"/>
                    <w:rPr>
                      <w:rFonts w:cs="Arial"/>
                      <w:color w:val="000000" w:themeColor="text1"/>
                      <w:sz w:val="20"/>
                      <w:szCs w:val="20"/>
                    </w:rPr>
                  </w:pPr>
                </w:p>
              </w:tc>
            </w:tr>
          </w:tbl>
          <w:p w14:paraId="47534EC8" w14:textId="77777777" w:rsidR="00143729" w:rsidRPr="00EA3990" w:rsidRDefault="00143729" w:rsidP="00D1033D">
            <w:pPr>
              <w:spacing w:before="40"/>
              <w:ind w:left="720"/>
              <w:rPr>
                <w:rFonts w:cs="Arial"/>
                <w:color w:val="000000" w:themeColor="text1"/>
                <w:szCs w:val="20"/>
              </w:rPr>
            </w:pPr>
          </w:p>
        </w:tc>
      </w:tr>
    </w:tbl>
    <w:p w14:paraId="3269D042" w14:textId="55689832" w:rsidR="00CC497B" w:rsidRDefault="00CC497B" w:rsidP="00CC497B">
      <w:pPr>
        <w:rPr>
          <w:rFonts w:ascii="Times New Roman"/>
          <w:sz w:val="17"/>
        </w:rPr>
      </w:pPr>
    </w:p>
    <w:p w14:paraId="3A670936" w14:textId="77777777" w:rsidR="00510934" w:rsidRDefault="00510934" w:rsidP="00510934">
      <w:pPr>
        <w:spacing w:before="0" w:after="0"/>
        <w:rPr>
          <w:rFonts w:ascii="Times New Roman"/>
          <w:sz w:val="17"/>
        </w:rPr>
      </w:pPr>
    </w:p>
    <w:p w14:paraId="2F7E4A06" w14:textId="77777777" w:rsidR="00510934" w:rsidRDefault="00510934" w:rsidP="00510934">
      <w:pPr>
        <w:spacing w:before="0" w:after="0"/>
        <w:rPr>
          <w:rFonts w:ascii="Times New Roman"/>
          <w:sz w:val="17"/>
        </w:rPr>
      </w:pPr>
    </w:p>
    <w:p w14:paraId="354277E8" w14:textId="77777777" w:rsidR="00510934" w:rsidRDefault="00510934" w:rsidP="00510934">
      <w:pPr>
        <w:spacing w:before="0" w:after="0"/>
        <w:rPr>
          <w:rFonts w:ascii="Times New Roman"/>
          <w:sz w:val="17"/>
        </w:rPr>
      </w:pPr>
    </w:p>
    <w:p w14:paraId="34D73A3C" w14:textId="77777777" w:rsidR="00510934" w:rsidRDefault="00510934" w:rsidP="00510934">
      <w:pPr>
        <w:spacing w:before="0" w:after="0"/>
        <w:rPr>
          <w:rFonts w:ascii="Times New Roman"/>
          <w:sz w:val="17"/>
        </w:rPr>
      </w:pPr>
    </w:p>
    <w:p w14:paraId="559C889D" w14:textId="77777777" w:rsidR="00510934" w:rsidRDefault="00510934" w:rsidP="00510934">
      <w:pPr>
        <w:spacing w:before="0" w:after="0"/>
        <w:rPr>
          <w:rFonts w:ascii="Times New Roman"/>
          <w:sz w:val="17"/>
        </w:rPr>
      </w:pPr>
    </w:p>
    <w:p w14:paraId="6086E1E0" w14:textId="3FE1D45B" w:rsidR="00CC497B" w:rsidRPr="00510934" w:rsidRDefault="00CC497B" w:rsidP="00510934">
      <w:pPr>
        <w:spacing w:before="0" w:after="0"/>
        <w:rPr>
          <w:rFonts w:ascii="Times New Roman"/>
          <w:sz w:val="24"/>
          <w:szCs w:val="24"/>
        </w:rPr>
      </w:pPr>
      <w:r w:rsidRPr="00510934">
        <w:rPr>
          <w:rFonts w:ascii="Times New Roman"/>
          <w:b/>
          <w:bCs/>
          <w:sz w:val="24"/>
          <w:szCs w:val="24"/>
        </w:rPr>
        <w:t xml:space="preserve">APPENDIX 1 </w:t>
      </w:r>
      <w:r w:rsidRPr="00510934">
        <w:rPr>
          <w:rFonts w:ascii="Times New Roman"/>
          <w:b/>
          <w:bCs/>
          <w:sz w:val="24"/>
          <w:szCs w:val="24"/>
        </w:rPr>
        <w:t>–</w:t>
      </w:r>
      <w:r w:rsidRPr="00510934">
        <w:rPr>
          <w:rFonts w:ascii="Times New Roman"/>
          <w:b/>
          <w:bCs/>
          <w:sz w:val="24"/>
          <w:szCs w:val="24"/>
        </w:rPr>
        <w:t xml:space="preserve"> Current Sites </w:t>
      </w:r>
    </w:p>
    <w:p w14:paraId="575239A5" w14:textId="77777777" w:rsidR="00F71C10" w:rsidRPr="00510934" w:rsidRDefault="00F71C10" w:rsidP="00CC497B">
      <w:pPr>
        <w:rPr>
          <w:rFonts w:ascii="Times New Roman"/>
          <w:sz w:val="20"/>
          <w:szCs w:val="20"/>
        </w:rPr>
      </w:pPr>
    </w:p>
    <w:p w14:paraId="593250B4" w14:textId="22460135" w:rsidR="00F71C10" w:rsidRPr="00510934" w:rsidRDefault="00F71C10" w:rsidP="00CC497B">
      <w:pPr>
        <w:rPr>
          <w:rFonts w:ascii="Times New Roman"/>
          <w:b/>
          <w:bCs/>
          <w:sz w:val="20"/>
          <w:szCs w:val="20"/>
        </w:rPr>
      </w:pPr>
      <w:r w:rsidRPr="00510934">
        <w:rPr>
          <w:rFonts w:ascii="Times New Roman"/>
          <w:b/>
          <w:bCs/>
          <w:sz w:val="20"/>
          <w:szCs w:val="20"/>
        </w:rPr>
        <w:t xml:space="preserve">Direct </w:t>
      </w:r>
      <w:r w:rsidR="00147B81" w:rsidRPr="00510934">
        <w:rPr>
          <w:rFonts w:ascii="Times New Roman"/>
          <w:b/>
          <w:bCs/>
          <w:sz w:val="20"/>
          <w:szCs w:val="20"/>
        </w:rPr>
        <w:t>Responsibility</w:t>
      </w:r>
      <w:r w:rsidR="00DB054C">
        <w:rPr>
          <w:rFonts w:ascii="Times New Roman"/>
          <w:b/>
          <w:bCs/>
          <w:sz w:val="20"/>
          <w:szCs w:val="20"/>
        </w:rPr>
        <w:t xml:space="preserve"> - </w:t>
      </w:r>
      <w:r w:rsidR="00DB054C">
        <w:rPr>
          <w:rFonts w:ascii="Times New Roman"/>
          <w:b/>
          <w:bCs/>
          <w:sz w:val="20"/>
          <w:szCs w:val="20"/>
        </w:rPr>
        <w:t>£</w:t>
      </w:r>
      <w:r w:rsidR="00DB054C">
        <w:rPr>
          <w:rFonts w:ascii="Times New Roman"/>
          <w:b/>
          <w:bCs/>
          <w:sz w:val="20"/>
          <w:szCs w:val="20"/>
        </w:rPr>
        <w:t>2</w:t>
      </w:r>
      <w:r w:rsidR="004A404F">
        <w:rPr>
          <w:rFonts w:ascii="Times New Roman"/>
          <w:b/>
          <w:bCs/>
          <w:sz w:val="20"/>
          <w:szCs w:val="20"/>
        </w:rPr>
        <w:t>0</w:t>
      </w:r>
      <w:r w:rsidR="00DB054C">
        <w:rPr>
          <w:rFonts w:ascii="Times New Roman"/>
          <w:b/>
          <w:bCs/>
          <w:sz w:val="20"/>
          <w:szCs w:val="20"/>
        </w:rPr>
        <w:t>m</w:t>
      </w:r>
    </w:p>
    <w:p w14:paraId="55D3C539" w14:textId="6F17F5A8" w:rsidR="00DB156E" w:rsidRPr="00510934" w:rsidRDefault="00F71C10" w:rsidP="00CC497B">
      <w:pPr>
        <w:rPr>
          <w:rFonts w:ascii="Times New Roman"/>
          <w:sz w:val="20"/>
          <w:szCs w:val="20"/>
        </w:rPr>
      </w:pPr>
      <w:r w:rsidRPr="00510934">
        <w:rPr>
          <w:rFonts w:ascii="Times New Roman"/>
          <w:sz w:val="20"/>
          <w:szCs w:val="20"/>
        </w:rPr>
        <w:br/>
      </w:r>
      <w:r w:rsidR="00DB156E" w:rsidRPr="00510934">
        <w:rPr>
          <w:rFonts w:ascii="Times New Roman"/>
          <w:sz w:val="20"/>
          <w:szCs w:val="20"/>
        </w:rPr>
        <w:t>Blackburn Rovers</w:t>
      </w:r>
      <w:r w:rsidR="00147B81" w:rsidRPr="00510934">
        <w:rPr>
          <w:rFonts w:ascii="Times New Roman"/>
          <w:sz w:val="20"/>
          <w:szCs w:val="20"/>
        </w:rPr>
        <w:t xml:space="preserve"> FC</w:t>
      </w:r>
    </w:p>
    <w:p w14:paraId="6E61858F" w14:textId="79C0A9C5" w:rsidR="00DB156E" w:rsidRPr="00510934" w:rsidRDefault="00DB156E" w:rsidP="00CC497B">
      <w:pPr>
        <w:rPr>
          <w:rFonts w:ascii="Times New Roman"/>
          <w:sz w:val="20"/>
          <w:szCs w:val="20"/>
        </w:rPr>
      </w:pPr>
      <w:proofErr w:type="spellStart"/>
      <w:r w:rsidRPr="00510934">
        <w:rPr>
          <w:rFonts w:ascii="Times New Roman"/>
          <w:sz w:val="20"/>
          <w:szCs w:val="20"/>
        </w:rPr>
        <w:t>Headingley</w:t>
      </w:r>
      <w:proofErr w:type="spellEnd"/>
    </w:p>
    <w:p w14:paraId="32425D52" w14:textId="2DDDC04F" w:rsidR="00DB156E" w:rsidRPr="00510934" w:rsidRDefault="00DB156E" w:rsidP="00CC497B">
      <w:pPr>
        <w:rPr>
          <w:rFonts w:ascii="Times New Roman"/>
          <w:sz w:val="20"/>
          <w:szCs w:val="20"/>
        </w:rPr>
      </w:pPr>
      <w:r w:rsidRPr="00510934">
        <w:rPr>
          <w:rFonts w:ascii="Times New Roman"/>
          <w:sz w:val="20"/>
          <w:szCs w:val="20"/>
        </w:rPr>
        <w:t>Nottingham Forest FC</w:t>
      </w:r>
    </w:p>
    <w:p w14:paraId="16D312C8" w14:textId="41380C19" w:rsidR="00DB156E" w:rsidRPr="00510934" w:rsidRDefault="00F71C10" w:rsidP="00CC497B">
      <w:pPr>
        <w:rPr>
          <w:rFonts w:ascii="Times New Roman"/>
          <w:sz w:val="20"/>
          <w:szCs w:val="20"/>
        </w:rPr>
      </w:pPr>
      <w:r w:rsidRPr="00510934">
        <w:rPr>
          <w:rFonts w:ascii="Times New Roman"/>
          <w:sz w:val="20"/>
          <w:szCs w:val="20"/>
        </w:rPr>
        <w:t>Preston North End</w:t>
      </w:r>
      <w:r w:rsidR="00147B81" w:rsidRPr="00510934">
        <w:rPr>
          <w:rFonts w:ascii="Times New Roman"/>
          <w:sz w:val="20"/>
          <w:szCs w:val="20"/>
        </w:rPr>
        <w:t xml:space="preserve"> FC</w:t>
      </w:r>
    </w:p>
    <w:p w14:paraId="39D5444E" w14:textId="25E8B969" w:rsidR="003C0216" w:rsidRPr="00510934" w:rsidRDefault="00601F22" w:rsidP="00CC497B">
      <w:pPr>
        <w:rPr>
          <w:rFonts w:ascii="Times New Roman"/>
          <w:sz w:val="20"/>
          <w:szCs w:val="20"/>
        </w:rPr>
      </w:pPr>
      <w:r>
        <w:rPr>
          <w:rFonts w:ascii="Times New Roman"/>
          <w:sz w:val="20"/>
          <w:szCs w:val="20"/>
        </w:rPr>
        <w:t>Lancashire County Cricket Club</w:t>
      </w:r>
    </w:p>
    <w:p w14:paraId="5B5DE1B4" w14:textId="77777777" w:rsidR="00147B81" w:rsidRPr="00510934" w:rsidRDefault="00147B81" w:rsidP="00CC497B">
      <w:pPr>
        <w:rPr>
          <w:rFonts w:ascii="Times New Roman"/>
          <w:sz w:val="20"/>
          <w:szCs w:val="20"/>
        </w:rPr>
      </w:pPr>
    </w:p>
    <w:p w14:paraId="4DB1CD98" w14:textId="06E06E0F" w:rsidR="00147B81" w:rsidRPr="00510934" w:rsidRDefault="00147B81" w:rsidP="00CC497B">
      <w:pPr>
        <w:rPr>
          <w:rFonts w:ascii="Times New Roman"/>
          <w:b/>
          <w:bCs/>
          <w:sz w:val="20"/>
          <w:szCs w:val="20"/>
        </w:rPr>
      </w:pPr>
      <w:r w:rsidRPr="00510934">
        <w:rPr>
          <w:rFonts w:ascii="Times New Roman"/>
          <w:b/>
          <w:bCs/>
          <w:sz w:val="20"/>
          <w:szCs w:val="20"/>
        </w:rPr>
        <w:t xml:space="preserve">Indirect Responsibility </w:t>
      </w:r>
      <w:r w:rsidR="00DB054C">
        <w:rPr>
          <w:rFonts w:ascii="Times New Roman"/>
          <w:b/>
          <w:bCs/>
          <w:sz w:val="20"/>
          <w:szCs w:val="20"/>
        </w:rPr>
        <w:t xml:space="preserve">- </w:t>
      </w:r>
      <w:r w:rsidR="00DB054C">
        <w:rPr>
          <w:rFonts w:ascii="Times New Roman"/>
          <w:b/>
          <w:bCs/>
          <w:sz w:val="20"/>
          <w:szCs w:val="20"/>
        </w:rPr>
        <w:t>£</w:t>
      </w:r>
      <w:r w:rsidR="009C1CD0">
        <w:rPr>
          <w:rFonts w:ascii="Times New Roman"/>
          <w:b/>
          <w:bCs/>
          <w:sz w:val="20"/>
          <w:szCs w:val="20"/>
        </w:rPr>
        <w:t>26</w:t>
      </w:r>
      <w:r w:rsidR="004A404F">
        <w:rPr>
          <w:rFonts w:ascii="Times New Roman"/>
          <w:b/>
          <w:bCs/>
          <w:sz w:val="20"/>
          <w:szCs w:val="20"/>
        </w:rPr>
        <w:t>m</w:t>
      </w:r>
    </w:p>
    <w:p w14:paraId="12DC94B4" w14:textId="0E121905" w:rsidR="00147B81" w:rsidRPr="00510934" w:rsidRDefault="00147B81" w:rsidP="00CC497B">
      <w:pPr>
        <w:rPr>
          <w:rFonts w:ascii="Times New Roman"/>
          <w:sz w:val="20"/>
          <w:szCs w:val="20"/>
        </w:rPr>
      </w:pPr>
      <w:r w:rsidRPr="00510934">
        <w:rPr>
          <w:rFonts w:ascii="Times New Roman"/>
          <w:sz w:val="20"/>
          <w:szCs w:val="20"/>
        </w:rPr>
        <w:t>Hampden Park</w:t>
      </w:r>
    </w:p>
    <w:p w14:paraId="7CB1E2AF" w14:textId="02FA7C17" w:rsidR="00147B81" w:rsidRPr="00510934" w:rsidRDefault="00147B81" w:rsidP="00CC497B">
      <w:pPr>
        <w:rPr>
          <w:rFonts w:ascii="Times New Roman"/>
          <w:sz w:val="20"/>
          <w:szCs w:val="20"/>
        </w:rPr>
      </w:pPr>
      <w:r w:rsidRPr="00510934">
        <w:rPr>
          <w:rFonts w:ascii="Times New Roman"/>
          <w:sz w:val="20"/>
          <w:szCs w:val="20"/>
        </w:rPr>
        <w:t>Hamilton Park</w:t>
      </w:r>
    </w:p>
    <w:p w14:paraId="1AF98A00" w14:textId="62845942" w:rsidR="00147B81" w:rsidRPr="00510934" w:rsidRDefault="00147B81" w:rsidP="00CC497B">
      <w:pPr>
        <w:rPr>
          <w:rFonts w:ascii="Times New Roman"/>
          <w:sz w:val="20"/>
          <w:szCs w:val="20"/>
        </w:rPr>
      </w:pPr>
      <w:r w:rsidRPr="00510934">
        <w:rPr>
          <w:rFonts w:ascii="Times New Roman"/>
          <w:sz w:val="20"/>
          <w:szCs w:val="20"/>
        </w:rPr>
        <w:t>Celtic FC</w:t>
      </w:r>
    </w:p>
    <w:p w14:paraId="6F8937A5" w14:textId="4045A19E" w:rsidR="00147B81" w:rsidRPr="00510934" w:rsidRDefault="00147B81" w:rsidP="00CC497B">
      <w:pPr>
        <w:rPr>
          <w:rFonts w:ascii="Times New Roman"/>
          <w:sz w:val="20"/>
          <w:szCs w:val="20"/>
        </w:rPr>
      </w:pPr>
      <w:r w:rsidRPr="00510934">
        <w:rPr>
          <w:rFonts w:ascii="Times New Roman"/>
          <w:sz w:val="20"/>
          <w:szCs w:val="20"/>
        </w:rPr>
        <w:t>Newcastle FC</w:t>
      </w:r>
    </w:p>
    <w:sectPr w:rsidR="00147B81" w:rsidRPr="00510934" w:rsidSect="009F4EEE">
      <w:headerReference w:type="default" r:id="rId16"/>
      <w:pgSz w:w="12240" w:h="15840"/>
      <w:pgMar w:top="1134" w:right="1718" w:bottom="278" w:left="1718"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CF50CE" w14:textId="77777777" w:rsidR="00E436DC" w:rsidRDefault="00E436DC" w:rsidP="00834D22">
      <w:pPr>
        <w:spacing w:before="0" w:after="0"/>
      </w:pPr>
      <w:r>
        <w:separator/>
      </w:r>
    </w:p>
  </w:endnote>
  <w:endnote w:type="continuationSeparator" w:id="0">
    <w:p w14:paraId="4AD4F382" w14:textId="77777777" w:rsidR="00E436DC" w:rsidRDefault="00E436DC" w:rsidP="00834D2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2F18D0" w14:textId="77777777" w:rsidR="00E436DC" w:rsidRDefault="00E436DC" w:rsidP="00834D22">
      <w:pPr>
        <w:spacing w:before="0" w:after="0"/>
      </w:pPr>
      <w:r>
        <w:separator/>
      </w:r>
    </w:p>
  </w:footnote>
  <w:footnote w:type="continuationSeparator" w:id="0">
    <w:p w14:paraId="4BC2E4F9" w14:textId="77777777" w:rsidR="00E436DC" w:rsidRDefault="00E436DC" w:rsidP="00834D22">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F3A94D" w14:textId="195983BA" w:rsidR="00834D22" w:rsidRDefault="00E17C95">
    <w:pPr>
      <w:pStyle w:val="Header"/>
    </w:pPr>
    <w:r>
      <w:rPr>
        <w:noProof/>
      </w:rPr>
      <w:drawing>
        <wp:anchor distT="0" distB="0" distL="114300" distR="114300" simplePos="0" relativeHeight="251660800" behindDoc="1" locked="1" layoutInCell="1" allowOverlap="1" wp14:anchorId="1A1F361D" wp14:editId="010C9515">
          <wp:simplePos x="0" y="0"/>
          <wp:positionH relativeFrom="page">
            <wp:align>center</wp:align>
          </wp:positionH>
          <wp:positionV relativeFrom="page">
            <wp:align>center</wp:align>
          </wp:positionV>
          <wp:extent cx="7772400" cy="10058400"/>
          <wp:effectExtent l="0" t="0" r="0" b="0"/>
          <wp:wrapNone/>
          <wp:docPr id="1" name="Picture 1"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p w14:paraId="37886DCB" w14:textId="77777777" w:rsidR="00834D22" w:rsidRDefault="00834D2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75pt;height:9pt" o:bullet="t">
        <v:imagedata r:id="rId1" o:title="carre-rouge"/>
      </v:shape>
    </w:pict>
  </w:numPicBullet>
  <w:abstractNum w:abstractNumId="0" w15:restartNumberingAfterBreak="0">
    <w:nsid w:val="00D80D18"/>
    <w:multiLevelType w:val="hybridMultilevel"/>
    <w:tmpl w:val="06369076"/>
    <w:lvl w:ilvl="0" w:tplc="E806C30A">
      <w:start w:val="1"/>
      <w:numFmt w:val="bullet"/>
      <w:lvlText w:val=""/>
      <w:lvlJc w:val="left"/>
      <w:pPr>
        <w:tabs>
          <w:tab w:val="num" w:pos="360"/>
        </w:tabs>
        <w:ind w:left="360" w:hanging="360"/>
      </w:pPr>
      <w:rPr>
        <w:rFonts w:ascii="Symbol" w:hAnsi="Symbol" w:hint="default"/>
        <w:color w:val="auto"/>
        <w:sz w:val="16"/>
      </w:rPr>
    </w:lvl>
    <w:lvl w:ilvl="1" w:tplc="F2B6EFF6">
      <w:start w:val="1"/>
      <w:numFmt w:val="bullet"/>
      <w:lvlText w:val="−"/>
      <w:lvlJc w:val="left"/>
      <w:pPr>
        <w:tabs>
          <w:tab w:val="num" w:pos="1080"/>
        </w:tabs>
        <w:ind w:left="1080" w:hanging="360"/>
      </w:pPr>
      <w:rPr>
        <w:rFonts w:ascii="Arial" w:hAnsi="Arial" w:hint="default"/>
        <w:color w:val="FF0000"/>
        <w:sz w:val="16"/>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1" w15:restartNumberingAfterBreak="0">
    <w:nsid w:val="02D96681"/>
    <w:multiLevelType w:val="hybridMultilevel"/>
    <w:tmpl w:val="5D0E4396"/>
    <w:lvl w:ilvl="0" w:tplc="6EFA0AFE">
      <w:start w:val="1"/>
      <w:numFmt w:val="bullet"/>
      <w:pStyle w:val="Puces4"/>
      <w:lvlText w:val=""/>
      <w:lvlPicBulletId w:val="0"/>
      <w:lvlJc w:val="left"/>
      <w:pPr>
        <w:ind w:left="341" w:hanging="171"/>
      </w:pPr>
      <w:rPr>
        <w:rFonts w:ascii="Symbol" w:hAnsi="Symbol" w:hint="default"/>
        <w:color w:val="C60009"/>
        <w:sz w:val="24"/>
        <w:szCs w:val="24"/>
      </w:rPr>
    </w:lvl>
    <w:lvl w:ilvl="1" w:tplc="AC4C604A">
      <w:start w:val="1"/>
      <w:numFmt w:val="bullet"/>
      <w:lvlText w:val=""/>
      <w:lvlJc w:val="left"/>
      <w:pPr>
        <w:ind w:left="530" w:hanging="360"/>
      </w:pPr>
      <w:rPr>
        <w:rFonts w:ascii="Symbol" w:hAnsi="Symbol" w:hint="default"/>
        <w:color w:val="C60009"/>
        <w:sz w:val="20"/>
        <w:szCs w:val="20"/>
      </w:rPr>
    </w:lvl>
    <w:lvl w:ilvl="2" w:tplc="AC4C604A">
      <w:start w:val="1"/>
      <w:numFmt w:val="bullet"/>
      <w:lvlText w:val=""/>
      <w:lvlJc w:val="left"/>
      <w:pPr>
        <w:ind w:left="2217" w:hanging="360"/>
      </w:pPr>
      <w:rPr>
        <w:rFonts w:ascii="Symbol" w:hAnsi="Symbol" w:hint="default"/>
        <w:color w:val="C60009"/>
      </w:rPr>
    </w:lvl>
    <w:lvl w:ilvl="3" w:tplc="040C0001" w:tentative="1">
      <w:start w:val="1"/>
      <w:numFmt w:val="bullet"/>
      <w:lvlText w:val=""/>
      <w:lvlJc w:val="left"/>
      <w:pPr>
        <w:ind w:left="2937" w:hanging="360"/>
      </w:pPr>
      <w:rPr>
        <w:rFonts w:ascii="Symbol" w:hAnsi="Symbol" w:hint="default"/>
      </w:rPr>
    </w:lvl>
    <w:lvl w:ilvl="4" w:tplc="040C0003" w:tentative="1">
      <w:start w:val="1"/>
      <w:numFmt w:val="bullet"/>
      <w:lvlText w:val="o"/>
      <w:lvlJc w:val="left"/>
      <w:pPr>
        <w:ind w:left="3657" w:hanging="360"/>
      </w:pPr>
      <w:rPr>
        <w:rFonts w:ascii="Courier New" w:hAnsi="Courier New" w:cs="Courier New" w:hint="default"/>
      </w:rPr>
    </w:lvl>
    <w:lvl w:ilvl="5" w:tplc="040C0005" w:tentative="1">
      <w:start w:val="1"/>
      <w:numFmt w:val="bullet"/>
      <w:lvlText w:val=""/>
      <w:lvlJc w:val="left"/>
      <w:pPr>
        <w:ind w:left="4377" w:hanging="360"/>
      </w:pPr>
      <w:rPr>
        <w:rFonts w:ascii="Wingdings" w:hAnsi="Wingdings" w:hint="default"/>
      </w:rPr>
    </w:lvl>
    <w:lvl w:ilvl="6" w:tplc="040C0001" w:tentative="1">
      <w:start w:val="1"/>
      <w:numFmt w:val="bullet"/>
      <w:lvlText w:val=""/>
      <w:lvlJc w:val="left"/>
      <w:pPr>
        <w:ind w:left="5097" w:hanging="360"/>
      </w:pPr>
      <w:rPr>
        <w:rFonts w:ascii="Symbol" w:hAnsi="Symbol" w:hint="default"/>
      </w:rPr>
    </w:lvl>
    <w:lvl w:ilvl="7" w:tplc="040C0003" w:tentative="1">
      <w:start w:val="1"/>
      <w:numFmt w:val="bullet"/>
      <w:lvlText w:val="o"/>
      <w:lvlJc w:val="left"/>
      <w:pPr>
        <w:ind w:left="5817" w:hanging="360"/>
      </w:pPr>
      <w:rPr>
        <w:rFonts w:ascii="Courier New" w:hAnsi="Courier New" w:cs="Courier New" w:hint="default"/>
      </w:rPr>
    </w:lvl>
    <w:lvl w:ilvl="8" w:tplc="040C0005" w:tentative="1">
      <w:start w:val="1"/>
      <w:numFmt w:val="bullet"/>
      <w:lvlText w:val=""/>
      <w:lvlJc w:val="left"/>
      <w:pPr>
        <w:ind w:left="6537" w:hanging="360"/>
      </w:pPr>
      <w:rPr>
        <w:rFonts w:ascii="Wingdings" w:hAnsi="Wingdings" w:hint="default"/>
      </w:rPr>
    </w:lvl>
  </w:abstractNum>
  <w:abstractNum w:abstractNumId="2" w15:restartNumberingAfterBreak="0">
    <w:nsid w:val="08F42556"/>
    <w:multiLevelType w:val="hybridMultilevel"/>
    <w:tmpl w:val="3D9E3518"/>
    <w:lvl w:ilvl="0" w:tplc="E806C30A">
      <w:start w:val="1"/>
      <w:numFmt w:val="bullet"/>
      <w:lvlText w:val=""/>
      <w:lvlJc w:val="left"/>
      <w:pPr>
        <w:tabs>
          <w:tab w:val="num" w:pos="360"/>
        </w:tabs>
        <w:ind w:left="360" w:hanging="360"/>
      </w:pPr>
      <w:rPr>
        <w:rFonts w:ascii="Symbol" w:hAnsi="Symbol" w:hint="default"/>
        <w:color w:val="auto"/>
        <w:sz w:val="16"/>
      </w:rPr>
    </w:lvl>
    <w:lvl w:ilvl="1" w:tplc="F2B6EFF6">
      <w:start w:val="1"/>
      <w:numFmt w:val="bullet"/>
      <w:lvlText w:val="−"/>
      <w:lvlJc w:val="left"/>
      <w:pPr>
        <w:tabs>
          <w:tab w:val="num" w:pos="1080"/>
        </w:tabs>
        <w:ind w:left="1080" w:hanging="360"/>
      </w:pPr>
      <w:rPr>
        <w:rFonts w:ascii="Arial" w:hAnsi="Arial" w:hint="default"/>
        <w:color w:val="FF0000"/>
        <w:sz w:val="16"/>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3" w15:restartNumberingAfterBreak="0">
    <w:nsid w:val="113D76C5"/>
    <w:multiLevelType w:val="hybridMultilevel"/>
    <w:tmpl w:val="69C2C8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313E61"/>
    <w:multiLevelType w:val="hybridMultilevel"/>
    <w:tmpl w:val="85E29F8E"/>
    <w:lvl w:ilvl="0" w:tplc="E806C30A">
      <w:start w:val="1"/>
      <w:numFmt w:val="bullet"/>
      <w:lvlText w:val=""/>
      <w:lvlJc w:val="left"/>
      <w:pPr>
        <w:tabs>
          <w:tab w:val="num" w:pos="360"/>
        </w:tabs>
        <w:ind w:left="360" w:hanging="360"/>
      </w:pPr>
      <w:rPr>
        <w:rFonts w:ascii="Symbol" w:hAnsi="Symbol" w:hint="default"/>
        <w:color w:val="auto"/>
        <w:sz w:val="16"/>
      </w:rPr>
    </w:lvl>
    <w:lvl w:ilvl="1" w:tplc="037E6BD6">
      <w:start w:val="1"/>
      <w:numFmt w:val="bullet"/>
      <w:lvlText w:val="−"/>
      <w:lvlJc w:val="left"/>
      <w:pPr>
        <w:tabs>
          <w:tab w:val="num" w:pos="1080"/>
        </w:tabs>
        <w:ind w:left="1080" w:hanging="360"/>
      </w:pPr>
      <w:rPr>
        <w:rFonts w:ascii="Arial" w:hAnsi="Arial" w:hint="default"/>
        <w:color w:val="auto"/>
        <w:sz w:val="16"/>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5" w15:restartNumberingAfterBreak="0">
    <w:nsid w:val="1530097A"/>
    <w:multiLevelType w:val="hybridMultilevel"/>
    <w:tmpl w:val="5B067800"/>
    <w:lvl w:ilvl="0" w:tplc="04090005">
      <w:start w:val="1"/>
      <w:numFmt w:val="bullet"/>
      <w:lvlText w:val=""/>
      <w:lvlJc w:val="left"/>
      <w:pPr>
        <w:ind w:left="720" w:hanging="360"/>
      </w:pPr>
      <w:rPr>
        <w:rFonts w:ascii="Wingdings" w:hAnsi="Wingdings" w:hint="default"/>
        <w:color w:val="FF0000"/>
        <w:sz w:val="16"/>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8A056F0"/>
    <w:multiLevelType w:val="hybridMultilevel"/>
    <w:tmpl w:val="05225352"/>
    <w:lvl w:ilvl="0" w:tplc="E806C30A">
      <w:start w:val="1"/>
      <w:numFmt w:val="bullet"/>
      <w:lvlText w:val=""/>
      <w:lvlJc w:val="left"/>
      <w:pPr>
        <w:tabs>
          <w:tab w:val="num" w:pos="360"/>
        </w:tabs>
        <w:ind w:left="360" w:hanging="360"/>
      </w:pPr>
      <w:rPr>
        <w:rFonts w:ascii="Symbol" w:hAnsi="Symbol" w:hint="default"/>
        <w:color w:val="auto"/>
        <w:sz w:val="16"/>
      </w:rPr>
    </w:lvl>
    <w:lvl w:ilvl="1" w:tplc="037E6BD6">
      <w:start w:val="1"/>
      <w:numFmt w:val="bullet"/>
      <w:lvlText w:val="−"/>
      <w:lvlJc w:val="left"/>
      <w:pPr>
        <w:tabs>
          <w:tab w:val="num" w:pos="1080"/>
        </w:tabs>
        <w:ind w:left="1080" w:hanging="360"/>
      </w:pPr>
      <w:rPr>
        <w:rFonts w:ascii="Arial" w:hAnsi="Arial" w:hint="default"/>
        <w:color w:val="auto"/>
        <w:sz w:val="16"/>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7" w15:restartNumberingAfterBreak="0">
    <w:nsid w:val="201F6FE4"/>
    <w:multiLevelType w:val="hybridMultilevel"/>
    <w:tmpl w:val="08BA445E"/>
    <w:lvl w:ilvl="0" w:tplc="E50693B4">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40A4886"/>
    <w:multiLevelType w:val="hybridMultilevel"/>
    <w:tmpl w:val="24EA8BF2"/>
    <w:lvl w:ilvl="0" w:tplc="E806C30A">
      <w:start w:val="1"/>
      <w:numFmt w:val="bullet"/>
      <w:lvlText w:val=""/>
      <w:lvlJc w:val="left"/>
      <w:pPr>
        <w:tabs>
          <w:tab w:val="num" w:pos="360"/>
        </w:tabs>
        <w:ind w:left="360" w:hanging="360"/>
      </w:pPr>
      <w:rPr>
        <w:rFonts w:ascii="Symbol" w:hAnsi="Symbol" w:hint="default"/>
        <w:color w:val="auto"/>
        <w:sz w:val="16"/>
      </w:rPr>
    </w:lvl>
    <w:lvl w:ilvl="1" w:tplc="037E6BD6">
      <w:start w:val="1"/>
      <w:numFmt w:val="bullet"/>
      <w:lvlText w:val="−"/>
      <w:lvlJc w:val="left"/>
      <w:pPr>
        <w:tabs>
          <w:tab w:val="num" w:pos="1080"/>
        </w:tabs>
        <w:ind w:left="1080" w:hanging="360"/>
      </w:pPr>
      <w:rPr>
        <w:rFonts w:ascii="Arial" w:hAnsi="Arial" w:hint="default"/>
        <w:color w:val="auto"/>
        <w:sz w:val="16"/>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9" w15:restartNumberingAfterBreak="0">
    <w:nsid w:val="240D48E3"/>
    <w:multiLevelType w:val="hybridMultilevel"/>
    <w:tmpl w:val="D73A7CBC"/>
    <w:lvl w:ilvl="0" w:tplc="E618A622">
      <w:start w:val="1"/>
      <w:numFmt w:val="bullet"/>
      <w:lvlText w:val=""/>
      <w:lvlJc w:val="left"/>
      <w:pPr>
        <w:tabs>
          <w:tab w:val="num" w:pos="360"/>
        </w:tabs>
        <w:ind w:left="360" w:hanging="360"/>
      </w:pPr>
      <w:rPr>
        <w:rFonts w:ascii="Symbol" w:hAnsi="Symbol" w:hint="default"/>
        <w:b w:val="0"/>
        <w:i w:val="0"/>
        <w:caps w:val="0"/>
        <w:strike w:val="0"/>
        <w:dstrike w:val="0"/>
        <w:vanish w:val="0"/>
        <w:color w:val="FF0000"/>
        <w:sz w:val="24"/>
        <w:szCs w:val="24"/>
        <w:vertAlign w:val="baseline"/>
      </w:rPr>
    </w:lvl>
    <w:lvl w:ilvl="1" w:tplc="78A2667E">
      <w:start w:val="1"/>
      <w:numFmt w:val="bullet"/>
      <w:lvlText w:val=""/>
      <w:lvlJc w:val="left"/>
      <w:pPr>
        <w:tabs>
          <w:tab w:val="num" w:pos="1440"/>
        </w:tabs>
        <w:ind w:left="1440" w:hanging="360"/>
      </w:pPr>
      <w:rPr>
        <w:rFonts w:ascii="Symbol" w:hAnsi="Symbol" w:hint="default"/>
        <w:b w:val="0"/>
        <w:i w:val="0"/>
        <w:caps w:val="0"/>
        <w:strike w:val="0"/>
        <w:dstrike w:val="0"/>
        <w:vanish w:val="0"/>
        <w:color w:val="A6CB12"/>
        <w:sz w:val="32"/>
        <w:szCs w:val="32"/>
        <w:vertAlign w:val="baseline"/>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Tahoma"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Tahoma"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8A57F2E"/>
    <w:multiLevelType w:val="hybridMultilevel"/>
    <w:tmpl w:val="D6E8395E"/>
    <w:lvl w:ilvl="0" w:tplc="E618A622">
      <w:start w:val="1"/>
      <w:numFmt w:val="bullet"/>
      <w:lvlText w:val=""/>
      <w:lvlJc w:val="left"/>
      <w:pPr>
        <w:ind w:left="360" w:hanging="360"/>
      </w:pPr>
      <w:rPr>
        <w:rFonts w:ascii="Symbol" w:hAnsi="Symbol" w:hint="default"/>
        <w:b w:val="0"/>
        <w:i w:val="0"/>
        <w:caps w:val="0"/>
        <w:strike w:val="0"/>
        <w:dstrike w:val="0"/>
        <w:vanish w:val="0"/>
        <w:color w:val="FF0000"/>
        <w:sz w:val="24"/>
        <w:szCs w:val="24"/>
        <w:vertAlign w:val="baseline"/>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E5951D6"/>
    <w:multiLevelType w:val="hybridMultilevel"/>
    <w:tmpl w:val="7390C5B2"/>
    <w:lvl w:ilvl="0" w:tplc="E806C30A">
      <w:start w:val="1"/>
      <w:numFmt w:val="bullet"/>
      <w:lvlText w:val=""/>
      <w:lvlJc w:val="left"/>
      <w:pPr>
        <w:tabs>
          <w:tab w:val="num" w:pos="360"/>
        </w:tabs>
        <w:ind w:left="360" w:hanging="360"/>
      </w:pPr>
      <w:rPr>
        <w:rFonts w:ascii="Symbol" w:hAnsi="Symbol" w:hint="default"/>
        <w:color w:val="auto"/>
        <w:sz w:val="16"/>
      </w:rPr>
    </w:lvl>
    <w:lvl w:ilvl="1" w:tplc="037E6BD6">
      <w:start w:val="1"/>
      <w:numFmt w:val="bullet"/>
      <w:lvlText w:val="−"/>
      <w:lvlJc w:val="left"/>
      <w:pPr>
        <w:tabs>
          <w:tab w:val="num" w:pos="1080"/>
        </w:tabs>
        <w:ind w:left="1080" w:hanging="360"/>
      </w:pPr>
      <w:rPr>
        <w:rFonts w:ascii="Arial" w:hAnsi="Arial" w:hint="default"/>
        <w:color w:val="auto"/>
        <w:sz w:val="16"/>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12" w15:restartNumberingAfterBreak="0">
    <w:nsid w:val="2FCF4BEE"/>
    <w:multiLevelType w:val="hybridMultilevel"/>
    <w:tmpl w:val="C3B6CA5A"/>
    <w:lvl w:ilvl="0" w:tplc="E618A622">
      <w:start w:val="1"/>
      <w:numFmt w:val="bullet"/>
      <w:lvlText w:val=""/>
      <w:lvlJc w:val="left"/>
      <w:pPr>
        <w:ind w:left="360" w:hanging="360"/>
      </w:pPr>
      <w:rPr>
        <w:rFonts w:ascii="Symbol" w:hAnsi="Symbol" w:hint="default"/>
        <w:b w:val="0"/>
        <w:i w:val="0"/>
        <w:caps w:val="0"/>
        <w:strike w:val="0"/>
        <w:dstrike w:val="0"/>
        <w:vanish w:val="0"/>
        <w:color w:val="FF0000"/>
        <w:sz w:val="24"/>
        <w:szCs w:val="24"/>
        <w:vertAlign w:val="baseline"/>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31EF6DBA"/>
    <w:multiLevelType w:val="hybridMultilevel"/>
    <w:tmpl w:val="B75E0A2A"/>
    <w:lvl w:ilvl="0" w:tplc="E806C30A">
      <w:start w:val="1"/>
      <w:numFmt w:val="bullet"/>
      <w:lvlText w:val=""/>
      <w:lvlJc w:val="left"/>
      <w:pPr>
        <w:tabs>
          <w:tab w:val="num" w:pos="360"/>
        </w:tabs>
        <w:ind w:left="360" w:hanging="360"/>
      </w:pPr>
      <w:rPr>
        <w:rFonts w:ascii="Symbol" w:hAnsi="Symbol" w:hint="default"/>
        <w:color w:val="auto"/>
        <w:sz w:val="16"/>
      </w:rPr>
    </w:lvl>
    <w:lvl w:ilvl="1" w:tplc="F2B6EFF6">
      <w:start w:val="1"/>
      <w:numFmt w:val="bullet"/>
      <w:lvlText w:val="−"/>
      <w:lvlJc w:val="left"/>
      <w:pPr>
        <w:tabs>
          <w:tab w:val="num" w:pos="1080"/>
        </w:tabs>
        <w:ind w:left="1080" w:hanging="360"/>
      </w:pPr>
      <w:rPr>
        <w:rFonts w:ascii="Arial" w:hAnsi="Arial" w:hint="default"/>
        <w:color w:val="FF0000"/>
        <w:sz w:val="16"/>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14" w15:restartNumberingAfterBreak="0">
    <w:nsid w:val="39907767"/>
    <w:multiLevelType w:val="hybridMultilevel"/>
    <w:tmpl w:val="F9A23E66"/>
    <w:lvl w:ilvl="0" w:tplc="E50693B4">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6AB3152"/>
    <w:multiLevelType w:val="hybridMultilevel"/>
    <w:tmpl w:val="FEC45DA2"/>
    <w:lvl w:ilvl="0" w:tplc="AC468662">
      <w:start w:val="1"/>
      <w:numFmt w:val="bullet"/>
      <w:pStyle w:val="Puce3"/>
      <w:lvlText w:val=""/>
      <w:lvlPicBulletId w:val="0"/>
      <w:lvlJc w:val="left"/>
      <w:pPr>
        <w:ind w:left="284" w:hanging="284"/>
      </w:pPr>
      <w:rPr>
        <w:rFonts w:ascii="Symbol" w:hAnsi="Symbol" w:hint="default"/>
        <w:color w:val="C60009"/>
        <w:sz w:val="24"/>
        <w:szCs w:val="24"/>
      </w:rPr>
    </w:lvl>
    <w:lvl w:ilvl="1" w:tplc="040C0003">
      <w:start w:val="1"/>
      <w:numFmt w:val="bullet"/>
      <w:lvlText w:val="o"/>
      <w:lvlJc w:val="left"/>
      <w:pPr>
        <w:ind w:left="1327" w:hanging="360"/>
      </w:pPr>
      <w:rPr>
        <w:rFonts w:ascii="Courier New" w:hAnsi="Courier New" w:cs="Courier New" w:hint="default"/>
      </w:rPr>
    </w:lvl>
    <w:lvl w:ilvl="2" w:tplc="040C0005" w:tentative="1">
      <w:start w:val="1"/>
      <w:numFmt w:val="bullet"/>
      <w:lvlText w:val=""/>
      <w:lvlJc w:val="left"/>
      <w:pPr>
        <w:ind w:left="2047" w:hanging="360"/>
      </w:pPr>
      <w:rPr>
        <w:rFonts w:ascii="Wingdings" w:hAnsi="Wingdings" w:hint="default"/>
      </w:rPr>
    </w:lvl>
    <w:lvl w:ilvl="3" w:tplc="040C0001" w:tentative="1">
      <w:start w:val="1"/>
      <w:numFmt w:val="bullet"/>
      <w:lvlText w:val=""/>
      <w:lvlJc w:val="left"/>
      <w:pPr>
        <w:ind w:left="2767" w:hanging="360"/>
      </w:pPr>
      <w:rPr>
        <w:rFonts w:ascii="Symbol" w:hAnsi="Symbol" w:hint="default"/>
      </w:rPr>
    </w:lvl>
    <w:lvl w:ilvl="4" w:tplc="040C0003" w:tentative="1">
      <w:start w:val="1"/>
      <w:numFmt w:val="bullet"/>
      <w:lvlText w:val="o"/>
      <w:lvlJc w:val="left"/>
      <w:pPr>
        <w:ind w:left="3487" w:hanging="360"/>
      </w:pPr>
      <w:rPr>
        <w:rFonts w:ascii="Courier New" w:hAnsi="Courier New" w:cs="Courier New" w:hint="default"/>
      </w:rPr>
    </w:lvl>
    <w:lvl w:ilvl="5" w:tplc="040C0005" w:tentative="1">
      <w:start w:val="1"/>
      <w:numFmt w:val="bullet"/>
      <w:lvlText w:val=""/>
      <w:lvlJc w:val="left"/>
      <w:pPr>
        <w:ind w:left="4207" w:hanging="360"/>
      </w:pPr>
      <w:rPr>
        <w:rFonts w:ascii="Wingdings" w:hAnsi="Wingdings" w:hint="default"/>
      </w:rPr>
    </w:lvl>
    <w:lvl w:ilvl="6" w:tplc="040C0001" w:tentative="1">
      <w:start w:val="1"/>
      <w:numFmt w:val="bullet"/>
      <w:lvlText w:val=""/>
      <w:lvlJc w:val="left"/>
      <w:pPr>
        <w:ind w:left="4927" w:hanging="360"/>
      </w:pPr>
      <w:rPr>
        <w:rFonts w:ascii="Symbol" w:hAnsi="Symbol" w:hint="default"/>
      </w:rPr>
    </w:lvl>
    <w:lvl w:ilvl="7" w:tplc="040C0003" w:tentative="1">
      <w:start w:val="1"/>
      <w:numFmt w:val="bullet"/>
      <w:lvlText w:val="o"/>
      <w:lvlJc w:val="left"/>
      <w:pPr>
        <w:ind w:left="5647" w:hanging="360"/>
      </w:pPr>
      <w:rPr>
        <w:rFonts w:ascii="Courier New" w:hAnsi="Courier New" w:cs="Courier New" w:hint="default"/>
      </w:rPr>
    </w:lvl>
    <w:lvl w:ilvl="8" w:tplc="040C0005" w:tentative="1">
      <w:start w:val="1"/>
      <w:numFmt w:val="bullet"/>
      <w:lvlText w:val=""/>
      <w:lvlJc w:val="left"/>
      <w:pPr>
        <w:ind w:left="6367" w:hanging="360"/>
      </w:pPr>
      <w:rPr>
        <w:rFonts w:ascii="Wingdings" w:hAnsi="Wingdings" w:hint="default"/>
      </w:rPr>
    </w:lvl>
  </w:abstractNum>
  <w:abstractNum w:abstractNumId="16" w15:restartNumberingAfterBreak="0">
    <w:nsid w:val="594D2537"/>
    <w:multiLevelType w:val="hybridMultilevel"/>
    <w:tmpl w:val="B6CEAFAC"/>
    <w:lvl w:ilvl="0" w:tplc="08090001">
      <w:start w:val="1"/>
      <w:numFmt w:val="bullet"/>
      <w:lvlText w:val=""/>
      <w:lvlJc w:val="left"/>
      <w:pPr>
        <w:tabs>
          <w:tab w:val="num" w:pos="360"/>
        </w:tabs>
        <w:ind w:left="360" w:hanging="360"/>
      </w:pPr>
      <w:rPr>
        <w:rFonts w:ascii="Symbol" w:hAnsi="Symbol" w:hint="default"/>
        <w:color w:val="FF0000"/>
        <w:sz w:val="16"/>
      </w:rPr>
    </w:lvl>
    <w:lvl w:ilvl="1" w:tplc="F2B6EFF6">
      <w:start w:val="1"/>
      <w:numFmt w:val="bullet"/>
      <w:lvlText w:val="−"/>
      <w:lvlJc w:val="left"/>
      <w:pPr>
        <w:tabs>
          <w:tab w:val="num" w:pos="1080"/>
        </w:tabs>
        <w:ind w:left="1080" w:hanging="360"/>
      </w:pPr>
      <w:rPr>
        <w:rFonts w:ascii="Arial" w:hAnsi="Arial" w:hint="default"/>
        <w:color w:val="FF0000"/>
        <w:sz w:val="16"/>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17" w15:restartNumberingAfterBreak="0">
    <w:nsid w:val="5A6F2F58"/>
    <w:multiLevelType w:val="hybridMultilevel"/>
    <w:tmpl w:val="A79EFA22"/>
    <w:lvl w:ilvl="0" w:tplc="CB400BD0">
      <w:start w:val="5"/>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D387ADA"/>
    <w:multiLevelType w:val="hybridMultilevel"/>
    <w:tmpl w:val="94A60D48"/>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61413AF3"/>
    <w:multiLevelType w:val="hybridMultilevel"/>
    <w:tmpl w:val="7A2EB2E4"/>
    <w:lvl w:ilvl="0" w:tplc="E806C30A">
      <w:start w:val="1"/>
      <w:numFmt w:val="bullet"/>
      <w:lvlText w:val=""/>
      <w:lvlJc w:val="left"/>
      <w:pPr>
        <w:tabs>
          <w:tab w:val="num" w:pos="360"/>
        </w:tabs>
        <w:ind w:left="360" w:hanging="360"/>
      </w:pPr>
      <w:rPr>
        <w:rFonts w:ascii="Symbol" w:hAnsi="Symbol" w:hint="default"/>
        <w:color w:val="auto"/>
        <w:sz w:val="16"/>
      </w:rPr>
    </w:lvl>
    <w:lvl w:ilvl="1" w:tplc="037E6BD6">
      <w:start w:val="1"/>
      <w:numFmt w:val="bullet"/>
      <w:lvlText w:val="−"/>
      <w:lvlJc w:val="left"/>
      <w:pPr>
        <w:tabs>
          <w:tab w:val="num" w:pos="1080"/>
        </w:tabs>
        <w:ind w:left="1080" w:hanging="360"/>
      </w:pPr>
      <w:rPr>
        <w:rFonts w:ascii="Arial" w:hAnsi="Arial" w:hint="default"/>
        <w:color w:val="auto"/>
        <w:sz w:val="16"/>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20" w15:restartNumberingAfterBreak="0">
    <w:nsid w:val="68013554"/>
    <w:multiLevelType w:val="hybridMultilevel"/>
    <w:tmpl w:val="2856DBCA"/>
    <w:lvl w:ilvl="0" w:tplc="08090001">
      <w:start w:val="1"/>
      <w:numFmt w:val="bullet"/>
      <w:lvlText w:val=""/>
      <w:lvlJc w:val="left"/>
      <w:pPr>
        <w:tabs>
          <w:tab w:val="num" w:pos="360"/>
        </w:tabs>
        <w:ind w:left="360" w:hanging="360"/>
      </w:pPr>
      <w:rPr>
        <w:rFonts w:ascii="Symbol" w:hAnsi="Symbol" w:hint="default"/>
        <w:color w:val="auto"/>
        <w:sz w:val="16"/>
      </w:rPr>
    </w:lvl>
    <w:lvl w:ilvl="1" w:tplc="FFFFFFFF">
      <w:start w:val="1"/>
      <w:numFmt w:val="bullet"/>
      <w:lvlText w:val="−"/>
      <w:lvlJc w:val="left"/>
      <w:pPr>
        <w:tabs>
          <w:tab w:val="num" w:pos="1080"/>
        </w:tabs>
        <w:ind w:left="1080" w:hanging="360"/>
      </w:pPr>
      <w:rPr>
        <w:rFonts w:ascii="Arial" w:hAnsi="Arial" w:hint="default"/>
        <w:color w:val="FF0000"/>
        <w:sz w:val="16"/>
      </w:rPr>
    </w:lvl>
    <w:lvl w:ilvl="2" w:tplc="FFFFFFFF" w:tentative="1">
      <w:start w:val="1"/>
      <w:numFmt w:val="lowerRoman"/>
      <w:lvlText w:val="%3."/>
      <w:lvlJc w:val="right"/>
      <w:pPr>
        <w:tabs>
          <w:tab w:val="num" w:pos="1800"/>
        </w:tabs>
        <w:ind w:left="1800" w:hanging="180"/>
      </w:pPr>
      <w:rPr>
        <w:rFonts w:cs="Times New Roman"/>
      </w:rPr>
    </w:lvl>
    <w:lvl w:ilvl="3" w:tplc="FFFFFFFF" w:tentative="1">
      <w:start w:val="1"/>
      <w:numFmt w:val="decimal"/>
      <w:lvlText w:val="%4."/>
      <w:lvlJc w:val="left"/>
      <w:pPr>
        <w:tabs>
          <w:tab w:val="num" w:pos="2520"/>
        </w:tabs>
        <w:ind w:left="2520" w:hanging="360"/>
      </w:pPr>
      <w:rPr>
        <w:rFonts w:cs="Times New Roman"/>
      </w:rPr>
    </w:lvl>
    <w:lvl w:ilvl="4" w:tplc="FFFFFFFF" w:tentative="1">
      <w:start w:val="1"/>
      <w:numFmt w:val="lowerLetter"/>
      <w:lvlText w:val="%5."/>
      <w:lvlJc w:val="left"/>
      <w:pPr>
        <w:tabs>
          <w:tab w:val="num" w:pos="3240"/>
        </w:tabs>
        <w:ind w:left="3240" w:hanging="360"/>
      </w:pPr>
      <w:rPr>
        <w:rFonts w:cs="Times New Roman"/>
      </w:rPr>
    </w:lvl>
    <w:lvl w:ilvl="5" w:tplc="FFFFFFFF" w:tentative="1">
      <w:start w:val="1"/>
      <w:numFmt w:val="lowerRoman"/>
      <w:lvlText w:val="%6."/>
      <w:lvlJc w:val="right"/>
      <w:pPr>
        <w:tabs>
          <w:tab w:val="num" w:pos="3960"/>
        </w:tabs>
        <w:ind w:left="3960" w:hanging="180"/>
      </w:pPr>
      <w:rPr>
        <w:rFonts w:cs="Times New Roman"/>
      </w:rPr>
    </w:lvl>
    <w:lvl w:ilvl="6" w:tplc="FFFFFFFF" w:tentative="1">
      <w:start w:val="1"/>
      <w:numFmt w:val="decimal"/>
      <w:lvlText w:val="%7."/>
      <w:lvlJc w:val="left"/>
      <w:pPr>
        <w:tabs>
          <w:tab w:val="num" w:pos="4680"/>
        </w:tabs>
        <w:ind w:left="4680" w:hanging="360"/>
      </w:pPr>
      <w:rPr>
        <w:rFonts w:cs="Times New Roman"/>
      </w:rPr>
    </w:lvl>
    <w:lvl w:ilvl="7" w:tplc="FFFFFFFF" w:tentative="1">
      <w:start w:val="1"/>
      <w:numFmt w:val="lowerLetter"/>
      <w:lvlText w:val="%8."/>
      <w:lvlJc w:val="left"/>
      <w:pPr>
        <w:tabs>
          <w:tab w:val="num" w:pos="5400"/>
        </w:tabs>
        <w:ind w:left="5400" w:hanging="360"/>
      </w:pPr>
      <w:rPr>
        <w:rFonts w:cs="Times New Roman"/>
      </w:rPr>
    </w:lvl>
    <w:lvl w:ilvl="8" w:tplc="FFFFFFFF" w:tentative="1">
      <w:start w:val="1"/>
      <w:numFmt w:val="lowerRoman"/>
      <w:lvlText w:val="%9."/>
      <w:lvlJc w:val="right"/>
      <w:pPr>
        <w:tabs>
          <w:tab w:val="num" w:pos="6120"/>
        </w:tabs>
        <w:ind w:left="6120" w:hanging="180"/>
      </w:pPr>
      <w:rPr>
        <w:rFonts w:cs="Times New Roman"/>
      </w:rPr>
    </w:lvl>
  </w:abstractNum>
  <w:abstractNum w:abstractNumId="21" w15:restartNumberingAfterBreak="0">
    <w:nsid w:val="6C623480"/>
    <w:multiLevelType w:val="hybridMultilevel"/>
    <w:tmpl w:val="E4A668D0"/>
    <w:lvl w:ilvl="0" w:tplc="E224352C">
      <w:start w:val="1"/>
      <w:numFmt w:val="bullet"/>
      <w:pStyle w:val="Puces1"/>
      <w:lvlText w:val=""/>
      <w:lvlJc w:val="left"/>
      <w:pPr>
        <w:tabs>
          <w:tab w:val="num" w:pos="360"/>
        </w:tabs>
        <w:ind w:left="360" w:hanging="360"/>
      </w:pPr>
      <w:rPr>
        <w:rFonts w:ascii="Symbol" w:hAnsi="Symbol" w:hint="default"/>
        <w:b w:val="0"/>
        <w:i w:val="0"/>
        <w:caps w:val="0"/>
        <w:strike w:val="0"/>
        <w:dstrike w:val="0"/>
        <w:vanish w:val="0"/>
        <w:color w:val="A6CB12"/>
        <w:sz w:val="32"/>
        <w:szCs w:val="32"/>
        <w:vertAlign w:val="baseline"/>
      </w:rPr>
    </w:lvl>
    <w:lvl w:ilvl="1" w:tplc="78A2667E">
      <w:start w:val="1"/>
      <w:numFmt w:val="bullet"/>
      <w:lvlText w:val=""/>
      <w:lvlJc w:val="left"/>
      <w:pPr>
        <w:tabs>
          <w:tab w:val="num" w:pos="1440"/>
        </w:tabs>
        <w:ind w:left="1440" w:hanging="360"/>
      </w:pPr>
      <w:rPr>
        <w:rFonts w:ascii="Symbol" w:hAnsi="Symbol" w:hint="default"/>
        <w:b w:val="0"/>
        <w:i w:val="0"/>
        <w:caps w:val="0"/>
        <w:strike w:val="0"/>
        <w:dstrike w:val="0"/>
        <w:vanish w:val="0"/>
        <w:color w:val="A6CB12"/>
        <w:sz w:val="32"/>
        <w:szCs w:val="32"/>
        <w:vertAlign w:val="baseline"/>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Tahoma"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Tahoma"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D3949B4"/>
    <w:multiLevelType w:val="hybridMultilevel"/>
    <w:tmpl w:val="635EA3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D447A34"/>
    <w:multiLevelType w:val="hybridMultilevel"/>
    <w:tmpl w:val="C4105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92279324">
    <w:abstractNumId w:val="13"/>
  </w:num>
  <w:num w:numId="2" w16cid:durableId="934634585">
    <w:abstractNumId w:val="23"/>
  </w:num>
  <w:num w:numId="3" w16cid:durableId="1916161063">
    <w:abstractNumId w:val="1"/>
  </w:num>
  <w:num w:numId="4" w16cid:durableId="1239511258">
    <w:abstractNumId w:val="16"/>
  </w:num>
  <w:num w:numId="5" w16cid:durableId="725298445">
    <w:abstractNumId w:val="0"/>
  </w:num>
  <w:num w:numId="6" w16cid:durableId="492263976">
    <w:abstractNumId w:val="2"/>
  </w:num>
  <w:num w:numId="7" w16cid:durableId="1466660158">
    <w:abstractNumId w:val="8"/>
  </w:num>
  <w:num w:numId="8" w16cid:durableId="1998073323">
    <w:abstractNumId w:val="4"/>
  </w:num>
  <w:num w:numId="9" w16cid:durableId="803961680">
    <w:abstractNumId w:val="6"/>
  </w:num>
  <w:num w:numId="10" w16cid:durableId="1670476302">
    <w:abstractNumId w:val="11"/>
  </w:num>
  <w:num w:numId="11" w16cid:durableId="1575892352">
    <w:abstractNumId w:val="19"/>
  </w:num>
  <w:num w:numId="12" w16cid:durableId="1307514281">
    <w:abstractNumId w:val="12"/>
  </w:num>
  <w:num w:numId="13" w16cid:durableId="627324678">
    <w:abstractNumId w:val="21"/>
  </w:num>
  <w:num w:numId="14" w16cid:durableId="1504124498">
    <w:abstractNumId w:val="9"/>
  </w:num>
  <w:num w:numId="15" w16cid:durableId="2138335762">
    <w:abstractNumId w:val="10"/>
  </w:num>
  <w:num w:numId="16" w16cid:durableId="351106474">
    <w:abstractNumId w:val="21"/>
  </w:num>
  <w:num w:numId="17" w16cid:durableId="1834025420">
    <w:abstractNumId w:val="21"/>
  </w:num>
  <w:num w:numId="18" w16cid:durableId="1878270273">
    <w:abstractNumId w:val="21"/>
  </w:num>
  <w:num w:numId="19" w16cid:durableId="396515997">
    <w:abstractNumId w:val="21"/>
  </w:num>
  <w:num w:numId="20" w16cid:durableId="494802679">
    <w:abstractNumId w:val="21"/>
  </w:num>
  <w:num w:numId="21" w16cid:durableId="138113529">
    <w:abstractNumId w:val="15"/>
  </w:num>
  <w:num w:numId="22" w16cid:durableId="482165109">
    <w:abstractNumId w:val="21"/>
  </w:num>
  <w:num w:numId="23" w16cid:durableId="1877768557">
    <w:abstractNumId w:val="21"/>
  </w:num>
  <w:num w:numId="24" w16cid:durableId="1468471866">
    <w:abstractNumId w:val="21"/>
  </w:num>
  <w:num w:numId="25" w16cid:durableId="891886098">
    <w:abstractNumId w:val="21"/>
  </w:num>
  <w:num w:numId="26" w16cid:durableId="861817712">
    <w:abstractNumId w:val="21"/>
  </w:num>
  <w:num w:numId="27" w16cid:durableId="823352593">
    <w:abstractNumId w:val="21"/>
  </w:num>
  <w:num w:numId="28" w16cid:durableId="602149960">
    <w:abstractNumId w:val="21"/>
  </w:num>
  <w:num w:numId="29" w16cid:durableId="1572887347">
    <w:abstractNumId w:val="21"/>
  </w:num>
  <w:num w:numId="30" w16cid:durableId="658508689">
    <w:abstractNumId w:val="21"/>
  </w:num>
  <w:num w:numId="31" w16cid:durableId="2025325394">
    <w:abstractNumId w:val="21"/>
  </w:num>
  <w:num w:numId="32" w16cid:durableId="1746301197">
    <w:abstractNumId w:val="21"/>
  </w:num>
  <w:num w:numId="33" w16cid:durableId="399255044">
    <w:abstractNumId w:val="21"/>
  </w:num>
  <w:num w:numId="34" w16cid:durableId="1962304612">
    <w:abstractNumId w:val="21"/>
  </w:num>
  <w:num w:numId="35" w16cid:durableId="1295720708">
    <w:abstractNumId w:val="21"/>
  </w:num>
  <w:num w:numId="36" w16cid:durableId="605894698">
    <w:abstractNumId w:val="21"/>
  </w:num>
  <w:num w:numId="37" w16cid:durableId="396443434">
    <w:abstractNumId w:val="21"/>
  </w:num>
  <w:num w:numId="38" w16cid:durableId="509758722">
    <w:abstractNumId w:val="21"/>
  </w:num>
  <w:num w:numId="39" w16cid:durableId="724064184">
    <w:abstractNumId w:val="17"/>
  </w:num>
  <w:num w:numId="40" w16cid:durableId="103699481">
    <w:abstractNumId w:val="5"/>
  </w:num>
  <w:num w:numId="41" w16cid:durableId="1339432210">
    <w:abstractNumId w:val="7"/>
  </w:num>
  <w:num w:numId="42" w16cid:durableId="1229147008">
    <w:abstractNumId w:val="14"/>
  </w:num>
  <w:num w:numId="43" w16cid:durableId="1588615932">
    <w:abstractNumId w:val="18"/>
  </w:num>
  <w:num w:numId="44" w16cid:durableId="81413331">
    <w:abstractNumId w:val="20"/>
  </w:num>
  <w:num w:numId="45" w16cid:durableId="1790278013">
    <w:abstractNumId w:val="22"/>
  </w:num>
  <w:num w:numId="46" w16cid:durableId="38183189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5121"/>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05CE"/>
    <w:rsid w:val="0000447A"/>
    <w:rsid w:val="000165E7"/>
    <w:rsid w:val="00017C57"/>
    <w:rsid w:val="000242C4"/>
    <w:rsid w:val="00037631"/>
    <w:rsid w:val="000432D4"/>
    <w:rsid w:val="00066321"/>
    <w:rsid w:val="000753A8"/>
    <w:rsid w:val="00082A72"/>
    <w:rsid w:val="00082C42"/>
    <w:rsid w:val="00090C3C"/>
    <w:rsid w:val="00096DA8"/>
    <w:rsid w:val="000979FB"/>
    <w:rsid w:val="000B61D9"/>
    <w:rsid w:val="000B7188"/>
    <w:rsid w:val="000D289F"/>
    <w:rsid w:val="000E76F9"/>
    <w:rsid w:val="001002FE"/>
    <w:rsid w:val="00115BF7"/>
    <w:rsid w:val="00116B77"/>
    <w:rsid w:val="001355D4"/>
    <w:rsid w:val="001361DB"/>
    <w:rsid w:val="00143729"/>
    <w:rsid w:val="00147B81"/>
    <w:rsid w:val="00167263"/>
    <w:rsid w:val="00167C3F"/>
    <w:rsid w:val="00182632"/>
    <w:rsid w:val="00191D59"/>
    <w:rsid w:val="001A47B6"/>
    <w:rsid w:val="001B1329"/>
    <w:rsid w:val="001D0C8C"/>
    <w:rsid w:val="001D4DE2"/>
    <w:rsid w:val="001F4A8B"/>
    <w:rsid w:val="00217E6C"/>
    <w:rsid w:val="00232EA1"/>
    <w:rsid w:val="00234E43"/>
    <w:rsid w:val="00242532"/>
    <w:rsid w:val="00244A72"/>
    <w:rsid w:val="00244FD4"/>
    <w:rsid w:val="0026567B"/>
    <w:rsid w:val="00266401"/>
    <w:rsid w:val="002666DE"/>
    <w:rsid w:val="0027438A"/>
    <w:rsid w:val="00280FD4"/>
    <w:rsid w:val="002A4D79"/>
    <w:rsid w:val="002B19DF"/>
    <w:rsid w:val="002B211D"/>
    <w:rsid w:val="002E037A"/>
    <w:rsid w:val="002E37EC"/>
    <w:rsid w:val="002F1EEF"/>
    <w:rsid w:val="002F38B2"/>
    <w:rsid w:val="0030313E"/>
    <w:rsid w:val="00311C4D"/>
    <w:rsid w:val="003425E5"/>
    <w:rsid w:val="00345B8D"/>
    <w:rsid w:val="00354824"/>
    <w:rsid w:val="003660FB"/>
    <w:rsid w:val="003741E1"/>
    <w:rsid w:val="003744A5"/>
    <w:rsid w:val="0038110E"/>
    <w:rsid w:val="00384A8E"/>
    <w:rsid w:val="00392958"/>
    <w:rsid w:val="003B2419"/>
    <w:rsid w:val="003B435B"/>
    <w:rsid w:val="003C0216"/>
    <w:rsid w:val="003C038A"/>
    <w:rsid w:val="003D7C4C"/>
    <w:rsid w:val="003F3B31"/>
    <w:rsid w:val="00401B11"/>
    <w:rsid w:val="00405042"/>
    <w:rsid w:val="00406692"/>
    <w:rsid w:val="00431FE4"/>
    <w:rsid w:val="0044169D"/>
    <w:rsid w:val="00456627"/>
    <w:rsid w:val="004774E8"/>
    <w:rsid w:val="0047783C"/>
    <w:rsid w:val="00494DF7"/>
    <w:rsid w:val="004A00D8"/>
    <w:rsid w:val="004A404F"/>
    <w:rsid w:val="004B3DF7"/>
    <w:rsid w:val="004C149C"/>
    <w:rsid w:val="004C4839"/>
    <w:rsid w:val="004E066D"/>
    <w:rsid w:val="004E42FD"/>
    <w:rsid w:val="00510934"/>
    <w:rsid w:val="0051403A"/>
    <w:rsid w:val="005155FB"/>
    <w:rsid w:val="00521364"/>
    <w:rsid w:val="00523A20"/>
    <w:rsid w:val="005372A1"/>
    <w:rsid w:val="00550229"/>
    <w:rsid w:val="00553957"/>
    <w:rsid w:val="00556243"/>
    <w:rsid w:val="005764BF"/>
    <w:rsid w:val="00577CB9"/>
    <w:rsid w:val="005845DA"/>
    <w:rsid w:val="005964D0"/>
    <w:rsid w:val="005A4198"/>
    <w:rsid w:val="005A6048"/>
    <w:rsid w:val="005B7310"/>
    <w:rsid w:val="005C0943"/>
    <w:rsid w:val="005C653B"/>
    <w:rsid w:val="005C6B61"/>
    <w:rsid w:val="005D61C0"/>
    <w:rsid w:val="005E14F4"/>
    <w:rsid w:val="005E3C63"/>
    <w:rsid w:val="005F51BD"/>
    <w:rsid w:val="00601F22"/>
    <w:rsid w:val="00603539"/>
    <w:rsid w:val="006149BE"/>
    <w:rsid w:val="00615AE0"/>
    <w:rsid w:val="006217B3"/>
    <w:rsid w:val="006329DD"/>
    <w:rsid w:val="00643D14"/>
    <w:rsid w:val="00645A12"/>
    <w:rsid w:val="00647CC4"/>
    <w:rsid w:val="00667CD6"/>
    <w:rsid w:val="00685253"/>
    <w:rsid w:val="00693460"/>
    <w:rsid w:val="00697576"/>
    <w:rsid w:val="006A05CE"/>
    <w:rsid w:val="006B3AC0"/>
    <w:rsid w:val="006B4A6B"/>
    <w:rsid w:val="006B5620"/>
    <w:rsid w:val="006D0CBF"/>
    <w:rsid w:val="006D3AD7"/>
    <w:rsid w:val="00713C79"/>
    <w:rsid w:val="007147A8"/>
    <w:rsid w:val="0072489C"/>
    <w:rsid w:val="00724A85"/>
    <w:rsid w:val="00752983"/>
    <w:rsid w:val="00753BF4"/>
    <w:rsid w:val="007548E8"/>
    <w:rsid w:val="007656BA"/>
    <w:rsid w:val="00773BB6"/>
    <w:rsid w:val="007A3AFB"/>
    <w:rsid w:val="007A4A28"/>
    <w:rsid w:val="007B0638"/>
    <w:rsid w:val="007B247C"/>
    <w:rsid w:val="007B516D"/>
    <w:rsid w:val="007B7E48"/>
    <w:rsid w:val="007C2FCD"/>
    <w:rsid w:val="007C70C3"/>
    <w:rsid w:val="007E626A"/>
    <w:rsid w:val="007F0347"/>
    <w:rsid w:val="007F3536"/>
    <w:rsid w:val="00801D25"/>
    <w:rsid w:val="00832B82"/>
    <w:rsid w:val="00834D22"/>
    <w:rsid w:val="00856E4B"/>
    <w:rsid w:val="00863D98"/>
    <w:rsid w:val="00864C75"/>
    <w:rsid w:val="0087011C"/>
    <w:rsid w:val="00873326"/>
    <w:rsid w:val="00880B46"/>
    <w:rsid w:val="008857B4"/>
    <w:rsid w:val="008862A4"/>
    <w:rsid w:val="00887109"/>
    <w:rsid w:val="00887747"/>
    <w:rsid w:val="008B27FB"/>
    <w:rsid w:val="008D2E99"/>
    <w:rsid w:val="008E3676"/>
    <w:rsid w:val="008E795C"/>
    <w:rsid w:val="008E7ADF"/>
    <w:rsid w:val="009154D2"/>
    <w:rsid w:val="00924586"/>
    <w:rsid w:val="00937B99"/>
    <w:rsid w:val="00957A92"/>
    <w:rsid w:val="009667F6"/>
    <w:rsid w:val="00966D7A"/>
    <w:rsid w:val="00970602"/>
    <w:rsid w:val="00972988"/>
    <w:rsid w:val="00987B4D"/>
    <w:rsid w:val="0099077D"/>
    <w:rsid w:val="009913AF"/>
    <w:rsid w:val="00994861"/>
    <w:rsid w:val="00995F4E"/>
    <w:rsid w:val="009A7FF3"/>
    <w:rsid w:val="009B2E6E"/>
    <w:rsid w:val="009B3B7E"/>
    <w:rsid w:val="009C1CD0"/>
    <w:rsid w:val="009D6615"/>
    <w:rsid w:val="009F4628"/>
    <w:rsid w:val="009F4EEE"/>
    <w:rsid w:val="009F7972"/>
    <w:rsid w:val="00A01780"/>
    <w:rsid w:val="00A05FDE"/>
    <w:rsid w:val="00A23BF2"/>
    <w:rsid w:val="00A4320F"/>
    <w:rsid w:val="00A47952"/>
    <w:rsid w:val="00A5357B"/>
    <w:rsid w:val="00A53762"/>
    <w:rsid w:val="00A55823"/>
    <w:rsid w:val="00A64D3D"/>
    <w:rsid w:val="00A74526"/>
    <w:rsid w:val="00A872E6"/>
    <w:rsid w:val="00A95A8B"/>
    <w:rsid w:val="00AA2E1C"/>
    <w:rsid w:val="00AB4938"/>
    <w:rsid w:val="00AC048C"/>
    <w:rsid w:val="00AC0F5A"/>
    <w:rsid w:val="00AE284C"/>
    <w:rsid w:val="00B06625"/>
    <w:rsid w:val="00B23D18"/>
    <w:rsid w:val="00B269C1"/>
    <w:rsid w:val="00B3445D"/>
    <w:rsid w:val="00B34FE3"/>
    <w:rsid w:val="00B550DC"/>
    <w:rsid w:val="00B5757E"/>
    <w:rsid w:val="00B76E7B"/>
    <w:rsid w:val="00B92F52"/>
    <w:rsid w:val="00BA4399"/>
    <w:rsid w:val="00BA5142"/>
    <w:rsid w:val="00BB2C53"/>
    <w:rsid w:val="00BB67AD"/>
    <w:rsid w:val="00BD6223"/>
    <w:rsid w:val="00BE20ED"/>
    <w:rsid w:val="00BF05B6"/>
    <w:rsid w:val="00BF6D4E"/>
    <w:rsid w:val="00C03267"/>
    <w:rsid w:val="00C04677"/>
    <w:rsid w:val="00C126AD"/>
    <w:rsid w:val="00C2177C"/>
    <w:rsid w:val="00C4164E"/>
    <w:rsid w:val="00C645C3"/>
    <w:rsid w:val="00C64750"/>
    <w:rsid w:val="00C743B1"/>
    <w:rsid w:val="00C80F53"/>
    <w:rsid w:val="00C81D73"/>
    <w:rsid w:val="00C85AD8"/>
    <w:rsid w:val="00C92DC8"/>
    <w:rsid w:val="00CA51B9"/>
    <w:rsid w:val="00CB36AE"/>
    <w:rsid w:val="00CB461C"/>
    <w:rsid w:val="00CB521F"/>
    <w:rsid w:val="00CB72E8"/>
    <w:rsid w:val="00CC497B"/>
    <w:rsid w:val="00CC6F9D"/>
    <w:rsid w:val="00CC7ED8"/>
    <w:rsid w:val="00CD147B"/>
    <w:rsid w:val="00CD15B3"/>
    <w:rsid w:val="00CE40B9"/>
    <w:rsid w:val="00CF0269"/>
    <w:rsid w:val="00CF4AB1"/>
    <w:rsid w:val="00D10A71"/>
    <w:rsid w:val="00D11BFD"/>
    <w:rsid w:val="00D16A7D"/>
    <w:rsid w:val="00D54019"/>
    <w:rsid w:val="00D57C31"/>
    <w:rsid w:val="00D66C2D"/>
    <w:rsid w:val="00D71CE1"/>
    <w:rsid w:val="00D733EE"/>
    <w:rsid w:val="00D81E9A"/>
    <w:rsid w:val="00D8502D"/>
    <w:rsid w:val="00D85147"/>
    <w:rsid w:val="00D94C2D"/>
    <w:rsid w:val="00DA1029"/>
    <w:rsid w:val="00DB054C"/>
    <w:rsid w:val="00DB156E"/>
    <w:rsid w:val="00DB7B5C"/>
    <w:rsid w:val="00DC1FBA"/>
    <w:rsid w:val="00DC5769"/>
    <w:rsid w:val="00DC6D45"/>
    <w:rsid w:val="00DE0886"/>
    <w:rsid w:val="00DE1F4F"/>
    <w:rsid w:val="00E03DC2"/>
    <w:rsid w:val="00E12A39"/>
    <w:rsid w:val="00E12B1E"/>
    <w:rsid w:val="00E17C95"/>
    <w:rsid w:val="00E20BE3"/>
    <w:rsid w:val="00E2736F"/>
    <w:rsid w:val="00E36BA3"/>
    <w:rsid w:val="00E436DC"/>
    <w:rsid w:val="00E439A1"/>
    <w:rsid w:val="00E55AE6"/>
    <w:rsid w:val="00E5623B"/>
    <w:rsid w:val="00E62B50"/>
    <w:rsid w:val="00E66B24"/>
    <w:rsid w:val="00E76A7B"/>
    <w:rsid w:val="00E8288A"/>
    <w:rsid w:val="00E82C8F"/>
    <w:rsid w:val="00E94D24"/>
    <w:rsid w:val="00EA148E"/>
    <w:rsid w:val="00EA5279"/>
    <w:rsid w:val="00EF04EC"/>
    <w:rsid w:val="00F05A4A"/>
    <w:rsid w:val="00F20465"/>
    <w:rsid w:val="00F2482F"/>
    <w:rsid w:val="00F411E0"/>
    <w:rsid w:val="00F434AB"/>
    <w:rsid w:val="00F664C1"/>
    <w:rsid w:val="00F66E6F"/>
    <w:rsid w:val="00F71C10"/>
    <w:rsid w:val="00F82AA6"/>
    <w:rsid w:val="00FA34F3"/>
    <w:rsid w:val="00FA6780"/>
    <w:rsid w:val="00FA75D4"/>
    <w:rsid w:val="00FB2CB0"/>
    <w:rsid w:val="00FC6A38"/>
    <w:rsid w:val="00FD3303"/>
    <w:rsid w:val="00FD44C3"/>
    <w:rsid w:val="00FE5B59"/>
    <w:rsid w:val="00FF5DEE"/>
    <w:rsid w:val="00FF714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121"/>
    <o:shapelayout v:ext="edit">
      <o:idmap v:ext="edit" data="2"/>
    </o:shapelayout>
  </w:shapeDefaults>
  <w:decimalSymbol w:val="."/>
  <w:listSeparator w:val=","/>
  <w14:docId w14:val="290A74FB"/>
  <w15:docId w15:val="{6BB25BD5-9943-6349-98D8-C41DE9D7FD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4D22"/>
    <w:pPr>
      <w:spacing w:before="120" w:after="120"/>
    </w:pPr>
    <w:rPr>
      <w:rFonts w:ascii="Arial" w:hAnsi="Arial"/>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834D22"/>
    <w:pPr>
      <w:tabs>
        <w:tab w:val="center" w:pos="4513"/>
        <w:tab w:val="right" w:pos="9026"/>
      </w:tabs>
      <w:spacing w:before="0" w:after="0"/>
    </w:pPr>
  </w:style>
  <w:style w:type="character" w:customStyle="1" w:styleId="HeaderChar">
    <w:name w:val="Header Char"/>
    <w:basedOn w:val="DefaultParagraphFont"/>
    <w:link w:val="Header"/>
    <w:uiPriority w:val="99"/>
    <w:rsid w:val="00834D22"/>
    <w:rPr>
      <w:rFonts w:ascii="Arial" w:hAnsi="Arial"/>
      <w:lang w:val="en-GB"/>
    </w:rPr>
  </w:style>
  <w:style w:type="paragraph" w:styleId="Footer">
    <w:name w:val="footer"/>
    <w:basedOn w:val="Normal"/>
    <w:link w:val="FooterChar"/>
    <w:uiPriority w:val="99"/>
    <w:unhideWhenUsed/>
    <w:rsid w:val="00834D22"/>
    <w:pPr>
      <w:tabs>
        <w:tab w:val="center" w:pos="4513"/>
        <w:tab w:val="right" w:pos="9026"/>
      </w:tabs>
      <w:spacing w:before="0" w:after="0"/>
    </w:pPr>
  </w:style>
  <w:style w:type="character" w:customStyle="1" w:styleId="FooterChar">
    <w:name w:val="Footer Char"/>
    <w:basedOn w:val="DefaultParagraphFont"/>
    <w:link w:val="Footer"/>
    <w:uiPriority w:val="99"/>
    <w:rsid w:val="00834D22"/>
    <w:rPr>
      <w:rFonts w:ascii="Arial" w:hAnsi="Arial"/>
      <w:lang w:val="en-GB"/>
    </w:rPr>
  </w:style>
  <w:style w:type="paragraph" w:styleId="NormalWeb">
    <w:name w:val="Normal (Web)"/>
    <w:basedOn w:val="Normal"/>
    <w:uiPriority w:val="99"/>
    <w:rsid w:val="00B92F52"/>
    <w:pPr>
      <w:widowControl/>
      <w:autoSpaceDE/>
      <w:autoSpaceDN/>
      <w:spacing w:before="100" w:beforeAutospacing="1" w:after="100" w:afterAutospacing="1"/>
    </w:pPr>
    <w:rPr>
      <w:rFonts w:ascii="Times New Roman" w:eastAsia="Times New Roman" w:hAnsi="Times New Roman" w:cs="Times New Roman"/>
      <w:sz w:val="24"/>
      <w:szCs w:val="24"/>
      <w:lang w:val="en-US"/>
    </w:rPr>
  </w:style>
  <w:style w:type="paragraph" w:customStyle="1" w:styleId="Puces4">
    <w:name w:val="Puces 4"/>
    <w:basedOn w:val="Normal"/>
    <w:qFormat/>
    <w:rsid w:val="00B92F52"/>
    <w:pPr>
      <w:widowControl/>
      <w:numPr>
        <w:numId w:val="3"/>
      </w:numPr>
      <w:autoSpaceDE/>
      <w:autoSpaceDN/>
      <w:spacing w:before="20" w:after="20"/>
      <w:jc w:val="both"/>
    </w:pPr>
    <w:rPr>
      <w:rFonts w:eastAsia="MS Mincho" w:cs="Arial"/>
      <w:bCs/>
      <w:color w:val="000000"/>
      <w:sz w:val="20"/>
      <w:lang w:eastAsia="fr-FR"/>
    </w:rPr>
  </w:style>
  <w:style w:type="paragraph" w:customStyle="1" w:styleId="Puces1">
    <w:name w:val="Puces 1"/>
    <w:rsid w:val="00E439A1"/>
    <w:pPr>
      <w:widowControl/>
      <w:numPr>
        <w:numId w:val="13"/>
      </w:numPr>
      <w:autoSpaceDE/>
      <w:autoSpaceDN/>
      <w:spacing w:after="60" w:line="260" w:lineRule="exact"/>
    </w:pPr>
    <w:rPr>
      <w:rFonts w:ascii="Arial" w:eastAsia="Times New Roman" w:hAnsi="Arial" w:cs="Arial"/>
      <w:b/>
      <w:lang w:val="en-GB" w:eastAsia="fr-FR"/>
    </w:rPr>
  </w:style>
  <w:style w:type="paragraph" w:customStyle="1" w:styleId="Texte4">
    <w:name w:val="Texte 4"/>
    <w:basedOn w:val="Normal"/>
    <w:qFormat/>
    <w:rsid w:val="00E439A1"/>
    <w:pPr>
      <w:widowControl/>
      <w:autoSpaceDE/>
      <w:autoSpaceDN/>
      <w:spacing w:before="0" w:after="40"/>
      <w:ind w:left="567"/>
      <w:jc w:val="both"/>
    </w:pPr>
    <w:rPr>
      <w:rFonts w:eastAsia="MS Mincho" w:cs="Times New Roman"/>
      <w:sz w:val="20"/>
      <w:szCs w:val="24"/>
      <w:lang w:eastAsia="fr-FR"/>
    </w:rPr>
  </w:style>
  <w:style w:type="paragraph" w:customStyle="1" w:styleId="titregris">
    <w:name w:val="titre gris"/>
    <w:basedOn w:val="Normal"/>
    <w:link w:val="titregrisChar"/>
    <w:qFormat/>
    <w:rsid w:val="00143729"/>
    <w:pPr>
      <w:framePr w:hSpace="180" w:wrap="around" w:vAnchor="text" w:hAnchor="margin" w:xAlign="center" w:y="192"/>
      <w:widowControl/>
      <w:autoSpaceDE/>
      <w:autoSpaceDN/>
      <w:spacing w:before="60" w:after="60"/>
      <w:ind w:left="284" w:hanging="284"/>
    </w:pPr>
    <w:rPr>
      <w:rFonts w:eastAsia="Times New Roman" w:cs="Arial"/>
      <w:b/>
      <w:color w:val="002060"/>
      <w:sz w:val="20"/>
      <w:szCs w:val="20"/>
      <w:shd w:val="clear" w:color="auto" w:fill="F2F2F2"/>
      <w:lang w:val="en-US" w:eastAsia="fr-FR"/>
    </w:rPr>
  </w:style>
  <w:style w:type="character" w:customStyle="1" w:styleId="titregrisChar">
    <w:name w:val="titre gris Char"/>
    <w:basedOn w:val="DefaultParagraphFont"/>
    <w:link w:val="titregris"/>
    <w:rsid w:val="00143729"/>
    <w:rPr>
      <w:rFonts w:ascii="Arial" w:eastAsia="Times New Roman" w:hAnsi="Arial" w:cs="Arial"/>
      <w:b/>
      <w:color w:val="002060"/>
      <w:sz w:val="20"/>
      <w:szCs w:val="20"/>
      <w:lang w:eastAsia="fr-FR"/>
    </w:rPr>
  </w:style>
  <w:style w:type="table" w:styleId="TableGrid">
    <w:name w:val="Table Grid"/>
    <w:basedOn w:val="TableNormal"/>
    <w:uiPriority w:val="59"/>
    <w:rsid w:val="00143729"/>
    <w:pPr>
      <w:widowControl/>
      <w:autoSpaceDE/>
      <w:autoSpaceDN/>
    </w:pPr>
    <w:rPr>
      <w:rFonts w:eastAsiaTheme="minorEastAsia"/>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A64D3D"/>
    <w:rPr>
      <w:sz w:val="16"/>
      <w:szCs w:val="16"/>
    </w:rPr>
  </w:style>
  <w:style w:type="paragraph" w:styleId="CommentText">
    <w:name w:val="annotation text"/>
    <w:basedOn w:val="Normal"/>
    <w:link w:val="CommentTextChar"/>
    <w:uiPriority w:val="99"/>
    <w:semiHidden/>
    <w:unhideWhenUsed/>
    <w:rsid w:val="00A64D3D"/>
    <w:rPr>
      <w:sz w:val="20"/>
      <w:szCs w:val="20"/>
    </w:rPr>
  </w:style>
  <w:style w:type="character" w:customStyle="1" w:styleId="CommentTextChar">
    <w:name w:val="Comment Text Char"/>
    <w:basedOn w:val="DefaultParagraphFont"/>
    <w:link w:val="CommentText"/>
    <w:uiPriority w:val="99"/>
    <w:semiHidden/>
    <w:rsid w:val="00A64D3D"/>
    <w:rPr>
      <w:rFonts w:ascii="Arial" w:hAnsi="Arial"/>
      <w:sz w:val="20"/>
      <w:szCs w:val="20"/>
      <w:lang w:val="en-GB"/>
    </w:rPr>
  </w:style>
  <w:style w:type="paragraph" w:styleId="CommentSubject">
    <w:name w:val="annotation subject"/>
    <w:basedOn w:val="CommentText"/>
    <w:next w:val="CommentText"/>
    <w:link w:val="CommentSubjectChar"/>
    <w:uiPriority w:val="99"/>
    <w:semiHidden/>
    <w:unhideWhenUsed/>
    <w:rsid w:val="00A64D3D"/>
    <w:rPr>
      <w:b/>
      <w:bCs/>
    </w:rPr>
  </w:style>
  <w:style w:type="character" w:customStyle="1" w:styleId="CommentSubjectChar">
    <w:name w:val="Comment Subject Char"/>
    <w:basedOn w:val="CommentTextChar"/>
    <w:link w:val="CommentSubject"/>
    <w:uiPriority w:val="99"/>
    <w:semiHidden/>
    <w:rsid w:val="00A64D3D"/>
    <w:rPr>
      <w:rFonts w:ascii="Arial" w:hAnsi="Arial"/>
      <w:b/>
      <w:bCs/>
      <w:sz w:val="20"/>
      <w:szCs w:val="20"/>
      <w:lang w:val="en-GB"/>
    </w:rPr>
  </w:style>
  <w:style w:type="paragraph" w:customStyle="1" w:styleId="Puce3">
    <w:name w:val="Puce 3"/>
    <w:basedOn w:val="Normal"/>
    <w:qFormat/>
    <w:rsid w:val="005A4198"/>
    <w:pPr>
      <w:widowControl/>
      <w:numPr>
        <w:numId w:val="21"/>
      </w:numPr>
      <w:autoSpaceDE/>
      <w:autoSpaceDN/>
      <w:spacing w:before="40" w:after="40"/>
      <w:ind w:left="568"/>
      <w:jc w:val="both"/>
    </w:pPr>
    <w:rPr>
      <w:rFonts w:eastAsia="MS Mincho" w:cs="Arial"/>
      <w:bCs/>
      <w:color w:val="000000"/>
      <w:lang w:eastAsia="fr-FR"/>
    </w:rPr>
  </w:style>
  <w:style w:type="paragraph" w:styleId="HTMLPreformatted">
    <w:name w:val="HTML Preformatted"/>
    <w:basedOn w:val="Normal"/>
    <w:link w:val="HTMLPreformattedChar"/>
    <w:uiPriority w:val="99"/>
    <w:unhideWhenUsed/>
    <w:rsid w:val="00773BB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before="0" w:after="0"/>
    </w:pPr>
    <w:rPr>
      <w:rFonts w:ascii="Courier New" w:hAnsi="Courier New" w:cs="Courier New"/>
      <w:sz w:val="20"/>
      <w:szCs w:val="20"/>
      <w:lang w:eastAsia="en-GB"/>
    </w:rPr>
  </w:style>
  <w:style w:type="character" w:customStyle="1" w:styleId="HTMLPreformattedChar">
    <w:name w:val="HTML Preformatted Char"/>
    <w:basedOn w:val="DefaultParagraphFont"/>
    <w:link w:val="HTMLPreformatted"/>
    <w:uiPriority w:val="99"/>
    <w:rsid w:val="00773BB6"/>
    <w:rPr>
      <w:rFonts w:ascii="Courier New" w:hAnsi="Courier New" w:cs="Courier New"/>
      <w:sz w:val="20"/>
      <w:szCs w:val="20"/>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0601516">
      <w:bodyDiv w:val="1"/>
      <w:marLeft w:val="0"/>
      <w:marRight w:val="0"/>
      <w:marTop w:val="0"/>
      <w:marBottom w:val="0"/>
      <w:divBdr>
        <w:top w:val="none" w:sz="0" w:space="0" w:color="auto"/>
        <w:left w:val="none" w:sz="0" w:space="0" w:color="auto"/>
        <w:bottom w:val="none" w:sz="0" w:space="0" w:color="auto"/>
        <w:right w:val="none" w:sz="0" w:space="0" w:color="auto"/>
      </w:divBdr>
    </w:div>
    <w:div w:id="498035761">
      <w:bodyDiv w:val="1"/>
      <w:marLeft w:val="0"/>
      <w:marRight w:val="0"/>
      <w:marTop w:val="0"/>
      <w:marBottom w:val="0"/>
      <w:divBdr>
        <w:top w:val="none" w:sz="0" w:space="0" w:color="auto"/>
        <w:left w:val="none" w:sz="0" w:space="0" w:color="auto"/>
        <w:bottom w:val="none" w:sz="0" w:space="0" w:color="auto"/>
        <w:right w:val="none" w:sz="0" w:space="0" w:color="auto"/>
      </w:divBdr>
    </w:div>
    <w:div w:id="6601621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diagramQuickStyle" Target="diagrams/quickStyle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diagramLayout" Target="diagrams/layout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diagramData" Target="diagrams/data1.xml"/><Relationship Id="rId5" Type="http://schemas.openxmlformats.org/officeDocument/2006/relationships/numbering" Target="numbering.xml"/><Relationship Id="rId15" Type="http://schemas.microsoft.com/office/2007/relationships/diagramDrawing" Target="diagrams/drawing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Colors" Target="diagrams/colors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05C2C8C-30A7-4373-B29D-3C79258F8390}"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GB"/>
        </a:p>
      </dgm:t>
    </dgm:pt>
    <dgm:pt modelId="{D31ADBDC-23E7-436F-9FF9-569AB827FE6E}">
      <dgm:prSet phldrT="[Text]"/>
      <dgm:spPr>
        <a:solidFill>
          <a:srgbClr val="FF3399"/>
        </a:solidFill>
      </dgm:spPr>
      <dgm:t>
        <a:bodyPr/>
        <a:lstStyle/>
        <a:p>
          <a:r>
            <a:rPr lang="en-GB"/>
            <a:t>Account Director (s)</a:t>
          </a:r>
        </a:p>
      </dgm:t>
    </dgm:pt>
    <dgm:pt modelId="{4E861CA7-0558-4171-98DE-AF835EE8BDC2}" type="parTrans" cxnId="{E0B4868E-CF2F-4304-A4C0-608C03A39620}">
      <dgm:prSet/>
      <dgm:spPr/>
      <dgm:t>
        <a:bodyPr/>
        <a:lstStyle/>
        <a:p>
          <a:endParaRPr lang="en-GB"/>
        </a:p>
      </dgm:t>
    </dgm:pt>
    <dgm:pt modelId="{E7B3433E-E410-4828-AC7F-1C322AB44444}" type="sibTrans" cxnId="{E0B4868E-CF2F-4304-A4C0-608C03A39620}">
      <dgm:prSet/>
      <dgm:spPr/>
      <dgm:t>
        <a:bodyPr/>
        <a:lstStyle/>
        <a:p>
          <a:endParaRPr lang="en-GB"/>
        </a:p>
      </dgm:t>
    </dgm:pt>
    <dgm:pt modelId="{EE2DA449-B5C2-407C-A195-0484BE807400}" type="asst">
      <dgm:prSet phldrT="[Text]"/>
      <dgm:spPr>
        <a:solidFill>
          <a:srgbClr val="FF3399"/>
        </a:solidFill>
      </dgm:spPr>
      <dgm:t>
        <a:bodyPr/>
        <a:lstStyle/>
        <a:p>
          <a:r>
            <a:rPr lang="en-GB"/>
            <a:t>Regional Commercial Finance Manager</a:t>
          </a:r>
        </a:p>
      </dgm:t>
    </dgm:pt>
    <dgm:pt modelId="{A00953E1-364B-4AFA-BCE3-6B3EDB8FAABF}" type="parTrans" cxnId="{5232D9CE-68AD-4CD1-8C1F-3F54EA5A21BE}">
      <dgm:prSet/>
      <dgm:spPr/>
      <dgm:t>
        <a:bodyPr/>
        <a:lstStyle/>
        <a:p>
          <a:endParaRPr lang="en-GB"/>
        </a:p>
      </dgm:t>
    </dgm:pt>
    <dgm:pt modelId="{792A14A1-EA33-4E98-A830-2177762B3F15}" type="sibTrans" cxnId="{5232D9CE-68AD-4CD1-8C1F-3F54EA5A21BE}">
      <dgm:prSet/>
      <dgm:spPr/>
      <dgm:t>
        <a:bodyPr/>
        <a:lstStyle/>
        <a:p>
          <a:endParaRPr lang="en-GB"/>
        </a:p>
      </dgm:t>
    </dgm:pt>
    <dgm:pt modelId="{FB841FD6-40CC-4190-8DE9-F7EFA7A91EAF}">
      <dgm:prSet phldrT="[Text]"/>
      <dgm:spPr>
        <a:solidFill>
          <a:srgbClr val="FF3399"/>
        </a:solidFill>
      </dgm:spPr>
      <dgm:t>
        <a:bodyPr/>
        <a:lstStyle/>
        <a:p>
          <a:r>
            <a:rPr lang="en-GB"/>
            <a:t>Site Finance Managers</a:t>
          </a:r>
        </a:p>
      </dgm:t>
    </dgm:pt>
    <dgm:pt modelId="{85C19BC2-1FF9-4A34-9DE9-ABCE9B99602F}" type="parTrans" cxnId="{63AC3AD8-3B02-4F4A-A8E0-28A87CBB712C}">
      <dgm:prSet/>
      <dgm:spPr/>
      <dgm:t>
        <a:bodyPr/>
        <a:lstStyle/>
        <a:p>
          <a:endParaRPr lang="en-GB"/>
        </a:p>
      </dgm:t>
    </dgm:pt>
    <dgm:pt modelId="{FA840431-7F45-4E5D-BE8A-671CF7107D66}" type="sibTrans" cxnId="{63AC3AD8-3B02-4F4A-A8E0-28A87CBB712C}">
      <dgm:prSet/>
      <dgm:spPr/>
      <dgm:t>
        <a:bodyPr/>
        <a:lstStyle/>
        <a:p>
          <a:endParaRPr lang="en-GB"/>
        </a:p>
      </dgm:t>
    </dgm:pt>
    <dgm:pt modelId="{C8C99B6D-BA14-4B7C-9145-139F47A1F9CA}">
      <dgm:prSet phldrT="[Text]"/>
      <dgm:spPr>
        <a:solidFill>
          <a:srgbClr val="FF3399"/>
        </a:solidFill>
      </dgm:spPr>
      <dgm:t>
        <a:bodyPr/>
        <a:lstStyle/>
        <a:p>
          <a:r>
            <a:rPr lang="en-GB"/>
            <a:t>Site Finance Assistants</a:t>
          </a:r>
        </a:p>
      </dgm:t>
    </dgm:pt>
    <dgm:pt modelId="{2F2AEE8C-6954-4FA7-9C87-1A5A65A96048}" type="parTrans" cxnId="{792CEE56-0E6C-4659-966D-6C47824EC0E5}">
      <dgm:prSet/>
      <dgm:spPr/>
      <dgm:t>
        <a:bodyPr/>
        <a:lstStyle/>
        <a:p>
          <a:endParaRPr lang="en-GB"/>
        </a:p>
      </dgm:t>
    </dgm:pt>
    <dgm:pt modelId="{2D266ACF-81C4-4688-9426-8F340561DC50}" type="sibTrans" cxnId="{792CEE56-0E6C-4659-966D-6C47824EC0E5}">
      <dgm:prSet/>
      <dgm:spPr/>
      <dgm:t>
        <a:bodyPr/>
        <a:lstStyle/>
        <a:p>
          <a:endParaRPr lang="en-GB"/>
        </a:p>
      </dgm:t>
    </dgm:pt>
    <dgm:pt modelId="{B7F363B2-A661-4B06-8083-7530FF5D8CEF}">
      <dgm:prSet phldrT="[Text]"/>
      <dgm:spPr>
        <a:solidFill>
          <a:srgbClr val="FF3399"/>
        </a:solidFill>
      </dgm:spPr>
      <dgm:t>
        <a:bodyPr/>
        <a:lstStyle/>
        <a:p>
          <a:r>
            <a:rPr lang="en-GB"/>
            <a:t>Finance Business Partner Stadia</a:t>
          </a:r>
        </a:p>
      </dgm:t>
    </dgm:pt>
    <dgm:pt modelId="{CE816C20-A013-4475-ADCA-0F1098A0CC0B}" type="parTrans" cxnId="{FA27BD72-8885-49E3-A6BA-0ECECAE9A8A5}">
      <dgm:prSet/>
      <dgm:spPr/>
      <dgm:t>
        <a:bodyPr/>
        <a:lstStyle/>
        <a:p>
          <a:endParaRPr lang="en-GB"/>
        </a:p>
      </dgm:t>
    </dgm:pt>
    <dgm:pt modelId="{442E16F8-E699-4E08-A7FA-C3279DF2C965}" type="sibTrans" cxnId="{FA27BD72-8885-49E3-A6BA-0ECECAE9A8A5}">
      <dgm:prSet/>
      <dgm:spPr/>
      <dgm:t>
        <a:bodyPr/>
        <a:lstStyle/>
        <a:p>
          <a:endParaRPr lang="en-GB"/>
        </a:p>
      </dgm:t>
    </dgm:pt>
    <dgm:pt modelId="{DDDCF2DF-8DBE-4693-B6DA-861F76E2519C}" type="pres">
      <dgm:prSet presAssocID="{305C2C8C-30A7-4373-B29D-3C79258F8390}" presName="hierChild1" presStyleCnt="0">
        <dgm:presLayoutVars>
          <dgm:orgChart val="1"/>
          <dgm:chPref val="1"/>
          <dgm:dir/>
          <dgm:animOne val="branch"/>
          <dgm:animLvl val="lvl"/>
          <dgm:resizeHandles/>
        </dgm:presLayoutVars>
      </dgm:prSet>
      <dgm:spPr/>
    </dgm:pt>
    <dgm:pt modelId="{9B59670B-1FB3-4907-B5A8-1C786B5B450B}" type="pres">
      <dgm:prSet presAssocID="{D31ADBDC-23E7-436F-9FF9-569AB827FE6E}" presName="hierRoot1" presStyleCnt="0">
        <dgm:presLayoutVars>
          <dgm:hierBranch val="init"/>
        </dgm:presLayoutVars>
      </dgm:prSet>
      <dgm:spPr/>
    </dgm:pt>
    <dgm:pt modelId="{63F94DA5-9C1D-46B8-ADC4-F66AA56DD47D}" type="pres">
      <dgm:prSet presAssocID="{D31ADBDC-23E7-436F-9FF9-569AB827FE6E}" presName="rootComposite1" presStyleCnt="0"/>
      <dgm:spPr/>
    </dgm:pt>
    <dgm:pt modelId="{5FC3E84A-FD8B-40F1-AEC6-54AE7FD9CCF0}" type="pres">
      <dgm:prSet presAssocID="{D31ADBDC-23E7-436F-9FF9-569AB827FE6E}" presName="rootText1" presStyleLbl="node0" presStyleIdx="0" presStyleCnt="2">
        <dgm:presLayoutVars>
          <dgm:chPref val="3"/>
        </dgm:presLayoutVars>
      </dgm:prSet>
      <dgm:spPr/>
    </dgm:pt>
    <dgm:pt modelId="{E9A56771-C905-41AB-B12F-FDA3CE5122DD}" type="pres">
      <dgm:prSet presAssocID="{D31ADBDC-23E7-436F-9FF9-569AB827FE6E}" presName="rootConnector1" presStyleLbl="node1" presStyleIdx="0" presStyleCnt="0"/>
      <dgm:spPr/>
    </dgm:pt>
    <dgm:pt modelId="{892CA2D3-6C2B-4C5A-815C-22E32987F3B2}" type="pres">
      <dgm:prSet presAssocID="{D31ADBDC-23E7-436F-9FF9-569AB827FE6E}" presName="hierChild2" presStyleCnt="0"/>
      <dgm:spPr/>
    </dgm:pt>
    <dgm:pt modelId="{53C185B3-596D-4DE2-92FC-FDC2345B83D6}" type="pres">
      <dgm:prSet presAssocID="{D31ADBDC-23E7-436F-9FF9-569AB827FE6E}" presName="hierChild3" presStyleCnt="0"/>
      <dgm:spPr/>
    </dgm:pt>
    <dgm:pt modelId="{CAAB86CA-E938-4BEB-8E20-309B186FA3C9}" type="pres">
      <dgm:prSet presAssocID="{B7F363B2-A661-4B06-8083-7530FF5D8CEF}" presName="hierRoot1" presStyleCnt="0">
        <dgm:presLayoutVars>
          <dgm:hierBranch val="init"/>
        </dgm:presLayoutVars>
      </dgm:prSet>
      <dgm:spPr/>
    </dgm:pt>
    <dgm:pt modelId="{76C2382D-0A94-4793-BD96-282EBAB962EA}" type="pres">
      <dgm:prSet presAssocID="{B7F363B2-A661-4B06-8083-7530FF5D8CEF}" presName="rootComposite1" presStyleCnt="0"/>
      <dgm:spPr/>
    </dgm:pt>
    <dgm:pt modelId="{80BA22C6-0D65-4881-B22A-B130E7F904C6}" type="pres">
      <dgm:prSet presAssocID="{B7F363B2-A661-4B06-8083-7530FF5D8CEF}" presName="rootText1" presStyleLbl="node0" presStyleIdx="1" presStyleCnt="2">
        <dgm:presLayoutVars>
          <dgm:chPref val="3"/>
        </dgm:presLayoutVars>
      </dgm:prSet>
      <dgm:spPr/>
    </dgm:pt>
    <dgm:pt modelId="{DD7CF6DD-1118-43F5-99E0-6733ADF451FD}" type="pres">
      <dgm:prSet presAssocID="{B7F363B2-A661-4B06-8083-7530FF5D8CEF}" presName="rootConnector1" presStyleLbl="node1" presStyleIdx="0" presStyleCnt="0"/>
      <dgm:spPr/>
    </dgm:pt>
    <dgm:pt modelId="{B72C49B6-4130-48E0-9A03-186A0042ADD1}" type="pres">
      <dgm:prSet presAssocID="{B7F363B2-A661-4B06-8083-7530FF5D8CEF}" presName="hierChild2" presStyleCnt="0"/>
      <dgm:spPr/>
    </dgm:pt>
    <dgm:pt modelId="{2E25E784-10EF-4C83-9E8F-7B0143C25B5B}" type="pres">
      <dgm:prSet presAssocID="{85C19BC2-1FF9-4A34-9DE9-ABCE9B99602F}" presName="Name37" presStyleLbl="parChTrans1D2" presStyleIdx="0" presStyleCnt="2"/>
      <dgm:spPr/>
    </dgm:pt>
    <dgm:pt modelId="{91EA9658-A31F-4874-B89F-0B35A54FF9E5}" type="pres">
      <dgm:prSet presAssocID="{FB841FD6-40CC-4190-8DE9-F7EFA7A91EAF}" presName="hierRoot2" presStyleCnt="0">
        <dgm:presLayoutVars>
          <dgm:hierBranch val="init"/>
        </dgm:presLayoutVars>
      </dgm:prSet>
      <dgm:spPr/>
    </dgm:pt>
    <dgm:pt modelId="{C436DD5D-27E0-4A5A-B2D8-E80F9654B3E8}" type="pres">
      <dgm:prSet presAssocID="{FB841FD6-40CC-4190-8DE9-F7EFA7A91EAF}" presName="rootComposite" presStyleCnt="0"/>
      <dgm:spPr/>
    </dgm:pt>
    <dgm:pt modelId="{34E89F16-1DF7-498E-9890-AA9B6A5C26E8}" type="pres">
      <dgm:prSet presAssocID="{FB841FD6-40CC-4190-8DE9-F7EFA7A91EAF}" presName="rootText" presStyleLbl="node2" presStyleIdx="0" presStyleCnt="1">
        <dgm:presLayoutVars>
          <dgm:chPref val="3"/>
        </dgm:presLayoutVars>
      </dgm:prSet>
      <dgm:spPr/>
    </dgm:pt>
    <dgm:pt modelId="{5CE2443F-4B65-44E1-A992-D46515DA7624}" type="pres">
      <dgm:prSet presAssocID="{FB841FD6-40CC-4190-8DE9-F7EFA7A91EAF}" presName="rootConnector" presStyleLbl="node2" presStyleIdx="0" presStyleCnt="1"/>
      <dgm:spPr/>
    </dgm:pt>
    <dgm:pt modelId="{E77AC0E1-0357-4C11-BE7D-4E26C1546984}" type="pres">
      <dgm:prSet presAssocID="{FB841FD6-40CC-4190-8DE9-F7EFA7A91EAF}" presName="hierChild4" presStyleCnt="0"/>
      <dgm:spPr/>
    </dgm:pt>
    <dgm:pt modelId="{C516C552-EDB1-411C-90AE-D1518CDAC769}" type="pres">
      <dgm:prSet presAssocID="{2F2AEE8C-6954-4FA7-9C87-1A5A65A96048}" presName="Name37" presStyleLbl="parChTrans1D3" presStyleIdx="0" presStyleCnt="1"/>
      <dgm:spPr/>
    </dgm:pt>
    <dgm:pt modelId="{1D27C4E9-43FB-4B78-8AC2-B08A45582524}" type="pres">
      <dgm:prSet presAssocID="{C8C99B6D-BA14-4B7C-9145-139F47A1F9CA}" presName="hierRoot2" presStyleCnt="0">
        <dgm:presLayoutVars>
          <dgm:hierBranch val="init"/>
        </dgm:presLayoutVars>
      </dgm:prSet>
      <dgm:spPr/>
    </dgm:pt>
    <dgm:pt modelId="{DC8D5BB3-1EC9-467C-8EBA-D0C95A2840F0}" type="pres">
      <dgm:prSet presAssocID="{C8C99B6D-BA14-4B7C-9145-139F47A1F9CA}" presName="rootComposite" presStyleCnt="0"/>
      <dgm:spPr/>
    </dgm:pt>
    <dgm:pt modelId="{1B0AD103-824A-4306-80EA-5F18D862C300}" type="pres">
      <dgm:prSet presAssocID="{C8C99B6D-BA14-4B7C-9145-139F47A1F9CA}" presName="rootText" presStyleLbl="node3" presStyleIdx="0" presStyleCnt="1">
        <dgm:presLayoutVars>
          <dgm:chPref val="3"/>
        </dgm:presLayoutVars>
      </dgm:prSet>
      <dgm:spPr/>
    </dgm:pt>
    <dgm:pt modelId="{AE6566A0-B721-42C7-99C0-7D223461640A}" type="pres">
      <dgm:prSet presAssocID="{C8C99B6D-BA14-4B7C-9145-139F47A1F9CA}" presName="rootConnector" presStyleLbl="node3" presStyleIdx="0" presStyleCnt="1"/>
      <dgm:spPr/>
    </dgm:pt>
    <dgm:pt modelId="{F1859899-CC21-40BC-905A-C133E41D1B3A}" type="pres">
      <dgm:prSet presAssocID="{C8C99B6D-BA14-4B7C-9145-139F47A1F9CA}" presName="hierChild4" presStyleCnt="0"/>
      <dgm:spPr/>
    </dgm:pt>
    <dgm:pt modelId="{4E58E07D-8D15-496D-B0BF-7E06E03CB818}" type="pres">
      <dgm:prSet presAssocID="{C8C99B6D-BA14-4B7C-9145-139F47A1F9CA}" presName="hierChild5" presStyleCnt="0"/>
      <dgm:spPr/>
    </dgm:pt>
    <dgm:pt modelId="{52ED4A10-1462-486A-B3BD-5AC5F176E03E}" type="pres">
      <dgm:prSet presAssocID="{FB841FD6-40CC-4190-8DE9-F7EFA7A91EAF}" presName="hierChild5" presStyleCnt="0"/>
      <dgm:spPr/>
    </dgm:pt>
    <dgm:pt modelId="{8D5C7E02-038D-4D8E-A9B1-06C5B6E1D1BF}" type="pres">
      <dgm:prSet presAssocID="{B7F363B2-A661-4B06-8083-7530FF5D8CEF}" presName="hierChild3" presStyleCnt="0"/>
      <dgm:spPr/>
    </dgm:pt>
    <dgm:pt modelId="{01F4B3AA-ABBF-4461-9F2C-25DEA2BBE90E}" type="pres">
      <dgm:prSet presAssocID="{A00953E1-364B-4AFA-BCE3-6B3EDB8FAABF}" presName="Name111" presStyleLbl="parChTrans1D2" presStyleIdx="1" presStyleCnt="2"/>
      <dgm:spPr/>
    </dgm:pt>
    <dgm:pt modelId="{8B67BBB4-FD90-43C7-B0D9-72A1BA5D54BE}" type="pres">
      <dgm:prSet presAssocID="{EE2DA449-B5C2-407C-A195-0484BE807400}" presName="hierRoot3" presStyleCnt="0">
        <dgm:presLayoutVars>
          <dgm:hierBranch val="init"/>
        </dgm:presLayoutVars>
      </dgm:prSet>
      <dgm:spPr/>
    </dgm:pt>
    <dgm:pt modelId="{AF63A5EC-0CA8-4388-B93B-EC81B3A47B57}" type="pres">
      <dgm:prSet presAssocID="{EE2DA449-B5C2-407C-A195-0484BE807400}" presName="rootComposite3" presStyleCnt="0"/>
      <dgm:spPr/>
    </dgm:pt>
    <dgm:pt modelId="{E3AD9A63-32A2-4640-9AE5-C82E729751D2}" type="pres">
      <dgm:prSet presAssocID="{EE2DA449-B5C2-407C-A195-0484BE807400}" presName="rootText3" presStyleLbl="asst1" presStyleIdx="0" presStyleCnt="1">
        <dgm:presLayoutVars>
          <dgm:chPref val="3"/>
        </dgm:presLayoutVars>
      </dgm:prSet>
      <dgm:spPr/>
    </dgm:pt>
    <dgm:pt modelId="{BDE38063-D0C6-4464-BB94-BA6160E5E6D0}" type="pres">
      <dgm:prSet presAssocID="{EE2DA449-B5C2-407C-A195-0484BE807400}" presName="rootConnector3" presStyleLbl="asst1" presStyleIdx="0" presStyleCnt="1"/>
      <dgm:spPr/>
    </dgm:pt>
    <dgm:pt modelId="{846397DC-6B40-42CE-8705-996EB43B6ABD}" type="pres">
      <dgm:prSet presAssocID="{EE2DA449-B5C2-407C-A195-0484BE807400}" presName="hierChild6" presStyleCnt="0"/>
      <dgm:spPr/>
    </dgm:pt>
    <dgm:pt modelId="{A0F54C1B-E2CF-4C56-B2D7-BF153752A882}" type="pres">
      <dgm:prSet presAssocID="{EE2DA449-B5C2-407C-A195-0484BE807400}" presName="hierChild7" presStyleCnt="0"/>
      <dgm:spPr/>
    </dgm:pt>
  </dgm:ptLst>
  <dgm:cxnLst>
    <dgm:cxn modelId="{0E30020A-F784-4431-9FDD-F48813F26E02}" type="presOf" srcId="{B7F363B2-A661-4B06-8083-7530FF5D8CEF}" destId="{DD7CF6DD-1118-43F5-99E0-6733ADF451FD}" srcOrd="1" destOrd="0" presId="urn:microsoft.com/office/officeart/2005/8/layout/orgChart1"/>
    <dgm:cxn modelId="{19E6960F-E41C-484B-858D-97784BCB25E3}" type="presOf" srcId="{FB841FD6-40CC-4190-8DE9-F7EFA7A91EAF}" destId="{34E89F16-1DF7-498E-9890-AA9B6A5C26E8}" srcOrd="0" destOrd="0" presId="urn:microsoft.com/office/officeart/2005/8/layout/orgChart1"/>
    <dgm:cxn modelId="{D1ADAB28-1CEC-4E14-837E-B3E972F6836D}" type="presOf" srcId="{FB841FD6-40CC-4190-8DE9-F7EFA7A91EAF}" destId="{5CE2443F-4B65-44E1-A992-D46515DA7624}" srcOrd="1" destOrd="0" presId="urn:microsoft.com/office/officeart/2005/8/layout/orgChart1"/>
    <dgm:cxn modelId="{4B9D6C37-53F3-48F8-887B-EEA3F608C4E7}" type="presOf" srcId="{C8C99B6D-BA14-4B7C-9145-139F47A1F9CA}" destId="{AE6566A0-B721-42C7-99C0-7D223461640A}" srcOrd="1" destOrd="0" presId="urn:microsoft.com/office/officeart/2005/8/layout/orgChart1"/>
    <dgm:cxn modelId="{38EB533E-5059-4734-A907-C137CAC4166E}" type="presOf" srcId="{EE2DA449-B5C2-407C-A195-0484BE807400}" destId="{E3AD9A63-32A2-4640-9AE5-C82E729751D2}" srcOrd="0" destOrd="0" presId="urn:microsoft.com/office/officeart/2005/8/layout/orgChart1"/>
    <dgm:cxn modelId="{0F40394B-D368-4A7B-852D-30574B99CBEF}" type="presOf" srcId="{A00953E1-364B-4AFA-BCE3-6B3EDB8FAABF}" destId="{01F4B3AA-ABBF-4461-9F2C-25DEA2BBE90E}" srcOrd="0" destOrd="0" presId="urn:microsoft.com/office/officeart/2005/8/layout/orgChart1"/>
    <dgm:cxn modelId="{504E3D52-917D-48F7-BA13-5FAB295A506A}" type="presOf" srcId="{EE2DA449-B5C2-407C-A195-0484BE807400}" destId="{BDE38063-D0C6-4464-BB94-BA6160E5E6D0}" srcOrd="1" destOrd="0" presId="urn:microsoft.com/office/officeart/2005/8/layout/orgChart1"/>
    <dgm:cxn modelId="{FA27BD72-8885-49E3-A6BA-0ECECAE9A8A5}" srcId="{305C2C8C-30A7-4373-B29D-3C79258F8390}" destId="{B7F363B2-A661-4B06-8083-7530FF5D8CEF}" srcOrd="1" destOrd="0" parTransId="{CE816C20-A013-4475-ADCA-0F1098A0CC0B}" sibTransId="{442E16F8-E699-4E08-A7FA-C3279DF2C965}"/>
    <dgm:cxn modelId="{792CEE56-0E6C-4659-966D-6C47824EC0E5}" srcId="{FB841FD6-40CC-4190-8DE9-F7EFA7A91EAF}" destId="{C8C99B6D-BA14-4B7C-9145-139F47A1F9CA}" srcOrd="0" destOrd="0" parTransId="{2F2AEE8C-6954-4FA7-9C87-1A5A65A96048}" sibTransId="{2D266ACF-81C4-4688-9426-8F340561DC50}"/>
    <dgm:cxn modelId="{AE4A547B-87EC-4C7C-9C14-8ADE6C4BF57C}" type="presOf" srcId="{D31ADBDC-23E7-436F-9FF9-569AB827FE6E}" destId="{5FC3E84A-FD8B-40F1-AEC6-54AE7FD9CCF0}" srcOrd="0" destOrd="0" presId="urn:microsoft.com/office/officeart/2005/8/layout/orgChart1"/>
    <dgm:cxn modelId="{6AF0558C-C720-4463-8EEF-7F08809664E1}" type="presOf" srcId="{305C2C8C-30A7-4373-B29D-3C79258F8390}" destId="{DDDCF2DF-8DBE-4693-B6DA-861F76E2519C}" srcOrd="0" destOrd="0" presId="urn:microsoft.com/office/officeart/2005/8/layout/orgChart1"/>
    <dgm:cxn modelId="{E0B4868E-CF2F-4304-A4C0-608C03A39620}" srcId="{305C2C8C-30A7-4373-B29D-3C79258F8390}" destId="{D31ADBDC-23E7-436F-9FF9-569AB827FE6E}" srcOrd="0" destOrd="0" parTransId="{4E861CA7-0558-4171-98DE-AF835EE8BDC2}" sibTransId="{E7B3433E-E410-4828-AC7F-1C322AB44444}"/>
    <dgm:cxn modelId="{5EDB6C9C-48C3-4FF7-8704-2B0DC6497C9E}" type="presOf" srcId="{B7F363B2-A661-4B06-8083-7530FF5D8CEF}" destId="{80BA22C6-0D65-4881-B22A-B130E7F904C6}" srcOrd="0" destOrd="0" presId="urn:microsoft.com/office/officeart/2005/8/layout/orgChart1"/>
    <dgm:cxn modelId="{86B1259D-382B-4619-B7B1-75947F9FA96F}" type="presOf" srcId="{D31ADBDC-23E7-436F-9FF9-569AB827FE6E}" destId="{E9A56771-C905-41AB-B12F-FDA3CE5122DD}" srcOrd="1" destOrd="0" presId="urn:microsoft.com/office/officeart/2005/8/layout/orgChart1"/>
    <dgm:cxn modelId="{D001FBA4-60DA-42C3-AA81-E759D7DBBB80}" type="presOf" srcId="{C8C99B6D-BA14-4B7C-9145-139F47A1F9CA}" destId="{1B0AD103-824A-4306-80EA-5F18D862C300}" srcOrd="0" destOrd="0" presId="urn:microsoft.com/office/officeart/2005/8/layout/orgChart1"/>
    <dgm:cxn modelId="{459409CD-69E7-4A4A-A0F2-1436E5D3A68F}" type="presOf" srcId="{2F2AEE8C-6954-4FA7-9C87-1A5A65A96048}" destId="{C516C552-EDB1-411C-90AE-D1518CDAC769}" srcOrd="0" destOrd="0" presId="urn:microsoft.com/office/officeart/2005/8/layout/orgChart1"/>
    <dgm:cxn modelId="{5232D9CE-68AD-4CD1-8C1F-3F54EA5A21BE}" srcId="{B7F363B2-A661-4B06-8083-7530FF5D8CEF}" destId="{EE2DA449-B5C2-407C-A195-0484BE807400}" srcOrd="0" destOrd="0" parTransId="{A00953E1-364B-4AFA-BCE3-6B3EDB8FAABF}" sibTransId="{792A14A1-EA33-4E98-A830-2177762B3F15}"/>
    <dgm:cxn modelId="{63AC3AD8-3B02-4F4A-A8E0-28A87CBB712C}" srcId="{B7F363B2-A661-4B06-8083-7530FF5D8CEF}" destId="{FB841FD6-40CC-4190-8DE9-F7EFA7A91EAF}" srcOrd="1" destOrd="0" parTransId="{85C19BC2-1FF9-4A34-9DE9-ABCE9B99602F}" sibTransId="{FA840431-7F45-4E5D-BE8A-671CF7107D66}"/>
    <dgm:cxn modelId="{67849BEC-8953-4D13-BA10-AC25D73D56E0}" type="presOf" srcId="{85C19BC2-1FF9-4A34-9DE9-ABCE9B99602F}" destId="{2E25E784-10EF-4C83-9E8F-7B0143C25B5B}" srcOrd="0" destOrd="0" presId="urn:microsoft.com/office/officeart/2005/8/layout/orgChart1"/>
    <dgm:cxn modelId="{F63E7870-5575-4AA9-9EF5-840A09C35010}" type="presParOf" srcId="{DDDCF2DF-8DBE-4693-B6DA-861F76E2519C}" destId="{9B59670B-1FB3-4907-B5A8-1C786B5B450B}" srcOrd="0" destOrd="0" presId="urn:microsoft.com/office/officeart/2005/8/layout/orgChart1"/>
    <dgm:cxn modelId="{6E7B968E-1EA0-4982-B1EF-07FE59DFF445}" type="presParOf" srcId="{9B59670B-1FB3-4907-B5A8-1C786B5B450B}" destId="{63F94DA5-9C1D-46B8-ADC4-F66AA56DD47D}" srcOrd="0" destOrd="0" presId="urn:microsoft.com/office/officeart/2005/8/layout/orgChart1"/>
    <dgm:cxn modelId="{8E614263-5800-447F-978E-3EC628597ACA}" type="presParOf" srcId="{63F94DA5-9C1D-46B8-ADC4-F66AA56DD47D}" destId="{5FC3E84A-FD8B-40F1-AEC6-54AE7FD9CCF0}" srcOrd="0" destOrd="0" presId="urn:microsoft.com/office/officeart/2005/8/layout/orgChart1"/>
    <dgm:cxn modelId="{49B1A044-43CB-47C5-AB9B-0086DBDEA322}" type="presParOf" srcId="{63F94DA5-9C1D-46B8-ADC4-F66AA56DD47D}" destId="{E9A56771-C905-41AB-B12F-FDA3CE5122DD}" srcOrd="1" destOrd="0" presId="urn:microsoft.com/office/officeart/2005/8/layout/orgChart1"/>
    <dgm:cxn modelId="{E1B049ED-5DA5-4F30-8467-5697341A2BB6}" type="presParOf" srcId="{9B59670B-1FB3-4907-B5A8-1C786B5B450B}" destId="{892CA2D3-6C2B-4C5A-815C-22E32987F3B2}" srcOrd="1" destOrd="0" presId="urn:microsoft.com/office/officeart/2005/8/layout/orgChart1"/>
    <dgm:cxn modelId="{5E92DDC4-F0D4-4403-9C10-BFDF18064697}" type="presParOf" srcId="{9B59670B-1FB3-4907-B5A8-1C786B5B450B}" destId="{53C185B3-596D-4DE2-92FC-FDC2345B83D6}" srcOrd="2" destOrd="0" presId="urn:microsoft.com/office/officeart/2005/8/layout/orgChart1"/>
    <dgm:cxn modelId="{DF5F4E00-90A7-43F3-BB5D-8D698B041974}" type="presParOf" srcId="{DDDCF2DF-8DBE-4693-B6DA-861F76E2519C}" destId="{CAAB86CA-E938-4BEB-8E20-309B186FA3C9}" srcOrd="1" destOrd="0" presId="urn:microsoft.com/office/officeart/2005/8/layout/orgChart1"/>
    <dgm:cxn modelId="{0491CFA8-5249-4BE1-ADBE-61ACA1983FCF}" type="presParOf" srcId="{CAAB86CA-E938-4BEB-8E20-309B186FA3C9}" destId="{76C2382D-0A94-4793-BD96-282EBAB962EA}" srcOrd="0" destOrd="0" presId="urn:microsoft.com/office/officeart/2005/8/layout/orgChart1"/>
    <dgm:cxn modelId="{ED41DD1C-BF13-474D-9AD4-E6FCDD781689}" type="presParOf" srcId="{76C2382D-0A94-4793-BD96-282EBAB962EA}" destId="{80BA22C6-0D65-4881-B22A-B130E7F904C6}" srcOrd="0" destOrd="0" presId="urn:microsoft.com/office/officeart/2005/8/layout/orgChart1"/>
    <dgm:cxn modelId="{344217FA-1D6B-4EAD-83F7-DD5E907BD5E9}" type="presParOf" srcId="{76C2382D-0A94-4793-BD96-282EBAB962EA}" destId="{DD7CF6DD-1118-43F5-99E0-6733ADF451FD}" srcOrd="1" destOrd="0" presId="urn:microsoft.com/office/officeart/2005/8/layout/orgChart1"/>
    <dgm:cxn modelId="{D1792E92-B69D-4F1E-A854-6E2B90E17377}" type="presParOf" srcId="{CAAB86CA-E938-4BEB-8E20-309B186FA3C9}" destId="{B72C49B6-4130-48E0-9A03-186A0042ADD1}" srcOrd="1" destOrd="0" presId="urn:microsoft.com/office/officeart/2005/8/layout/orgChart1"/>
    <dgm:cxn modelId="{108F7A74-1B7F-4EDD-91DE-CA209D64ACC2}" type="presParOf" srcId="{B72C49B6-4130-48E0-9A03-186A0042ADD1}" destId="{2E25E784-10EF-4C83-9E8F-7B0143C25B5B}" srcOrd="0" destOrd="0" presId="urn:microsoft.com/office/officeart/2005/8/layout/orgChart1"/>
    <dgm:cxn modelId="{7A657EFA-E0EA-4998-ABDF-FFC831CF58D0}" type="presParOf" srcId="{B72C49B6-4130-48E0-9A03-186A0042ADD1}" destId="{91EA9658-A31F-4874-B89F-0B35A54FF9E5}" srcOrd="1" destOrd="0" presId="urn:microsoft.com/office/officeart/2005/8/layout/orgChart1"/>
    <dgm:cxn modelId="{F28C7D50-CCBF-49DC-AC50-E51F59B86CEB}" type="presParOf" srcId="{91EA9658-A31F-4874-B89F-0B35A54FF9E5}" destId="{C436DD5D-27E0-4A5A-B2D8-E80F9654B3E8}" srcOrd="0" destOrd="0" presId="urn:microsoft.com/office/officeart/2005/8/layout/orgChart1"/>
    <dgm:cxn modelId="{A5F65916-D34B-4E9F-94E5-DFC252EFE000}" type="presParOf" srcId="{C436DD5D-27E0-4A5A-B2D8-E80F9654B3E8}" destId="{34E89F16-1DF7-498E-9890-AA9B6A5C26E8}" srcOrd="0" destOrd="0" presId="urn:microsoft.com/office/officeart/2005/8/layout/orgChart1"/>
    <dgm:cxn modelId="{879C16D8-ABD2-4EB6-923F-5F9959CD2024}" type="presParOf" srcId="{C436DD5D-27E0-4A5A-B2D8-E80F9654B3E8}" destId="{5CE2443F-4B65-44E1-A992-D46515DA7624}" srcOrd="1" destOrd="0" presId="urn:microsoft.com/office/officeart/2005/8/layout/orgChart1"/>
    <dgm:cxn modelId="{CCF1ED5E-3352-460A-87BE-90064EB2A2A8}" type="presParOf" srcId="{91EA9658-A31F-4874-B89F-0B35A54FF9E5}" destId="{E77AC0E1-0357-4C11-BE7D-4E26C1546984}" srcOrd="1" destOrd="0" presId="urn:microsoft.com/office/officeart/2005/8/layout/orgChart1"/>
    <dgm:cxn modelId="{C9F5E477-04D5-45CD-AE55-F99D629BCEBF}" type="presParOf" srcId="{E77AC0E1-0357-4C11-BE7D-4E26C1546984}" destId="{C516C552-EDB1-411C-90AE-D1518CDAC769}" srcOrd="0" destOrd="0" presId="urn:microsoft.com/office/officeart/2005/8/layout/orgChart1"/>
    <dgm:cxn modelId="{60F8D8EC-3B63-4EE5-81DA-76EA63F8D019}" type="presParOf" srcId="{E77AC0E1-0357-4C11-BE7D-4E26C1546984}" destId="{1D27C4E9-43FB-4B78-8AC2-B08A45582524}" srcOrd="1" destOrd="0" presId="urn:microsoft.com/office/officeart/2005/8/layout/orgChart1"/>
    <dgm:cxn modelId="{F4D7535B-E578-48D9-8E01-17F2D99A92A3}" type="presParOf" srcId="{1D27C4E9-43FB-4B78-8AC2-B08A45582524}" destId="{DC8D5BB3-1EC9-467C-8EBA-D0C95A2840F0}" srcOrd="0" destOrd="0" presId="urn:microsoft.com/office/officeart/2005/8/layout/orgChart1"/>
    <dgm:cxn modelId="{5BA9915D-618C-45CE-86DD-410F5E2448C2}" type="presParOf" srcId="{DC8D5BB3-1EC9-467C-8EBA-D0C95A2840F0}" destId="{1B0AD103-824A-4306-80EA-5F18D862C300}" srcOrd="0" destOrd="0" presId="urn:microsoft.com/office/officeart/2005/8/layout/orgChart1"/>
    <dgm:cxn modelId="{1A7420B4-01BE-4201-8A5A-B6CFA17AF6B5}" type="presParOf" srcId="{DC8D5BB3-1EC9-467C-8EBA-D0C95A2840F0}" destId="{AE6566A0-B721-42C7-99C0-7D223461640A}" srcOrd="1" destOrd="0" presId="urn:microsoft.com/office/officeart/2005/8/layout/orgChart1"/>
    <dgm:cxn modelId="{101EC66A-065C-4A20-9091-0AD032ED9373}" type="presParOf" srcId="{1D27C4E9-43FB-4B78-8AC2-B08A45582524}" destId="{F1859899-CC21-40BC-905A-C133E41D1B3A}" srcOrd="1" destOrd="0" presId="urn:microsoft.com/office/officeart/2005/8/layout/orgChart1"/>
    <dgm:cxn modelId="{2C62C071-BFFD-4E98-9D0A-9E4347888EAE}" type="presParOf" srcId="{1D27C4E9-43FB-4B78-8AC2-B08A45582524}" destId="{4E58E07D-8D15-496D-B0BF-7E06E03CB818}" srcOrd="2" destOrd="0" presId="urn:microsoft.com/office/officeart/2005/8/layout/orgChart1"/>
    <dgm:cxn modelId="{3C33F52F-DC96-4FE0-B451-81F2A27947D0}" type="presParOf" srcId="{91EA9658-A31F-4874-B89F-0B35A54FF9E5}" destId="{52ED4A10-1462-486A-B3BD-5AC5F176E03E}" srcOrd="2" destOrd="0" presId="urn:microsoft.com/office/officeart/2005/8/layout/orgChart1"/>
    <dgm:cxn modelId="{94C45338-8BEB-4A73-881C-833BD819614A}" type="presParOf" srcId="{CAAB86CA-E938-4BEB-8E20-309B186FA3C9}" destId="{8D5C7E02-038D-4D8E-A9B1-06C5B6E1D1BF}" srcOrd="2" destOrd="0" presId="urn:microsoft.com/office/officeart/2005/8/layout/orgChart1"/>
    <dgm:cxn modelId="{A93E200E-CFFD-4B5D-A82B-8619913BD52A}" type="presParOf" srcId="{8D5C7E02-038D-4D8E-A9B1-06C5B6E1D1BF}" destId="{01F4B3AA-ABBF-4461-9F2C-25DEA2BBE90E}" srcOrd="0" destOrd="0" presId="urn:microsoft.com/office/officeart/2005/8/layout/orgChart1"/>
    <dgm:cxn modelId="{C4664BD7-AF94-4567-986B-105D5B573623}" type="presParOf" srcId="{8D5C7E02-038D-4D8E-A9B1-06C5B6E1D1BF}" destId="{8B67BBB4-FD90-43C7-B0D9-72A1BA5D54BE}" srcOrd="1" destOrd="0" presId="urn:microsoft.com/office/officeart/2005/8/layout/orgChart1"/>
    <dgm:cxn modelId="{EB68E2D7-F46A-4085-890C-35615C8C0082}" type="presParOf" srcId="{8B67BBB4-FD90-43C7-B0D9-72A1BA5D54BE}" destId="{AF63A5EC-0CA8-4388-B93B-EC81B3A47B57}" srcOrd="0" destOrd="0" presId="urn:microsoft.com/office/officeart/2005/8/layout/orgChart1"/>
    <dgm:cxn modelId="{6C97E1CB-ED54-4F4A-9E2F-AC0D7C50976B}" type="presParOf" srcId="{AF63A5EC-0CA8-4388-B93B-EC81B3A47B57}" destId="{E3AD9A63-32A2-4640-9AE5-C82E729751D2}" srcOrd="0" destOrd="0" presId="urn:microsoft.com/office/officeart/2005/8/layout/orgChart1"/>
    <dgm:cxn modelId="{7BEDC1F9-6710-467C-BFA4-6DBB6D3E089F}" type="presParOf" srcId="{AF63A5EC-0CA8-4388-B93B-EC81B3A47B57}" destId="{BDE38063-D0C6-4464-BB94-BA6160E5E6D0}" srcOrd="1" destOrd="0" presId="urn:microsoft.com/office/officeart/2005/8/layout/orgChart1"/>
    <dgm:cxn modelId="{3F705173-A3DC-4759-9A1F-081AA696316F}" type="presParOf" srcId="{8B67BBB4-FD90-43C7-B0D9-72A1BA5D54BE}" destId="{846397DC-6B40-42CE-8705-996EB43B6ABD}" srcOrd="1" destOrd="0" presId="urn:microsoft.com/office/officeart/2005/8/layout/orgChart1"/>
    <dgm:cxn modelId="{30229FBA-B12A-4277-BADF-15639CD55557}" type="presParOf" srcId="{8B67BBB4-FD90-43C7-B0D9-72A1BA5D54BE}" destId="{A0F54C1B-E2CF-4C56-B2D7-BF153752A882}" srcOrd="2" destOrd="0" presId="urn:microsoft.com/office/officeart/2005/8/layout/orgChart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1F4B3AA-ABBF-4461-9F2C-25DEA2BBE90E}">
      <dsp:nvSpPr>
        <dsp:cNvPr id="0" name=""/>
        <dsp:cNvSpPr/>
      </dsp:nvSpPr>
      <dsp:spPr>
        <a:xfrm>
          <a:off x="3199032" y="609523"/>
          <a:ext cx="127633" cy="559154"/>
        </a:xfrm>
        <a:custGeom>
          <a:avLst/>
          <a:gdLst/>
          <a:ahLst/>
          <a:cxnLst/>
          <a:rect l="0" t="0" r="0" b="0"/>
          <a:pathLst>
            <a:path>
              <a:moveTo>
                <a:pt x="127633" y="0"/>
              </a:moveTo>
              <a:lnTo>
                <a:pt x="127633" y="559154"/>
              </a:lnTo>
              <a:lnTo>
                <a:pt x="0" y="55915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516C552-EDB1-411C-90AE-D1518CDAC769}">
      <dsp:nvSpPr>
        <dsp:cNvPr id="0" name=""/>
        <dsp:cNvSpPr/>
      </dsp:nvSpPr>
      <dsp:spPr>
        <a:xfrm>
          <a:off x="2840444" y="2335609"/>
          <a:ext cx="182333" cy="559154"/>
        </a:xfrm>
        <a:custGeom>
          <a:avLst/>
          <a:gdLst/>
          <a:ahLst/>
          <a:cxnLst/>
          <a:rect l="0" t="0" r="0" b="0"/>
          <a:pathLst>
            <a:path>
              <a:moveTo>
                <a:pt x="0" y="0"/>
              </a:moveTo>
              <a:lnTo>
                <a:pt x="0" y="559154"/>
              </a:lnTo>
              <a:lnTo>
                <a:pt x="182333" y="55915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E25E784-10EF-4C83-9E8F-7B0143C25B5B}">
      <dsp:nvSpPr>
        <dsp:cNvPr id="0" name=""/>
        <dsp:cNvSpPr/>
      </dsp:nvSpPr>
      <dsp:spPr>
        <a:xfrm>
          <a:off x="3280945" y="609523"/>
          <a:ext cx="91440" cy="1118309"/>
        </a:xfrm>
        <a:custGeom>
          <a:avLst/>
          <a:gdLst/>
          <a:ahLst/>
          <a:cxnLst/>
          <a:rect l="0" t="0" r="0" b="0"/>
          <a:pathLst>
            <a:path>
              <a:moveTo>
                <a:pt x="45720" y="0"/>
              </a:moveTo>
              <a:lnTo>
                <a:pt x="45720" y="111830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FC3E84A-FD8B-40F1-AEC6-54AE7FD9CCF0}">
      <dsp:nvSpPr>
        <dsp:cNvPr id="0" name=""/>
        <dsp:cNvSpPr/>
      </dsp:nvSpPr>
      <dsp:spPr>
        <a:xfrm>
          <a:off x="1248068" y="1746"/>
          <a:ext cx="1215553" cy="607776"/>
        </a:xfrm>
        <a:prstGeom prst="rect">
          <a:avLst/>
        </a:prstGeom>
        <a:solidFill>
          <a:srgbClr val="FF3399"/>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GB" sz="1300" kern="1200"/>
            <a:t>Account Director (s)</a:t>
          </a:r>
        </a:p>
      </dsp:txBody>
      <dsp:txXfrm>
        <a:off x="1248068" y="1746"/>
        <a:ext cx="1215553" cy="607776"/>
      </dsp:txXfrm>
    </dsp:sp>
    <dsp:sp modelId="{80BA22C6-0D65-4881-B22A-B130E7F904C6}">
      <dsp:nvSpPr>
        <dsp:cNvPr id="0" name=""/>
        <dsp:cNvSpPr/>
      </dsp:nvSpPr>
      <dsp:spPr>
        <a:xfrm>
          <a:off x="2718888" y="1746"/>
          <a:ext cx="1215553" cy="607776"/>
        </a:xfrm>
        <a:prstGeom prst="rect">
          <a:avLst/>
        </a:prstGeom>
        <a:solidFill>
          <a:srgbClr val="FF3399"/>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GB" sz="1300" kern="1200"/>
            <a:t>Finance Business Partner Stadia</a:t>
          </a:r>
        </a:p>
      </dsp:txBody>
      <dsp:txXfrm>
        <a:off x="2718888" y="1746"/>
        <a:ext cx="1215553" cy="607776"/>
      </dsp:txXfrm>
    </dsp:sp>
    <dsp:sp modelId="{34E89F16-1DF7-498E-9890-AA9B6A5C26E8}">
      <dsp:nvSpPr>
        <dsp:cNvPr id="0" name=""/>
        <dsp:cNvSpPr/>
      </dsp:nvSpPr>
      <dsp:spPr>
        <a:xfrm>
          <a:off x="2718888" y="1727833"/>
          <a:ext cx="1215553" cy="607776"/>
        </a:xfrm>
        <a:prstGeom prst="rect">
          <a:avLst/>
        </a:prstGeom>
        <a:solidFill>
          <a:srgbClr val="FF3399"/>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GB" sz="1300" kern="1200"/>
            <a:t>Site Finance Managers</a:t>
          </a:r>
        </a:p>
      </dsp:txBody>
      <dsp:txXfrm>
        <a:off x="2718888" y="1727833"/>
        <a:ext cx="1215553" cy="607776"/>
      </dsp:txXfrm>
    </dsp:sp>
    <dsp:sp modelId="{1B0AD103-824A-4306-80EA-5F18D862C300}">
      <dsp:nvSpPr>
        <dsp:cNvPr id="0" name=""/>
        <dsp:cNvSpPr/>
      </dsp:nvSpPr>
      <dsp:spPr>
        <a:xfrm>
          <a:off x="3022777" y="2590876"/>
          <a:ext cx="1215553" cy="607776"/>
        </a:xfrm>
        <a:prstGeom prst="rect">
          <a:avLst/>
        </a:prstGeom>
        <a:solidFill>
          <a:srgbClr val="FF3399"/>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GB" sz="1300" kern="1200"/>
            <a:t>Site Finance Assistants</a:t>
          </a:r>
        </a:p>
      </dsp:txBody>
      <dsp:txXfrm>
        <a:off x="3022777" y="2590876"/>
        <a:ext cx="1215553" cy="607776"/>
      </dsp:txXfrm>
    </dsp:sp>
    <dsp:sp modelId="{E3AD9A63-32A2-4640-9AE5-C82E729751D2}">
      <dsp:nvSpPr>
        <dsp:cNvPr id="0" name=""/>
        <dsp:cNvSpPr/>
      </dsp:nvSpPr>
      <dsp:spPr>
        <a:xfrm>
          <a:off x="1983478" y="864790"/>
          <a:ext cx="1215553" cy="607776"/>
        </a:xfrm>
        <a:prstGeom prst="rect">
          <a:avLst/>
        </a:prstGeom>
        <a:solidFill>
          <a:srgbClr val="FF3399"/>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GB" sz="1300" kern="1200"/>
            <a:t>Regional Commercial Finance Manager</a:t>
          </a:r>
        </a:p>
      </dsp:txBody>
      <dsp:txXfrm>
        <a:off x="1983478" y="864790"/>
        <a:ext cx="1215553" cy="607776"/>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44A36A510A14046AC1875E179D9918F" ma:contentTypeVersion="13" ma:contentTypeDescription="Create a new document." ma:contentTypeScope="" ma:versionID="e139ca74d6216e43002bc725ae593e10">
  <xsd:schema xmlns:xsd="http://www.w3.org/2001/XMLSchema" xmlns:xs="http://www.w3.org/2001/XMLSchema" xmlns:p="http://schemas.microsoft.com/office/2006/metadata/properties" xmlns:ns2="082ac1a9-f566-4b15-9872-08e745c58e58" xmlns:ns3="3e61d8d0-71c7-471c-b21d-124a554d140f" targetNamespace="http://schemas.microsoft.com/office/2006/metadata/properties" ma:root="true" ma:fieldsID="cf24a3d948b60877c1d81b6a3720ae3c" ns2:_="" ns3:_="">
    <xsd:import namespace="082ac1a9-f566-4b15-9872-08e745c58e58"/>
    <xsd:import namespace="3e61d8d0-71c7-471c-b21d-124a554d140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AutoKeyPoints" minOccurs="0"/>
                <xsd:element ref="ns2:MediaServiceKeyPoints"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2ac1a9-f566-4b15-9872-08e745c58e5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61d8d0-71c7-471c-b21d-124a554d140f"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1302E63-689A-4AEA-A9A8-F5AE965CAB1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9C0474A-2793-7A4F-89CD-0683A722E8B4}">
  <ds:schemaRefs>
    <ds:schemaRef ds:uri="http://schemas.openxmlformats.org/officeDocument/2006/bibliography"/>
  </ds:schemaRefs>
</ds:datastoreItem>
</file>

<file path=customXml/itemProps3.xml><?xml version="1.0" encoding="utf-8"?>
<ds:datastoreItem xmlns:ds="http://schemas.openxmlformats.org/officeDocument/2006/customXml" ds:itemID="{1354A54B-F57F-40D0-89D9-2946E34CEA8B}">
  <ds:schemaRefs>
    <ds:schemaRef ds:uri="http://schemas.microsoft.com/sharepoint/v3/contenttype/forms"/>
  </ds:schemaRefs>
</ds:datastoreItem>
</file>

<file path=customXml/itemProps4.xml><?xml version="1.0" encoding="utf-8"?>
<ds:datastoreItem xmlns:ds="http://schemas.openxmlformats.org/officeDocument/2006/customXml" ds:itemID="{A143C65F-339B-4123-8A19-4A2ED3F577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2ac1a9-f566-4b15-9872-08e745c58e58"/>
    <ds:schemaRef ds:uri="3e61d8d0-71c7-471c-b21d-124a554d14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5</Pages>
  <Words>945</Words>
  <Characters>5388</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Morris, Claire</dc:creator>
  <cp:lastModifiedBy>Clow, Bruce</cp:lastModifiedBy>
  <cp:revision>16</cp:revision>
  <dcterms:created xsi:type="dcterms:W3CDTF">2025-05-15T08:54:00Z</dcterms:created>
  <dcterms:modified xsi:type="dcterms:W3CDTF">2026-03-31T14:33:00Z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2021-09-16T00:00:00Z</vt:filetime>
  </property>
  <property fmtid="{D5CDD505-2E9C-101B-9397-08002B2CF9AE}" pid="3" name="Creator">
    <vt:lpwstr>Adobe InDesign 16.3 (Macintosh)</vt:lpwstr>
  </property>
  <property fmtid="{D5CDD505-2E9C-101B-9397-08002B2CF9AE}" pid="4" name="LastSaved">
    <vt:filetime>2021-09-16T00:00:00Z</vt:filetime>
  </property>
  <property fmtid="{D5CDD505-2E9C-101B-9397-08002B2CF9AE}" pid="5" name="ContentTypeId">
    <vt:lpwstr>0x010100A44A36A510A14046AC1875E179D9918F</vt:lpwstr>
  </property>
</Properties>
</file>