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A510" w14:textId="77777777" w:rsidR="00366A73" w:rsidRDefault="00520545">
      <w:r>
        <w:rPr>
          <w:noProof/>
          <w:lang w:val="en-GB" w:eastAsia="en-GB"/>
        </w:rPr>
        <mc:AlternateContent>
          <mc:Choice Requires="wps">
            <w:drawing>
              <wp:anchor distT="0" distB="0" distL="114300" distR="114300" simplePos="0" relativeHeight="251658241" behindDoc="0" locked="0" layoutInCell="1" allowOverlap="1" wp14:anchorId="7D3D3506" wp14:editId="3028350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FC07E" w14:textId="6D26286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67A41">
                              <w:rPr>
                                <w:color w:val="FFFFFF"/>
                                <w:sz w:val="44"/>
                                <w:szCs w:val="44"/>
                                <w:lang w:val="en-AU"/>
                              </w:rPr>
                              <w:t xml:space="preserve">Digital </w:t>
                            </w:r>
                            <w:r w:rsidR="00EA5159">
                              <w:rPr>
                                <w:color w:val="FFFFFF"/>
                                <w:sz w:val="44"/>
                                <w:szCs w:val="44"/>
                                <w:lang w:val="en-AU"/>
                              </w:rPr>
                              <w:t>Journey</w:t>
                            </w:r>
                            <w:r w:rsidR="004B2E9F">
                              <w:rPr>
                                <w:color w:val="FFFFFF"/>
                                <w:sz w:val="44"/>
                                <w:szCs w:val="44"/>
                                <w:lang w:val="en-AU"/>
                              </w:rPr>
                              <w:t xml:space="preserve"> Executive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3D350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EBFC07E" w14:textId="6D26286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67A41">
                        <w:rPr>
                          <w:color w:val="FFFFFF"/>
                          <w:sz w:val="44"/>
                          <w:szCs w:val="44"/>
                          <w:lang w:val="en-AU"/>
                        </w:rPr>
                        <w:t xml:space="preserve">Digital </w:t>
                      </w:r>
                      <w:r w:rsidR="00EA5159">
                        <w:rPr>
                          <w:color w:val="FFFFFF"/>
                          <w:sz w:val="44"/>
                          <w:szCs w:val="44"/>
                          <w:lang w:val="en-AU"/>
                        </w:rPr>
                        <w:t>Journey</w:t>
                      </w:r>
                      <w:r w:rsidR="004B2E9F">
                        <w:rPr>
                          <w:color w:val="FFFFFF"/>
                          <w:sz w:val="44"/>
                          <w:szCs w:val="44"/>
                          <w:lang w:val="en-AU"/>
                        </w:rPr>
                        <w:t xml:space="preserve"> Executive</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1186D4D0" wp14:editId="7C9EFAC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CA3B24" w14:textId="77777777" w:rsidR="00366A73" w:rsidRPr="00366A73" w:rsidRDefault="00366A73" w:rsidP="00366A73"/>
    <w:p w14:paraId="624BB63B" w14:textId="77777777" w:rsidR="00366A73" w:rsidRPr="00366A73" w:rsidRDefault="00366A73" w:rsidP="00366A73"/>
    <w:p w14:paraId="0D9AF3B1" w14:textId="77777777" w:rsidR="00366A73" w:rsidRPr="00366A73" w:rsidRDefault="00366A73" w:rsidP="00366A73"/>
    <w:p w14:paraId="0C838341" w14:textId="77777777" w:rsidR="00366A73" w:rsidRPr="00366A73" w:rsidRDefault="00366A73" w:rsidP="00366A73"/>
    <w:p w14:paraId="2C4EFFB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266"/>
      </w:tblGrid>
      <w:tr w:rsidR="00366A73" w:rsidRPr="00315425" w14:paraId="3F9C456A" w14:textId="77777777" w:rsidTr="08B6E821">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DB43A8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448" w:type="dxa"/>
            <w:gridSpan w:val="2"/>
            <w:tcBorders>
              <w:top w:val="single" w:sz="4" w:space="0" w:color="auto"/>
              <w:left w:val="nil"/>
              <w:bottom w:val="dotted" w:sz="2" w:space="0" w:color="auto"/>
              <w:right w:val="single" w:sz="4" w:space="0" w:color="auto"/>
            </w:tcBorders>
            <w:vAlign w:val="center"/>
          </w:tcPr>
          <w:p w14:paraId="36358E2E" w14:textId="49A33645" w:rsidR="00366A73" w:rsidRPr="00876EDD" w:rsidRDefault="003460D8" w:rsidP="00161F93">
            <w:pPr>
              <w:spacing w:before="20" w:after="20"/>
              <w:jc w:val="left"/>
              <w:rPr>
                <w:rFonts w:cs="Arial"/>
                <w:color w:val="000000"/>
                <w:szCs w:val="20"/>
              </w:rPr>
            </w:pPr>
            <w:r>
              <w:rPr>
                <w:rFonts w:cs="Arial"/>
                <w:color w:val="000000"/>
                <w:szCs w:val="20"/>
              </w:rPr>
              <w:t>Tech &amp; Services</w:t>
            </w:r>
          </w:p>
        </w:tc>
      </w:tr>
      <w:tr w:rsidR="00366A73" w:rsidRPr="00315425" w14:paraId="6848C165" w14:textId="77777777" w:rsidTr="08B6E821">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91FD10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448" w:type="dxa"/>
            <w:gridSpan w:val="2"/>
            <w:tcBorders>
              <w:top w:val="dotted" w:sz="2" w:space="0" w:color="auto"/>
              <w:left w:val="nil"/>
              <w:bottom w:val="dotted" w:sz="2" w:space="0" w:color="auto"/>
              <w:right w:val="single" w:sz="4" w:space="0" w:color="auto"/>
            </w:tcBorders>
            <w:vAlign w:val="center"/>
          </w:tcPr>
          <w:p w14:paraId="04A27AAC" w14:textId="24C5A4D2" w:rsidR="00366A73" w:rsidRPr="00CC21AB" w:rsidRDefault="00A53392" w:rsidP="00BB00F4">
            <w:pPr>
              <w:pStyle w:val="Heading2"/>
              <w:rPr>
                <w:lang w:val="en-CA"/>
              </w:rPr>
            </w:pPr>
            <w:r>
              <w:rPr>
                <w:lang w:val="en-CA"/>
              </w:rPr>
              <w:t>Digital</w:t>
            </w:r>
            <w:r w:rsidR="009316CC">
              <w:rPr>
                <w:lang w:val="en-CA"/>
              </w:rPr>
              <w:t xml:space="preserve"> </w:t>
            </w:r>
            <w:r w:rsidR="00EA5159">
              <w:rPr>
                <w:lang w:val="en-CA"/>
              </w:rPr>
              <w:t>Journey</w:t>
            </w:r>
            <w:r w:rsidR="009316CC">
              <w:rPr>
                <w:lang w:val="en-CA"/>
              </w:rPr>
              <w:t xml:space="preserve"> </w:t>
            </w:r>
            <w:r w:rsidR="00FE11CD">
              <w:rPr>
                <w:lang w:val="en-CA"/>
              </w:rPr>
              <w:t>Executive</w:t>
            </w:r>
          </w:p>
        </w:tc>
      </w:tr>
      <w:tr w:rsidR="00366A73" w:rsidRPr="00315425" w14:paraId="11AB3AD1" w14:textId="77777777" w:rsidTr="08B6E821">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A3020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448" w:type="dxa"/>
            <w:gridSpan w:val="2"/>
            <w:tcBorders>
              <w:top w:val="dotted" w:sz="2" w:space="0" w:color="auto"/>
              <w:left w:val="nil"/>
              <w:bottom w:val="dotted" w:sz="2" w:space="0" w:color="auto"/>
              <w:right w:val="single" w:sz="4" w:space="0" w:color="auto"/>
            </w:tcBorders>
            <w:vAlign w:val="center"/>
          </w:tcPr>
          <w:p w14:paraId="3352FC71" w14:textId="77777777" w:rsidR="00366A73" w:rsidRPr="00876EDD" w:rsidRDefault="00366A73" w:rsidP="00161F93">
            <w:pPr>
              <w:spacing w:before="20" w:after="20"/>
              <w:jc w:val="left"/>
              <w:rPr>
                <w:rFonts w:cs="Arial"/>
                <w:color w:val="000000"/>
                <w:szCs w:val="20"/>
              </w:rPr>
            </w:pPr>
          </w:p>
        </w:tc>
      </w:tr>
      <w:tr w:rsidR="00366A73" w:rsidRPr="00315425" w14:paraId="3506FD91" w14:textId="77777777" w:rsidTr="08B6E821">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0FC2D8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448" w:type="dxa"/>
            <w:gridSpan w:val="2"/>
            <w:tcBorders>
              <w:top w:val="dotted" w:sz="2" w:space="0" w:color="auto"/>
              <w:left w:val="nil"/>
              <w:bottom w:val="dotted" w:sz="4" w:space="0" w:color="auto"/>
              <w:right w:val="single" w:sz="4" w:space="0" w:color="auto"/>
            </w:tcBorders>
            <w:vAlign w:val="center"/>
          </w:tcPr>
          <w:p w14:paraId="156A95F1" w14:textId="77777777" w:rsidR="00366A73" w:rsidRDefault="00366A73" w:rsidP="00161F93">
            <w:pPr>
              <w:spacing w:before="20" w:after="20"/>
              <w:jc w:val="left"/>
              <w:rPr>
                <w:rFonts w:cs="Arial"/>
                <w:color w:val="000000"/>
                <w:szCs w:val="20"/>
              </w:rPr>
            </w:pPr>
          </w:p>
        </w:tc>
      </w:tr>
      <w:tr w:rsidR="00366A73" w:rsidRPr="00315425" w14:paraId="1812ACF7" w14:textId="77777777" w:rsidTr="08B6E821">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83A744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448" w:type="dxa"/>
            <w:gridSpan w:val="2"/>
            <w:tcBorders>
              <w:top w:val="dotted" w:sz="2" w:space="0" w:color="auto"/>
              <w:left w:val="nil"/>
              <w:bottom w:val="dotted" w:sz="4" w:space="0" w:color="auto"/>
              <w:right w:val="single" w:sz="4" w:space="0" w:color="auto"/>
            </w:tcBorders>
            <w:vAlign w:val="center"/>
          </w:tcPr>
          <w:p w14:paraId="258C7289" w14:textId="1C079049" w:rsidR="00366A73" w:rsidRPr="00876EDD" w:rsidRDefault="463982A0" w:rsidP="08B6E821">
            <w:pPr>
              <w:spacing w:before="20" w:after="20"/>
              <w:jc w:val="left"/>
            </w:pPr>
            <w:r w:rsidRPr="08B6E821">
              <w:rPr>
                <w:rFonts w:cs="Arial"/>
                <w:color w:val="000000" w:themeColor="text1"/>
              </w:rPr>
              <w:t xml:space="preserve">Digital Product Owner </w:t>
            </w:r>
          </w:p>
        </w:tc>
      </w:tr>
      <w:tr w:rsidR="00366A73" w:rsidRPr="00315425" w14:paraId="5A44F2B7" w14:textId="77777777" w:rsidTr="08B6E821">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F82463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448" w:type="dxa"/>
            <w:gridSpan w:val="2"/>
            <w:tcBorders>
              <w:top w:val="dotted" w:sz="4" w:space="0" w:color="auto"/>
              <w:left w:val="nil"/>
              <w:bottom w:val="dotted" w:sz="4" w:space="0" w:color="auto"/>
              <w:right w:val="single" w:sz="4" w:space="0" w:color="auto"/>
            </w:tcBorders>
            <w:vAlign w:val="center"/>
          </w:tcPr>
          <w:p w14:paraId="63CD6913" w14:textId="77777777" w:rsidR="00366A73" w:rsidRDefault="00366A73" w:rsidP="00366A73">
            <w:pPr>
              <w:spacing w:before="20" w:after="20"/>
              <w:jc w:val="left"/>
              <w:rPr>
                <w:rFonts w:cs="Arial"/>
                <w:color w:val="000000"/>
                <w:szCs w:val="20"/>
              </w:rPr>
            </w:pPr>
          </w:p>
        </w:tc>
      </w:tr>
      <w:tr w:rsidR="00366A73" w:rsidRPr="00315425" w14:paraId="3EFCAB4F" w14:textId="77777777" w:rsidTr="08B6E821">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222037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448" w:type="dxa"/>
            <w:gridSpan w:val="2"/>
            <w:tcBorders>
              <w:top w:val="dotted" w:sz="4" w:space="0" w:color="auto"/>
              <w:left w:val="nil"/>
              <w:bottom w:val="single" w:sz="4" w:space="0" w:color="auto"/>
              <w:right w:val="single" w:sz="4" w:space="0" w:color="auto"/>
            </w:tcBorders>
            <w:vAlign w:val="center"/>
          </w:tcPr>
          <w:p w14:paraId="48F01FB1" w14:textId="1B62EB4D" w:rsidR="00366A73" w:rsidRDefault="00C930A7" w:rsidP="00161F93">
            <w:pPr>
              <w:spacing w:before="20" w:after="20"/>
              <w:jc w:val="left"/>
              <w:rPr>
                <w:rFonts w:cs="Arial"/>
                <w:color w:val="000000"/>
                <w:szCs w:val="20"/>
              </w:rPr>
            </w:pPr>
            <w:r>
              <w:rPr>
                <w:rFonts w:cs="Arial"/>
                <w:color w:val="000000"/>
                <w:szCs w:val="20"/>
              </w:rPr>
              <w:t>UK</w:t>
            </w:r>
            <w:r w:rsidR="0026512C">
              <w:rPr>
                <w:rFonts w:cs="Arial"/>
                <w:color w:val="000000"/>
                <w:szCs w:val="20"/>
              </w:rPr>
              <w:t xml:space="preserve"> </w:t>
            </w:r>
            <w:r w:rsidR="006E4220">
              <w:rPr>
                <w:rFonts w:cs="Arial"/>
                <w:color w:val="000000"/>
                <w:szCs w:val="20"/>
              </w:rPr>
              <w:t xml:space="preserve">office </w:t>
            </w:r>
            <w:r>
              <w:rPr>
                <w:rFonts w:cs="Arial"/>
                <w:color w:val="000000"/>
                <w:szCs w:val="20"/>
              </w:rPr>
              <w:t xml:space="preserve">based </w:t>
            </w:r>
            <w:r w:rsidR="006E4220">
              <w:rPr>
                <w:rFonts w:cs="Arial"/>
                <w:color w:val="000000"/>
                <w:szCs w:val="20"/>
              </w:rPr>
              <w:t>and remote working</w:t>
            </w:r>
            <w:r w:rsidR="00660B63">
              <w:rPr>
                <w:rFonts w:cs="Arial"/>
                <w:color w:val="000000"/>
                <w:szCs w:val="20"/>
              </w:rPr>
              <w:t xml:space="preserve"> with travel</w:t>
            </w:r>
            <w:r w:rsidR="006E4220">
              <w:rPr>
                <w:rFonts w:cs="Arial"/>
                <w:color w:val="000000"/>
                <w:szCs w:val="20"/>
              </w:rPr>
              <w:t xml:space="preserve"> across the UK&amp;I</w:t>
            </w:r>
          </w:p>
        </w:tc>
      </w:tr>
      <w:tr w:rsidR="00366A73" w:rsidRPr="00315425" w14:paraId="7EBAB18D" w14:textId="77777777" w:rsidTr="08B6E821">
        <w:trPr>
          <w:gridAfter w:val="1"/>
          <w:wAfter w:w="266" w:type="dxa"/>
          <w:trHeight w:val="645"/>
        </w:trPr>
        <w:tc>
          <w:tcPr>
            <w:tcW w:w="10440" w:type="dxa"/>
            <w:gridSpan w:val="3"/>
            <w:tcBorders>
              <w:top w:val="single" w:sz="2" w:space="0" w:color="auto"/>
              <w:left w:val="nil"/>
              <w:bottom w:val="single" w:sz="2" w:space="0" w:color="auto"/>
              <w:right w:val="nil"/>
            </w:tcBorders>
          </w:tcPr>
          <w:p w14:paraId="7E44BFA6" w14:textId="77777777" w:rsidR="00366A73" w:rsidRDefault="00366A73" w:rsidP="00161F93">
            <w:pPr>
              <w:jc w:val="left"/>
              <w:rPr>
                <w:rFonts w:cs="Arial"/>
                <w:sz w:val="10"/>
                <w:szCs w:val="20"/>
              </w:rPr>
            </w:pPr>
          </w:p>
          <w:p w14:paraId="2E794E39" w14:textId="77777777" w:rsidR="00366A73" w:rsidRPr="00315425" w:rsidRDefault="00366A73" w:rsidP="00161F93">
            <w:pPr>
              <w:jc w:val="left"/>
              <w:rPr>
                <w:rFonts w:cs="Arial"/>
                <w:sz w:val="10"/>
                <w:szCs w:val="20"/>
              </w:rPr>
            </w:pPr>
          </w:p>
        </w:tc>
      </w:tr>
      <w:tr w:rsidR="00366A73" w:rsidRPr="00315425" w14:paraId="6B9CBE10" w14:textId="77777777" w:rsidTr="08B6E821">
        <w:trPr>
          <w:trHeight w:val="364"/>
        </w:trPr>
        <w:tc>
          <w:tcPr>
            <w:tcW w:w="10706"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B3A6E0D" w14:textId="0B00CF1F" w:rsidR="00366A73" w:rsidRPr="002E304F" w:rsidRDefault="00366A73" w:rsidP="00161F93">
            <w:pPr>
              <w:pStyle w:val="titregris"/>
              <w:framePr w:hSpace="0" w:wrap="auto" w:vAnchor="margin" w:hAnchor="text" w:xAlign="left" w:yAlign="inline"/>
              <w:ind w:left="0" w:firstLine="0"/>
              <w:rPr>
                <w:b w:val="0"/>
              </w:rPr>
            </w:pPr>
            <w:r w:rsidRPr="7899B667">
              <w:rPr>
                <w:color w:val="FF0000"/>
              </w:rPr>
              <w:t>1.</w:t>
            </w:r>
            <w:r>
              <w:t xml:space="preserve">Purpose of the Job </w:t>
            </w:r>
            <w:r w:rsidRPr="7899B667">
              <w:rPr>
                <w:b w:val="0"/>
                <w:sz w:val="16"/>
                <w:szCs w:val="16"/>
              </w:rPr>
              <w:t>– State concisely the aim of the job</w:t>
            </w:r>
            <w:r w:rsidRPr="7899B667">
              <w:rPr>
                <w:sz w:val="16"/>
                <w:szCs w:val="16"/>
              </w:rPr>
              <w:t xml:space="preserve">.  </w:t>
            </w:r>
          </w:p>
        </w:tc>
      </w:tr>
      <w:tr w:rsidR="00366A73" w:rsidRPr="00AC039B" w14:paraId="26A93345" w14:textId="77777777" w:rsidTr="08B6E821">
        <w:trPr>
          <w:trHeight w:val="413"/>
        </w:trPr>
        <w:tc>
          <w:tcPr>
            <w:tcW w:w="10706" w:type="dxa"/>
            <w:gridSpan w:val="4"/>
            <w:tcBorders>
              <w:top w:val="dotted" w:sz="4" w:space="0" w:color="auto"/>
              <w:left w:val="single" w:sz="4" w:space="0" w:color="auto"/>
              <w:bottom w:val="dotted" w:sz="4" w:space="0" w:color="auto"/>
              <w:right w:val="single" w:sz="2" w:space="0" w:color="auto"/>
            </w:tcBorders>
            <w:vAlign w:val="center"/>
          </w:tcPr>
          <w:p w14:paraId="773467BE" w14:textId="0E4B745E" w:rsidR="000C7E98" w:rsidRDefault="00FE11CD" w:rsidP="000C7E98">
            <w:pPr>
              <w:pStyle w:val="Puces4"/>
              <w:numPr>
                <w:ilvl w:val="0"/>
                <w:numId w:val="0"/>
              </w:numPr>
            </w:pPr>
            <w:r>
              <w:t>Support</w:t>
            </w:r>
            <w:r w:rsidR="009316CC">
              <w:t xml:space="preserve"> the </w:t>
            </w:r>
            <w:r w:rsidR="00F8102E">
              <w:t>end-to-end</w:t>
            </w:r>
            <w:r w:rsidR="009316CC">
              <w:t xml:space="preserve"> consumer digital </w:t>
            </w:r>
            <w:r w:rsidR="31BDA91C">
              <w:t>experience</w:t>
            </w:r>
            <w:r w:rsidR="009316CC">
              <w:t xml:space="preserve"> deployed by the Food Platform across the UK&amp;</w:t>
            </w:r>
            <w:proofErr w:type="gramStart"/>
            <w:r w:rsidR="009316CC">
              <w:t>I;</w:t>
            </w:r>
            <w:proofErr w:type="gramEnd"/>
          </w:p>
          <w:p w14:paraId="07978EAC" w14:textId="7287CA26" w:rsidR="00223167" w:rsidRDefault="00545270" w:rsidP="00FE11CD">
            <w:pPr>
              <w:pStyle w:val="Puces4"/>
              <w:numPr>
                <w:ilvl w:val="0"/>
                <w:numId w:val="19"/>
              </w:numPr>
            </w:pPr>
            <w:r>
              <w:t>Input into</w:t>
            </w:r>
            <w:r w:rsidR="009316CC">
              <w:t xml:space="preserve"> </w:t>
            </w:r>
            <w:r w:rsidR="00F8102E">
              <w:t>end-to-end</w:t>
            </w:r>
            <w:r w:rsidR="009316CC">
              <w:t xml:space="preserve"> digital journeys through research, insight and consumer behaviour</w:t>
            </w:r>
            <w:r w:rsidR="00223167">
              <w:t xml:space="preserve"> to retain our digitally active consumers whilst also striving to grow to bigger consumer audiences. </w:t>
            </w:r>
          </w:p>
          <w:p w14:paraId="167C5373" w14:textId="0AD9FD9E" w:rsidR="009316CC" w:rsidRDefault="00FE11CD" w:rsidP="009316CC">
            <w:pPr>
              <w:pStyle w:val="Puces4"/>
              <w:numPr>
                <w:ilvl w:val="0"/>
                <w:numId w:val="19"/>
              </w:numPr>
            </w:pPr>
            <w:r>
              <w:t>Assist d</w:t>
            </w:r>
            <w:r w:rsidR="009316CC">
              <w:t>eploy</w:t>
            </w:r>
            <w:r>
              <w:t>ment of</w:t>
            </w:r>
            <w:r w:rsidR="009316CC">
              <w:t xml:space="preserve"> the </w:t>
            </w:r>
            <w:r w:rsidR="00F8102E">
              <w:t>end-to-end</w:t>
            </w:r>
            <w:r w:rsidR="009316CC">
              <w:t xml:space="preserve"> digital journey with</w:t>
            </w:r>
            <w:r w:rsidR="00F8102E">
              <w:t xml:space="preserve"> segments,</w:t>
            </w:r>
            <w:r w:rsidR="009316CC">
              <w:t xml:space="preserve"> clients and consumers across the UK&amp;I.</w:t>
            </w:r>
          </w:p>
          <w:p w14:paraId="58C2740D" w14:textId="1376259B" w:rsidR="00545270" w:rsidRDefault="00C8587D" w:rsidP="00545270">
            <w:pPr>
              <w:pStyle w:val="Puces4"/>
              <w:numPr>
                <w:ilvl w:val="0"/>
                <w:numId w:val="19"/>
              </w:numPr>
            </w:pPr>
            <w:r>
              <w:t xml:space="preserve">Execute </w:t>
            </w:r>
            <w:r w:rsidR="00545270">
              <w:t xml:space="preserve">relevant and accurate </w:t>
            </w:r>
            <w:r>
              <w:t xml:space="preserve">digital </w:t>
            </w:r>
            <w:r w:rsidR="00545270">
              <w:t>content to reduce client and consumer risks and issues.</w:t>
            </w:r>
          </w:p>
          <w:p w14:paraId="0A5EADF0" w14:textId="65AFA7AE" w:rsidR="00545270" w:rsidRDefault="00545270" w:rsidP="00545270">
            <w:pPr>
              <w:pStyle w:val="Puces4"/>
              <w:numPr>
                <w:ilvl w:val="0"/>
                <w:numId w:val="19"/>
              </w:numPr>
            </w:pPr>
            <w:r>
              <w:t xml:space="preserve">Work with </w:t>
            </w:r>
            <w:r w:rsidR="00AE2259">
              <w:t>relevant teams</w:t>
            </w:r>
            <w:r>
              <w:t xml:space="preserve"> to develop digital content plans to deliver an excellent online journey through content creation.</w:t>
            </w:r>
          </w:p>
          <w:p w14:paraId="21CEF1BF" w14:textId="6850AB69" w:rsidR="009316CC" w:rsidRDefault="009316CC" w:rsidP="080C4347">
            <w:pPr>
              <w:pStyle w:val="Puces4"/>
              <w:rPr>
                <w:color w:val="000000" w:themeColor="text1"/>
                <w:szCs w:val="20"/>
              </w:rPr>
            </w:pPr>
            <w:r>
              <w:t>Input into delivering Sodexo’s digital strategy</w:t>
            </w:r>
            <w:r w:rsidR="00545270">
              <w:t>.</w:t>
            </w:r>
          </w:p>
          <w:p w14:paraId="5D1461B8" w14:textId="5F737A5E" w:rsidR="009316CC" w:rsidRDefault="009316CC" w:rsidP="009316CC">
            <w:pPr>
              <w:pStyle w:val="Puces4"/>
              <w:numPr>
                <w:ilvl w:val="0"/>
                <w:numId w:val="19"/>
              </w:numPr>
            </w:pPr>
            <w:r>
              <w:t>Advocate th</w:t>
            </w:r>
            <w:r w:rsidR="00F8102E">
              <w:t>e</w:t>
            </w:r>
            <w:r>
              <w:t xml:space="preserve"> digital journey with stakeholders and the wider business. </w:t>
            </w:r>
          </w:p>
          <w:p w14:paraId="1AE00303" w14:textId="505D5422" w:rsidR="009316CC" w:rsidRDefault="00877D89" w:rsidP="009316CC">
            <w:pPr>
              <w:pStyle w:val="Puces4"/>
              <w:numPr>
                <w:ilvl w:val="0"/>
                <w:numId w:val="19"/>
              </w:numPr>
            </w:pPr>
            <w:r>
              <w:t>Partner</w:t>
            </w:r>
            <w:r w:rsidR="009316CC">
              <w:t xml:space="preserve"> with the wider </w:t>
            </w:r>
            <w:r w:rsidR="003460D8">
              <w:t>Tech &amp; Services</w:t>
            </w:r>
            <w:r w:rsidR="009B113E">
              <w:t xml:space="preserve"> (Food Platform, Supplier Management &amp; IST)</w:t>
            </w:r>
            <w:r w:rsidR="009316CC">
              <w:t xml:space="preserve"> team to</w:t>
            </w:r>
            <w:r w:rsidR="00223167">
              <w:t xml:space="preserve"> deliver initiatives that impact the digital journey and its consumers. </w:t>
            </w:r>
          </w:p>
          <w:p w14:paraId="4A865BBC" w14:textId="3DE6121B" w:rsidR="00223167" w:rsidRDefault="00223167" w:rsidP="009316CC">
            <w:pPr>
              <w:pStyle w:val="Puces4"/>
              <w:numPr>
                <w:ilvl w:val="0"/>
                <w:numId w:val="19"/>
              </w:numPr>
            </w:pPr>
            <w:r>
              <w:t>Work with all segments across the UK&amp;I to deliver segment lead initiatives that impact the digital journey and its consumers</w:t>
            </w:r>
          </w:p>
          <w:p w14:paraId="701D1485" w14:textId="7E24892B" w:rsidR="009B113E" w:rsidRPr="001C3315" w:rsidRDefault="00223167" w:rsidP="009B113E">
            <w:pPr>
              <w:pStyle w:val="Puces4"/>
              <w:numPr>
                <w:ilvl w:val="0"/>
                <w:numId w:val="19"/>
              </w:numPr>
            </w:pPr>
            <w:r>
              <w:t xml:space="preserve">Advocate a digital first culture. </w:t>
            </w:r>
          </w:p>
        </w:tc>
      </w:tr>
      <w:tr w:rsidR="00366A73" w:rsidRPr="00315425" w14:paraId="35D3AC1E" w14:textId="77777777" w:rsidTr="08B6E821">
        <w:trPr>
          <w:gridAfter w:val="1"/>
          <w:wAfter w:w="266" w:type="dxa"/>
        </w:trPr>
        <w:tc>
          <w:tcPr>
            <w:tcW w:w="10440" w:type="dxa"/>
            <w:gridSpan w:val="3"/>
            <w:tcBorders>
              <w:top w:val="single" w:sz="2" w:space="0" w:color="auto"/>
              <w:left w:val="nil"/>
              <w:bottom w:val="single" w:sz="2" w:space="0" w:color="auto"/>
              <w:right w:val="nil"/>
            </w:tcBorders>
          </w:tcPr>
          <w:p w14:paraId="4420A8C5" w14:textId="77777777" w:rsidR="00366A73" w:rsidRDefault="00366A73" w:rsidP="00161F93">
            <w:pPr>
              <w:jc w:val="left"/>
              <w:rPr>
                <w:rFonts w:cs="Arial"/>
                <w:sz w:val="10"/>
                <w:szCs w:val="20"/>
              </w:rPr>
            </w:pPr>
          </w:p>
          <w:p w14:paraId="33F76B14" w14:textId="77777777" w:rsidR="00366A73" w:rsidRPr="00315425" w:rsidRDefault="00366A73" w:rsidP="00161F93">
            <w:pPr>
              <w:jc w:val="left"/>
              <w:rPr>
                <w:rFonts w:cs="Arial"/>
                <w:sz w:val="10"/>
                <w:szCs w:val="20"/>
              </w:rPr>
            </w:pPr>
          </w:p>
        </w:tc>
      </w:tr>
      <w:tr w:rsidR="00366A73" w:rsidRPr="00315425" w14:paraId="5F1EDA91" w14:textId="77777777" w:rsidTr="08B6E821">
        <w:trPr>
          <w:trHeight w:val="394"/>
        </w:trPr>
        <w:tc>
          <w:tcPr>
            <w:tcW w:w="10706"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7ECA2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10D28901" w14:textId="77777777" w:rsidTr="08B6E821">
        <w:trPr>
          <w:trHeight w:val="413"/>
        </w:trPr>
        <w:tc>
          <w:tcPr>
            <w:tcW w:w="1548" w:type="dxa"/>
            <w:tcBorders>
              <w:top w:val="dotted" w:sz="2" w:space="0" w:color="auto"/>
              <w:left w:val="single" w:sz="2" w:space="0" w:color="auto"/>
              <w:bottom w:val="single" w:sz="4" w:space="0" w:color="auto"/>
              <w:right w:val="nil"/>
            </w:tcBorders>
            <w:vAlign w:val="center"/>
          </w:tcPr>
          <w:p w14:paraId="3DB3CBAF" w14:textId="77777777" w:rsidR="00366A73" w:rsidRPr="00FB6D69" w:rsidRDefault="00366A73" w:rsidP="00161F93">
            <w:r w:rsidRPr="00FB6D69">
              <w:t xml:space="preserve">Characteristics </w:t>
            </w:r>
          </w:p>
        </w:tc>
        <w:tc>
          <w:tcPr>
            <w:tcW w:w="9158" w:type="dxa"/>
            <w:gridSpan w:val="3"/>
            <w:tcBorders>
              <w:top w:val="dotted" w:sz="4" w:space="0" w:color="auto"/>
              <w:left w:val="nil"/>
              <w:bottom w:val="single" w:sz="4" w:space="0" w:color="auto"/>
              <w:right w:val="single" w:sz="2" w:space="0" w:color="auto"/>
            </w:tcBorders>
            <w:vAlign w:val="center"/>
          </w:tcPr>
          <w:p w14:paraId="3599DEB4" w14:textId="315C9D18" w:rsidR="00366A73" w:rsidRDefault="009B113E" w:rsidP="001E77F0">
            <w:pPr>
              <w:numPr>
                <w:ilvl w:val="0"/>
                <w:numId w:val="1"/>
              </w:numPr>
              <w:spacing w:before="40" w:after="40"/>
              <w:jc w:val="left"/>
              <w:rPr>
                <w:rFonts w:cs="Arial"/>
                <w:color w:val="000000" w:themeColor="text1"/>
                <w:szCs w:val="20"/>
              </w:rPr>
            </w:pPr>
            <w:r>
              <w:rPr>
                <w:rFonts w:cs="Arial"/>
                <w:color w:val="000000" w:themeColor="text1"/>
                <w:szCs w:val="20"/>
              </w:rPr>
              <w:t xml:space="preserve">Three different digital </w:t>
            </w:r>
            <w:r w:rsidR="00F8102E">
              <w:rPr>
                <w:rFonts w:cs="Arial"/>
                <w:color w:val="000000" w:themeColor="text1"/>
                <w:szCs w:val="20"/>
              </w:rPr>
              <w:t>front-end</w:t>
            </w:r>
            <w:r>
              <w:rPr>
                <w:rFonts w:cs="Arial"/>
                <w:color w:val="000000" w:themeColor="text1"/>
                <w:szCs w:val="20"/>
              </w:rPr>
              <w:t xml:space="preserve"> solutions across the UK&amp;I</w:t>
            </w:r>
            <w:r w:rsidR="00FE65E3">
              <w:rPr>
                <w:rFonts w:cs="Arial"/>
                <w:color w:val="000000" w:themeColor="text1"/>
                <w:szCs w:val="20"/>
              </w:rPr>
              <w:t>.</w:t>
            </w:r>
          </w:p>
          <w:p w14:paraId="55F2FA0A" w14:textId="5575F154" w:rsidR="00FE65E3" w:rsidRDefault="00FE65E3" w:rsidP="001E77F0">
            <w:pPr>
              <w:numPr>
                <w:ilvl w:val="0"/>
                <w:numId w:val="1"/>
              </w:numPr>
              <w:spacing w:before="40" w:after="40"/>
              <w:jc w:val="left"/>
              <w:rPr>
                <w:rFonts w:cs="Arial"/>
                <w:color w:val="000000" w:themeColor="text1"/>
                <w:szCs w:val="20"/>
              </w:rPr>
            </w:pPr>
            <w:r>
              <w:rPr>
                <w:rFonts w:cs="Arial"/>
                <w:color w:val="000000" w:themeColor="text1"/>
                <w:szCs w:val="20"/>
              </w:rPr>
              <w:t xml:space="preserve">Six different segments deployed with </w:t>
            </w:r>
            <w:proofErr w:type="gramStart"/>
            <w:r>
              <w:rPr>
                <w:rFonts w:cs="Arial"/>
                <w:color w:val="000000" w:themeColor="text1"/>
                <w:szCs w:val="20"/>
              </w:rPr>
              <w:t>the digital</w:t>
            </w:r>
            <w:proofErr w:type="gramEnd"/>
            <w:r>
              <w:rPr>
                <w:rFonts w:cs="Arial"/>
                <w:color w:val="000000" w:themeColor="text1"/>
                <w:szCs w:val="20"/>
              </w:rPr>
              <w:t xml:space="preserve"> solutions.</w:t>
            </w:r>
          </w:p>
          <w:p w14:paraId="3024DA2C" w14:textId="46C59B77" w:rsidR="0032655B" w:rsidRPr="00FE11CD" w:rsidRDefault="00FE65E3" w:rsidP="00FE11CD">
            <w:pPr>
              <w:numPr>
                <w:ilvl w:val="0"/>
                <w:numId w:val="1"/>
              </w:numPr>
              <w:spacing w:before="40" w:after="40"/>
              <w:jc w:val="left"/>
              <w:rPr>
                <w:rFonts w:cs="Arial"/>
                <w:color w:val="000000" w:themeColor="text1"/>
                <w:szCs w:val="20"/>
              </w:rPr>
            </w:pPr>
            <w:r>
              <w:rPr>
                <w:rFonts w:cs="Arial"/>
                <w:color w:val="000000" w:themeColor="text1"/>
                <w:szCs w:val="20"/>
              </w:rPr>
              <w:t xml:space="preserve">Over 100k consumer downloads with </w:t>
            </w:r>
            <w:r w:rsidR="00616F88">
              <w:rPr>
                <w:rFonts w:cs="Arial"/>
                <w:color w:val="000000" w:themeColor="text1"/>
                <w:szCs w:val="20"/>
              </w:rPr>
              <w:t xml:space="preserve">further </w:t>
            </w:r>
            <w:r>
              <w:rPr>
                <w:rFonts w:cs="Arial"/>
                <w:color w:val="000000" w:themeColor="text1"/>
                <w:szCs w:val="20"/>
              </w:rPr>
              <w:t>grow</w:t>
            </w:r>
            <w:r w:rsidR="00616F88">
              <w:rPr>
                <w:rFonts w:cs="Arial"/>
                <w:color w:val="000000" w:themeColor="text1"/>
                <w:szCs w:val="20"/>
              </w:rPr>
              <w:t>th</w:t>
            </w:r>
            <w:r>
              <w:rPr>
                <w:rFonts w:cs="Arial"/>
                <w:color w:val="000000" w:themeColor="text1"/>
                <w:szCs w:val="20"/>
              </w:rPr>
              <w:t xml:space="preserve"> opportunity</w:t>
            </w:r>
            <w:r w:rsidR="00616F88">
              <w:rPr>
                <w:rFonts w:cs="Arial"/>
                <w:color w:val="000000" w:themeColor="text1"/>
                <w:szCs w:val="20"/>
              </w:rPr>
              <w:t>.</w:t>
            </w:r>
          </w:p>
        </w:tc>
      </w:tr>
    </w:tbl>
    <w:p w14:paraId="77DE959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A07FF4E" wp14:editId="1FDA512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F34194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07FF4E"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F34194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5"/>
      </w:tblGrid>
      <w:tr w:rsidR="00366A73" w:rsidRPr="00315425" w14:paraId="08781E36" w14:textId="77777777" w:rsidTr="080C4347">
        <w:trPr>
          <w:trHeight w:val="448"/>
        </w:trPr>
        <w:tc>
          <w:tcPr>
            <w:tcW w:w="973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311EDFB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DB4652B" w14:textId="77777777" w:rsidTr="080C4347">
        <w:trPr>
          <w:trHeight w:val="77"/>
        </w:trPr>
        <w:tc>
          <w:tcPr>
            <w:tcW w:w="9735" w:type="dxa"/>
            <w:tcBorders>
              <w:top w:val="dotted" w:sz="4" w:space="0" w:color="auto"/>
              <w:left w:val="single" w:sz="2" w:space="0" w:color="auto"/>
              <w:bottom w:val="single" w:sz="2" w:space="0" w:color="000000" w:themeColor="text1"/>
              <w:right w:val="single" w:sz="2" w:space="0" w:color="auto"/>
            </w:tcBorders>
          </w:tcPr>
          <w:p w14:paraId="032BA4BC" w14:textId="77777777" w:rsidR="00366A73" w:rsidRPr="00315425" w:rsidRDefault="00366A73" w:rsidP="00366A73">
            <w:pPr>
              <w:jc w:val="center"/>
              <w:rPr>
                <w:rFonts w:cs="Arial"/>
                <w:b/>
                <w:sz w:val="4"/>
                <w:szCs w:val="20"/>
              </w:rPr>
            </w:pPr>
          </w:p>
          <w:p w14:paraId="3C5B6CBB" w14:textId="77777777" w:rsidR="00366A73" w:rsidRPr="00315425" w:rsidRDefault="00366A73" w:rsidP="00366A73">
            <w:pPr>
              <w:jc w:val="center"/>
              <w:rPr>
                <w:rFonts w:cs="Arial"/>
                <w:b/>
                <w:sz w:val="6"/>
                <w:szCs w:val="20"/>
              </w:rPr>
            </w:pPr>
          </w:p>
          <w:p w14:paraId="1A6710C3" w14:textId="77777777" w:rsidR="00366A73" w:rsidRDefault="00366A73" w:rsidP="00366A73">
            <w:pPr>
              <w:spacing w:after="40"/>
              <w:jc w:val="center"/>
              <w:rPr>
                <w:rFonts w:cs="Arial"/>
                <w:noProof/>
                <w:sz w:val="10"/>
                <w:szCs w:val="20"/>
                <w:lang w:eastAsia="en-US"/>
              </w:rPr>
            </w:pPr>
          </w:p>
          <w:p w14:paraId="7EFAD69D" w14:textId="213DD4EA" w:rsidR="000E3EF7" w:rsidRDefault="00FE65E3" w:rsidP="00366A73">
            <w:pPr>
              <w:spacing w:after="40"/>
              <w:jc w:val="center"/>
              <w:rPr>
                <w:rFonts w:cs="Arial"/>
                <w:noProof/>
                <w:sz w:val="10"/>
                <w:szCs w:val="20"/>
                <w:lang w:eastAsia="en-US"/>
              </w:rPr>
            </w:pPr>
            <w:r>
              <w:rPr>
                <w:noProof/>
              </w:rPr>
              <w:lastRenderedPageBreak/>
              <w:drawing>
                <wp:inline distT="0" distB="0" distL="0" distR="0" wp14:anchorId="5C1DCBEE" wp14:editId="4B8EEE0C">
                  <wp:extent cx="4004310" cy="170726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26843" cy="1716873"/>
                          </a:xfrm>
                          <a:prstGeom prst="rect">
                            <a:avLst/>
                          </a:prstGeom>
                        </pic:spPr>
                      </pic:pic>
                    </a:graphicData>
                  </a:graphic>
                </wp:inline>
              </w:drawing>
            </w:r>
          </w:p>
          <w:p w14:paraId="780833B3" w14:textId="77777777" w:rsidR="00366A73" w:rsidRPr="00D376CF" w:rsidRDefault="00366A73" w:rsidP="00366A73">
            <w:pPr>
              <w:spacing w:after="40"/>
              <w:jc w:val="center"/>
              <w:rPr>
                <w:rFonts w:cs="Arial"/>
                <w:sz w:val="14"/>
                <w:szCs w:val="20"/>
              </w:rPr>
            </w:pPr>
          </w:p>
        </w:tc>
      </w:tr>
    </w:tbl>
    <w:p w14:paraId="3C9A084D" w14:textId="77777777" w:rsidR="00366A73" w:rsidRDefault="00366A73" w:rsidP="00366A73">
      <w:pPr>
        <w:jc w:val="left"/>
        <w:rPr>
          <w:rFonts w:cs="Arial"/>
        </w:rPr>
      </w:pPr>
    </w:p>
    <w:p w14:paraId="7C3D382D" w14:textId="77777777" w:rsidR="00366A73" w:rsidRDefault="00366A73" w:rsidP="00366A73">
      <w:pPr>
        <w:jc w:val="left"/>
        <w:rPr>
          <w:rFonts w:cs="Arial"/>
          <w:vanish/>
        </w:rPr>
      </w:pPr>
    </w:p>
    <w:p w14:paraId="53A11E1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F0218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70D43D5"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C90C2ED" w14:textId="77777777" w:rsidTr="00A67A41">
        <w:trPr>
          <w:trHeight w:val="1252"/>
        </w:trPr>
        <w:tc>
          <w:tcPr>
            <w:tcW w:w="10458" w:type="dxa"/>
            <w:tcBorders>
              <w:top w:val="dotted" w:sz="2" w:space="0" w:color="auto"/>
              <w:left w:val="single" w:sz="2" w:space="0" w:color="auto"/>
              <w:bottom w:val="single" w:sz="4" w:space="0" w:color="auto"/>
              <w:right w:val="single" w:sz="2" w:space="0" w:color="auto"/>
            </w:tcBorders>
          </w:tcPr>
          <w:p w14:paraId="664F7139" w14:textId="1FC3CBA0" w:rsidR="004B04D2" w:rsidRPr="00AE2259" w:rsidRDefault="00660B63" w:rsidP="00660B63">
            <w:pPr>
              <w:numPr>
                <w:ilvl w:val="0"/>
                <w:numId w:val="3"/>
              </w:numPr>
              <w:spacing w:before="40" w:after="40"/>
              <w:jc w:val="left"/>
              <w:rPr>
                <w:rFonts w:cs="Arial"/>
                <w:color w:val="FF0000"/>
                <w:szCs w:val="20"/>
              </w:rPr>
            </w:pPr>
            <w:r>
              <w:rPr>
                <w:rFonts w:cs="Arial"/>
                <w:szCs w:val="20"/>
              </w:rPr>
              <w:t>Ability to</w:t>
            </w:r>
            <w:r w:rsidR="00AE2259">
              <w:rPr>
                <w:rFonts w:cs="Arial"/>
                <w:szCs w:val="20"/>
              </w:rPr>
              <w:t xml:space="preserve"> understand</w:t>
            </w:r>
            <w:r w:rsidR="00E4705E">
              <w:rPr>
                <w:rFonts w:cs="Arial"/>
                <w:szCs w:val="20"/>
              </w:rPr>
              <w:t xml:space="preserve"> consumer experience </w:t>
            </w:r>
            <w:r w:rsidR="00AE2259">
              <w:rPr>
                <w:rFonts w:cs="Arial"/>
                <w:szCs w:val="20"/>
              </w:rPr>
              <w:t>against</w:t>
            </w:r>
            <w:r w:rsidR="00E4705E">
              <w:rPr>
                <w:rFonts w:cs="Arial"/>
                <w:szCs w:val="20"/>
              </w:rPr>
              <w:t xml:space="preserve"> business benefit, regulation changes</w:t>
            </w:r>
            <w:r w:rsidR="001A2148">
              <w:rPr>
                <w:rFonts w:cs="Arial"/>
                <w:szCs w:val="20"/>
              </w:rPr>
              <w:t xml:space="preserve"> and financial implications, making the best possible decision for the team, consumer, client, and the business. </w:t>
            </w:r>
          </w:p>
          <w:p w14:paraId="233CBFA4" w14:textId="6FD8DC77" w:rsidR="00AE2259" w:rsidRPr="00660B63" w:rsidRDefault="00AE2259" w:rsidP="00660B63">
            <w:pPr>
              <w:numPr>
                <w:ilvl w:val="0"/>
                <w:numId w:val="3"/>
              </w:numPr>
              <w:spacing w:before="40" w:after="40"/>
              <w:jc w:val="left"/>
              <w:rPr>
                <w:rFonts w:cs="Arial"/>
                <w:color w:val="FF0000"/>
                <w:szCs w:val="20"/>
              </w:rPr>
            </w:pPr>
            <w:r>
              <w:rPr>
                <w:rFonts w:cs="Arial"/>
                <w:szCs w:val="20"/>
              </w:rPr>
              <w:t>Ability to adapt and deliver quickly within the digital channels based on a fast paced, daily evolving digital journey.</w:t>
            </w:r>
          </w:p>
        </w:tc>
      </w:tr>
    </w:tbl>
    <w:p w14:paraId="089301D3" w14:textId="77777777" w:rsidR="00366A73" w:rsidRDefault="00366A73" w:rsidP="00366A73">
      <w:pPr>
        <w:jc w:val="left"/>
        <w:rPr>
          <w:rFonts w:cs="Arial"/>
        </w:rPr>
      </w:pPr>
    </w:p>
    <w:p w14:paraId="04BEE86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8FE5A1" w14:textId="77777777" w:rsidTr="00161F93">
        <w:trPr>
          <w:trHeight w:val="565"/>
        </w:trPr>
        <w:tc>
          <w:tcPr>
            <w:tcW w:w="10458" w:type="dxa"/>
            <w:shd w:val="clear" w:color="auto" w:fill="F2F2F2"/>
            <w:vAlign w:val="center"/>
          </w:tcPr>
          <w:p w14:paraId="2AE7115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86C6985" w14:textId="77777777" w:rsidTr="00161F93">
        <w:trPr>
          <w:trHeight w:val="620"/>
        </w:trPr>
        <w:tc>
          <w:tcPr>
            <w:tcW w:w="10458" w:type="dxa"/>
          </w:tcPr>
          <w:p w14:paraId="14693AD7" w14:textId="77777777" w:rsidR="00366A73" w:rsidRPr="00C56FEC" w:rsidRDefault="00366A73" w:rsidP="00161F93">
            <w:pPr>
              <w:rPr>
                <w:rFonts w:cs="Arial"/>
                <w:b/>
                <w:sz w:val="6"/>
                <w:szCs w:val="20"/>
              </w:rPr>
            </w:pPr>
          </w:p>
          <w:p w14:paraId="3A86C6A9" w14:textId="630208B0" w:rsidR="00E4705E" w:rsidRDefault="00C8587D" w:rsidP="00E4705E">
            <w:pPr>
              <w:pStyle w:val="Puces4"/>
              <w:rPr>
                <w:lang w:eastAsia="en-GB"/>
              </w:rPr>
            </w:pPr>
            <w:r>
              <w:t>Recognise,</w:t>
            </w:r>
            <w:r w:rsidR="00AE2259">
              <w:t xml:space="preserve"> suggest,</w:t>
            </w:r>
            <w:r>
              <w:t xml:space="preserve"> and own </w:t>
            </w:r>
            <w:r w:rsidR="00E4705E" w:rsidRPr="00E4705E">
              <w:rPr>
                <w:lang w:eastAsia="en-GB"/>
              </w:rPr>
              <w:t xml:space="preserve">new opportunities throughout the </w:t>
            </w:r>
            <w:r w:rsidR="00E4705E">
              <w:rPr>
                <w:lang w:eastAsia="en-GB"/>
              </w:rPr>
              <w:t>digital consumer</w:t>
            </w:r>
            <w:r w:rsidR="00E4705E" w:rsidRPr="00E4705E">
              <w:rPr>
                <w:lang w:eastAsia="en-GB"/>
              </w:rPr>
              <w:t xml:space="preserve"> journey</w:t>
            </w:r>
            <w:r w:rsidR="00E4705E">
              <w:rPr>
                <w:lang w:eastAsia="en-GB"/>
              </w:rPr>
              <w:t>s</w:t>
            </w:r>
            <w:r w:rsidR="00E4705E" w:rsidRPr="00E4705E">
              <w:rPr>
                <w:lang w:eastAsia="en-GB"/>
              </w:rPr>
              <w:t xml:space="preserve"> to deliver high performing, agile customer interactions and touchpoints</w:t>
            </w:r>
            <w:r w:rsidR="001A2148">
              <w:rPr>
                <w:lang w:eastAsia="en-GB"/>
              </w:rPr>
              <w:t>.</w:t>
            </w:r>
          </w:p>
          <w:p w14:paraId="25068E14" w14:textId="77777777" w:rsidR="00C8587D" w:rsidRDefault="00C8587D" w:rsidP="00E4705E">
            <w:pPr>
              <w:pStyle w:val="Puces4"/>
            </w:pPr>
            <w:r>
              <w:t xml:space="preserve">Deploy relevant content changes accurately within defined timelines. </w:t>
            </w:r>
          </w:p>
          <w:p w14:paraId="64EBC3EE" w14:textId="60144058" w:rsidR="00C8587D" w:rsidRDefault="00C8587D" w:rsidP="00E4705E">
            <w:pPr>
              <w:pStyle w:val="Puces4"/>
            </w:pPr>
            <w:r>
              <w:t>Be a part of a high-quality end to end digital journey that achieves a consistent digital and brand narrative</w:t>
            </w:r>
            <w:r w:rsidR="00AE2259">
              <w:t>.</w:t>
            </w:r>
          </w:p>
          <w:p w14:paraId="6E56232A" w14:textId="2CA54C68" w:rsidR="006C1A27" w:rsidRDefault="00C8587D" w:rsidP="001A2148">
            <w:pPr>
              <w:pStyle w:val="Puces4"/>
            </w:pPr>
            <w:r>
              <w:t>Recognise and understand the</w:t>
            </w:r>
            <w:r w:rsidR="00AE2259">
              <w:t xml:space="preserve"> </w:t>
            </w:r>
            <w:r w:rsidR="001A2148">
              <w:t>digital</w:t>
            </w:r>
            <w:r w:rsidR="00AE2259">
              <w:t xml:space="preserve"> journey</w:t>
            </w:r>
            <w:r w:rsidR="001A2148">
              <w:t xml:space="preserve"> insight, mak</w:t>
            </w:r>
            <w:r w:rsidR="006610ED">
              <w:t>ing</w:t>
            </w:r>
            <w:r w:rsidR="001A2148">
              <w:t xml:space="preserve"> recommendations based on </w:t>
            </w:r>
            <w:r w:rsidR="006610ED">
              <w:t xml:space="preserve">consumer behaviour and </w:t>
            </w:r>
            <w:r w:rsidR="001A2148">
              <w:t xml:space="preserve">industry trends. </w:t>
            </w:r>
          </w:p>
          <w:p w14:paraId="00D4D8FC" w14:textId="54A51F70" w:rsidR="00877D89" w:rsidRDefault="00AE2259" w:rsidP="001A2148">
            <w:pPr>
              <w:pStyle w:val="Puces4"/>
            </w:pPr>
            <w:r>
              <w:t xml:space="preserve">Support the Digital </w:t>
            </w:r>
            <w:r w:rsidR="00EA5159">
              <w:t>Journey</w:t>
            </w:r>
            <w:r>
              <w:t xml:space="preserve"> Manager in managing requ</w:t>
            </w:r>
            <w:r w:rsidR="00877D89">
              <w:t xml:space="preserve">irements discovery, solution design, user story writing, feature development and use acceptance testing. </w:t>
            </w:r>
          </w:p>
          <w:p w14:paraId="4C104D25" w14:textId="17124500" w:rsidR="00AE2259" w:rsidRPr="006C1A27" w:rsidRDefault="00AE2259" w:rsidP="001A2148">
            <w:pPr>
              <w:pStyle w:val="Puces4"/>
            </w:pPr>
            <w:r>
              <w:t>Assist the digital restaurant deployment plan.</w:t>
            </w:r>
          </w:p>
        </w:tc>
      </w:tr>
    </w:tbl>
    <w:p w14:paraId="6218EE6D" w14:textId="6D8EB7D7" w:rsidR="00366A73" w:rsidRDefault="00366A73" w:rsidP="00366A73">
      <w:pPr>
        <w:rPr>
          <w:rFonts w:cs="Arial"/>
          <w:vertAlign w:val="subscript"/>
        </w:rPr>
      </w:pPr>
    </w:p>
    <w:p w14:paraId="172FA1A1" w14:textId="77777777" w:rsidR="00AE2259" w:rsidRPr="00114C8C" w:rsidRDefault="00AE2259"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02516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7FC70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C77241F" w14:textId="77777777" w:rsidTr="00161F93">
        <w:trPr>
          <w:trHeight w:val="620"/>
        </w:trPr>
        <w:tc>
          <w:tcPr>
            <w:tcW w:w="10456" w:type="dxa"/>
            <w:tcBorders>
              <w:top w:val="nil"/>
              <w:left w:val="single" w:sz="2" w:space="0" w:color="auto"/>
              <w:bottom w:val="single" w:sz="4" w:space="0" w:color="auto"/>
              <w:right w:val="single" w:sz="4" w:space="0" w:color="auto"/>
            </w:tcBorders>
          </w:tcPr>
          <w:p w14:paraId="1C9C55E7" w14:textId="50C5B84B" w:rsidR="00886D24" w:rsidRDefault="006610ED" w:rsidP="00FF5F78">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Execute </w:t>
            </w:r>
            <w:r w:rsidR="00AE2259">
              <w:rPr>
                <w:rFonts w:cs="Arial"/>
                <w:color w:val="000000" w:themeColor="text1"/>
                <w:szCs w:val="20"/>
                <w:lang w:val="en-GB"/>
              </w:rPr>
              <w:t>accurate digital content into the digital journeys.</w:t>
            </w:r>
            <w:r w:rsidR="009E6AE5">
              <w:rPr>
                <w:rFonts w:cs="Arial"/>
                <w:color w:val="000000" w:themeColor="text1"/>
                <w:szCs w:val="20"/>
                <w:lang w:val="en-GB"/>
              </w:rPr>
              <w:t xml:space="preserve"> </w:t>
            </w:r>
          </w:p>
          <w:p w14:paraId="59FB4755" w14:textId="3E88EBD9" w:rsidR="009E6AE5" w:rsidRDefault="00AE2259" w:rsidP="00FF5F78">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Provide input into the </w:t>
            </w:r>
            <w:r w:rsidR="009E6AE5">
              <w:rPr>
                <w:rFonts w:cs="Arial"/>
                <w:color w:val="000000" w:themeColor="text1"/>
                <w:szCs w:val="20"/>
                <w:lang w:val="en-GB"/>
              </w:rPr>
              <w:t>product roadmap and backlog for the digital journey ensuring all stakeholders are consulted</w:t>
            </w:r>
            <w:r w:rsidR="00877D89">
              <w:rPr>
                <w:rFonts w:cs="Arial"/>
                <w:color w:val="000000" w:themeColor="text1"/>
                <w:szCs w:val="20"/>
                <w:lang w:val="en-GB"/>
              </w:rPr>
              <w:t xml:space="preserve"> through great working partnerships.</w:t>
            </w:r>
          </w:p>
          <w:p w14:paraId="35357A23" w14:textId="0A2871C4" w:rsidR="00877D89" w:rsidRDefault="00AE2259" w:rsidP="00FF5F78">
            <w:pPr>
              <w:numPr>
                <w:ilvl w:val="0"/>
                <w:numId w:val="3"/>
              </w:numPr>
              <w:spacing w:before="40"/>
              <w:jc w:val="left"/>
              <w:rPr>
                <w:rFonts w:cs="Arial"/>
                <w:color w:val="000000" w:themeColor="text1"/>
                <w:szCs w:val="20"/>
                <w:lang w:val="en-GB"/>
              </w:rPr>
            </w:pPr>
            <w:r>
              <w:rPr>
                <w:rFonts w:cs="Arial"/>
                <w:color w:val="000000" w:themeColor="text1"/>
                <w:szCs w:val="20"/>
                <w:lang w:val="en-GB"/>
              </w:rPr>
              <w:t>Help to d</w:t>
            </w:r>
            <w:r w:rsidR="009F7FA0">
              <w:rPr>
                <w:rFonts w:cs="Arial"/>
                <w:color w:val="000000" w:themeColor="text1"/>
                <w:szCs w:val="20"/>
                <w:lang w:val="en-GB"/>
              </w:rPr>
              <w:t xml:space="preserve">rive change </w:t>
            </w:r>
            <w:r>
              <w:rPr>
                <w:rFonts w:cs="Arial"/>
                <w:color w:val="000000" w:themeColor="text1"/>
                <w:szCs w:val="20"/>
                <w:lang w:val="en-GB"/>
              </w:rPr>
              <w:t xml:space="preserve">within </w:t>
            </w:r>
            <w:r w:rsidR="009F7FA0">
              <w:rPr>
                <w:rFonts w:cs="Arial"/>
                <w:color w:val="000000" w:themeColor="text1"/>
                <w:szCs w:val="20"/>
                <w:lang w:val="en-GB"/>
              </w:rPr>
              <w:t xml:space="preserve">the organisation to a digital first culture to digitally transform all business opportunities. </w:t>
            </w:r>
          </w:p>
          <w:p w14:paraId="49B4142F" w14:textId="16AC4F49" w:rsidR="00AE2259" w:rsidRPr="00AE2259" w:rsidRDefault="00AE2259" w:rsidP="00AE2259">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Understands and advocates the digital journeys and capabilities. </w:t>
            </w:r>
          </w:p>
        </w:tc>
      </w:tr>
    </w:tbl>
    <w:p w14:paraId="00D13D08" w14:textId="19584DF8" w:rsidR="00F8102E" w:rsidRDefault="00F8102E" w:rsidP="00366A73"/>
    <w:p w14:paraId="6BB3EA93" w14:textId="77777777" w:rsidR="00AE2259" w:rsidRDefault="00AE2259"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571477" w14:textId="77777777" w:rsidTr="62AFBFAD">
        <w:trPr>
          <w:trHeight w:val="2280"/>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4BC1D0"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FFD0F46" w14:textId="77777777" w:rsidTr="62AFBFAD">
        <w:trPr>
          <w:trHeight w:val="2268"/>
        </w:trPr>
        <w:tc>
          <w:tcPr>
            <w:tcW w:w="10458" w:type="dxa"/>
            <w:tcBorders>
              <w:top w:val="nil"/>
              <w:left w:val="single" w:sz="2" w:space="0" w:color="auto"/>
              <w:bottom w:val="single" w:sz="4" w:space="0" w:color="auto"/>
              <w:right w:val="single" w:sz="4" w:space="0" w:color="auto"/>
            </w:tcBorders>
          </w:tcPr>
          <w:p w14:paraId="78436F61" w14:textId="62C0CF20" w:rsidR="0008651F" w:rsidRDefault="0008651F" w:rsidP="005F5C03">
            <w:pPr>
              <w:pStyle w:val="Puces4"/>
              <w:numPr>
                <w:ilvl w:val="0"/>
                <w:numId w:val="3"/>
              </w:numPr>
            </w:pPr>
            <w:r>
              <w:t>A</w:t>
            </w:r>
            <w:r w:rsidR="00C8587D">
              <w:t xml:space="preserve"> passionate and technology focused mindset, eager to innovate digital solutions</w:t>
            </w:r>
            <w:r w:rsidR="00AE2259">
              <w:t xml:space="preserve"> for our future. </w:t>
            </w:r>
          </w:p>
          <w:p w14:paraId="79BF578E" w14:textId="2663A97F" w:rsidR="00C8587D" w:rsidRDefault="00C8587D" w:rsidP="005F5C03">
            <w:pPr>
              <w:pStyle w:val="Puces4"/>
              <w:numPr>
                <w:ilvl w:val="0"/>
                <w:numId w:val="3"/>
              </w:numPr>
            </w:pPr>
            <w:r>
              <w:t xml:space="preserve">Willingness and eager to deliver frictionless consumer journeys. </w:t>
            </w:r>
          </w:p>
          <w:p w14:paraId="03F91023" w14:textId="77777777" w:rsidR="00EA5159" w:rsidRDefault="00EA5159" w:rsidP="005F5C03">
            <w:pPr>
              <w:pStyle w:val="Puces4"/>
              <w:numPr>
                <w:ilvl w:val="0"/>
                <w:numId w:val="3"/>
              </w:numPr>
            </w:pPr>
            <w:r w:rsidRPr="00EA5159">
              <w:t>Experience in the Food/Catering industry is desirable</w:t>
            </w:r>
          </w:p>
          <w:p w14:paraId="59DC1224" w14:textId="63746950" w:rsidR="0008651F" w:rsidRDefault="0008651F" w:rsidP="005F5C03">
            <w:pPr>
              <w:pStyle w:val="Puces4"/>
              <w:numPr>
                <w:ilvl w:val="0"/>
                <w:numId w:val="3"/>
              </w:numPr>
            </w:pPr>
            <w:proofErr w:type="spellStart"/>
            <w:r>
              <w:t>Self sufficient</w:t>
            </w:r>
            <w:proofErr w:type="spellEnd"/>
            <w:r>
              <w:t xml:space="preserve"> in relevant CMS or content systems</w:t>
            </w:r>
            <w:r w:rsidR="00616F88">
              <w:t>.</w:t>
            </w:r>
          </w:p>
          <w:p w14:paraId="6D501A10" w14:textId="4B06F2D6" w:rsidR="0008651F" w:rsidRDefault="0008651F" w:rsidP="005F5C03">
            <w:pPr>
              <w:pStyle w:val="Puces4"/>
              <w:numPr>
                <w:ilvl w:val="0"/>
                <w:numId w:val="3"/>
              </w:numPr>
            </w:pPr>
            <w:r>
              <w:t xml:space="preserve">Proven track record of </w:t>
            </w:r>
            <w:r w:rsidR="00C8587D">
              <w:t xml:space="preserve">content management </w:t>
            </w:r>
            <w:r>
              <w:t>that meet both business and consumer needs.</w:t>
            </w:r>
          </w:p>
          <w:p w14:paraId="4FC2B6C2" w14:textId="4458B81A" w:rsidR="0008651F" w:rsidRDefault="0008651F" w:rsidP="005F5C03">
            <w:pPr>
              <w:pStyle w:val="Puces4"/>
              <w:numPr>
                <w:ilvl w:val="0"/>
                <w:numId w:val="3"/>
              </w:numPr>
            </w:pPr>
            <w:r>
              <w:t>Able to act on behalf of the consumer when making decisions.</w:t>
            </w:r>
          </w:p>
          <w:p w14:paraId="1EA9A678" w14:textId="77777777" w:rsidR="00EA3990" w:rsidRDefault="0008651F" w:rsidP="0008651F">
            <w:pPr>
              <w:pStyle w:val="Puces4"/>
              <w:numPr>
                <w:ilvl w:val="0"/>
                <w:numId w:val="3"/>
              </w:numPr>
            </w:pPr>
            <w:r>
              <w:t xml:space="preserve">Remain flexible and resilient to changing business, </w:t>
            </w:r>
            <w:r w:rsidR="00616F88">
              <w:t>client,</w:t>
            </w:r>
            <w:r>
              <w:t xml:space="preserve"> or consumer priorities</w:t>
            </w:r>
            <w:r w:rsidR="00616F88">
              <w:t xml:space="preserve">. </w:t>
            </w:r>
          </w:p>
          <w:p w14:paraId="5F9D632E" w14:textId="77777777" w:rsidR="00616F88" w:rsidRDefault="00616F88" w:rsidP="0008651F">
            <w:pPr>
              <w:pStyle w:val="Puces4"/>
              <w:numPr>
                <w:ilvl w:val="0"/>
                <w:numId w:val="3"/>
              </w:numPr>
            </w:pPr>
            <w:r>
              <w:t>Desirable to have a digital/tech qualification and/or training.</w:t>
            </w:r>
          </w:p>
          <w:p w14:paraId="6724206E" w14:textId="18ADF144" w:rsidR="006E4220" w:rsidRPr="004238D8" w:rsidRDefault="006E4220" w:rsidP="0008651F">
            <w:pPr>
              <w:pStyle w:val="Puces4"/>
              <w:numPr>
                <w:ilvl w:val="0"/>
                <w:numId w:val="3"/>
              </w:numPr>
            </w:pPr>
            <w:r>
              <w:t>Flexibility to work, if needed with different time zones.</w:t>
            </w:r>
          </w:p>
        </w:tc>
      </w:tr>
    </w:tbl>
    <w:p w14:paraId="5A3FDF2C" w14:textId="77777777" w:rsidR="0073196E" w:rsidRDefault="0073196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B7D75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F6186C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16AF747" w14:textId="77777777" w:rsidTr="0007446E">
        <w:trPr>
          <w:trHeight w:val="620"/>
        </w:trPr>
        <w:tc>
          <w:tcPr>
            <w:tcW w:w="10456" w:type="dxa"/>
            <w:tcBorders>
              <w:top w:val="nil"/>
              <w:left w:val="single" w:sz="2" w:space="0" w:color="auto"/>
              <w:bottom w:val="single" w:sz="4" w:space="0" w:color="auto"/>
              <w:right w:val="single" w:sz="4" w:space="0" w:color="auto"/>
            </w:tcBorders>
          </w:tcPr>
          <w:p w14:paraId="5709534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BD032D" w:rsidRPr="00375F11" w14:paraId="16A8C9E5" w14:textId="77777777" w:rsidTr="0007446E">
              <w:tc>
                <w:tcPr>
                  <w:tcW w:w="4473" w:type="dxa"/>
                </w:tcPr>
                <w:p w14:paraId="1BCD8C63" w14:textId="6F76F33B" w:rsidR="00BD032D" w:rsidRPr="00375F11" w:rsidRDefault="006E4220" w:rsidP="00AB7648">
                  <w:pPr>
                    <w:pStyle w:val="Puces4"/>
                    <w:framePr w:hSpace="180" w:wrap="around" w:vAnchor="text" w:hAnchor="margin" w:xAlign="center" w:y="192"/>
                    <w:ind w:left="851" w:hanging="284"/>
                    <w:rPr>
                      <w:rFonts w:eastAsia="Times New Roman"/>
                    </w:rPr>
                  </w:pPr>
                  <w:r>
                    <w:rPr>
                      <w:rFonts w:eastAsia="Times New Roman"/>
                    </w:rPr>
                    <w:t xml:space="preserve">Innovation and Change </w:t>
                  </w:r>
                </w:p>
              </w:tc>
              <w:tc>
                <w:tcPr>
                  <w:tcW w:w="4524" w:type="dxa"/>
                </w:tcPr>
                <w:p w14:paraId="378F7C85" w14:textId="18A6AF9C" w:rsidR="00BD032D" w:rsidRPr="00375F11" w:rsidRDefault="006E4220" w:rsidP="00AB7648">
                  <w:pPr>
                    <w:pStyle w:val="Puces4"/>
                    <w:framePr w:hSpace="180" w:wrap="around" w:vAnchor="text" w:hAnchor="margin" w:xAlign="center" w:y="192"/>
                    <w:ind w:left="851" w:hanging="284"/>
                    <w:rPr>
                      <w:rFonts w:eastAsia="Times New Roman"/>
                    </w:rPr>
                  </w:pPr>
                  <w:r>
                    <w:rPr>
                      <w:rFonts w:eastAsia="Times New Roman"/>
                    </w:rPr>
                    <w:t xml:space="preserve">Leadership and People Management </w:t>
                  </w:r>
                  <w:r w:rsidR="00BD032D">
                    <w:rPr>
                      <w:rFonts w:eastAsia="Times New Roman"/>
                    </w:rPr>
                    <w:t xml:space="preserve"> </w:t>
                  </w:r>
                </w:p>
              </w:tc>
            </w:tr>
            <w:tr w:rsidR="00BD032D" w:rsidRPr="00375F11" w14:paraId="2659B49B" w14:textId="77777777" w:rsidTr="0007446E">
              <w:tc>
                <w:tcPr>
                  <w:tcW w:w="4473" w:type="dxa"/>
                </w:tcPr>
                <w:p w14:paraId="645605EB" w14:textId="66FB26AC" w:rsidR="00BD032D" w:rsidRPr="00375F11" w:rsidRDefault="006E4220" w:rsidP="00AB7648">
                  <w:pPr>
                    <w:pStyle w:val="Puces4"/>
                    <w:framePr w:hSpace="180" w:wrap="around" w:vAnchor="text" w:hAnchor="margin" w:xAlign="center" w:y="192"/>
                    <w:ind w:left="851" w:hanging="284"/>
                    <w:rPr>
                      <w:rFonts w:eastAsia="Times New Roman"/>
                    </w:rPr>
                  </w:pPr>
                  <w:r>
                    <w:rPr>
                      <w:rFonts w:eastAsia="Times New Roman"/>
                    </w:rPr>
                    <w:t xml:space="preserve">Client and </w:t>
                  </w:r>
                  <w:r w:rsidR="00CF42B0">
                    <w:rPr>
                      <w:rFonts w:eastAsia="Times New Roman"/>
                    </w:rPr>
                    <w:t>C</w:t>
                  </w:r>
                  <w:r>
                    <w:rPr>
                      <w:rFonts w:eastAsia="Times New Roman"/>
                    </w:rPr>
                    <w:t xml:space="preserve">onsumer growth </w:t>
                  </w:r>
                </w:p>
              </w:tc>
              <w:tc>
                <w:tcPr>
                  <w:tcW w:w="4524" w:type="dxa"/>
                </w:tcPr>
                <w:p w14:paraId="532DFD42" w14:textId="2C4FADFE" w:rsidR="00BD032D" w:rsidRPr="00375F11" w:rsidRDefault="006E4220" w:rsidP="00AB7648">
                  <w:pPr>
                    <w:pStyle w:val="Puces4"/>
                    <w:framePr w:hSpace="180" w:wrap="around" w:vAnchor="text" w:hAnchor="margin" w:xAlign="center" w:y="192"/>
                    <w:ind w:left="851" w:hanging="284"/>
                    <w:rPr>
                      <w:rFonts w:eastAsia="Times New Roman"/>
                    </w:rPr>
                  </w:pPr>
                  <w:r>
                    <w:rPr>
                      <w:rFonts w:eastAsia="Times New Roman"/>
                    </w:rPr>
                    <w:t xml:space="preserve">Customer Experience </w:t>
                  </w:r>
                </w:p>
              </w:tc>
            </w:tr>
            <w:tr w:rsidR="00BD032D" w:rsidRPr="00375F11" w14:paraId="495D6AFE" w14:textId="77777777" w:rsidTr="0007446E">
              <w:tc>
                <w:tcPr>
                  <w:tcW w:w="4473" w:type="dxa"/>
                </w:tcPr>
                <w:p w14:paraId="5A7259CD" w14:textId="3D9A29E9" w:rsidR="00BD032D" w:rsidRPr="00375F11" w:rsidRDefault="006E4220" w:rsidP="00AB7648">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FEBEFDA" w14:textId="24CB7134" w:rsidR="00BD032D" w:rsidRPr="00375F11" w:rsidRDefault="00CF42B0" w:rsidP="00AB7648">
                  <w:pPr>
                    <w:pStyle w:val="Puces4"/>
                    <w:framePr w:hSpace="180" w:wrap="around" w:vAnchor="text" w:hAnchor="margin" w:xAlign="center" w:y="192"/>
                    <w:ind w:left="851" w:hanging="284"/>
                    <w:rPr>
                      <w:rFonts w:eastAsia="Times New Roman"/>
                    </w:rPr>
                  </w:pPr>
                  <w:r>
                    <w:rPr>
                      <w:rFonts w:eastAsia="Times New Roman"/>
                    </w:rPr>
                    <w:t>Collaboration and Critical Thinking Skills</w:t>
                  </w:r>
                </w:p>
              </w:tc>
            </w:tr>
          </w:tbl>
          <w:p w14:paraId="1FDE6239" w14:textId="77777777" w:rsidR="00EA3990" w:rsidRPr="00EA3990" w:rsidRDefault="00EA3990" w:rsidP="00EA3990">
            <w:pPr>
              <w:spacing w:before="40"/>
              <w:ind w:left="720"/>
              <w:jc w:val="left"/>
              <w:rPr>
                <w:rFonts w:cs="Arial"/>
                <w:color w:val="000000" w:themeColor="text1"/>
                <w:szCs w:val="20"/>
                <w:lang w:val="en-GB"/>
              </w:rPr>
            </w:pPr>
          </w:p>
        </w:tc>
      </w:tr>
    </w:tbl>
    <w:p w14:paraId="6F9D3F13" w14:textId="77777777" w:rsidR="00EA3990" w:rsidRDefault="00EA3990" w:rsidP="000E3EF7">
      <w:pPr>
        <w:spacing w:after="200" w:line="276" w:lineRule="auto"/>
        <w:jc w:val="left"/>
      </w:pPr>
    </w:p>
    <w:p w14:paraId="7E89A56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9A6D84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9B30A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B7EA715" w14:textId="77777777" w:rsidTr="00353228">
        <w:trPr>
          <w:trHeight w:val="620"/>
        </w:trPr>
        <w:tc>
          <w:tcPr>
            <w:tcW w:w="10456" w:type="dxa"/>
            <w:tcBorders>
              <w:top w:val="nil"/>
              <w:left w:val="single" w:sz="2" w:space="0" w:color="auto"/>
              <w:bottom w:val="single" w:sz="4" w:space="0" w:color="auto"/>
              <w:right w:val="single" w:sz="4" w:space="0" w:color="auto"/>
            </w:tcBorders>
          </w:tcPr>
          <w:p w14:paraId="50C3F28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F055458" w14:textId="77777777" w:rsidTr="00E57078">
              <w:tc>
                <w:tcPr>
                  <w:tcW w:w="2122" w:type="dxa"/>
                </w:tcPr>
                <w:p w14:paraId="083D4A4B" w14:textId="77777777" w:rsidR="00E57078" w:rsidRDefault="00E57078"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257D9C4" w14:textId="0815636F" w:rsidR="00E57078" w:rsidRDefault="00A40993"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0.1</w:t>
                  </w:r>
                </w:p>
              </w:tc>
              <w:tc>
                <w:tcPr>
                  <w:tcW w:w="2557" w:type="dxa"/>
                </w:tcPr>
                <w:p w14:paraId="6F4A08B8" w14:textId="77777777" w:rsidR="00E57078" w:rsidRDefault="00E57078"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63D76DB" w14:textId="4D548C93" w:rsidR="00E57078" w:rsidRDefault="00A40993"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21</w:t>
                  </w:r>
                  <w:r w:rsidRPr="00A40993">
                    <w:rPr>
                      <w:rFonts w:cs="Arial"/>
                      <w:color w:val="000000" w:themeColor="text1"/>
                      <w:szCs w:val="20"/>
                      <w:vertAlign w:val="superscript"/>
                      <w:lang w:val="en-GB"/>
                    </w:rPr>
                    <w:t>st</w:t>
                  </w:r>
                  <w:r>
                    <w:rPr>
                      <w:rFonts w:cs="Arial"/>
                      <w:color w:val="000000" w:themeColor="text1"/>
                      <w:szCs w:val="20"/>
                      <w:lang w:val="en-GB"/>
                    </w:rPr>
                    <w:t xml:space="preserve"> June 2022</w:t>
                  </w:r>
                </w:p>
              </w:tc>
            </w:tr>
            <w:tr w:rsidR="00E57078" w14:paraId="0CAA8AC7" w14:textId="77777777" w:rsidTr="00E57078">
              <w:tc>
                <w:tcPr>
                  <w:tcW w:w="2122" w:type="dxa"/>
                </w:tcPr>
                <w:p w14:paraId="0A81BB4B" w14:textId="77777777" w:rsidR="00E57078" w:rsidRDefault="00E57078"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DFAE186" w14:textId="34D0B9A4" w:rsidR="00E57078" w:rsidRDefault="00A40993" w:rsidP="00AB764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Lauren Palmer – Head of Digital </w:t>
                  </w:r>
                </w:p>
              </w:tc>
            </w:tr>
          </w:tbl>
          <w:p w14:paraId="059AB782" w14:textId="77777777" w:rsidR="00E57078" w:rsidRPr="00EA3990" w:rsidRDefault="00E57078" w:rsidP="00353228">
            <w:pPr>
              <w:spacing w:before="40"/>
              <w:ind w:left="720"/>
              <w:jc w:val="left"/>
              <w:rPr>
                <w:rFonts w:cs="Arial"/>
                <w:color w:val="000000" w:themeColor="text1"/>
                <w:szCs w:val="20"/>
                <w:lang w:val="en-GB"/>
              </w:rPr>
            </w:pPr>
          </w:p>
        </w:tc>
      </w:tr>
    </w:tbl>
    <w:p w14:paraId="64DC949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86D4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9.3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1C7E13"/>
    <w:multiLevelType w:val="multilevel"/>
    <w:tmpl w:val="D34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D1BE5"/>
    <w:multiLevelType w:val="hybridMultilevel"/>
    <w:tmpl w:val="3BDCDB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399861">
    <w:abstractNumId w:val="7"/>
  </w:num>
  <w:num w:numId="2" w16cid:durableId="637691277">
    <w:abstractNumId w:val="12"/>
  </w:num>
  <w:num w:numId="3" w16cid:durableId="1665936830">
    <w:abstractNumId w:val="1"/>
  </w:num>
  <w:num w:numId="4" w16cid:durableId="1433014142">
    <w:abstractNumId w:val="10"/>
  </w:num>
  <w:num w:numId="5" w16cid:durableId="1688096430">
    <w:abstractNumId w:val="4"/>
  </w:num>
  <w:num w:numId="6" w16cid:durableId="1718621026">
    <w:abstractNumId w:val="2"/>
  </w:num>
  <w:num w:numId="7" w16cid:durableId="1529564483">
    <w:abstractNumId w:val="13"/>
  </w:num>
  <w:num w:numId="8" w16cid:durableId="1085299927">
    <w:abstractNumId w:val="6"/>
  </w:num>
  <w:num w:numId="9" w16cid:durableId="203715748">
    <w:abstractNumId w:val="17"/>
  </w:num>
  <w:num w:numId="10" w16cid:durableId="749234253">
    <w:abstractNumId w:val="18"/>
  </w:num>
  <w:num w:numId="11" w16cid:durableId="859077810">
    <w:abstractNumId w:val="9"/>
  </w:num>
  <w:num w:numId="12" w16cid:durableId="2090804620">
    <w:abstractNumId w:val="0"/>
  </w:num>
  <w:num w:numId="13" w16cid:durableId="753867306">
    <w:abstractNumId w:val="14"/>
  </w:num>
  <w:num w:numId="14" w16cid:durableId="1285118747">
    <w:abstractNumId w:val="3"/>
  </w:num>
  <w:num w:numId="15" w16cid:durableId="474181796">
    <w:abstractNumId w:val="15"/>
  </w:num>
  <w:num w:numId="16" w16cid:durableId="1903827748">
    <w:abstractNumId w:val="16"/>
  </w:num>
  <w:num w:numId="17" w16cid:durableId="1107122157">
    <w:abstractNumId w:val="11"/>
  </w:num>
  <w:num w:numId="18" w16cid:durableId="148401069">
    <w:abstractNumId w:val="8"/>
  </w:num>
  <w:num w:numId="19" w16cid:durableId="1474560409">
    <w:abstractNumId w:val="19"/>
  </w:num>
  <w:num w:numId="20" w16cid:durableId="166068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160"/>
    <w:rsid w:val="00023BCF"/>
    <w:rsid w:val="00031064"/>
    <w:rsid w:val="000679EC"/>
    <w:rsid w:val="0008651F"/>
    <w:rsid w:val="000C7E98"/>
    <w:rsid w:val="000E3EF7"/>
    <w:rsid w:val="00104BDE"/>
    <w:rsid w:val="001321E0"/>
    <w:rsid w:val="00144E5D"/>
    <w:rsid w:val="001A2148"/>
    <w:rsid w:val="001C1466"/>
    <w:rsid w:val="001C3315"/>
    <w:rsid w:val="001C4371"/>
    <w:rsid w:val="001E31D9"/>
    <w:rsid w:val="001E77F0"/>
    <w:rsid w:val="001F1F6A"/>
    <w:rsid w:val="00215DD6"/>
    <w:rsid w:val="00223167"/>
    <w:rsid w:val="0026512C"/>
    <w:rsid w:val="00272453"/>
    <w:rsid w:val="00293E5D"/>
    <w:rsid w:val="002B1818"/>
    <w:rsid w:val="002B1DC6"/>
    <w:rsid w:val="0030735B"/>
    <w:rsid w:val="0032655B"/>
    <w:rsid w:val="003460D8"/>
    <w:rsid w:val="00366A73"/>
    <w:rsid w:val="00390854"/>
    <w:rsid w:val="004238D8"/>
    <w:rsid w:val="00424476"/>
    <w:rsid w:val="00454C68"/>
    <w:rsid w:val="004B04D2"/>
    <w:rsid w:val="004B2E9F"/>
    <w:rsid w:val="004D170A"/>
    <w:rsid w:val="00520545"/>
    <w:rsid w:val="00545270"/>
    <w:rsid w:val="00545401"/>
    <w:rsid w:val="00586722"/>
    <w:rsid w:val="005B2B3E"/>
    <w:rsid w:val="005E5B63"/>
    <w:rsid w:val="005F5C03"/>
    <w:rsid w:val="00613392"/>
    <w:rsid w:val="00616B0B"/>
    <w:rsid w:val="00616F88"/>
    <w:rsid w:val="006443F3"/>
    <w:rsid w:val="00646B79"/>
    <w:rsid w:val="00656519"/>
    <w:rsid w:val="0066075B"/>
    <w:rsid w:val="00660B63"/>
    <w:rsid w:val="006610ED"/>
    <w:rsid w:val="00674674"/>
    <w:rsid w:val="006802C0"/>
    <w:rsid w:val="006C1A27"/>
    <w:rsid w:val="006E4220"/>
    <w:rsid w:val="00707333"/>
    <w:rsid w:val="0073196E"/>
    <w:rsid w:val="00745A24"/>
    <w:rsid w:val="00785088"/>
    <w:rsid w:val="007F602D"/>
    <w:rsid w:val="0080692D"/>
    <w:rsid w:val="00842DE8"/>
    <w:rsid w:val="008764E6"/>
    <w:rsid w:val="00877D89"/>
    <w:rsid w:val="00886D24"/>
    <w:rsid w:val="008B432F"/>
    <w:rsid w:val="008B64DE"/>
    <w:rsid w:val="008D1A2B"/>
    <w:rsid w:val="009316CC"/>
    <w:rsid w:val="0099051D"/>
    <w:rsid w:val="009935E6"/>
    <w:rsid w:val="00995978"/>
    <w:rsid w:val="009B113E"/>
    <w:rsid w:val="009E6AE5"/>
    <w:rsid w:val="009F7FA0"/>
    <w:rsid w:val="00A37146"/>
    <w:rsid w:val="00A40993"/>
    <w:rsid w:val="00A53392"/>
    <w:rsid w:val="00A67A41"/>
    <w:rsid w:val="00A73A11"/>
    <w:rsid w:val="00AB7648"/>
    <w:rsid w:val="00AD1DEC"/>
    <w:rsid w:val="00AE2259"/>
    <w:rsid w:val="00AF710D"/>
    <w:rsid w:val="00B70457"/>
    <w:rsid w:val="00BB00F4"/>
    <w:rsid w:val="00BD032D"/>
    <w:rsid w:val="00C2475D"/>
    <w:rsid w:val="00C4467B"/>
    <w:rsid w:val="00C4695A"/>
    <w:rsid w:val="00C61430"/>
    <w:rsid w:val="00C8587D"/>
    <w:rsid w:val="00C930A7"/>
    <w:rsid w:val="00CB093E"/>
    <w:rsid w:val="00CC0297"/>
    <w:rsid w:val="00CC2929"/>
    <w:rsid w:val="00CF42B0"/>
    <w:rsid w:val="00D063E2"/>
    <w:rsid w:val="00D445B4"/>
    <w:rsid w:val="00D44CD5"/>
    <w:rsid w:val="00D949FB"/>
    <w:rsid w:val="00DA5D80"/>
    <w:rsid w:val="00DB1BD4"/>
    <w:rsid w:val="00DC6CC5"/>
    <w:rsid w:val="00DE5E49"/>
    <w:rsid w:val="00E31AA0"/>
    <w:rsid w:val="00E33C91"/>
    <w:rsid w:val="00E4705E"/>
    <w:rsid w:val="00E57078"/>
    <w:rsid w:val="00E70392"/>
    <w:rsid w:val="00E86121"/>
    <w:rsid w:val="00E90556"/>
    <w:rsid w:val="00EA3990"/>
    <w:rsid w:val="00EA4C16"/>
    <w:rsid w:val="00EA5159"/>
    <w:rsid w:val="00EA5822"/>
    <w:rsid w:val="00EB1A86"/>
    <w:rsid w:val="00EF6ED7"/>
    <w:rsid w:val="00F479E6"/>
    <w:rsid w:val="00F71636"/>
    <w:rsid w:val="00F8102E"/>
    <w:rsid w:val="00F858C1"/>
    <w:rsid w:val="00FE11CD"/>
    <w:rsid w:val="00FE65E3"/>
    <w:rsid w:val="00FF5F78"/>
    <w:rsid w:val="080C4347"/>
    <w:rsid w:val="08B6E821"/>
    <w:rsid w:val="1DF20E9E"/>
    <w:rsid w:val="2A4B2C58"/>
    <w:rsid w:val="31BDA91C"/>
    <w:rsid w:val="391362FF"/>
    <w:rsid w:val="463982A0"/>
    <w:rsid w:val="62AFBFAD"/>
    <w:rsid w:val="7899B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FAE506"/>
  <w15:docId w15:val="{4F2688BD-ECB7-4A42-A434-E879B6E4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5B2B3E"/>
    <w:pPr>
      <w:numPr>
        <w:numId w:val="17"/>
      </w:numPr>
      <w:spacing w:before="40" w:after="40"/>
      <w:ind w:left="568"/>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F8102E"/>
    <w:rPr>
      <w:sz w:val="16"/>
      <w:szCs w:val="16"/>
    </w:rPr>
  </w:style>
  <w:style w:type="paragraph" w:styleId="CommentText">
    <w:name w:val="annotation text"/>
    <w:basedOn w:val="Normal"/>
    <w:link w:val="CommentTextChar"/>
    <w:uiPriority w:val="99"/>
    <w:semiHidden/>
    <w:unhideWhenUsed/>
    <w:rsid w:val="00F8102E"/>
    <w:rPr>
      <w:szCs w:val="20"/>
    </w:rPr>
  </w:style>
  <w:style w:type="character" w:customStyle="1" w:styleId="CommentTextChar">
    <w:name w:val="Comment Text Char"/>
    <w:basedOn w:val="DefaultParagraphFont"/>
    <w:link w:val="CommentText"/>
    <w:uiPriority w:val="99"/>
    <w:semiHidden/>
    <w:rsid w:val="00F8102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F8102E"/>
    <w:rPr>
      <w:b/>
      <w:bCs/>
    </w:rPr>
  </w:style>
  <w:style w:type="character" w:customStyle="1" w:styleId="CommentSubjectChar">
    <w:name w:val="Comment Subject Char"/>
    <w:basedOn w:val="CommentTextChar"/>
    <w:link w:val="CommentSubject"/>
    <w:uiPriority w:val="99"/>
    <w:semiHidden/>
    <w:rsid w:val="00F8102E"/>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3377395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ée un document." ma:contentTypeScope="" ma:versionID="34ec358d8f6399bc5dd906d8b59d8f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58e248abaedbf72b38c06f88d6e74e35"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C9074-68C6-47EB-8335-1500B9B20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802EB-25A5-4E6D-BFDF-32A3E05508E8}">
  <ds:schemaRefs>
    <ds:schemaRef ds:uri="http://schemas.microsoft.com/office/infopath/2007/PartnerControls"/>
    <ds:schemaRef ds:uri="http://purl.org/dc/terms/"/>
    <ds:schemaRef ds:uri="a7b97ff7-b165-43d8-8280-5bd5f57fbb1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1f06252-c02b-4d48-b841-46db7d6eb17f"/>
    <ds:schemaRef ds:uri="805c9006-41ab-4d20-a782-794274708dc7"/>
    <ds:schemaRef ds:uri="http://www.w3.org/XML/1998/namespace"/>
    <ds:schemaRef ds:uri="http://purl.org/dc/dcmitype/"/>
  </ds:schemaRefs>
</ds:datastoreItem>
</file>

<file path=customXml/itemProps3.xml><?xml version="1.0" encoding="utf-8"?>
<ds:datastoreItem xmlns:ds="http://schemas.openxmlformats.org/officeDocument/2006/customXml" ds:itemID="{E7A28121-CD6B-4D80-B6C8-D6AF25B5F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Company>SODEXO</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Palmer, Lauren (Tech &amp; Services)</cp:lastModifiedBy>
  <cp:revision>2</cp:revision>
  <dcterms:created xsi:type="dcterms:W3CDTF">2025-08-14T10:24:00Z</dcterms:created>
  <dcterms:modified xsi:type="dcterms:W3CDTF">2025-08-14T10:24:00Z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ediaServiceImageTags">
    <vt:lpwstr/>
  </property>
</Properties>
</file>