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292D" w14:textId="77777777" w:rsidR="00366A73" w:rsidRPr="003456DA" w:rsidRDefault="00FA1A0A">
      <w:r w:rsidRPr="003456DA">
        <w:rPr>
          <w:noProof/>
          <w:lang w:val="en-GB" w:eastAsia="en-GB"/>
        </w:rPr>
        <mc:AlternateContent>
          <mc:Choice Requires="wps">
            <w:drawing>
              <wp:anchor distT="0" distB="0" distL="114300" distR="114300" simplePos="0" relativeHeight="251666432" behindDoc="0" locked="0" layoutInCell="1" allowOverlap="1" wp14:anchorId="54C510D7" wp14:editId="2723FC3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199345" w14:textId="1B545179"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6631">
                              <w:rPr>
                                <w:color w:val="FFFFFF"/>
                                <w:sz w:val="44"/>
                                <w:szCs w:val="44"/>
                                <w:lang w:val="en-AU"/>
                              </w:rPr>
                              <w:t>SENC</w:t>
                            </w:r>
                            <w:r w:rsidR="00CB7B85">
                              <w:rPr>
                                <w:color w:val="FFFFFF"/>
                                <w:sz w:val="44"/>
                                <w:szCs w:val="44"/>
                                <w:lang w:val="en-AU"/>
                              </w:rPr>
                              <w:t>o</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4C510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8199345" w14:textId="1B545179"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6631">
                        <w:rPr>
                          <w:color w:val="FFFFFF"/>
                          <w:sz w:val="44"/>
                          <w:szCs w:val="44"/>
                          <w:lang w:val="en-AU"/>
                        </w:rPr>
                        <w:t>SENC</w:t>
                      </w:r>
                      <w:r w:rsidR="00CB7B85">
                        <w:rPr>
                          <w:color w:val="FFFFFF"/>
                          <w:sz w:val="44"/>
                          <w:szCs w:val="44"/>
                          <w:lang w:val="en-AU"/>
                        </w:rPr>
                        <w:t>o</w:t>
                      </w:r>
                    </w:p>
                  </w:txbxContent>
                </v:textbox>
              </v:shape>
            </w:pict>
          </mc:Fallback>
        </mc:AlternateContent>
      </w:r>
      <w:r w:rsidR="00366A73" w:rsidRPr="003456DA">
        <w:rPr>
          <w:noProof/>
          <w:lang w:val="en-GB" w:eastAsia="en-GB"/>
        </w:rPr>
        <w:drawing>
          <wp:anchor distT="0" distB="0" distL="114300" distR="114300" simplePos="0" relativeHeight="251665408" behindDoc="0" locked="0" layoutInCell="1" allowOverlap="1" wp14:anchorId="2A90C532" wp14:editId="0EE9CD8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515F4B" w14:textId="77777777" w:rsidR="00366A73" w:rsidRPr="003456DA" w:rsidRDefault="00366A73" w:rsidP="00366A73"/>
    <w:p w14:paraId="28C17FB6" w14:textId="77777777" w:rsidR="00366A73" w:rsidRPr="003456DA" w:rsidRDefault="00366A73" w:rsidP="00366A73"/>
    <w:p w14:paraId="224D3D30" w14:textId="77777777" w:rsidR="00366A73" w:rsidRPr="003456DA" w:rsidRDefault="00366A73" w:rsidP="00366A73"/>
    <w:p w14:paraId="08312CA3" w14:textId="77777777" w:rsidR="00366A73" w:rsidRPr="003456DA" w:rsidRDefault="00366A73" w:rsidP="00366A73"/>
    <w:p w14:paraId="618A26A8" w14:textId="77777777" w:rsidR="00366A73" w:rsidRPr="003456DA" w:rsidRDefault="00366A73" w:rsidP="00366A73"/>
    <w:p w14:paraId="0BF9D2C7" w14:textId="77777777" w:rsidR="00366A73" w:rsidRPr="003456DA"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456DA" w:rsidRPr="003456DA" w14:paraId="4BD0D64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A17C44F"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Function:</w:t>
            </w:r>
          </w:p>
        </w:tc>
        <w:tc>
          <w:tcPr>
            <w:tcW w:w="7200" w:type="dxa"/>
            <w:gridSpan w:val="9"/>
            <w:tcBorders>
              <w:top w:val="single" w:sz="4" w:space="0" w:color="auto"/>
              <w:left w:val="nil"/>
              <w:bottom w:val="dotted" w:sz="2" w:space="0" w:color="auto"/>
              <w:right w:val="single" w:sz="4" w:space="0" w:color="auto"/>
            </w:tcBorders>
            <w:vAlign w:val="center"/>
          </w:tcPr>
          <w:p w14:paraId="4CD2BE06" w14:textId="48E6B55E" w:rsidR="00366A73" w:rsidRPr="003456DA" w:rsidRDefault="00B662C8" w:rsidP="00161F93">
            <w:pPr>
              <w:spacing w:before="20" w:after="20"/>
              <w:jc w:val="left"/>
              <w:rPr>
                <w:rFonts w:cs="Arial"/>
                <w:szCs w:val="20"/>
              </w:rPr>
            </w:pPr>
            <w:r w:rsidRPr="003456DA">
              <w:rPr>
                <w:rFonts w:cs="Arial"/>
                <w:szCs w:val="20"/>
              </w:rPr>
              <w:t xml:space="preserve">SODEXO JUSTICE SERVICES – HMP </w:t>
            </w:r>
            <w:r w:rsidR="00EE2E34">
              <w:rPr>
                <w:rFonts w:cs="Arial"/>
                <w:szCs w:val="20"/>
              </w:rPr>
              <w:t>Bronzefield</w:t>
            </w:r>
          </w:p>
        </w:tc>
      </w:tr>
      <w:tr w:rsidR="003456DA" w:rsidRPr="003456DA" w14:paraId="29C3FDB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B9436D" w14:textId="77777777" w:rsidR="00366A73" w:rsidRPr="003456DA" w:rsidRDefault="004B2221" w:rsidP="00161F93">
            <w:pPr>
              <w:pStyle w:val="gris"/>
              <w:framePr w:hSpace="0" w:wrap="auto" w:vAnchor="margin" w:hAnchor="text" w:xAlign="left" w:yAlign="inline"/>
              <w:spacing w:before="20" w:after="20"/>
              <w:rPr>
                <w:b w:val="0"/>
                <w:color w:val="auto"/>
              </w:rPr>
            </w:pPr>
            <w:r w:rsidRPr="003456DA">
              <w:rPr>
                <w:b w:val="0"/>
                <w:color w:val="auto"/>
              </w:rPr>
              <w:t>Job:</w:t>
            </w:r>
            <w:r w:rsidR="00366A73" w:rsidRPr="003456DA">
              <w:rPr>
                <w:b w:val="0"/>
                <w:color w:val="auto"/>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F5C7A13" w14:textId="643BD1B4" w:rsidR="00366A73" w:rsidRPr="003456DA" w:rsidRDefault="00180C8A" w:rsidP="00161F93">
            <w:pPr>
              <w:pStyle w:val="Heading2"/>
              <w:rPr>
                <w:b w:val="0"/>
                <w:lang w:val="en-CA"/>
              </w:rPr>
            </w:pPr>
            <w:r w:rsidRPr="003456DA">
              <w:rPr>
                <w:b w:val="0"/>
                <w:sz w:val="18"/>
                <w:lang w:val="en-CA"/>
              </w:rPr>
              <w:t xml:space="preserve">Special Educational Needs </w:t>
            </w:r>
            <w:r w:rsidR="00D54D32">
              <w:rPr>
                <w:b w:val="0"/>
                <w:sz w:val="18"/>
                <w:lang w:val="en-CA"/>
              </w:rPr>
              <w:t>c</w:t>
            </w:r>
            <w:r w:rsidRPr="003456DA">
              <w:rPr>
                <w:b w:val="0"/>
                <w:sz w:val="18"/>
                <w:lang w:val="en-CA"/>
              </w:rPr>
              <w:t>oordinator (SENC</w:t>
            </w:r>
            <w:r w:rsidR="00D54D32">
              <w:rPr>
                <w:b w:val="0"/>
                <w:sz w:val="18"/>
                <w:lang w:val="en-CA"/>
              </w:rPr>
              <w:t>o</w:t>
            </w:r>
            <w:r w:rsidRPr="003456DA">
              <w:rPr>
                <w:b w:val="0"/>
                <w:sz w:val="18"/>
                <w:lang w:val="en-CA"/>
              </w:rPr>
              <w:t>)</w:t>
            </w:r>
          </w:p>
        </w:tc>
      </w:tr>
      <w:tr w:rsidR="003456DA" w:rsidRPr="003456DA" w14:paraId="654A504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EE88ADA" w14:textId="77777777" w:rsidR="004B2221" w:rsidRPr="003456DA" w:rsidRDefault="004B2221" w:rsidP="00161F93">
            <w:pPr>
              <w:pStyle w:val="gris"/>
              <w:framePr w:hSpace="0" w:wrap="auto" w:vAnchor="margin" w:hAnchor="text" w:xAlign="left" w:yAlign="inline"/>
              <w:spacing w:before="20" w:after="20"/>
              <w:rPr>
                <w:b w:val="0"/>
                <w:color w:val="auto"/>
              </w:rPr>
            </w:pPr>
            <w:r w:rsidRPr="003456DA">
              <w:rPr>
                <w:b w:val="0"/>
                <w:color w:val="auto"/>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A23AA55" w14:textId="4E38FEA6" w:rsidR="004B2221" w:rsidRPr="003456DA" w:rsidRDefault="00D54D32" w:rsidP="004B2221">
            <w:pPr>
              <w:spacing w:before="20" w:after="20"/>
              <w:jc w:val="left"/>
              <w:rPr>
                <w:rFonts w:cs="Arial"/>
                <w:szCs w:val="20"/>
              </w:rPr>
            </w:pPr>
            <w:r>
              <w:rPr>
                <w:sz w:val="18"/>
                <w:lang w:val="en-CA"/>
              </w:rPr>
              <w:t>Team Leader</w:t>
            </w:r>
          </w:p>
        </w:tc>
      </w:tr>
      <w:tr w:rsidR="003456DA" w:rsidRPr="003456DA" w14:paraId="30E9504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EF58B20"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Job holder:</w:t>
            </w:r>
          </w:p>
        </w:tc>
        <w:tc>
          <w:tcPr>
            <w:tcW w:w="7200" w:type="dxa"/>
            <w:gridSpan w:val="9"/>
            <w:tcBorders>
              <w:top w:val="dotted" w:sz="2" w:space="0" w:color="auto"/>
              <w:left w:val="nil"/>
              <w:bottom w:val="dotted" w:sz="2" w:space="0" w:color="auto"/>
              <w:right w:val="single" w:sz="4" w:space="0" w:color="auto"/>
            </w:tcBorders>
            <w:vAlign w:val="center"/>
          </w:tcPr>
          <w:p w14:paraId="5CE74FB2" w14:textId="77777777" w:rsidR="00366A73" w:rsidRPr="003456DA" w:rsidRDefault="00366A73" w:rsidP="00161F93">
            <w:pPr>
              <w:spacing w:before="20" w:after="20"/>
              <w:jc w:val="left"/>
              <w:rPr>
                <w:rFonts w:cs="Arial"/>
                <w:szCs w:val="20"/>
              </w:rPr>
            </w:pPr>
          </w:p>
        </w:tc>
      </w:tr>
      <w:tr w:rsidR="003456DA" w:rsidRPr="003456DA" w14:paraId="5B9A60C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1B9B439"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 xml:space="preserve">Date </w:t>
            </w:r>
            <w:r w:rsidRPr="003456DA">
              <w:rPr>
                <w:b w:val="0"/>
                <w:color w:val="auto"/>
                <w:sz w:val="16"/>
              </w:rPr>
              <w:t>(in job since)</w:t>
            </w:r>
            <w:r w:rsidRPr="003456DA">
              <w:rPr>
                <w:b w:val="0"/>
                <w:color w:val="auto"/>
              </w:rPr>
              <w:t>:</w:t>
            </w:r>
          </w:p>
        </w:tc>
        <w:tc>
          <w:tcPr>
            <w:tcW w:w="7200" w:type="dxa"/>
            <w:gridSpan w:val="9"/>
            <w:tcBorders>
              <w:top w:val="dotted" w:sz="2" w:space="0" w:color="auto"/>
              <w:left w:val="nil"/>
              <w:bottom w:val="dotted" w:sz="4" w:space="0" w:color="auto"/>
              <w:right w:val="single" w:sz="4" w:space="0" w:color="auto"/>
            </w:tcBorders>
            <w:vAlign w:val="center"/>
          </w:tcPr>
          <w:p w14:paraId="4C43AEEC" w14:textId="77777777" w:rsidR="00366A73" w:rsidRPr="003456DA" w:rsidRDefault="00366A73" w:rsidP="00161F93">
            <w:pPr>
              <w:spacing w:before="20" w:after="20"/>
              <w:jc w:val="left"/>
              <w:rPr>
                <w:rFonts w:cs="Arial"/>
                <w:szCs w:val="20"/>
              </w:rPr>
            </w:pPr>
          </w:p>
        </w:tc>
      </w:tr>
      <w:tr w:rsidR="003456DA" w:rsidRPr="003456DA" w14:paraId="046CA13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7EFF31"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 xml:space="preserve">Immediate manager </w:t>
            </w:r>
            <w:r w:rsidRPr="003456DA">
              <w:rPr>
                <w:b w:val="0"/>
                <w:color w:val="auto"/>
              </w:rPr>
              <w:br/>
            </w:r>
            <w:r w:rsidRPr="003456DA">
              <w:rPr>
                <w:b w:val="0"/>
                <w:color w:val="auto"/>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F10D949" w14:textId="76F14109" w:rsidR="00366A73" w:rsidRPr="003456DA" w:rsidRDefault="00180C8A" w:rsidP="00366A73">
            <w:pPr>
              <w:spacing w:before="20" w:after="20"/>
              <w:jc w:val="left"/>
              <w:rPr>
                <w:rFonts w:cs="Arial"/>
                <w:szCs w:val="20"/>
              </w:rPr>
            </w:pPr>
            <w:r w:rsidRPr="003456DA">
              <w:rPr>
                <w:rFonts w:cs="Arial"/>
                <w:szCs w:val="20"/>
              </w:rPr>
              <w:t>Education Manager</w:t>
            </w:r>
          </w:p>
        </w:tc>
      </w:tr>
      <w:tr w:rsidR="003456DA" w:rsidRPr="003456DA" w14:paraId="44140D7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723ADC"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7748EF5F" w14:textId="475399AD" w:rsidR="00366A73" w:rsidRPr="00EE2E34" w:rsidRDefault="005C29B5" w:rsidP="00366A73">
            <w:pPr>
              <w:spacing w:before="20" w:after="20"/>
              <w:jc w:val="left"/>
              <w:rPr>
                <w:rFonts w:cs="Arial"/>
                <w:szCs w:val="20"/>
              </w:rPr>
            </w:pPr>
            <w:r w:rsidRPr="00EE2E34">
              <w:rPr>
                <w:rFonts w:cs="Arial"/>
                <w:szCs w:val="20"/>
              </w:rPr>
              <w:t>Head of Learning and Skills</w:t>
            </w:r>
          </w:p>
        </w:tc>
      </w:tr>
      <w:tr w:rsidR="003456DA" w:rsidRPr="003456DA" w14:paraId="6A0285F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055751B"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797A75B4" w14:textId="295EB683" w:rsidR="00366A73" w:rsidRPr="003456DA" w:rsidRDefault="00B662C8" w:rsidP="00161F93">
            <w:pPr>
              <w:spacing w:before="20" w:after="20"/>
              <w:jc w:val="left"/>
              <w:rPr>
                <w:rFonts w:cs="Arial"/>
                <w:szCs w:val="20"/>
              </w:rPr>
            </w:pPr>
            <w:r w:rsidRPr="003456DA">
              <w:rPr>
                <w:rFonts w:cs="Arial"/>
                <w:szCs w:val="20"/>
              </w:rPr>
              <w:t xml:space="preserve">HMP </w:t>
            </w:r>
            <w:r w:rsidR="005C29B5">
              <w:rPr>
                <w:rFonts w:cs="Arial"/>
                <w:szCs w:val="20"/>
              </w:rPr>
              <w:t>BRONZEFIELD</w:t>
            </w:r>
          </w:p>
        </w:tc>
      </w:tr>
      <w:tr w:rsidR="003456DA" w:rsidRPr="003456DA" w14:paraId="66DE696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DAD74E" w14:textId="77777777" w:rsidR="00366A73" w:rsidRPr="003456DA" w:rsidRDefault="00366A73" w:rsidP="00161F93">
            <w:pPr>
              <w:jc w:val="left"/>
              <w:rPr>
                <w:rFonts w:cs="Arial"/>
                <w:sz w:val="10"/>
                <w:szCs w:val="20"/>
              </w:rPr>
            </w:pPr>
          </w:p>
          <w:p w14:paraId="4F82C578" w14:textId="77777777" w:rsidR="00366A73" w:rsidRPr="003456DA" w:rsidRDefault="00366A73" w:rsidP="00161F93">
            <w:pPr>
              <w:jc w:val="left"/>
              <w:rPr>
                <w:rFonts w:cs="Arial"/>
                <w:sz w:val="10"/>
                <w:szCs w:val="20"/>
              </w:rPr>
            </w:pPr>
          </w:p>
        </w:tc>
      </w:tr>
      <w:tr w:rsidR="003456DA" w:rsidRPr="003456DA" w14:paraId="1EE478A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7F7CD2" w14:textId="77777777" w:rsidR="00366A73" w:rsidRPr="003456DA" w:rsidRDefault="00366A73" w:rsidP="00161F93">
            <w:pPr>
              <w:pStyle w:val="titregris"/>
              <w:framePr w:hSpace="0" w:wrap="auto" w:vAnchor="margin" w:hAnchor="text" w:xAlign="left" w:yAlign="inline"/>
              <w:ind w:left="0" w:firstLine="0"/>
              <w:rPr>
                <w:b w:val="0"/>
                <w:color w:val="auto"/>
              </w:rPr>
            </w:pPr>
            <w:r w:rsidRPr="003456DA">
              <w:rPr>
                <w:color w:val="auto"/>
              </w:rPr>
              <w:t xml:space="preserve">1.  Purpose of the Job </w:t>
            </w:r>
            <w:r w:rsidRPr="003456DA">
              <w:rPr>
                <w:b w:val="0"/>
                <w:color w:val="auto"/>
                <w:sz w:val="16"/>
              </w:rPr>
              <w:t>– State concisely the aim of the job</w:t>
            </w:r>
            <w:r w:rsidRPr="003456DA">
              <w:rPr>
                <w:color w:val="auto"/>
                <w:sz w:val="16"/>
              </w:rPr>
              <w:t xml:space="preserve">.  </w:t>
            </w:r>
          </w:p>
        </w:tc>
      </w:tr>
      <w:tr w:rsidR="003456DA" w:rsidRPr="003456DA" w14:paraId="2B5EB1F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10CAFC1" w14:textId="676EC8C6" w:rsidR="00EE2E34" w:rsidRDefault="009667D3" w:rsidP="00221D5E">
            <w:pPr>
              <w:pStyle w:val="Puces1"/>
              <w:numPr>
                <w:ilvl w:val="0"/>
                <w:numId w:val="2"/>
              </w:numPr>
              <w:rPr>
                <w:b w:val="0"/>
              </w:rPr>
            </w:pPr>
            <w:r>
              <w:rPr>
                <w:b w:val="0"/>
              </w:rPr>
              <w:t>Implement</w:t>
            </w:r>
            <w:r w:rsidR="00EE2E34">
              <w:rPr>
                <w:b w:val="0"/>
              </w:rPr>
              <w:t xml:space="preserve"> a method of </w:t>
            </w:r>
            <w:r>
              <w:rPr>
                <w:b w:val="0"/>
              </w:rPr>
              <w:t xml:space="preserve">LDD </w:t>
            </w:r>
            <w:r w:rsidR="00EE2E34">
              <w:rPr>
                <w:b w:val="0"/>
              </w:rPr>
              <w:t xml:space="preserve">assessment for all </w:t>
            </w:r>
            <w:r w:rsidR="00D54D32">
              <w:rPr>
                <w:b w:val="0"/>
              </w:rPr>
              <w:t>prisoners</w:t>
            </w:r>
            <w:r w:rsidR="00EE2E34">
              <w:rPr>
                <w:b w:val="0"/>
              </w:rPr>
              <w:t xml:space="preserve"> entering custody</w:t>
            </w:r>
            <w:r>
              <w:rPr>
                <w:b w:val="0"/>
              </w:rPr>
              <w:t xml:space="preserve">, identifying their </w:t>
            </w:r>
            <w:r w:rsidR="00EE2E34">
              <w:rPr>
                <w:b w:val="0"/>
              </w:rPr>
              <w:t>needs</w:t>
            </w:r>
          </w:p>
          <w:p w14:paraId="3DF57BF4" w14:textId="1B3A1CEF" w:rsidR="00221D5E" w:rsidRPr="003456DA" w:rsidRDefault="00EE2E34" w:rsidP="00221D5E">
            <w:pPr>
              <w:pStyle w:val="Puces1"/>
              <w:numPr>
                <w:ilvl w:val="0"/>
                <w:numId w:val="2"/>
              </w:numPr>
              <w:rPr>
                <w:b w:val="0"/>
              </w:rPr>
            </w:pPr>
            <w:r>
              <w:rPr>
                <w:b w:val="0"/>
              </w:rPr>
              <w:t>P</w:t>
            </w:r>
            <w:r w:rsidR="00221D5E" w:rsidRPr="003456DA">
              <w:rPr>
                <w:b w:val="0"/>
              </w:rPr>
              <w:t xml:space="preserve">rovide </w:t>
            </w:r>
            <w:r w:rsidR="00B574D4">
              <w:rPr>
                <w:b w:val="0"/>
              </w:rPr>
              <w:t xml:space="preserve">dedicated </w:t>
            </w:r>
            <w:r w:rsidR="00D54D32">
              <w:rPr>
                <w:b w:val="0"/>
              </w:rPr>
              <w:t>neurodiversity</w:t>
            </w:r>
            <w:r w:rsidR="00221D5E" w:rsidRPr="003456DA">
              <w:rPr>
                <w:b w:val="0"/>
              </w:rPr>
              <w:t xml:space="preserve"> support</w:t>
            </w:r>
            <w:r w:rsidR="00B574D4">
              <w:rPr>
                <w:b w:val="0"/>
              </w:rPr>
              <w:t xml:space="preserve"> for residents</w:t>
            </w:r>
            <w:r w:rsidR="00221D5E" w:rsidRPr="003456DA">
              <w:rPr>
                <w:b w:val="0"/>
              </w:rPr>
              <w:t xml:space="preserve"> to increase their</w:t>
            </w:r>
            <w:r w:rsidR="00B574D4">
              <w:rPr>
                <w:b w:val="0"/>
              </w:rPr>
              <w:t xml:space="preserve"> engagement with the regime and become aware of relevant coping strategies on offer</w:t>
            </w:r>
          </w:p>
          <w:p w14:paraId="0DA11EF4" w14:textId="420327F1" w:rsidR="00221D5E" w:rsidRPr="003456DA" w:rsidRDefault="00EE2E34" w:rsidP="00221D5E">
            <w:pPr>
              <w:pStyle w:val="Puces1"/>
              <w:numPr>
                <w:ilvl w:val="0"/>
                <w:numId w:val="2"/>
              </w:numPr>
              <w:rPr>
                <w:b w:val="0"/>
                <w:sz w:val="20"/>
                <w:szCs w:val="20"/>
              </w:rPr>
            </w:pPr>
            <w:r>
              <w:rPr>
                <w:b w:val="0"/>
              </w:rPr>
              <w:t>P</w:t>
            </w:r>
            <w:r w:rsidR="00221D5E" w:rsidRPr="003456DA">
              <w:rPr>
                <w:b w:val="0"/>
              </w:rPr>
              <w:t xml:space="preserve">lan, develop, </w:t>
            </w:r>
            <w:r w:rsidRPr="003456DA">
              <w:rPr>
                <w:b w:val="0"/>
              </w:rPr>
              <w:t>implement,</w:t>
            </w:r>
            <w:r w:rsidR="00221D5E" w:rsidRPr="003456DA">
              <w:rPr>
                <w:b w:val="0"/>
              </w:rPr>
              <w:t xml:space="preserve"> and evaluate activities and appropriate</w:t>
            </w:r>
            <w:r w:rsidR="00B574D4">
              <w:rPr>
                <w:b w:val="0"/>
              </w:rPr>
              <w:t xml:space="preserve"> support for residents</w:t>
            </w:r>
          </w:p>
          <w:p w14:paraId="7F5497CA" w14:textId="5DF3DDC0" w:rsidR="00B574D4" w:rsidRDefault="009667D3" w:rsidP="00B574D4">
            <w:pPr>
              <w:pStyle w:val="Puces1"/>
              <w:numPr>
                <w:ilvl w:val="0"/>
                <w:numId w:val="2"/>
              </w:numPr>
              <w:rPr>
                <w:b w:val="0"/>
                <w:sz w:val="20"/>
                <w:szCs w:val="20"/>
              </w:rPr>
            </w:pPr>
            <w:r>
              <w:rPr>
                <w:b w:val="0"/>
              </w:rPr>
              <w:t>Inform on the prisons Self Harm Strategy and Complex Case review meetings</w:t>
            </w:r>
          </w:p>
          <w:p w14:paraId="02100241" w14:textId="238CF331" w:rsidR="00B574D4" w:rsidRPr="00B574D4" w:rsidRDefault="009667D3" w:rsidP="00B574D4">
            <w:pPr>
              <w:pStyle w:val="Puces1"/>
              <w:numPr>
                <w:ilvl w:val="0"/>
                <w:numId w:val="2"/>
              </w:numPr>
              <w:rPr>
                <w:b w:val="0"/>
              </w:rPr>
            </w:pPr>
            <w:r>
              <w:rPr>
                <w:b w:val="0"/>
              </w:rPr>
              <w:t>P</w:t>
            </w:r>
            <w:r w:rsidR="00B574D4" w:rsidRPr="00B574D4">
              <w:rPr>
                <w:b w:val="0"/>
              </w:rPr>
              <w:t>rovide appropriate support for residents</w:t>
            </w:r>
            <w:r w:rsidR="00B574D4">
              <w:rPr>
                <w:b w:val="0"/>
              </w:rPr>
              <w:t xml:space="preserve"> located in Healthcare</w:t>
            </w:r>
            <w:r>
              <w:rPr>
                <w:b w:val="0"/>
              </w:rPr>
              <w:t xml:space="preserve"> and on the EOS programme</w:t>
            </w:r>
          </w:p>
          <w:p w14:paraId="54FA8F77" w14:textId="73D30BE8" w:rsidR="00941DEB" w:rsidRPr="003456DA" w:rsidRDefault="00EE2E34" w:rsidP="00221D5E">
            <w:pPr>
              <w:pStyle w:val="Puces1"/>
              <w:numPr>
                <w:ilvl w:val="0"/>
                <w:numId w:val="2"/>
              </w:numPr>
              <w:rPr>
                <w:b w:val="0"/>
              </w:rPr>
            </w:pPr>
            <w:r>
              <w:rPr>
                <w:b w:val="0"/>
              </w:rPr>
              <w:t>I</w:t>
            </w:r>
            <w:r w:rsidR="00221D5E" w:rsidRPr="003456DA">
              <w:rPr>
                <w:b w:val="0"/>
              </w:rPr>
              <w:t xml:space="preserve">ncrease prisoners’ </w:t>
            </w:r>
            <w:r w:rsidR="00B574D4">
              <w:rPr>
                <w:b w:val="0"/>
              </w:rPr>
              <w:t>integration</w:t>
            </w:r>
            <w:r>
              <w:rPr>
                <w:b w:val="0"/>
              </w:rPr>
              <w:t xml:space="preserve"> into the community</w:t>
            </w:r>
            <w:r w:rsidR="00221D5E" w:rsidRPr="003456DA">
              <w:rPr>
                <w:b w:val="0"/>
              </w:rPr>
              <w:t xml:space="preserve"> and reduce re-offending</w:t>
            </w:r>
            <w:r w:rsidR="00D54D32">
              <w:rPr>
                <w:b w:val="0"/>
              </w:rPr>
              <w:t xml:space="preserve"> through the CIAG team</w:t>
            </w:r>
          </w:p>
        </w:tc>
      </w:tr>
      <w:tr w:rsidR="003456DA" w:rsidRPr="003456DA" w14:paraId="45ACE10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ADDC2CB" w14:textId="77777777" w:rsidR="00366A73" w:rsidRPr="003456DA" w:rsidRDefault="00366A73" w:rsidP="00161F93">
            <w:pPr>
              <w:jc w:val="left"/>
              <w:rPr>
                <w:rFonts w:cs="Arial"/>
                <w:sz w:val="10"/>
                <w:szCs w:val="20"/>
              </w:rPr>
            </w:pPr>
          </w:p>
          <w:p w14:paraId="5886C7D3" w14:textId="77777777" w:rsidR="00366A73" w:rsidRPr="003456DA" w:rsidRDefault="00366A73" w:rsidP="00161F93">
            <w:pPr>
              <w:jc w:val="left"/>
              <w:rPr>
                <w:rFonts w:cs="Arial"/>
                <w:sz w:val="10"/>
                <w:szCs w:val="20"/>
              </w:rPr>
            </w:pPr>
          </w:p>
        </w:tc>
      </w:tr>
      <w:tr w:rsidR="003456DA" w:rsidRPr="003456DA" w14:paraId="202F09B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441177E" w14:textId="77777777" w:rsidR="00366A73" w:rsidRPr="003456DA" w:rsidRDefault="00366A73" w:rsidP="00161F93">
            <w:pPr>
              <w:pStyle w:val="titregris"/>
              <w:framePr w:hSpace="0" w:wrap="auto" w:vAnchor="margin" w:hAnchor="text" w:xAlign="left" w:yAlign="inline"/>
              <w:rPr>
                <w:color w:val="auto"/>
              </w:rPr>
            </w:pPr>
            <w:r w:rsidRPr="003456DA">
              <w:rPr>
                <w:color w:val="auto"/>
              </w:rPr>
              <w:t xml:space="preserve">2. </w:t>
            </w:r>
            <w:r w:rsidRPr="003456DA">
              <w:rPr>
                <w:color w:val="auto"/>
              </w:rPr>
              <w:tab/>
              <w:t xml:space="preserve">Dimensions </w:t>
            </w:r>
            <w:r w:rsidRPr="003456DA">
              <w:rPr>
                <w:b w:val="0"/>
                <w:color w:val="auto"/>
                <w:sz w:val="12"/>
              </w:rPr>
              <w:t>– Point out the main figures / indicators to give some insight on the “volumes” managed by the position and/or the activity of the Department.</w:t>
            </w:r>
          </w:p>
        </w:tc>
      </w:tr>
      <w:tr w:rsidR="003456DA" w:rsidRPr="003456DA" w14:paraId="15D94C7A" w14:textId="77777777" w:rsidTr="00161F93">
        <w:trPr>
          <w:trHeight w:val="232"/>
        </w:trPr>
        <w:tc>
          <w:tcPr>
            <w:tcW w:w="1008" w:type="dxa"/>
            <w:vMerge w:val="restart"/>
            <w:tcBorders>
              <w:top w:val="dotted" w:sz="2" w:space="0" w:color="auto"/>
              <w:left w:val="single" w:sz="2" w:space="0" w:color="auto"/>
              <w:right w:val="nil"/>
            </w:tcBorders>
            <w:vAlign w:val="center"/>
          </w:tcPr>
          <w:p w14:paraId="4794ECF3" w14:textId="77777777" w:rsidR="00366A73" w:rsidRPr="003456DA" w:rsidRDefault="00366A73" w:rsidP="00161F93">
            <w:pPr>
              <w:rPr>
                <w:sz w:val="18"/>
                <w:szCs w:val="18"/>
              </w:rPr>
            </w:pPr>
            <w:r w:rsidRPr="003456DA">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75311F3" w14:textId="77777777" w:rsidR="00366A73" w:rsidRPr="003456DA" w:rsidRDefault="00366A73" w:rsidP="00161F93">
            <w:pPr>
              <w:rPr>
                <w:sz w:val="18"/>
                <w:szCs w:val="18"/>
              </w:rPr>
            </w:pPr>
            <w:r w:rsidRPr="003456DA">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8E471CB" w14:textId="77777777" w:rsidR="00366A73" w:rsidRPr="003456DA" w:rsidRDefault="00366A73" w:rsidP="00161F93">
            <w:pPr>
              <w:rPr>
                <w:sz w:val="18"/>
                <w:szCs w:val="18"/>
              </w:rPr>
            </w:pPr>
            <w:r w:rsidRPr="003456DA">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EEE3C68" w14:textId="77777777" w:rsidR="00366A73" w:rsidRPr="003456DA" w:rsidRDefault="00366A73" w:rsidP="00161F93">
            <w:pPr>
              <w:rPr>
                <w:sz w:val="18"/>
                <w:szCs w:val="18"/>
              </w:rPr>
            </w:pPr>
            <w:r w:rsidRPr="003456DA">
              <w:rPr>
                <w:sz w:val="18"/>
                <w:szCs w:val="18"/>
              </w:rPr>
              <w:t>tbc</w:t>
            </w:r>
          </w:p>
        </w:tc>
        <w:tc>
          <w:tcPr>
            <w:tcW w:w="810" w:type="dxa"/>
            <w:vMerge w:val="restart"/>
            <w:tcBorders>
              <w:top w:val="dotted" w:sz="2" w:space="0" w:color="auto"/>
              <w:left w:val="dotted" w:sz="4" w:space="0" w:color="auto"/>
              <w:right w:val="nil"/>
            </w:tcBorders>
            <w:vAlign w:val="center"/>
          </w:tcPr>
          <w:p w14:paraId="54903C72" w14:textId="77777777" w:rsidR="00366A73" w:rsidRPr="003456DA" w:rsidRDefault="00366A73" w:rsidP="00161F93">
            <w:pPr>
              <w:rPr>
                <w:sz w:val="18"/>
                <w:szCs w:val="18"/>
              </w:rPr>
            </w:pPr>
            <w:r w:rsidRPr="003456DA">
              <w:rPr>
                <w:sz w:val="18"/>
                <w:szCs w:val="18"/>
              </w:rPr>
              <w:t>Growth type:</w:t>
            </w:r>
          </w:p>
        </w:tc>
        <w:tc>
          <w:tcPr>
            <w:tcW w:w="900" w:type="dxa"/>
            <w:vMerge w:val="restart"/>
            <w:tcBorders>
              <w:top w:val="dotted" w:sz="2" w:space="0" w:color="auto"/>
              <w:left w:val="nil"/>
              <w:right w:val="nil"/>
            </w:tcBorders>
            <w:vAlign w:val="center"/>
          </w:tcPr>
          <w:p w14:paraId="3C6BB303" w14:textId="77777777" w:rsidR="00366A73" w:rsidRPr="003456DA" w:rsidRDefault="00366A73" w:rsidP="00161F93">
            <w:pPr>
              <w:rPr>
                <w:sz w:val="18"/>
                <w:szCs w:val="18"/>
              </w:rPr>
            </w:pPr>
            <w:r w:rsidRPr="003456DA">
              <w:rPr>
                <w:sz w:val="18"/>
                <w:szCs w:val="18"/>
              </w:rPr>
              <w:t>n/a</w:t>
            </w:r>
          </w:p>
        </w:tc>
        <w:tc>
          <w:tcPr>
            <w:tcW w:w="1260" w:type="dxa"/>
            <w:vMerge w:val="restart"/>
            <w:tcBorders>
              <w:top w:val="dotted" w:sz="2" w:space="0" w:color="auto"/>
              <w:left w:val="dotted" w:sz="4" w:space="0" w:color="auto"/>
              <w:right w:val="nil"/>
            </w:tcBorders>
            <w:vAlign w:val="center"/>
          </w:tcPr>
          <w:p w14:paraId="0ABF4C84" w14:textId="77777777" w:rsidR="00366A73" w:rsidRPr="003456DA" w:rsidRDefault="00366A73" w:rsidP="00161F93">
            <w:pPr>
              <w:rPr>
                <w:sz w:val="18"/>
                <w:szCs w:val="18"/>
              </w:rPr>
            </w:pPr>
            <w:r w:rsidRPr="003456DA">
              <w:rPr>
                <w:sz w:val="18"/>
                <w:szCs w:val="18"/>
              </w:rPr>
              <w:t>Outsourcing rate:</w:t>
            </w:r>
          </w:p>
        </w:tc>
        <w:tc>
          <w:tcPr>
            <w:tcW w:w="540" w:type="dxa"/>
            <w:vMerge w:val="restart"/>
            <w:tcBorders>
              <w:top w:val="dotted" w:sz="2" w:space="0" w:color="auto"/>
              <w:left w:val="nil"/>
              <w:right w:val="dotted" w:sz="4" w:space="0" w:color="auto"/>
            </w:tcBorders>
            <w:vAlign w:val="center"/>
          </w:tcPr>
          <w:p w14:paraId="67E70FEF" w14:textId="77777777" w:rsidR="00366A73" w:rsidRPr="003456DA" w:rsidRDefault="00366A73" w:rsidP="00161F93">
            <w:pPr>
              <w:rPr>
                <w:sz w:val="18"/>
                <w:szCs w:val="18"/>
              </w:rPr>
            </w:pPr>
            <w:r w:rsidRPr="003456DA">
              <w:rPr>
                <w:sz w:val="18"/>
                <w:szCs w:val="18"/>
              </w:rPr>
              <w:t>n/a</w:t>
            </w:r>
          </w:p>
        </w:tc>
        <w:tc>
          <w:tcPr>
            <w:tcW w:w="1800" w:type="dxa"/>
            <w:vMerge w:val="restart"/>
            <w:tcBorders>
              <w:top w:val="dotted" w:sz="2" w:space="0" w:color="auto"/>
              <w:left w:val="dotted" w:sz="4" w:space="0" w:color="auto"/>
              <w:right w:val="nil"/>
            </w:tcBorders>
            <w:vAlign w:val="center"/>
          </w:tcPr>
          <w:p w14:paraId="265B3591" w14:textId="77777777" w:rsidR="00366A73" w:rsidRPr="003456DA" w:rsidRDefault="00366A73" w:rsidP="00161F93">
            <w:pPr>
              <w:rPr>
                <w:sz w:val="18"/>
                <w:szCs w:val="18"/>
              </w:rPr>
            </w:pPr>
            <w:r w:rsidRPr="003456DA">
              <w:rPr>
                <w:sz w:val="18"/>
                <w:szCs w:val="18"/>
              </w:rPr>
              <w:t>Region  Workforce</w:t>
            </w:r>
          </w:p>
        </w:tc>
        <w:tc>
          <w:tcPr>
            <w:tcW w:w="990" w:type="dxa"/>
            <w:gridSpan w:val="2"/>
            <w:vMerge w:val="restart"/>
            <w:tcBorders>
              <w:top w:val="dotted" w:sz="2" w:space="0" w:color="auto"/>
              <w:left w:val="nil"/>
              <w:right w:val="single" w:sz="2" w:space="0" w:color="auto"/>
            </w:tcBorders>
            <w:vAlign w:val="center"/>
          </w:tcPr>
          <w:p w14:paraId="1422CB2D" w14:textId="77777777" w:rsidR="00366A73" w:rsidRPr="003456DA" w:rsidRDefault="00366A73" w:rsidP="00161F93">
            <w:pPr>
              <w:rPr>
                <w:sz w:val="18"/>
                <w:szCs w:val="18"/>
              </w:rPr>
            </w:pPr>
            <w:r w:rsidRPr="003456DA">
              <w:rPr>
                <w:sz w:val="18"/>
                <w:szCs w:val="18"/>
              </w:rPr>
              <w:t>tbc</w:t>
            </w:r>
          </w:p>
        </w:tc>
      </w:tr>
      <w:tr w:rsidR="003456DA" w:rsidRPr="003456DA" w14:paraId="1385D0EC" w14:textId="77777777" w:rsidTr="00161F93">
        <w:trPr>
          <w:trHeight w:val="263"/>
        </w:trPr>
        <w:tc>
          <w:tcPr>
            <w:tcW w:w="1008" w:type="dxa"/>
            <w:vMerge/>
            <w:tcBorders>
              <w:left w:val="single" w:sz="2" w:space="0" w:color="auto"/>
              <w:right w:val="nil"/>
            </w:tcBorders>
            <w:vAlign w:val="center"/>
          </w:tcPr>
          <w:p w14:paraId="4C57909A" w14:textId="77777777" w:rsidR="00366A73" w:rsidRPr="003456DA" w:rsidRDefault="00366A73" w:rsidP="00161F93">
            <w:pPr>
              <w:rPr>
                <w:sz w:val="18"/>
                <w:szCs w:val="18"/>
              </w:rPr>
            </w:pPr>
          </w:p>
        </w:tc>
        <w:tc>
          <w:tcPr>
            <w:tcW w:w="630" w:type="dxa"/>
            <w:gridSpan w:val="2"/>
            <w:vMerge/>
            <w:tcBorders>
              <w:left w:val="nil"/>
              <w:right w:val="dotted" w:sz="2" w:space="0" w:color="auto"/>
            </w:tcBorders>
            <w:vAlign w:val="center"/>
          </w:tcPr>
          <w:p w14:paraId="56534B32"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78A28B" w14:textId="77777777" w:rsidR="00366A73" w:rsidRPr="003456DA" w:rsidRDefault="00366A73" w:rsidP="00161F93">
            <w:pPr>
              <w:rPr>
                <w:sz w:val="18"/>
                <w:szCs w:val="18"/>
              </w:rPr>
            </w:pPr>
            <w:r w:rsidRPr="003456DA">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3007F1F"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right w:val="nil"/>
            </w:tcBorders>
            <w:vAlign w:val="center"/>
          </w:tcPr>
          <w:p w14:paraId="35198CD2" w14:textId="77777777" w:rsidR="00366A73" w:rsidRPr="003456DA" w:rsidRDefault="00366A73" w:rsidP="00161F93">
            <w:pPr>
              <w:rPr>
                <w:sz w:val="18"/>
                <w:szCs w:val="18"/>
              </w:rPr>
            </w:pPr>
          </w:p>
        </w:tc>
        <w:tc>
          <w:tcPr>
            <w:tcW w:w="900" w:type="dxa"/>
            <w:vMerge/>
            <w:tcBorders>
              <w:left w:val="nil"/>
              <w:right w:val="nil"/>
            </w:tcBorders>
            <w:vAlign w:val="center"/>
          </w:tcPr>
          <w:p w14:paraId="303C35D9" w14:textId="77777777" w:rsidR="00366A73" w:rsidRPr="003456DA"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EA8C58" w14:textId="77777777" w:rsidR="00366A73" w:rsidRPr="003456DA"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116BC87" w14:textId="77777777" w:rsidR="00366A73" w:rsidRPr="003456DA"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04B2F22" w14:textId="77777777" w:rsidR="00366A73" w:rsidRPr="003456DA"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F5BE5A5" w14:textId="77777777" w:rsidR="00366A73" w:rsidRPr="003456DA" w:rsidRDefault="00366A73" w:rsidP="00161F93">
            <w:pPr>
              <w:rPr>
                <w:sz w:val="18"/>
                <w:szCs w:val="18"/>
              </w:rPr>
            </w:pPr>
          </w:p>
        </w:tc>
      </w:tr>
      <w:tr w:rsidR="003456DA" w:rsidRPr="003456DA" w14:paraId="4083EB93" w14:textId="77777777" w:rsidTr="00161F93">
        <w:trPr>
          <w:trHeight w:val="263"/>
        </w:trPr>
        <w:tc>
          <w:tcPr>
            <w:tcW w:w="1008" w:type="dxa"/>
            <w:vMerge/>
            <w:tcBorders>
              <w:left w:val="single" w:sz="2" w:space="0" w:color="auto"/>
              <w:right w:val="nil"/>
            </w:tcBorders>
            <w:vAlign w:val="center"/>
          </w:tcPr>
          <w:p w14:paraId="0FACA961" w14:textId="77777777" w:rsidR="00366A73" w:rsidRPr="003456DA" w:rsidRDefault="00366A73" w:rsidP="00161F93">
            <w:pPr>
              <w:rPr>
                <w:sz w:val="18"/>
                <w:szCs w:val="18"/>
              </w:rPr>
            </w:pPr>
          </w:p>
        </w:tc>
        <w:tc>
          <w:tcPr>
            <w:tcW w:w="630" w:type="dxa"/>
            <w:gridSpan w:val="2"/>
            <w:vMerge/>
            <w:tcBorders>
              <w:left w:val="nil"/>
              <w:right w:val="dotted" w:sz="2" w:space="0" w:color="auto"/>
            </w:tcBorders>
            <w:vAlign w:val="center"/>
          </w:tcPr>
          <w:p w14:paraId="6DEAB831"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0A9145A" w14:textId="77777777" w:rsidR="00366A73" w:rsidRPr="003456DA" w:rsidRDefault="00366A73" w:rsidP="00161F93">
            <w:pPr>
              <w:rPr>
                <w:sz w:val="18"/>
                <w:szCs w:val="18"/>
              </w:rPr>
            </w:pPr>
            <w:r w:rsidRPr="003456DA">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17EB7E8"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right w:val="nil"/>
            </w:tcBorders>
            <w:vAlign w:val="center"/>
          </w:tcPr>
          <w:p w14:paraId="056218C0" w14:textId="77777777" w:rsidR="00366A73" w:rsidRPr="003456DA" w:rsidRDefault="00366A73" w:rsidP="00161F93">
            <w:pPr>
              <w:rPr>
                <w:sz w:val="18"/>
                <w:szCs w:val="18"/>
              </w:rPr>
            </w:pPr>
          </w:p>
        </w:tc>
        <w:tc>
          <w:tcPr>
            <w:tcW w:w="900" w:type="dxa"/>
            <w:vMerge/>
            <w:tcBorders>
              <w:left w:val="nil"/>
              <w:right w:val="nil"/>
            </w:tcBorders>
            <w:vAlign w:val="center"/>
          </w:tcPr>
          <w:p w14:paraId="1F5C2C95" w14:textId="77777777" w:rsidR="00366A73" w:rsidRPr="003456DA"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E2717C3" w14:textId="77777777" w:rsidR="00366A73" w:rsidRPr="003456DA" w:rsidRDefault="00366A73" w:rsidP="00161F93">
            <w:pPr>
              <w:rPr>
                <w:sz w:val="18"/>
                <w:szCs w:val="18"/>
              </w:rPr>
            </w:pPr>
            <w:r w:rsidRPr="003456DA">
              <w:rPr>
                <w:sz w:val="18"/>
                <w:szCs w:val="18"/>
              </w:rPr>
              <w:t>Outsourcing growth rate:</w:t>
            </w:r>
          </w:p>
        </w:tc>
        <w:tc>
          <w:tcPr>
            <w:tcW w:w="540" w:type="dxa"/>
            <w:vMerge w:val="restart"/>
            <w:tcBorders>
              <w:top w:val="dotted" w:sz="4" w:space="0" w:color="auto"/>
              <w:left w:val="nil"/>
              <w:right w:val="dotted" w:sz="4" w:space="0" w:color="auto"/>
            </w:tcBorders>
            <w:vAlign w:val="center"/>
          </w:tcPr>
          <w:p w14:paraId="2CC76031" w14:textId="77777777" w:rsidR="00366A73" w:rsidRPr="003456DA" w:rsidRDefault="00366A73" w:rsidP="00161F93">
            <w:pPr>
              <w:rPr>
                <w:sz w:val="18"/>
                <w:szCs w:val="18"/>
              </w:rPr>
            </w:pPr>
            <w:r w:rsidRPr="003456DA">
              <w:rPr>
                <w:sz w:val="18"/>
                <w:szCs w:val="18"/>
              </w:rPr>
              <w:t>n/a</w:t>
            </w:r>
          </w:p>
        </w:tc>
        <w:tc>
          <w:tcPr>
            <w:tcW w:w="1800" w:type="dxa"/>
            <w:vMerge w:val="restart"/>
            <w:tcBorders>
              <w:top w:val="dotted" w:sz="4" w:space="0" w:color="auto"/>
              <w:left w:val="dotted" w:sz="4" w:space="0" w:color="auto"/>
              <w:right w:val="nil"/>
            </w:tcBorders>
            <w:vAlign w:val="center"/>
          </w:tcPr>
          <w:p w14:paraId="77C21529" w14:textId="77777777" w:rsidR="00366A73" w:rsidRPr="003456DA" w:rsidRDefault="00366A73" w:rsidP="00161F93">
            <w:pPr>
              <w:rPr>
                <w:sz w:val="18"/>
                <w:szCs w:val="18"/>
              </w:rPr>
            </w:pPr>
            <w:r w:rsidRPr="003456DA">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BB2AC2B" w14:textId="77777777" w:rsidR="00366A73" w:rsidRPr="003456DA" w:rsidRDefault="00366A73" w:rsidP="00161F93">
            <w:pPr>
              <w:rPr>
                <w:sz w:val="18"/>
                <w:szCs w:val="18"/>
              </w:rPr>
            </w:pPr>
            <w:r w:rsidRPr="003456DA">
              <w:rPr>
                <w:sz w:val="18"/>
                <w:szCs w:val="18"/>
              </w:rPr>
              <w:t>tbc</w:t>
            </w:r>
          </w:p>
        </w:tc>
      </w:tr>
      <w:tr w:rsidR="003456DA" w:rsidRPr="003456DA" w14:paraId="124ADD49" w14:textId="77777777" w:rsidTr="00161F93">
        <w:trPr>
          <w:trHeight w:val="218"/>
        </w:trPr>
        <w:tc>
          <w:tcPr>
            <w:tcW w:w="1008" w:type="dxa"/>
            <w:vMerge/>
            <w:tcBorders>
              <w:left w:val="single" w:sz="2" w:space="0" w:color="auto"/>
              <w:bottom w:val="dotted" w:sz="4" w:space="0" w:color="auto"/>
              <w:right w:val="nil"/>
            </w:tcBorders>
            <w:vAlign w:val="center"/>
          </w:tcPr>
          <w:p w14:paraId="1FF14D48" w14:textId="77777777" w:rsidR="00366A73" w:rsidRPr="003456DA"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72E85B2"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CBBC88" w14:textId="77777777" w:rsidR="00366A73" w:rsidRPr="003456DA" w:rsidRDefault="00366A73" w:rsidP="00161F93">
            <w:pPr>
              <w:rPr>
                <w:sz w:val="18"/>
                <w:szCs w:val="18"/>
              </w:rPr>
            </w:pPr>
            <w:r w:rsidRPr="003456DA">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90C7019"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bottom w:val="dotted" w:sz="4" w:space="0" w:color="auto"/>
              <w:right w:val="nil"/>
            </w:tcBorders>
            <w:vAlign w:val="center"/>
          </w:tcPr>
          <w:p w14:paraId="3D351585" w14:textId="77777777" w:rsidR="00366A73" w:rsidRPr="003456DA" w:rsidRDefault="00366A73" w:rsidP="00161F93">
            <w:pPr>
              <w:rPr>
                <w:sz w:val="18"/>
                <w:szCs w:val="18"/>
              </w:rPr>
            </w:pPr>
          </w:p>
        </w:tc>
        <w:tc>
          <w:tcPr>
            <w:tcW w:w="900" w:type="dxa"/>
            <w:vMerge/>
            <w:tcBorders>
              <w:left w:val="nil"/>
              <w:bottom w:val="dotted" w:sz="4" w:space="0" w:color="auto"/>
              <w:right w:val="nil"/>
            </w:tcBorders>
            <w:vAlign w:val="center"/>
          </w:tcPr>
          <w:p w14:paraId="38877020" w14:textId="77777777" w:rsidR="00366A73" w:rsidRPr="003456DA"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EE5492D" w14:textId="77777777" w:rsidR="00366A73" w:rsidRPr="003456DA"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D351D1C" w14:textId="77777777" w:rsidR="00366A73" w:rsidRPr="003456DA"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9AAAC3C" w14:textId="77777777" w:rsidR="00366A73" w:rsidRPr="003456DA"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39E7DBF" w14:textId="77777777" w:rsidR="00366A73" w:rsidRPr="003456DA" w:rsidRDefault="00366A73" w:rsidP="00161F93">
            <w:pPr>
              <w:rPr>
                <w:sz w:val="18"/>
                <w:szCs w:val="18"/>
              </w:rPr>
            </w:pPr>
          </w:p>
        </w:tc>
      </w:tr>
      <w:tr w:rsidR="003456DA" w:rsidRPr="003456DA" w14:paraId="0682495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D17E547" w14:textId="77777777" w:rsidR="00366A73" w:rsidRPr="003456DA" w:rsidRDefault="00366A73" w:rsidP="00161F93">
            <w:r w:rsidRPr="003456DA">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8C3B1A0" w14:textId="77777777" w:rsidR="00366A73" w:rsidRPr="003456DA" w:rsidRDefault="00745A24" w:rsidP="00144E5D">
            <w:pPr>
              <w:numPr>
                <w:ilvl w:val="0"/>
                <w:numId w:val="1"/>
              </w:numPr>
              <w:spacing w:before="40" w:after="40"/>
              <w:jc w:val="left"/>
              <w:rPr>
                <w:rFonts w:cs="Arial"/>
                <w:szCs w:val="20"/>
              </w:rPr>
            </w:pPr>
            <w:r w:rsidRPr="003456DA">
              <w:rPr>
                <w:rFonts w:cs="Arial"/>
                <w:szCs w:val="20"/>
              </w:rPr>
              <w:t>Add point</w:t>
            </w:r>
          </w:p>
        </w:tc>
      </w:tr>
    </w:tbl>
    <w:p w14:paraId="4F44CFD8" w14:textId="77777777" w:rsidR="00366A73" w:rsidRPr="003456DA" w:rsidRDefault="00FA1A0A" w:rsidP="00366A73">
      <w:pPr>
        <w:rPr>
          <w:sz w:val="18"/>
        </w:rPr>
      </w:pPr>
      <w:r w:rsidRPr="003456DA">
        <w:rPr>
          <w:rFonts w:cs="Arial"/>
          <w:noProof/>
          <w:sz w:val="18"/>
          <w:lang w:val="en-GB" w:eastAsia="en-GB"/>
        </w:rPr>
        <mc:AlternateContent>
          <mc:Choice Requires="wps">
            <w:drawing>
              <wp:anchor distT="0" distB="0" distL="114300" distR="114300" simplePos="0" relativeHeight="251668480" behindDoc="0" locked="0" layoutInCell="1" allowOverlap="1" wp14:anchorId="3A7DAC80" wp14:editId="024F6DC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E7FAF2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DAC8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E7FAF2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2E4789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DE67C9E" w14:textId="6521D152" w:rsidR="00366A73" w:rsidRPr="003456DA" w:rsidRDefault="00366A73" w:rsidP="00161F93">
            <w:pPr>
              <w:pStyle w:val="titregris"/>
              <w:framePr w:hSpace="0" w:wrap="auto" w:vAnchor="margin" w:hAnchor="text" w:xAlign="left" w:yAlign="inline"/>
              <w:rPr>
                <w:b w:val="0"/>
                <w:color w:val="auto"/>
              </w:rPr>
            </w:pPr>
            <w:r w:rsidRPr="003456DA">
              <w:rPr>
                <w:color w:val="auto"/>
              </w:rPr>
              <w:t xml:space="preserve">3. </w:t>
            </w:r>
            <w:r w:rsidRPr="003456DA">
              <w:rPr>
                <w:color w:val="auto"/>
              </w:rPr>
              <w:tab/>
              <w:t>Organisation chart</w:t>
            </w:r>
            <w:r w:rsidRPr="003456DA">
              <w:rPr>
                <w:b w:val="0"/>
                <w:color w:val="auto"/>
              </w:rPr>
              <w:t xml:space="preserve"> </w:t>
            </w:r>
            <w:r w:rsidRPr="003456DA">
              <w:rPr>
                <w:b w:val="0"/>
                <w:color w:val="auto"/>
                <w:sz w:val="12"/>
              </w:rPr>
              <w:t>–</w:t>
            </w:r>
            <w:r w:rsidRPr="003456DA">
              <w:rPr>
                <w:color w:val="auto"/>
                <w:sz w:val="12"/>
              </w:rPr>
              <w:t xml:space="preserve"> </w:t>
            </w:r>
            <w:r w:rsidRPr="003456DA">
              <w:rPr>
                <w:b w:val="0"/>
                <w:color w:val="auto"/>
                <w:sz w:val="12"/>
              </w:rPr>
              <w:t xml:space="preserve">Indicate schematically the position of the job within the </w:t>
            </w:r>
            <w:r w:rsidR="0017564B" w:rsidRPr="003456DA">
              <w:rPr>
                <w:b w:val="0"/>
                <w:color w:val="auto"/>
                <w:sz w:val="12"/>
              </w:rPr>
              <w:t>Organisation</w:t>
            </w:r>
            <w:r w:rsidRPr="003456DA">
              <w:rPr>
                <w:b w:val="0"/>
                <w:color w:val="auto"/>
                <w:sz w:val="12"/>
              </w:rPr>
              <w:t>. It is sufficient to indicate one hierarchical level above (including possible functional boss) and, if applicable, one below the position. In the horizontal direction, the other jobs reporting to the same superior should be indicated.</w:t>
            </w:r>
          </w:p>
        </w:tc>
      </w:tr>
      <w:tr w:rsidR="003456DA" w:rsidRPr="003456DA" w14:paraId="124816A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972ADA6" w14:textId="77777777" w:rsidR="00366A73" w:rsidRPr="003456DA" w:rsidRDefault="00366A73" w:rsidP="00366A73">
            <w:pPr>
              <w:jc w:val="center"/>
              <w:rPr>
                <w:rFonts w:cs="Arial"/>
                <w:b/>
                <w:sz w:val="4"/>
                <w:szCs w:val="20"/>
              </w:rPr>
            </w:pPr>
          </w:p>
          <w:p w14:paraId="0F7C6AFC" w14:textId="77777777" w:rsidR="00366A73" w:rsidRPr="003456DA" w:rsidRDefault="00366A73" w:rsidP="00366A73">
            <w:pPr>
              <w:jc w:val="center"/>
              <w:rPr>
                <w:rFonts w:cs="Arial"/>
                <w:b/>
                <w:sz w:val="6"/>
                <w:szCs w:val="20"/>
              </w:rPr>
            </w:pPr>
          </w:p>
          <w:p w14:paraId="1573B088" w14:textId="5F3E748A" w:rsidR="00366A73" w:rsidRPr="00EE2E34" w:rsidRDefault="00B662C8" w:rsidP="00EE2E34">
            <w:pPr>
              <w:spacing w:after="40"/>
              <w:jc w:val="center"/>
              <w:rPr>
                <w:rFonts w:cs="Arial"/>
                <w:noProof/>
                <w:sz w:val="10"/>
                <w:szCs w:val="20"/>
                <w:lang w:eastAsia="en-US"/>
              </w:rPr>
            </w:pPr>
            <w:r w:rsidRPr="003456DA">
              <w:rPr>
                <w:b/>
                <w:noProof/>
                <w:szCs w:val="20"/>
                <w:lang w:val="en-GB" w:eastAsia="en-GB"/>
              </w:rPr>
              <w:drawing>
                <wp:inline distT="0" distB="0" distL="0" distR="0" wp14:anchorId="3C339634" wp14:editId="027CC62F">
                  <wp:extent cx="6286500" cy="1828800"/>
                  <wp:effectExtent l="0" t="3810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1C94469" w14:textId="77777777" w:rsidR="00366A73" w:rsidRPr="003456DA" w:rsidRDefault="00366A73" w:rsidP="00366A73">
      <w:pPr>
        <w:jc w:val="left"/>
        <w:rPr>
          <w:rFonts w:cs="Arial"/>
          <w:vanish/>
        </w:rPr>
      </w:pPr>
    </w:p>
    <w:p w14:paraId="21522439" w14:textId="77777777" w:rsidR="00366A73" w:rsidRPr="003456DA"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44734D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7445B66" w14:textId="77777777" w:rsidR="00366A73" w:rsidRPr="003456DA" w:rsidRDefault="00366A73" w:rsidP="00161F93">
            <w:pPr>
              <w:rPr>
                <w:rFonts w:cs="Arial"/>
                <w:b/>
              </w:rPr>
            </w:pPr>
            <w:r w:rsidRPr="003456DA">
              <w:rPr>
                <w:rFonts w:cs="Arial"/>
                <w:b/>
                <w:szCs w:val="20"/>
                <w:shd w:val="clear" w:color="auto" w:fill="F2F2F2"/>
              </w:rPr>
              <w:t>4. Context and main issues</w:t>
            </w:r>
            <w:r w:rsidRPr="003456DA">
              <w:rPr>
                <w:rFonts w:cs="Arial"/>
                <w:b/>
              </w:rPr>
              <w:t xml:space="preserve"> </w:t>
            </w:r>
            <w:r w:rsidRPr="003456DA">
              <w:rPr>
                <w:rFonts w:cs="Arial"/>
                <w:sz w:val="16"/>
                <w:szCs w:val="20"/>
                <w:shd w:val="clear" w:color="auto" w:fill="F2F2F2"/>
              </w:rPr>
              <w:t>– Describe the most difficult types of problems the jobholder has to face (internal or external to Sodexo) and/or the regulations, guidelines, practices that are to be adhered to.</w:t>
            </w:r>
          </w:p>
        </w:tc>
      </w:tr>
      <w:tr w:rsidR="003456DA" w:rsidRPr="003456DA" w14:paraId="046C34B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67E1FA1" w14:textId="77777777" w:rsidR="00221D5E" w:rsidRPr="003456DA" w:rsidRDefault="00221D5E" w:rsidP="00221D5E">
            <w:pPr>
              <w:pStyle w:val="Puces1"/>
              <w:numPr>
                <w:ilvl w:val="0"/>
                <w:numId w:val="0"/>
              </w:numPr>
              <w:spacing w:after="0"/>
              <w:ind w:left="850"/>
              <w:rPr>
                <w:b w:val="0"/>
              </w:rPr>
            </w:pPr>
          </w:p>
          <w:p w14:paraId="7F9013E3" w14:textId="7A09BF26" w:rsidR="00B662C8" w:rsidRDefault="00B662C8" w:rsidP="00B662C8">
            <w:pPr>
              <w:pStyle w:val="Puces1"/>
              <w:tabs>
                <w:tab w:val="clear" w:pos="1069"/>
                <w:tab w:val="num" w:pos="947"/>
              </w:tabs>
              <w:spacing w:after="0"/>
              <w:ind w:left="850" w:hanging="272"/>
              <w:rPr>
                <w:b w:val="0"/>
              </w:rPr>
            </w:pPr>
            <w:r w:rsidRPr="003456DA">
              <w:rPr>
                <w:b w:val="0"/>
              </w:rPr>
              <w:t xml:space="preserve">Ensure the </w:t>
            </w:r>
            <w:r w:rsidR="00180C8A" w:rsidRPr="003456DA">
              <w:rPr>
                <w:b w:val="0"/>
              </w:rPr>
              <w:t>supervision of residents in terms of Special Educational Needs</w:t>
            </w:r>
          </w:p>
          <w:p w14:paraId="70DE7BA0" w14:textId="68D21CCB" w:rsidR="00EE2E34" w:rsidRPr="00EE2E34" w:rsidRDefault="00EE2E34" w:rsidP="00EE2E34">
            <w:pPr>
              <w:pStyle w:val="Puces1"/>
              <w:tabs>
                <w:tab w:val="clear" w:pos="1069"/>
                <w:tab w:val="num" w:pos="947"/>
              </w:tabs>
              <w:spacing w:after="0"/>
              <w:ind w:left="850" w:hanging="272"/>
              <w:rPr>
                <w:b w:val="0"/>
              </w:rPr>
            </w:pPr>
            <w:r>
              <w:rPr>
                <w:b w:val="0"/>
              </w:rPr>
              <w:t>Be an active member of the Complex Case Reviews and Safer Custody strategy</w:t>
            </w:r>
          </w:p>
          <w:p w14:paraId="2AECFA5E" w14:textId="77777777" w:rsidR="00B662C8" w:rsidRPr="003456DA" w:rsidRDefault="00B662C8" w:rsidP="00B662C8">
            <w:pPr>
              <w:pStyle w:val="Puces1"/>
              <w:tabs>
                <w:tab w:val="clear" w:pos="1069"/>
                <w:tab w:val="num" w:pos="947"/>
              </w:tabs>
              <w:spacing w:after="0"/>
              <w:ind w:left="850" w:hanging="272"/>
              <w:rPr>
                <w:b w:val="0"/>
              </w:rPr>
            </w:pPr>
            <w:r w:rsidRPr="003456DA">
              <w:rPr>
                <w:b w:val="0"/>
              </w:rPr>
              <w:t>Be compliant with all paperwork requests within the Department and wider prison context</w:t>
            </w:r>
          </w:p>
          <w:p w14:paraId="604DADFB" w14:textId="3DE5E8C0" w:rsidR="00B662C8" w:rsidRPr="003456DA" w:rsidRDefault="00941DEB" w:rsidP="00B662C8">
            <w:pPr>
              <w:pStyle w:val="Puces1"/>
              <w:tabs>
                <w:tab w:val="clear" w:pos="1069"/>
                <w:tab w:val="num" w:pos="947"/>
              </w:tabs>
              <w:spacing w:after="0"/>
              <w:ind w:left="850" w:hanging="272"/>
              <w:rPr>
                <w:b w:val="0"/>
              </w:rPr>
            </w:pPr>
            <w:r w:rsidRPr="003456DA">
              <w:rPr>
                <w:b w:val="0"/>
              </w:rPr>
              <w:t>Establish a rapport with residents to encourage them to take progressive steps in their education and rehabilitation.</w:t>
            </w:r>
          </w:p>
          <w:p w14:paraId="381EF441" w14:textId="0E88C3F1" w:rsidR="00180C8A" w:rsidRPr="003456DA" w:rsidRDefault="00180C8A" w:rsidP="00B662C8">
            <w:pPr>
              <w:pStyle w:val="Puces1"/>
              <w:tabs>
                <w:tab w:val="clear" w:pos="1069"/>
                <w:tab w:val="num" w:pos="947"/>
              </w:tabs>
              <w:spacing w:after="0"/>
              <w:ind w:left="850" w:hanging="272"/>
              <w:rPr>
                <w:b w:val="0"/>
              </w:rPr>
            </w:pPr>
            <w:r w:rsidRPr="003456DA">
              <w:rPr>
                <w:b w:val="0"/>
              </w:rPr>
              <w:t>Depth of understanding with regards the protected characteristics</w:t>
            </w:r>
            <w:r w:rsidR="00B574D4">
              <w:rPr>
                <w:b w:val="0"/>
              </w:rPr>
              <w:t xml:space="preserve"> and the wider Diversity &amp; Inclusion </w:t>
            </w:r>
            <w:r w:rsidR="00DD4A29">
              <w:rPr>
                <w:b w:val="0"/>
              </w:rPr>
              <w:t>strategy</w:t>
            </w:r>
          </w:p>
          <w:p w14:paraId="1F185B1D" w14:textId="77777777" w:rsidR="00745A24" w:rsidRPr="003456DA" w:rsidRDefault="00745A24" w:rsidP="00B662C8">
            <w:pPr>
              <w:spacing w:before="40" w:after="40"/>
              <w:jc w:val="left"/>
              <w:rPr>
                <w:rFonts w:cs="Arial"/>
                <w:szCs w:val="20"/>
              </w:rPr>
            </w:pPr>
          </w:p>
        </w:tc>
      </w:tr>
    </w:tbl>
    <w:p w14:paraId="462F0767" w14:textId="77777777" w:rsidR="00E57078" w:rsidRPr="003456DA" w:rsidRDefault="00E57078" w:rsidP="00366A73">
      <w:pPr>
        <w:jc w:val="left"/>
        <w:rPr>
          <w:rFonts w:cs="Arial"/>
        </w:rPr>
      </w:pPr>
    </w:p>
    <w:p w14:paraId="153BD9BB" w14:textId="77777777" w:rsidR="00E57078" w:rsidRPr="003456DA"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456DA" w:rsidRPr="003456DA" w14:paraId="46D520B6" w14:textId="77777777" w:rsidTr="00161F93">
        <w:trPr>
          <w:trHeight w:val="565"/>
        </w:trPr>
        <w:tc>
          <w:tcPr>
            <w:tcW w:w="10458" w:type="dxa"/>
            <w:shd w:val="clear" w:color="auto" w:fill="F2F2F2"/>
            <w:vAlign w:val="center"/>
          </w:tcPr>
          <w:p w14:paraId="341C9035" w14:textId="77777777" w:rsidR="00366A73" w:rsidRPr="003456DA" w:rsidRDefault="00366A73" w:rsidP="00161F93">
            <w:pPr>
              <w:pStyle w:val="titregris"/>
              <w:framePr w:hSpace="0" w:wrap="auto" w:vAnchor="margin" w:hAnchor="text" w:xAlign="left" w:yAlign="inline"/>
              <w:rPr>
                <w:color w:val="auto"/>
              </w:rPr>
            </w:pPr>
            <w:r w:rsidRPr="003456DA">
              <w:rPr>
                <w:color w:val="auto"/>
              </w:rPr>
              <w:t xml:space="preserve">5.  Main assignments </w:t>
            </w:r>
            <w:r w:rsidRPr="003456DA">
              <w:rPr>
                <w:b w:val="0"/>
                <w:color w:val="auto"/>
                <w:sz w:val="16"/>
              </w:rPr>
              <w:t>–</w:t>
            </w:r>
            <w:r w:rsidRPr="003456DA">
              <w:rPr>
                <w:color w:val="auto"/>
                <w:sz w:val="16"/>
              </w:rPr>
              <w:t xml:space="preserve"> </w:t>
            </w:r>
            <w:r w:rsidRPr="003456DA">
              <w:rPr>
                <w:b w:val="0"/>
                <w:color w:val="auto"/>
                <w:sz w:val="16"/>
              </w:rPr>
              <w:t>Indicate the main activities / duties to be conducted in the job.</w:t>
            </w:r>
          </w:p>
        </w:tc>
      </w:tr>
      <w:tr w:rsidR="003456DA" w:rsidRPr="003456DA" w14:paraId="63706E3B" w14:textId="77777777" w:rsidTr="00161F93">
        <w:trPr>
          <w:trHeight w:val="620"/>
        </w:trPr>
        <w:tc>
          <w:tcPr>
            <w:tcW w:w="10458" w:type="dxa"/>
          </w:tcPr>
          <w:p w14:paraId="7954CFB0" w14:textId="77777777" w:rsidR="00221D5E" w:rsidRPr="003456DA" w:rsidRDefault="00221D5E" w:rsidP="00221D5E">
            <w:pPr>
              <w:pStyle w:val="Puces1"/>
              <w:numPr>
                <w:ilvl w:val="0"/>
                <w:numId w:val="0"/>
              </w:numPr>
              <w:tabs>
                <w:tab w:val="num" w:pos="1069"/>
              </w:tabs>
              <w:ind w:left="870"/>
              <w:rPr>
                <w:b w:val="0"/>
              </w:rPr>
            </w:pPr>
          </w:p>
          <w:p w14:paraId="45B09084" w14:textId="6F8EE703" w:rsidR="00B662C8" w:rsidRDefault="00B662C8" w:rsidP="00F7238F">
            <w:pPr>
              <w:pStyle w:val="Puces1"/>
              <w:rPr>
                <w:b w:val="0"/>
              </w:rPr>
            </w:pPr>
            <w:r w:rsidRPr="00F7238F">
              <w:rPr>
                <w:b w:val="0"/>
              </w:rPr>
              <w:t xml:space="preserve">Work effectively and efficiently with the </w:t>
            </w:r>
            <w:r w:rsidR="005331F5">
              <w:rPr>
                <w:b w:val="0"/>
              </w:rPr>
              <w:t xml:space="preserve">Head of </w:t>
            </w:r>
            <w:r w:rsidRPr="00F7238F">
              <w:rPr>
                <w:b w:val="0"/>
              </w:rPr>
              <w:t>Learning &amp; Skills</w:t>
            </w:r>
            <w:r w:rsidR="005331F5">
              <w:rPr>
                <w:b w:val="0"/>
              </w:rPr>
              <w:t xml:space="preserve"> </w:t>
            </w:r>
            <w:r w:rsidR="00221D5E" w:rsidRPr="00F7238F">
              <w:rPr>
                <w:b w:val="0"/>
              </w:rPr>
              <w:t xml:space="preserve">and Education </w:t>
            </w:r>
            <w:r w:rsidR="00244D5A" w:rsidRPr="00F7238F">
              <w:rPr>
                <w:b w:val="0"/>
              </w:rPr>
              <w:t>Manager to</w:t>
            </w:r>
            <w:r w:rsidR="00221D5E" w:rsidRPr="00F7238F">
              <w:rPr>
                <w:b w:val="0"/>
              </w:rPr>
              <w:t xml:space="preserve"> produce</w:t>
            </w:r>
            <w:r w:rsidR="00941DEB" w:rsidRPr="00F7238F">
              <w:rPr>
                <w:b w:val="0"/>
              </w:rPr>
              <w:t xml:space="preserve"> </w:t>
            </w:r>
            <w:r w:rsidRPr="00F7238F">
              <w:rPr>
                <w:b w:val="0"/>
              </w:rPr>
              <w:t xml:space="preserve">innovative and </w:t>
            </w:r>
            <w:r w:rsidR="00180C8A" w:rsidRPr="00F7238F">
              <w:rPr>
                <w:b w:val="0"/>
              </w:rPr>
              <w:t>effective SENCO support</w:t>
            </w:r>
          </w:p>
          <w:p w14:paraId="58415D3E" w14:textId="6CA64285" w:rsidR="009667D3" w:rsidRDefault="009667D3" w:rsidP="00F7238F">
            <w:pPr>
              <w:pStyle w:val="Puces1"/>
              <w:rPr>
                <w:b w:val="0"/>
              </w:rPr>
            </w:pPr>
            <w:r>
              <w:rPr>
                <w:b w:val="0"/>
              </w:rPr>
              <w:t xml:space="preserve">Work closely with the EOS </w:t>
            </w:r>
            <w:r w:rsidR="00AB6631">
              <w:rPr>
                <w:b w:val="0"/>
              </w:rPr>
              <w:t xml:space="preserve">Manager </w:t>
            </w:r>
            <w:r>
              <w:rPr>
                <w:b w:val="0"/>
              </w:rPr>
              <w:t xml:space="preserve">and Complex Case Manager to make an informed approach to a </w:t>
            </w:r>
            <w:r w:rsidR="00157A80">
              <w:rPr>
                <w:b w:val="0"/>
              </w:rPr>
              <w:t>resident’s</w:t>
            </w:r>
            <w:r>
              <w:rPr>
                <w:b w:val="0"/>
              </w:rPr>
              <w:t xml:space="preserve"> progression</w:t>
            </w:r>
            <w:r w:rsidR="00157A80">
              <w:rPr>
                <w:b w:val="0"/>
              </w:rPr>
              <w:t>,</w:t>
            </w:r>
            <w:r w:rsidR="00157A80">
              <w:t xml:space="preserve"> </w:t>
            </w:r>
            <w:r w:rsidR="00157A80" w:rsidRPr="00157A80">
              <w:rPr>
                <w:b w:val="0"/>
              </w:rPr>
              <w:t>motivate change and manage risk</w:t>
            </w:r>
            <w:r w:rsidR="00AB6631">
              <w:rPr>
                <w:b w:val="0"/>
              </w:rPr>
              <w:t>, whilst identifying any correlation between disruptive behaviour and LDD needs.</w:t>
            </w:r>
          </w:p>
          <w:p w14:paraId="4152D8B6" w14:textId="7EEF0BAF" w:rsidR="003E02FA" w:rsidRPr="00F7238F" w:rsidRDefault="003E02FA" w:rsidP="003E02FA">
            <w:pPr>
              <w:pStyle w:val="Puces1"/>
            </w:pPr>
            <w:r w:rsidRPr="003E02FA">
              <w:rPr>
                <w:b w:val="0"/>
              </w:rPr>
              <w:t>Liaising with the Wellbeing</w:t>
            </w:r>
            <w:r>
              <w:rPr>
                <w:b w:val="0"/>
              </w:rPr>
              <w:t xml:space="preserve"> team</w:t>
            </w:r>
            <w:r w:rsidRPr="003E02FA">
              <w:rPr>
                <w:b w:val="0"/>
              </w:rPr>
              <w:t xml:space="preserve">, where relevant, including but not limited to occasions when </w:t>
            </w:r>
            <w:r>
              <w:rPr>
                <w:b w:val="0"/>
              </w:rPr>
              <w:t>residents exhibit</w:t>
            </w:r>
            <w:r w:rsidRPr="003E02FA">
              <w:rPr>
                <w:b w:val="0"/>
              </w:rPr>
              <w:t xml:space="preserve"> a need for wellbeing support alongside </w:t>
            </w:r>
            <w:r>
              <w:rPr>
                <w:b w:val="0"/>
              </w:rPr>
              <w:t>LDD</w:t>
            </w:r>
            <w:r w:rsidRPr="003E02FA">
              <w:rPr>
                <w:b w:val="0"/>
              </w:rPr>
              <w:t xml:space="preserve"> support, and whole-</w:t>
            </w:r>
            <w:r>
              <w:rPr>
                <w:b w:val="0"/>
              </w:rPr>
              <w:t>prison</w:t>
            </w:r>
            <w:r w:rsidRPr="003E02FA">
              <w:rPr>
                <w:b w:val="0"/>
              </w:rPr>
              <w:t xml:space="preserve"> wellbeing initiatives</w:t>
            </w:r>
          </w:p>
          <w:p w14:paraId="33DCC16F" w14:textId="68024FED" w:rsidR="00F7238F" w:rsidRPr="00157A80" w:rsidRDefault="00F7238F" w:rsidP="00F7238F">
            <w:pPr>
              <w:pStyle w:val="Puces1"/>
              <w:rPr>
                <w:b w:val="0"/>
              </w:rPr>
            </w:pPr>
            <w:r w:rsidRPr="00157A80">
              <w:rPr>
                <w:b w:val="0"/>
              </w:rPr>
              <w:t>To provide professional leadership for the Learning Support department that secures its success and improvement.</w:t>
            </w:r>
          </w:p>
          <w:p w14:paraId="3BC13367" w14:textId="0ADF1823" w:rsidR="005331F5" w:rsidRDefault="005331F5" w:rsidP="00F7238F">
            <w:pPr>
              <w:pStyle w:val="Puces1"/>
              <w:rPr>
                <w:b w:val="0"/>
              </w:rPr>
            </w:pPr>
            <w:r w:rsidRPr="00157A80">
              <w:rPr>
                <w:b w:val="0"/>
              </w:rPr>
              <w:t xml:space="preserve">Lead the </w:t>
            </w:r>
            <w:r w:rsidR="00D54D32">
              <w:rPr>
                <w:b w:val="0"/>
              </w:rPr>
              <w:t>C</w:t>
            </w:r>
            <w:r w:rsidRPr="00157A80">
              <w:rPr>
                <w:b w:val="0"/>
              </w:rPr>
              <w:t xml:space="preserve">IAG team to provide adequate support during Induction and during a </w:t>
            </w:r>
            <w:r w:rsidR="00157A80" w:rsidRPr="00157A80">
              <w:rPr>
                <w:b w:val="0"/>
              </w:rPr>
              <w:t>resident’s</w:t>
            </w:r>
            <w:r w:rsidRPr="00157A80">
              <w:rPr>
                <w:b w:val="0"/>
              </w:rPr>
              <w:t xml:space="preserve"> time in custody</w:t>
            </w:r>
          </w:p>
          <w:p w14:paraId="635BCD9E" w14:textId="2B87BE48" w:rsidR="00D54D32" w:rsidRDefault="00D54D32" w:rsidP="00F7238F">
            <w:pPr>
              <w:pStyle w:val="Puces1"/>
              <w:rPr>
                <w:b w:val="0"/>
              </w:rPr>
            </w:pPr>
            <w:r>
              <w:rPr>
                <w:b w:val="0"/>
              </w:rPr>
              <w:t>Work directly with the Employment Hub to ensure the CIAG team feed the right information through to meet the needs of the prisoners.</w:t>
            </w:r>
          </w:p>
          <w:p w14:paraId="06106BF3" w14:textId="43494343" w:rsidR="003E02FA" w:rsidRPr="003E02FA" w:rsidRDefault="003E02FA" w:rsidP="003E02FA">
            <w:pPr>
              <w:pStyle w:val="Puces1"/>
              <w:rPr>
                <w:b w:val="0"/>
              </w:rPr>
            </w:pPr>
            <w:r w:rsidRPr="003E02FA">
              <w:rPr>
                <w:b w:val="0"/>
              </w:rPr>
              <w:t xml:space="preserve">Co-ordinate timetabling of </w:t>
            </w:r>
            <w:r>
              <w:rPr>
                <w:b w:val="0"/>
              </w:rPr>
              <w:t>LDD</w:t>
            </w:r>
            <w:r w:rsidRPr="003E02FA">
              <w:rPr>
                <w:b w:val="0"/>
              </w:rPr>
              <w:t xml:space="preserve"> support, involving </w:t>
            </w:r>
            <w:r>
              <w:rPr>
                <w:b w:val="0"/>
              </w:rPr>
              <w:t>L&amp;S</w:t>
            </w:r>
            <w:r w:rsidRPr="003E02FA">
              <w:rPr>
                <w:b w:val="0"/>
              </w:rPr>
              <w:t xml:space="preserve"> staff</w:t>
            </w:r>
            <w:r>
              <w:rPr>
                <w:b w:val="0"/>
              </w:rPr>
              <w:t xml:space="preserve"> and other professionals </w:t>
            </w:r>
          </w:p>
          <w:p w14:paraId="36F5933F" w14:textId="3A04F4A4" w:rsidR="00F7238F" w:rsidRPr="00157A80" w:rsidRDefault="00F7238F" w:rsidP="00F7238F">
            <w:pPr>
              <w:pStyle w:val="Puces1"/>
              <w:rPr>
                <w:b w:val="0"/>
              </w:rPr>
            </w:pPr>
            <w:r w:rsidRPr="00157A80">
              <w:rPr>
                <w:b w:val="0"/>
              </w:rPr>
              <w:t xml:space="preserve">To ensure high quality education for all </w:t>
            </w:r>
            <w:r w:rsidR="005C29B5" w:rsidRPr="00157A80">
              <w:rPr>
                <w:b w:val="0"/>
              </w:rPr>
              <w:t>residents</w:t>
            </w:r>
            <w:r w:rsidRPr="00157A80">
              <w:rPr>
                <w:b w:val="0"/>
              </w:rPr>
              <w:t xml:space="preserve"> and improved standards of learning and achievement. </w:t>
            </w:r>
          </w:p>
          <w:p w14:paraId="061E9C26" w14:textId="6F68CBCA" w:rsidR="00F7238F" w:rsidRPr="00157A80" w:rsidRDefault="00F7238F" w:rsidP="00F7238F">
            <w:pPr>
              <w:pStyle w:val="Puces1"/>
              <w:rPr>
                <w:b w:val="0"/>
              </w:rPr>
            </w:pPr>
            <w:r w:rsidRPr="00157A80">
              <w:rPr>
                <w:b w:val="0"/>
              </w:rPr>
              <w:t xml:space="preserve">To lead by example, providing inspiration and motivation, and embody for the </w:t>
            </w:r>
            <w:r w:rsidR="005C29B5" w:rsidRPr="00157A80">
              <w:rPr>
                <w:b w:val="0"/>
              </w:rPr>
              <w:t xml:space="preserve">residents and </w:t>
            </w:r>
            <w:r w:rsidRPr="00157A80">
              <w:rPr>
                <w:b w:val="0"/>
              </w:rPr>
              <w:t>staff</w:t>
            </w:r>
            <w:r w:rsidR="005C29B5" w:rsidRPr="00157A80">
              <w:rPr>
                <w:b w:val="0"/>
              </w:rPr>
              <w:t xml:space="preserve"> the </w:t>
            </w:r>
            <w:r w:rsidRPr="00157A80">
              <w:rPr>
                <w:b w:val="0"/>
              </w:rPr>
              <w:t xml:space="preserve">vision, purpose and leadership of the </w:t>
            </w:r>
            <w:r w:rsidR="005C29B5" w:rsidRPr="00157A80">
              <w:rPr>
                <w:b w:val="0"/>
              </w:rPr>
              <w:t>Learning and Skills department.</w:t>
            </w:r>
          </w:p>
          <w:p w14:paraId="225EEC9C" w14:textId="3EB85399" w:rsidR="005C29B5" w:rsidRPr="00157A80" w:rsidRDefault="005C29B5" w:rsidP="00F7238F">
            <w:pPr>
              <w:pStyle w:val="Puces1"/>
              <w:rPr>
                <w:b w:val="0"/>
              </w:rPr>
            </w:pPr>
            <w:r w:rsidRPr="00157A80">
              <w:rPr>
                <w:b w:val="0"/>
              </w:rPr>
              <w:t>Lead HMP Bronzefield through the Autism Accreditation process</w:t>
            </w:r>
            <w:r w:rsidR="00D3597B" w:rsidRPr="00157A80">
              <w:rPr>
                <w:b w:val="0"/>
              </w:rPr>
              <w:t xml:space="preserve"> and Liaise with outside agencies as required.</w:t>
            </w:r>
          </w:p>
          <w:p w14:paraId="5F59237D" w14:textId="73EE0B00" w:rsidR="00F7238F" w:rsidRPr="00157A80" w:rsidRDefault="00F7238F" w:rsidP="00F7238F">
            <w:pPr>
              <w:pStyle w:val="Puces1"/>
              <w:rPr>
                <w:b w:val="0"/>
              </w:rPr>
            </w:pPr>
            <w:r w:rsidRPr="00157A80">
              <w:rPr>
                <w:b w:val="0"/>
              </w:rPr>
              <w:t xml:space="preserve">To promote and support the </w:t>
            </w:r>
            <w:r w:rsidR="005C29B5" w:rsidRPr="00157A80">
              <w:rPr>
                <w:b w:val="0"/>
              </w:rPr>
              <w:t>department</w:t>
            </w:r>
            <w:r w:rsidRPr="00157A80">
              <w:rPr>
                <w:b w:val="0"/>
              </w:rPr>
              <w:t xml:space="preserve">’s drive towards a dynamic, </w:t>
            </w:r>
            <w:r w:rsidR="00EE2E34" w:rsidRPr="00157A80">
              <w:rPr>
                <w:b w:val="0"/>
              </w:rPr>
              <w:t>digital age</w:t>
            </w:r>
            <w:r w:rsidRPr="00157A80">
              <w:rPr>
                <w:b w:val="0"/>
              </w:rPr>
              <w:t xml:space="preserve"> learning culture that models and encourages the effective use of technology for learning. </w:t>
            </w:r>
          </w:p>
          <w:p w14:paraId="070BB3A7" w14:textId="40BB271B" w:rsidR="00F7238F" w:rsidRPr="00157A80" w:rsidRDefault="00F7238F" w:rsidP="00F7238F">
            <w:pPr>
              <w:pStyle w:val="Puces1"/>
              <w:rPr>
                <w:b w:val="0"/>
              </w:rPr>
            </w:pPr>
            <w:r w:rsidRPr="00157A80">
              <w:rPr>
                <w:b w:val="0"/>
              </w:rPr>
              <w:t xml:space="preserve">Contribute to the development and enhancement of the curriculum within the </w:t>
            </w:r>
            <w:r w:rsidR="005C29B5" w:rsidRPr="00157A80">
              <w:rPr>
                <w:b w:val="0"/>
              </w:rPr>
              <w:t>Learning and Skills department.</w:t>
            </w:r>
            <w:r w:rsidRPr="00157A80">
              <w:rPr>
                <w:b w:val="0"/>
              </w:rPr>
              <w:t xml:space="preserve"> </w:t>
            </w:r>
          </w:p>
          <w:p w14:paraId="21A50247" w14:textId="26353779" w:rsidR="00B662C8" w:rsidRPr="00157A80" w:rsidRDefault="00B662C8" w:rsidP="00F7238F">
            <w:pPr>
              <w:pStyle w:val="Puces1"/>
              <w:rPr>
                <w:b w:val="0"/>
              </w:rPr>
            </w:pPr>
            <w:r w:rsidRPr="00157A80">
              <w:rPr>
                <w:b w:val="0"/>
              </w:rPr>
              <w:t xml:space="preserve">Effectively plan </w:t>
            </w:r>
            <w:r w:rsidR="005C29B5" w:rsidRPr="00157A80">
              <w:rPr>
                <w:b w:val="0"/>
              </w:rPr>
              <w:t>LDD</w:t>
            </w:r>
            <w:r w:rsidR="00244D5A" w:rsidRPr="00157A80">
              <w:rPr>
                <w:b w:val="0"/>
              </w:rPr>
              <w:t xml:space="preserve"> </w:t>
            </w:r>
            <w:r w:rsidR="00941DEB" w:rsidRPr="00157A80">
              <w:rPr>
                <w:b w:val="0"/>
              </w:rPr>
              <w:t xml:space="preserve">sessions </w:t>
            </w:r>
            <w:r w:rsidRPr="00157A80">
              <w:rPr>
                <w:b w:val="0"/>
              </w:rPr>
              <w:t xml:space="preserve">by preparing and using </w:t>
            </w:r>
            <w:r w:rsidR="00941DEB" w:rsidRPr="00157A80">
              <w:rPr>
                <w:b w:val="0"/>
              </w:rPr>
              <w:t>relevant data</w:t>
            </w:r>
            <w:r w:rsidRPr="00157A80">
              <w:rPr>
                <w:b w:val="0"/>
              </w:rPr>
              <w:t xml:space="preserve"> for the benefit of the learner </w:t>
            </w:r>
            <w:r w:rsidR="00941DEB" w:rsidRPr="00157A80">
              <w:rPr>
                <w:b w:val="0"/>
              </w:rPr>
              <w:t>identifying opportunities for development.</w:t>
            </w:r>
          </w:p>
          <w:p w14:paraId="1B28F39D" w14:textId="076F7387" w:rsidR="009E41BB" w:rsidRPr="009E41BB" w:rsidRDefault="009E41BB" w:rsidP="009E41BB">
            <w:pPr>
              <w:pStyle w:val="Puces1"/>
              <w:rPr>
                <w:b w:val="0"/>
              </w:rPr>
            </w:pPr>
            <w:r w:rsidRPr="009E41BB">
              <w:rPr>
                <w:b w:val="0"/>
              </w:rPr>
              <w:t>Support colleagues with bespoke CPD and professional guidance.</w:t>
            </w:r>
          </w:p>
          <w:p w14:paraId="52552DF7" w14:textId="77777777" w:rsidR="00B662C8" w:rsidRPr="00F7238F" w:rsidRDefault="00B662C8" w:rsidP="00F7238F">
            <w:pPr>
              <w:pStyle w:val="Puces1"/>
              <w:rPr>
                <w:b w:val="0"/>
              </w:rPr>
            </w:pPr>
            <w:r w:rsidRPr="00F7238F">
              <w:rPr>
                <w:b w:val="0"/>
              </w:rPr>
              <w:t>To ensure all relevant policies and procedures, such as Security, Health and Safety and Prisoner Welfare, are adhered to and take responsibility of the work area</w:t>
            </w:r>
            <w:r w:rsidR="00941DEB" w:rsidRPr="00F7238F">
              <w:rPr>
                <w:b w:val="0"/>
              </w:rPr>
              <w:t>.</w:t>
            </w:r>
          </w:p>
          <w:p w14:paraId="28D14435" w14:textId="2FD1A6FB" w:rsidR="00B662C8" w:rsidRPr="00F7238F" w:rsidRDefault="00B662C8" w:rsidP="00F7238F">
            <w:pPr>
              <w:pStyle w:val="Puces1"/>
              <w:rPr>
                <w:b w:val="0"/>
              </w:rPr>
            </w:pPr>
            <w:r w:rsidRPr="00F7238F">
              <w:rPr>
                <w:b w:val="0"/>
              </w:rPr>
              <w:lastRenderedPageBreak/>
              <w:t>Identify the needs of individuals in classes and groups and develop dif</w:t>
            </w:r>
            <w:r w:rsidR="00941DEB" w:rsidRPr="00F7238F">
              <w:rPr>
                <w:b w:val="0"/>
              </w:rPr>
              <w:t xml:space="preserve">ferentiation strategies and </w:t>
            </w:r>
            <w:r w:rsidRPr="00F7238F">
              <w:rPr>
                <w:b w:val="0"/>
              </w:rPr>
              <w:t>resources accordingly</w:t>
            </w:r>
            <w:r w:rsidR="00941DEB" w:rsidRPr="00F7238F">
              <w:rPr>
                <w:b w:val="0"/>
              </w:rPr>
              <w:t>.</w:t>
            </w:r>
          </w:p>
          <w:p w14:paraId="7847B00E" w14:textId="77777777" w:rsidR="00DD4A29" w:rsidRPr="00F7238F" w:rsidRDefault="00DD4A29" w:rsidP="00F7238F">
            <w:pPr>
              <w:pStyle w:val="Puces1"/>
              <w:rPr>
                <w:b w:val="0"/>
              </w:rPr>
            </w:pPr>
            <w:r w:rsidRPr="00F7238F">
              <w:rPr>
                <w:b w:val="0"/>
              </w:rPr>
              <w:t>Identify vulnerable residents through reception and induction by appropriate screening and develop coping strategies</w:t>
            </w:r>
          </w:p>
          <w:p w14:paraId="18FFA807" w14:textId="283E0C9E" w:rsidR="00DD4A29" w:rsidRPr="00F7238F" w:rsidRDefault="00DD4A29" w:rsidP="00F7238F">
            <w:pPr>
              <w:pStyle w:val="Puces1"/>
              <w:rPr>
                <w:b w:val="0"/>
              </w:rPr>
            </w:pPr>
            <w:r w:rsidRPr="00F7238F">
              <w:rPr>
                <w:b w:val="0"/>
              </w:rPr>
              <w:t xml:space="preserve">Monitor resident engagement and maintain relevant records on appropriate IT systems </w:t>
            </w:r>
          </w:p>
          <w:p w14:paraId="7F32792C" w14:textId="62C2FB99" w:rsidR="00B662C8" w:rsidRPr="00F7238F" w:rsidRDefault="00B662C8" w:rsidP="00F7238F">
            <w:pPr>
              <w:pStyle w:val="Puces1"/>
              <w:rPr>
                <w:b w:val="0"/>
              </w:rPr>
            </w:pPr>
            <w:r w:rsidRPr="00F7238F">
              <w:rPr>
                <w:b w:val="0"/>
              </w:rPr>
              <w:t xml:space="preserve">Assist in any marketing strategies related to courses, </w:t>
            </w:r>
            <w:r w:rsidR="00157A80" w:rsidRPr="00F7238F">
              <w:rPr>
                <w:b w:val="0"/>
              </w:rPr>
              <w:t>delivery,</w:t>
            </w:r>
            <w:r w:rsidRPr="00F7238F">
              <w:rPr>
                <w:b w:val="0"/>
              </w:rPr>
              <w:t xml:space="preserve"> and training within normal work hours and out of normal work hours</w:t>
            </w:r>
            <w:r w:rsidR="00941DEB" w:rsidRPr="00F7238F">
              <w:rPr>
                <w:b w:val="0"/>
              </w:rPr>
              <w:t>.</w:t>
            </w:r>
          </w:p>
          <w:p w14:paraId="4E5F779B" w14:textId="6B789BB3" w:rsidR="00B662C8" w:rsidRDefault="00244D5A" w:rsidP="00F7238F">
            <w:pPr>
              <w:pStyle w:val="Puces1"/>
              <w:rPr>
                <w:b w:val="0"/>
              </w:rPr>
            </w:pPr>
            <w:r w:rsidRPr="00F7238F">
              <w:rPr>
                <w:b w:val="0"/>
              </w:rPr>
              <w:t>Monitor take-up o</w:t>
            </w:r>
            <w:r w:rsidR="00B662C8" w:rsidRPr="00F7238F">
              <w:rPr>
                <w:b w:val="0"/>
              </w:rPr>
              <w:t>f</w:t>
            </w:r>
            <w:r w:rsidRPr="00F7238F">
              <w:rPr>
                <w:b w:val="0"/>
              </w:rPr>
              <w:t xml:space="preserve"> </w:t>
            </w:r>
            <w:r w:rsidR="003456DA" w:rsidRPr="00F7238F">
              <w:rPr>
                <w:b w:val="0"/>
              </w:rPr>
              <w:t>SEN</w:t>
            </w:r>
            <w:r w:rsidR="00941DEB" w:rsidRPr="00F7238F">
              <w:rPr>
                <w:b w:val="0"/>
              </w:rPr>
              <w:t xml:space="preserve"> sessions </w:t>
            </w:r>
            <w:r w:rsidR="00B662C8" w:rsidRPr="00F7238F">
              <w:rPr>
                <w:b w:val="0"/>
              </w:rPr>
              <w:t>and employ strategies to increase take-up to ensure maximum attendance</w:t>
            </w:r>
            <w:r w:rsidR="00941DEB" w:rsidRPr="00F7238F">
              <w:rPr>
                <w:b w:val="0"/>
              </w:rPr>
              <w:t>.</w:t>
            </w:r>
          </w:p>
          <w:p w14:paraId="0CFA218F" w14:textId="74FF8EBF" w:rsidR="00204E88" w:rsidRPr="00D54D32" w:rsidRDefault="00204E88" w:rsidP="00F7238F">
            <w:pPr>
              <w:pStyle w:val="Puces1"/>
              <w:rPr>
                <w:b w:val="0"/>
              </w:rPr>
            </w:pPr>
            <w:r w:rsidRPr="00D54D32">
              <w:rPr>
                <w:b w:val="0"/>
              </w:rPr>
              <w:t xml:space="preserve">Lead in the development, training &amp; distribution of the Peer Workers for </w:t>
            </w:r>
            <w:r w:rsidR="00D54D32">
              <w:rPr>
                <w:b w:val="0"/>
              </w:rPr>
              <w:t>neurodiversity</w:t>
            </w:r>
            <w:r w:rsidRPr="00D54D32">
              <w:rPr>
                <w:b w:val="0"/>
              </w:rPr>
              <w:t xml:space="preserve"> and Shannon Trust liaising with the Curriculum Leads.  </w:t>
            </w:r>
          </w:p>
          <w:p w14:paraId="3F7C616E" w14:textId="77777777" w:rsidR="00B662C8" w:rsidRPr="00F7238F" w:rsidRDefault="00941DEB" w:rsidP="00F7238F">
            <w:pPr>
              <w:pStyle w:val="Puces1"/>
              <w:rPr>
                <w:b w:val="0"/>
              </w:rPr>
            </w:pPr>
            <w:r w:rsidRPr="00F7238F">
              <w:rPr>
                <w:b w:val="0"/>
              </w:rPr>
              <w:t xml:space="preserve">Monitor attendance </w:t>
            </w:r>
            <w:r w:rsidR="00B662C8" w:rsidRPr="00F7238F">
              <w:rPr>
                <w:b w:val="0"/>
              </w:rPr>
              <w:t>of learners reporting any difficulties to your Line Manager</w:t>
            </w:r>
          </w:p>
          <w:p w14:paraId="21B296EC" w14:textId="6D960955" w:rsidR="00B662C8" w:rsidRDefault="00B662C8" w:rsidP="00F7238F">
            <w:pPr>
              <w:pStyle w:val="Puces1"/>
              <w:rPr>
                <w:b w:val="0"/>
              </w:rPr>
            </w:pPr>
            <w:r w:rsidRPr="00F7238F">
              <w:rPr>
                <w:b w:val="0"/>
              </w:rPr>
              <w:t>Attend team meetings to evaluate progress and promote good practice and attend all staff meetings, which will in</w:t>
            </w:r>
            <w:r w:rsidR="00941DEB" w:rsidRPr="00F7238F">
              <w:rPr>
                <w:b w:val="0"/>
              </w:rPr>
              <w:t>clude giving feedback on sessions</w:t>
            </w:r>
            <w:r w:rsidRPr="00F7238F">
              <w:rPr>
                <w:b w:val="0"/>
              </w:rPr>
              <w:t xml:space="preserve"> and ideas for development of </w:t>
            </w:r>
            <w:r w:rsidR="00941DEB" w:rsidRPr="00F7238F">
              <w:rPr>
                <w:b w:val="0"/>
              </w:rPr>
              <w:t>delivery</w:t>
            </w:r>
            <w:r w:rsidRPr="00F7238F">
              <w:rPr>
                <w:b w:val="0"/>
              </w:rPr>
              <w:t xml:space="preserve"> practice and the Department generally</w:t>
            </w:r>
          </w:p>
          <w:p w14:paraId="1D064C1A" w14:textId="77777777" w:rsidR="00F30C3F" w:rsidRPr="00157A80" w:rsidRDefault="00F30C3F" w:rsidP="00F30C3F">
            <w:pPr>
              <w:pStyle w:val="Puces1"/>
            </w:pPr>
            <w:r w:rsidRPr="00157A80">
              <w:t>Curriculum</w:t>
            </w:r>
          </w:p>
          <w:p w14:paraId="15A239DF" w14:textId="149CD2F5" w:rsidR="00F30C3F" w:rsidRPr="00157A80" w:rsidRDefault="00F30C3F" w:rsidP="00F30C3F">
            <w:pPr>
              <w:pStyle w:val="Puces1"/>
              <w:numPr>
                <w:ilvl w:val="1"/>
                <w:numId w:val="16"/>
              </w:numPr>
              <w:rPr>
                <w:b w:val="0"/>
              </w:rPr>
            </w:pPr>
            <w:r w:rsidRPr="00157A80">
              <w:rPr>
                <w:b w:val="0"/>
              </w:rPr>
              <w:t>Draw up, monitor and record programmes of work at appropriate levels for the residents receiving one-to-one support.</w:t>
            </w:r>
          </w:p>
          <w:p w14:paraId="0B92CAE0" w14:textId="22FBD034" w:rsidR="00F30C3F" w:rsidRPr="00157A80" w:rsidRDefault="00F30C3F" w:rsidP="00F30C3F">
            <w:pPr>
              <w:pStyle w:val="Puces1"/>
              <w:numPr>
                <w:ilvl w:val="1"/>
                <w:numId w:val="16"/>
              </w:numPr>
              <w:rPr>
                <w:b w:val="0"/>
              </w:rPr>
            </w:pPr>
            <w:r w:rsidRPr="00157A80">
              <w:rPr>
                <w:b w:val="0"/>
              </w:rPr>
              <w:t>Draw up and record intervention programmes of work at appropriate levels for the residents.</w:t>
            </w:r>
          </w:p>
          <w:p w14:paraId="197DA2F5" w14:textId="77777777" w:rsidR="00F30C3F" w:rsidRPr="00157A80" w:rsidRDefault="00F30C3F" w:rsidP="00F30C3F">
            <w:pPr>
              <w:pStyle w:val="Puces1"/>
              <w:numPr>
                <w:ilvl w:val="1"/>
                <w:numId w:val="16"/>
              </w:numPr>
              <w:rPr>
                <w:b w:val="0"/>
              </w:rPr>
            </w:pPr>
            <w:r w:rsidRPr="00157A80">
              <w:rPr>
                <w:b w:val="0"/>
              </w:rPr>
              <w:t>Support and guide colleagues to select the most appropriate teaching and learning methods and resources to meet the needs of pupils.</w:t>
            </w:r>
          </w:p>
          <w:p w14:paraId="03E15199" w14:textId="77777777" w:rsidR="00F30C3F" w:rsidRPr="00157A80" w:rsidRDefault="00F30C3F" w:rsidP="00F30C3F">
            <w:pPr>
              <w:pStyle w:val="Puces1"/>
              <w:numPr>
                <w:ilvl w:val="1"/>
                <w:numId w:val="16"/>
              </w:numPr>
              <w:rPr>
                <w:b w:val="0"/>
              </w:rPr>
            </w:pPr>
            <w:r w:rsidRPr="00157A80">
              <w:rPr>
                <w:b w:val="0"/>
              </w:rPr>
              <w:t>Ensure policies and practices set targets for realistic but challenging improvements.</w:t>
            </w:r>
          </w:p>
          <w:p w14:paraId="7603FDB8" w14:textId="77777777" w:rsidR="00F30C3F" w:rsidRPr="00157A80" w:rsidRDefault="00F30C3F" w:rsidP="00F30C3F">
            <w:pPr>
              <w:pStyle w:val="Puces1"/>
            </w:pPr>
            <w:r w:rsidRPr="00157A80">
              <w:t>Monitoring, assessment, recording, reporting and accountability</w:t>
            </w:r>
          </w:p>
          <w:p w14:paraId="12298351" w14:textId="0CE10649" w:rsidR="00F30C3F" w:rsidRPr="00157A80" w:rsidRDefault="00F30C3F" w:rsidP="00F30C3F">
            <w:pPr>
              <w:pStyle w:val="Puces1"/>
              <w:numPr>
                <w:ilvl w:val="1"/>
                <w:numId w:val="16"/>
              </w:numPr>
              <w:rPr>
                <w:b w:val="0"/>
              </w:rPr>
            </w:pPr>
            <w:r w:rsidRPr="00157A80">
              <w:rPr>
                <w:b w:val="0"/>
              </w:rPr>
              <w:t xml:space="preserve">Undertake the assessment of new residents and ensure prompt and clear feedback </w:t>
            </w:r>
          </w:p>
          <w:p w14:paraId="4A9DEDB1" w14:textId="35F248E8" w:rsidR="00F30C3F" w:rsidRPr="00157A80" w:rsidRDefault="00F30C3F" w:rsidP="00F30C3F">
            <w:pPr>
              <w:pStyle w:val="Puces1"/>
              <w:numPr>
                <w:ilvl w:val="1"/>
                <w:numId w:val="16"/>
              </w:numPr>
              <w:rPr>
                <w:b w:val="0"/>
              </w:rPr>
            </w:pPr>
            <w:r w:rsidRPr="00157A80">
              <w:rPr>
                <w:b w:val="0"/>
              </w:rPr>
              <w:t>Ensure systems are in place for the assessment and recording of resident’s progress.</w:t>
            </w:r>
          </w:p>
          <w:p w14:paraId="27B46B81" w14:textId="2328B71D" w:rsidR="00F30C3F" w:rsidRPr="00157A80" w:rsidRDefault="00F30C3F" w:rsidP="00F30C3F">
            <w:pPr>
              <w:pStyle w:val="Puces1"/>
              <w:numPr>
                <w:ilvl w:val="1"/>
                <w:numId w:val="16"/>
              </w:numPr>
              <w:rPr>
                <w:b w:val="0"/>
              </w:rPr>
            </w:pPr>
            <w:r w:rsidRPr="00157A80">
              <w:rPr>
                <w:b w:val="0"/>
              </w:rPr>
              <w:t xml:space="preserve">Use national and local comparative data to help to set clear targets for </w:t>
            </w:r>
            <w:r w:rsidR="00530A63" w:rsidRPr="00157A80">
              <w:rPr>
                <w:b w:val="0"/>
              </w:rPr>
              <w:t>residents’</w:t>
            </w:r>
            <w:r w:rsidRPr="00157A80">
              <w:rPr>
                <w:b w:val="0"/>
              </w:rPr>
              <w:t xml:space="preserve"> achievement.</w:t>
            </w:r>
          </w:p>
          <w:p w14:paraId="4F8D0349" w14:textId="77777777" w:rsidR="00F30C3F" w:rsidRPr="00157A80" w:rsidRDefault="00F30C3F" w:rsidP="00F30C3F">
            <w:pPr>
              <w:pStyle w:val="Puces1"/>
            </w:pPr>
            <w:r w:rsidRPr="00157A80">
              <w:t>Standards and expectations</w:t>
            </w:r>
          </w:p>
          <w:p w14:paraId="6FC3F609" w14:textId="77777777" w:rsidR="00F30C3F" w:rsidRPr="00157A80" w:rsidRDefault="00F30C3F" w:rsidP="00F30C3F">
            <w:pPr>
              <w:pStyle w:val="Puces1"/>
              <w:numPr>
                <w:ilvl w:val="1"/>
                <w:numId w:val="16"/>
              </w:numPr>
              <w:rPr>
                <w:b w:val="0"/>
              </w:rPr>
            </w:pPr>
            <w:r w:rsidRPr="00157A80">
              <w:rPr>
                <w:b w:val="0"/>
              </w:rPr>
              <w:t>Create and maintain an environment and a code of behaviour which promote and secure good teaching, effective learning, and high standards of achievement and behaviour.</w:t>
            </w:r>
          </w:p>
          <w:p w14:paraId="4BC2B466" w14:textId="77777777" w:rsidR="00F30C3F" w:rsidRPr="00157A80" w:rsidRDefault="00F30C3F" w:rsidP="00F30C3F">
            <w:pPr>
              <w:pStyle w:val="Puces1"/>
              <w:numPr>
                <w:ilvl w:val="1"/>
                <w:numId w:val="16"/>
              </w:numPr>
              <w:rPr>
                <w:b w:val="0"/>
              </w:rPr>
            </w:pPr>
            <w:r w:rsidRPr="00157A80">
              <w:rPr>
                <w:b w:val="0"/>
              </w:rPr>
              <w:t>Effectively monitor the standards of achievement across the department.</w:t>
            </w:r>
          </w:p>
          <w:p w14:paraId="078F9416" w14:textId="77777777" w:rsidR="00F30C3F" w:rsidRPr="00157A80" w:rsidRDefault="00F30C3F" w:rsidP="00F30C3F">
            <w:pPr>
              <w:pStyle w:val="Puces1"/>
            </w:pPr>
            <w:r w:rsidRPr="00157A80">
              <w:t>Monitoring and evaluation</w:t>
            </w:r>
          </w:p>
          <w:p w14:paraId="2A30BA1B" w14:textId="346FC051" w:rsidR="00F30C3F" w:rsidRPr="00157A80" w:rsidRDefault="00F30C3F" w:rsidP="00F30C3F">
            <w:pPr>
              <w:pStyle w:val="Puces1"/>
              <w:numPr>
                <w:ilvl w:val="1"/>
                <w:numId w:val="16"/>
              </w:numPr>
              <w:rPr>
                <w:b w:val="0"/>
              </w:rPr>
            </w:pPr>
            <w:r w:rsidRPr="00157A80">
              <w:rPr>
                <w:b w:val="0"/>
              </w:rPr>
              <w:t>Monitor and evaluate the support given by staff and peer workers.</w:t>
            </w:r>
          </w:p>
          <w:p w14:paraId="2FF102C2" w14:textId="49A73980" w:rsidR="00F30C3F" w:rsidRPr="00F30C3F" w:rsidRDefault="00F30C3F" w:rsidP="00F30C3F">
            <w:pPr>
              <w:pStyle w:val="Puces1"/>
              <w:numPr>
                <w:ilvl w:val="1"/>
                <w:numId w:val="16"/>
              </w:numPr>
              <w:rPr>
                <w:b w:val="0"/>
                <w:color w:val="FF0000"/>
              </w:rPr>
            </w:pPr>
            <w:r w:rsidRPr="00157A80">
              <w:rPr>
                <w:b w:val="0"/>
              </w:rPr>
              <w:t>Monitor and evaluate the effectiveness of intervention programmes</w:t>
            </w:r>
            <w:r w:rsidRPr="00F30C3F">
              <w:rPr>
                <w:b w:val="0"/>
                <w:color w:val="FF0000"/>
              </w:rPr>
              <w:t>.</w:t>
            </w:r>
          </w:p>
          <w:p w14:paraId="5B54AD08" w14:textId="1BF6256A" w:rsidR="00B662C8" w:rsidRDefault="00B662C8" w:rsidP="00F7238F">
            <w:pPr>
              <w:pStyle w:val="Puces1"/>
              <w:rPr>
                <w:b w:val="0"/>
              </w:rPr>
            </w:pPr>
            <w:r w:rsidRPr="00F7238F">
              <w:rPr>
                <w:b w:val="0"/>
              </w:rPr>
              <w:t xml:space="preserve">Establish a rapport with </w:t>
            </w:r>
            <w:r w:rsidR="00221D5E" w:rsidRPr="00F7238F">
              <w:rPr>
                <w:b w:val="0"/>
              </w:rPr>
              <w:t>residents</w:t>
            </w:r>
            <w:r w:rsidRPr="00F7238F">
              <w:rPr>
                <w:b w:val="0"/>
              </w:rPr>
              <w:t xml:space="preserve"> to encourage them to take their first steps in learning and </w:t>
            </w:r>
            <w:r w:rsidR="00E2732A" w:rsidRPr="00F7238F">
              <w:rPr>
                <w:b w:val="0"/>
              </w:rPr>
              <w:t>establish coping mechanisms to achieve their potential</w:t>
            </w:r>
          </w:p>
          <w:p w14:paraId="4D0605B6" w14:textId="38E42B06" w:rsidR="00AB6631" w:rsidRPr="00F7238F" w:rsidRDefault="00AB6631" w:rsidP="00F7238F">
            <w:pPr>
              <w:pStyle w:val="Puces1"/>
              <w:rPr>
                <w:b w:val="0"/>
              </w:rPr>
            </w:pPr>
            <w:r>
              <w:rPr>
                <w:b w:val="0"/>
              </w:rPr>
              <w:t>Have an in depth understanding of the Ofsted CIF for prisons.</w:t>
            </w:r>
          </w:p>
          <w:p w14:paraId="51B67CC1" w14:textId="77777777" w:rsidR="00B662C8" w:rsidRPr="00F7238F" w:rsidRDefault="00B662C8" w:rsidP="00F7238F">
            <w:pPr>
              <w:pStyle w:val="Puces1"/>
              <w:rPr>
                <w:b w:val="0"/>
              </w:rPr>
            </w:pPr>
            <w:r w:rsidRPr="00F7238F">
              <w:rPr>
                <w:b w:val="0"/>
              </w:rPr>
              <w:t>Contribute to course reviews and setting and monitoring action plans</w:t>
            </w:r>
          </w:p>
          <w:p w14:paraId="60DCE85B" w14:textId="77777777" w:rsidR="00B662C8" w:rsidRPr="00F7238F" w:rsidRDefault="00B662C8" w:rsidP="00F7238F">
            <w:pPr>
              <w:pStyle w:val="Puces1"/>
              <w:rPr>
                <w:b w:val="0"/>
              </w:rPr>
            </w:pPr>
            <w:r w:rsidRPr="00F7238F">
              <w:rPr>
                <w:b w:val="0"/>
              </w:rPr>
              <w:t>Meet agreed prison targets which will be identified in your PDR and reviewed regularly throughout the year.</w:t>
            </w:r>
          </w:p>
          <w:p w14:paraId="15CAC8A6" w14:textId="2DCA9275" w:rsidR="00B662C8" w:rsidRPr="00F7238F" w:rsidRDefault="00B662C8" w:rsidP="00F7238F">
            <w:pPr>
              <w:pStyle w:val="Puces1"/>
              <w:rPr>
                <w:b w:val="0"/>
              </w:rPr>
            </w:pPr>
            <w:r w:rsidRPr="00F7238F">
              <w:rPr>
                <w:b w:val="0"/>
              </w:rPr>
              <w:t xml:space="preserve">Work a </w:t>
            </w:r>
            <w:r w:rsidR="00157A80" w:rsidRPr="00F7238F">
              <w:rPr>
                <w:b w:val="0"/>
              </w:rPr>
              <w:t>37.5-hour</w:t>
            </w:r>
            <w:r w:rsidRPr="00F7238F">
              <w:rPr>
                <w:b w:val="0"/>
              </w:rPr>
              <w:t xml:space="preserve"> week </w:t>
            </w:r>
            <w:r w:rsidR="00E4440C" w:rsidRPr="00F7238F">
              <w:rPr>
                <w:b w:val="0"/>
              </w:rPr>
              <w:t>full time</w:t>
            </w:r>
            <w:r w:rsidR="00D54D32">
              <w:rPr>
                <w:b w:val="0"/>
              </w:rPr>
              <w:t xml:space="preserve"> in the prison</w:t>
            </w:r>
            <w:r w:rsidR="00E4440C" w:rsidRPr="00F7238F">
              <w:rPr>
                <w:b w:val="0"/>
              </w:rPr>
              <w:t>.</w:t>
            </w:r>
          </w:p>
          <w:p w14:paraId="14C1A1FF" w14:textId="5AE53BCE" w:rsidR="00424476" w:rsidRPr="00D54D32" w:rsidRDefault="00B662C8" w:rsidP="00D54D32">
            <w:pPr>
              <w:pStyle w:val="Puces1"/>
              <w:rPr>
                <w:b w:val="0"/>
              </w:rPr>
            </w:pPr>
            <w:r w:rsidRPr="00F7238F">
              <w:rPr>
                <w:b w:val="0"/>
              </w:rPr>
              <w:t xml:space="preserve">Undertake duties as required by the Director or Head of Learning, Skills &amp; Employment that will contribute to the effective operation of HMP </w:t>
            </w:r>
            <w:r w:rsidR="00F7238F" w:rsidRPr="00F7238F">
              <w:rPr>
                <w:b w:val="0"/>
              </w:rPr>
              <w:t>Bronzefield</w:t>
            </w:r>
            <w:r w:rsidRPr="00F7238F">
              <w:rPr>
                <w:b w:val="0"/>
              </w:rPr>
              <w:t>.</w:t>
            </w:r>
          </w:p>
        </w:tc>
      </w:tr>
    </w:tbl>
    <w:p w14:paraId="404BC17B" w14:textId="77777777" w:rsidR="00941DEB" w:rsidRPr="003456DA" w:rsidRDefault="00941DE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00C9C70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4A5C75" w14:textId="77777777" w:rsidR="00366A73" w:rsidRPr="003456DA" w:rsidRDefault="00366A73" w:rsidP="00161F93">
            <w:pPr>
              <w:pStyle w:val="titregris"/>
              <w:framePr w:hSpace="0" w:wrap="auto" w:vAnchor="margin" w:hAnchor="text" w:xAlign="left" w:yAlign="inline"/>
              <w:rPr>
                <w:b w:val="0"/>
                <w:color w:val="auto"/>
              </w:rPr>
            </w:pPr>
            <w:r w:rsidRPr="003456DA">
              <w:rPr>
                <w:color w:val="auto"/>
              </w:rPr>
              <w:lastRenderedPageBreak/>
              <w:t xml:space="preserve">6.  Accountabilities </w:t>
            </w:r>
            <w:r w:rsidRPr="003456DA">
              <w:rPr>
                <w:b w:val="0"/>
                <w:color w:val="auto"/>
                <w:sz w:val="16"/>
              </w:rPr>
              <w:t>–</w:t>
            </w:r>
            <w:r w:rsidRPr="003456DA">
              <w:rPr>
                <w:color w:val="auto"/>
                <w:sz w:val="16"/>
              </w:rPr>
              <w:t xml:space="preserve"> </w:t>
            </w:r>
            <w:r w:rsidRPr="003456DA">
              <w:rPr>
                <w:b w:val="0"/>
                <w:color w:val="auto"/>
                <w:sz w:val="16"/>
              </w:rPr>
              <w:t>Give the 3 to 5 key outputs of the position vis-à-vis the organization; they should focus on end results, not duties or activities.</w:t>
            </w:r>
          </w:p>
        </w:tc>
      </w:tr>
      <w:tr w:rsidR="003456DA" w:rsidRPr="003456DA" w14:paraId="16094161"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57E42450" w14:textId="77777777" w:rsidR="00B662C8" w:rsidRPr="003456DA" w:rsidRDefault="00B662C8" w:rsidP="00657B2F">
            <w:pPr>
              <w:rPr>
                <w:rFonts w:ascii="Sodexho" w:hAnsi="Sodexho"/>
                <w:sz w:val="28"/>
                <w:szCs w:val="28"/>
              </w:rPr>
            </w:pPr>
          </w:p>
          <w:p w14:paraId="6651FEAF" w14:textId="77777777" w:rsidR="00B662C8" w:rsidRPr="003456DA" w:rsidRDefault="00B662C8" w:rsidP="00B662C8">
            <w:pPr>
              <w:pStyle w:val="Puces1"/>
              <w:tabs>
                <w:tab w:val="clear" w:pos="1069"/>
                <w:tab w:val="num" w:pos="947"/>
              </w:tabs>
              <w:spacing w:after="0"/>
              <w:ind w:left="850" w:hanging="272"/>
              <w:rPr>
                <w:b w:val="0"/>
              </w:rPr>
            </w:pPr>
            <w:r w:rsidRPr="003456DA">
              <w:rPr>
                <w:b w:val="0"/>
              </w:rPr>
              <w:t>A flexible and responsive attitude</w:t>
            </w:r>
          </w:p>
          <w:p w14:paraId="72A45AE9" w14:textId="5B8F0321" w:rsidR="00B662C8" w:rsidRPr="003456DA" w:rsidRDefault="00B662C8" w:rsidP="00B662C8">
            <w:pPr>
              <w:pStyle w:val="Puces1"/>
              <w:tabs>
                <w:tab w:val="clear" w:pos="1069"/>
                <w:tab w:val="num" w:pos="947"/>
              </w:tabs>
              <w:spacing w:after="0"/>
              <w:ind w:left="850" w:hanging="272"/>
              <w:rPr>
                <w:b w:val="0"/>
              </w:rPr>
            </w:pPr>
            <w:r w:rsidRPr="003456DA">
              <w:rPr>
                <w:b w:val="0"/>
              </w:rPr>
              <w:t xml:space="preserve">Enthusiasm for </w:t>
            </w:r>
            <w:r w:rsidR="00941DEB" w:rsidRPr="003456DA">
              <w:rPr>
                <w:b w:val="0"/>
              </w:rPr>
              <w:t>the development of offenders</w:t>
            </w:r>
          </w:p>
          <w:p w14:paraId="26408698" w14:textId="77777777" w:rsidR="00B662C8" w:rsidRPr="003456DA" w:rsidRDefault="00B662C8" w:rsidP="00B662C8">
            <w:pPr>
              <w:pStyle w:val="Puces1"/>
              <w:tabs>
                <w:tab w:val="clear" w:pos="1069"/>
                <w:tab w:val="num" w:pos="947"/>
              </w:tabs>
              <w:spacing w:after="0"/>
              <w:ind w:left="850" w:hanging="272"/>
              <w:rPr>
                <w:b w:val="0"/>
              </w:rPr>
            </w:pPr>
            <w:r w:rsidRPr="003456DA">
              <w:rPr>
                <w:b w:val="0"/>
              </w:rPr>
              <w:t>Willingness to innovate and demonstrate self-motivation</w:t>
            </w:r>
          </w:p>
          <w:p w14:paraId="14784911" w14:textId="77777777" w:rsidR="00B662C8" w:rsidRPr="003456DA" w:rsidRDefault="00B662C8" w:rsidP="00B662C8">
            <w:pPr>
              <w:pStyle w:val="Puces1"/>
              <w:tabs>
                <w:tab w:val="clear" w:pos="1069"/>
                <w:tab w:val="num" w:pos="947"/>
              </w:tabs>
              <w:spacing w:after="0"/>
              <w:ind w:left="850" w:hanging="272"/>
              <w:rPr>
                <w:b w:val="0"/>
              </w:rPr>
            </w:pPr>
            <w:r w:rsidRPr="003456DA">
              <w:rPr>
                <w:b w:val="0"/>
              </w:rPr>
              <w:t>Awareness of and commitment to the promotion of equal opportunities and the recognition of diversity and inclusion</w:t>
            </w:r>
          </w:p>
          <w:p w14:paraId="6597CE77" w14:textId="2D7122E0" w:rsidR="00B662C8" w:rsidRPr="003456DA" w:rsidRDefault="00B662C8" w:rsidP="00B662C8">
            <w:pPr>
              <w:pStyle w:val="Puces1"/>
              <w:tabs>
                <w:tab w:val="clear" w:pos="1069"/>
                <w:tab w:val="num" w:pos="947"/>
              </w:tabs>
              <w:spacing w:after="0"/>
              <w:ind w:left="850" w:hanging="272"/>
              <w:rPr>
                <w:b w:val="0"/>
              </w:rPr>
            </w:pPr>
            <w:r w:rsidRPr="003456DA">
              <w:rPr>
                <w:b w:val="0"/>
              </w:rPr>
              <w:t xml:space="preserve">Participate in training as required </w:t>
            </w:r>
            <w:r w:rsidR="00AB6631" w:rsidRPr="003456DA">
              <w:rPr>
                <w:b w:val="0"/>
              </w:rPr>
              <w:t>to</w:t>
            </w:r>
            <w:r w:rsidRPr="003456DA">
              <w:rPr>
                <w:b w:val="0"/>
              </w:rPr>
              <w:t xml:space="preserve"> keep up to date with all mandatory and refresher training</w:t>
            </w:r>
          </w:p>
          <w:p w14:paraId="0BD89B67" w14:textId="77777777" w:rsidR="00B662C8" w:rsidRPr="003456DA" w:rsidRDefault="00B662C8" w:rsidP="00B662C8">
            <w:pPr>
              <w:pStyle w:val="Puces1"/>
              <w:tabs>
                <w:tab w:val="clear" w:pos="1069"/>
                <w:tab w:val="num" w:pos="947"/>
              </w:tabs>
              <w:spacing w:after="0"/>
              <w:ind w:left="850" w:hanging="272"/>
              <w:rPr>
                <w:b w:val="0"/>
              </w:rPr>
            </w:pPr>
            <w:r w:rsidRPr="003456DA">
              <w:rPr>
                <w:b w:val="0"/>
              </w:rPr>
              <w:t>Abide by the Sodexo corporate mission statement and all appropriate regulations, policies and procedures</w:t>
            </w:r>
          </w:p>
          <w:p w14:paraId="7D78956C" w14:textId="4B9942B4" w:rsidR="00B662C8" w:rsidRPr="005331F5" w:rsidRDefault="00B662C8" w:rsidP="00657B2F">
            <w:pPr>
              <w:pStyle w:val="Puces1"/>
              <w:tabs>
                <w:tab w:val="clear" w:pos="1069"/>
                <w:tab w:val="num" w:pos="947"/>
              </w:tabs>
              <w:spacing w:after="0"/>
              <w:ind w:left="850" w:hanging="272"/>
              <w:rPr>
                <w:b w:val="0"/>
              </w:rPr>
            </w:pPr>
            <w:r w:rsidRPr="003456DA">
              <w:rPr>
                <w:b w:val="0"/>
              </w:rPr>
              <w:t xml:space="preserve">Every employee will be required to obtain a successful security clearance </w:t>
            </w:r>
            <w:r w:rsidRPr="00157A80">
              <w:rPr>
                <w:b w:val="0"/>
              </w:rPr>
              <w:t xml:space="preserve">and </w:t>
            </w:r>
            <w:r w:rsidR="005C29B5" w:rsidRPr="00157A80">
              <w:rPr>
                <w:b w:val="0"/>
              </w:rPr>
              <w:t>DBS</w:t>
            </w:r>
            <w:r w:rsidRPr="00157A80">
              <w:rPr>
                <w:b w:val="0"/>
              </w:rPr>
              <w:t xml:space="preserve"> check</w:t>
            </w:r>
            <w:r w:rsidRPr="003456DA">
              <w:rPr>
                <w:b w:val="0"/>
              </w:rPr>
              <w:t>.</w:t>
            </w:r>
          </w:p>
        </w:tc>
      </w:tr>
    </w:tbl>
    <w:p w14:paraId="7C1DE480" w14:textId="77777777" w:rsidR="007F602D" w:rsidRPr="003456DA"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5D2528F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D40088" w14:textId="77777777" w:rsidR="00EA3990" w:rsidRPr="003456DA" w:rsidRDefault="00EA3990" w:rsidP="00EA3990">
            <w:pPr>
              <w:pStyle w:val="titregris"/>
              <w:framePr w:hSpace="0" w:wrap="auto" w:vAnchor="margin" w:hAnchor="text" w:xAlign="left" w:yAlign="inline"/>
              <w:rPr>
                <w:b w:val="0"/>
                <w:color w:val="auto"/>
              </w:rPr>
            </w:pPr>
            <w:r w:rsidRPr="003456DA">
              <w:rPr>
                <w:color w:val="auto"/>
              </w:rPr>
              <w:t xml:space="preserve">7.  Person Specification </w:t>
            </w:r>
            <w:r w:rsidRPr="003456DA">
              <w:rPr>
                <w:b w:val="0"/>
                <w:color w:val="auto"/>
                <w:sz w:val="16"/>
              </w:rPr>
              <w:t>–</w:t>
            </w:r>
            <w:r w:rsidRPr="003456DA">
              <w:rPr>
                <w:color w:val="auto"/>
                <w:sz w:val="16"/>
              </w:rPr>
              <w:t xml:space="preserve"> </w:t>
            </w:r>
            <w:r w:rsidRPr="003456DA">
              <w:rPr>
                <w:b w:val="0"/>
                <w:color w:val="auto"/>
                <w:sz w:val="16"/>
              </w:rPr>
              <w:t>Indicate the skills, knowledge and experience that the job holder should require to conduct the role effectively</w:t>
            </w:r>
          </w:p>
        </w:tc>
      </w:tr>
      <w:tr w:rsidR="003456DA" w:rsidRPr="003456DA" w14:paraId="21120A90" w14:textId="77777777" w:rsidTr="004238D8">
        <w:trPr>
          <w:trHeight w:val="620"/>
        </w:trPr>
        <w:tc>
          <w:tcPr>
            <w:tcW w:w="10458" w:type="dxa"/>
            <w:tcBorders>
              <w:top w:val="nil"/>
              <w:left w:val="single" w:sz="2" w:space="0" w:color="auto"/>
              <w:bottom w:val="single" w:sz="4" w:space="0" w:color="auto"/>
              <w:right w:val="single" w:sz="4" w:space="0" w:color="auto"/>
            </w:tcBorders>
          </w:tcPr>
          <w:p w14:paraId="75A1511C" w14:textId="77777777" w:rsidR="00B662C8" w:rsidRPr="003456DA" w:rsidRDefault="00B662C8" w:rsidP="00B662C8">
            <w:pPr>
              <w:rPr>
                <w:rFonts w:ascii="Sodexho" w:hAnsi="Sodexho"/>
              </w:rPr>
            </w:pPr>
            <w:r w:rsidRPr="003456DA">
              <w:rPr>
                <w:rFonts w:ascii="Sodexho" w:hAnsi="Sodexho"/>
                <w:sz w:val="24"/>
              </w:rPr>
              <w:t>Essential</w:t>
            </w:r>
          </w:p>
          <w:p w14:paraId="27252C2C" w14:textId="6E8CAB62" w:rsidR="00CA5C40" w:rsidRPr="00CA5C40" w:rsidRDefault="00CA5C40" w:rsidP="00CA5C40">
            <w:pPr>
              <w:pStyle w:val="Puces1"/>
              <w:numPr>
                <w:ilvl w:val="0"/>
                <w:numId w:val="3"/>
              </w:numPr>
              <w:spacing w:after="0"/>
              <w:rPr>
                <w:b w:val="0"/>
              </w:rPr>
            </w:pPr>
            <w:r w:rsidRPr="003456DA">
              <w:rPr>
                <w:b w:val="0"/>
              </w:rPr>
              <w:t>Previous SENCO experience</w:t>
            </w:r>
          </w:p>
          <w:p w14:paraId="62612A6E" w14:textId="103A4992" w:rsidR="00221D5E" w:rsidRPr="00157A80" w:rsidRDefault="00180C8A" w:rsidP="00221D5E">
            <w:pPr>
              <w:pStyle w:val="Puces1"/>
              <w:numPr>
                <w:ilvl w:val="0"/>
                <w:numId w:val="3"/>
              </w:numPr>
              <w:spacing w:after="0"/>
              <w:rPr>
                <w:b w:val="0"/>
              </w:rPr>
            </w:pPr>
            <w:r w:rsidRPr="00157A80">
              <w:rPr>
                <w:b w:val="0"/>
              </w:rPr>
              <w:t>SENCO Qualification</w:t>
            </w:r>
          </w:p>
          <w:p w14:paraId="44A59FF8" w14:textId="6CB243F5" w:rsidR="002A13F0" w:rsidRPr="00157A80" w:rsidRDefault="00180C8A" w:rsidP="00221D5E">
            <w:pPr>
              <w:pStyle w:val="Puces1"/>
              <w:numPr>
                <w:ilvl w:val="0"/>
                <w:numId w:val="3"/>
              </w:numPr>
              <w:spacing w:after="0"/>
              <w:rPr>
                <w:b w:val="0"/>
              </w:rPr>
            </w:pPr>
            <w:r w:rsidRPr="00157A80">
              <w:rPr>
                <w:b w:val="0"/>
              </w:rPr>
              <w:t>Essential skills and experience</w:t>
            </w:r>
          </w:p>
          <w:p w14:paraId="0DE60020" w14:textId="58692371" w:rsidR="00D63968" w:rsidRPr="00157A80" w:rsidRDefault="00D63968" w:rsidP="00221D5E">
            <w:pPr>
              <w:pStyle w:val="Puces1"/>
              <w:numPr>
                <w:ilvl w:val="0"/>
                <w:numId w:val="3"/>
              </w:numPr>
              <w:spacing w:after="0"/>
              <w:rPr>
                <w:b w:val="0"/>
              </w:rPr>
            </w:pPr>
            <w:r w:rsidRPr="00157A80">
              <w:rPr>
                <w:b w:val="0"/>
              </w:rPr>
              <w:t xml:space="preserve">To be passionate and relentless about improving the learning experience for </w:t>
            </w:r>
            <w:r w:rsidR="00D54D32">
              <w:rPr>
                <w:b w:val="0"/>
              </w:rPr>
              <w:t>neurodiverse prisones</w:t>
            </w:r>
          </w:p>
          <w:p w14:paraId="20F6B70D" w14:textId="77753F33" w:rsidR="00B662C8" w:rsidRPr="003456DA" w:rsidRDefault="00B662C8" w:rsidP="00B662C8">
            <w:pPr>
              <w:pStyle w:val="Puces1"/>
              <w:numPr>
                <w:ilvl w:val="0"/>
                <w:numId w:val="3"/>
              </w:numPr>
              <w:spacing w:after="0"/>
              <w:rPr>
                <w:b w:val="0"/>
              </w:rPr>
            </w:pPr>
            <w:r w:rsidRPr="003456DA">
              <w:rPr>
                <w:b w:val="0"/>
              </w:rPr>
              <w:t xml:space="preserve">Experience of </w:t>
            </w:r>
            <w:r w:rsidR="006C7282" w:rsidRPr="003456DA">
              <w:rPr>
                <w:b w:val="0"/>
              </w:rPr>
              <w:t xml:space="preserve">delivering </w:t>
            </w:r>
            <w:r w:rsidR="00E2732A" w:rsidRPr="003456DA">
              <w:rPr>
                <w:b w:val="0"/>
              </w:rPr>
              <w:t>effective interventions for learners</w:t>
            </w:r>
          </w:p>
          <w:p w14:paraId="33D92BEA" w14:textId="68068541" w:rsidR="00B662C8" w:rsidRPr="003456DA" w:rsidRDefault="00B662C8" w:rsidP="00B662C8">
            <w:pPr>
              <w:pStyle w:val="Puces1"/>
              <w:numPr>
                <w:ilvl w:val="0"/>
                <w:numId w:val="3"/>
              </w:numPr>
              <w:spacing w:after="0"/>
              <w:rPr>
                <w:b w:val="0"/>
              </w:rPr>
            </w:pPr>
            <w:r w:rsidRPr="003456DA">
              <w:rPr>
                <w:b w:val="0"/>
              </w:rPr>
              <w:t>To have an interest in the rehabilitation and resettlement of offenders</w:t>
            </w:r>
            <w:r w:rsidR="006E4231" w:rsidRPr="003456DA">
              <w:rPr>
                <w:b w:val="0"/>
              </w:rPr>
              <w:t>.</w:t>
            </w:r>
          </w:p>
          <w:p w14:paraId="5D330706" w14:textId="7CB080A7" w:rsidR="00E2732A" w:rsidRPr="003456DA" w:rsidRDefault="00E2732A" w:rsidP="00B662C8">
            <w:pPr>
              <w:pStyle w:val="Puces1"/>
              <w:numPr>
                <w:ilvl w:val="0"/>
                <w:numId w:val="3"/>
              </w:numPr>
              <w:spacing w:after="0"/>
              <w:rPr>
                <w:b w:val="0"/>
              </w:rPr>
            </w:pPr>
            <w:r w:rsidRPr="003456DA">
              <w:rPr>
                <w:b w:val="0"/>
              </w:rPr>
              <w:t>Reflective practitioner who seeks to improve the outcomes for learners</w:t>
            </w:r>
          </w:p>
          <w:p w14:paraId="2D7680B5" w14:textId="042E57F9" w:rsidR="006E4231" w:rsidRPr="003456DA" w:rsidRDefault="00B662C8" w:rsidP="00B662C8">
            <w:pPr>
              <w:pStyle w:val="Puces1"/>
              <w:numPr>
                <w:ilvl w:val="0"/>
                <w:numId w:val="3"/>
              </w:numPr>
              <w:spacing w:after="0"/>
              <w:rPr>
                <w:b w:val="0"/>
              </w:rPr>
            </w:pPr>
            <w:r w:rsidRPr="003456DA">
              <w:rPr>
                <w:b w:val="0"/>
              </w:rPr>
              <w:t xml:space="preserve">To have an ability to communicate effectively </w:t>
            </w:r>
            <w:r w:rsidR="00157A80" w:rsidRPr="003456DA">
              <w:rPr>
                <w:b w:val="0"/>
              </w:rPr>
              <w:t>always</w:t>
            </w:r>
            <w:r w:rsidRPr="003456DA">
              <w:rPr>
                <w:b w:val="0"/>
              </w:rPr>
              <w:t xml:space="preserve"> through different mediums, including spoken and written communication.</w:t>
            </w:r>
          </w:p>
          <w:p w14:paraId="11D13B5A" w14:textId="23C52BF9" w:rsidR="00E2732A" w:rsidRPr="003456DA" w:rsidRDefault="00E2732A" w:rsidP="00B662C8">
            <w:pPr>
              <w:pStyle w:val="Puces1"/>
              <w:numPr>
                <w:ilvl w:val="0"/>
                <w:numId w:val="3"/>
              </w:numPr>
              <w:spacing w:after="0"/>
              <w:rPr>
                <w:b w:val="0"/>
              </w:rPr>
            </w:pPr>
            <w:r w:rsidRPr="003456DA">
              <w:rPr>
                <w:b w:val="0"/>
              </w:rPr>
              <w:t>Experience in strategic planning and self-evaluation of SEN delivery</w:t>
            </w:r>
          </w:p>
          <w:p w14:paraId="26F53A50" w14:textId="77777777" w:rsidR="00E2732A" w:rsidRPr="003456DA" w:rsidRDefault="00E2732A" w:rsidP="00B662C8">
            <w:pPr>
              <w:pStyle w:val="Puces1"/>
              <w:numPr>
                <w:ilvl w:val="0"/>
                <w:numId w:val="3"/>
              </w:numPr>
              <w:spacing w:after="0"/>
              <w:rPr>
                <w:b w:val="0"/>
              </w:rPr>
            </w:pPr>
            <w:r w:rsidRPr="003456DA">
              <w:rPr>
                <w:b w:val="0"/>
              </w:rPr>
              <w:t>Detailed understanding of Diversity &amp; Inclusion</w:t>
            </w:r>
          </w:p>
          <w:p w14:paraId="152EBB73" w14:textId="27342282" w:rsidR="00D63968" w:rsidRPr="00AB6631" w:rsidRDefault="00E2732A" w:rsidP="00AB6631">
            <w:pPr>
              <w:pStyle w:val="Puces1"/>
              <w:numPr>
                <w:ilvl w:val="0"/>
                <w:numId w:val="3"/>
              </w:numPr>
              <w:spacing w:after="0"/>
              <w:rPr>
                <w:b w:val="0"/>
              </w:rPr>
            </w:pPr>
            <w:r w:rsidRPr="003456DA">
              <w:rPr>
                <w:b w:val="0"/>
              </w:rPr>
              <w:t>Detailed experience of Healthcare and its link to SEN</w:t>
            </w:r>
          </w:p>
          <w:p w14:paraId="0CAC3C1B" w14:textId="77777777" w:rsidR="00B662C8" w:rsidRPr="003456DA" w:rsidRDefault="00B662C8" w:rsidP="00B662C8">
            <w:pPr>
              <w:rPr>
                <w:rFonts w:ascii="Sodexho" w:hAnsi="Sodexho"/>
                <w:sz w:val="24"/>
              </w:rPr>
            </w:pPr>
            <w:r w:rsidRPr="003456DA">
              <w:rPr>
                <w:rFonts w:ascii="Sodexho" w:hAnsi="Sodexho"/>
                <w:sz w:val="24"/>
              </w:rPr>
              <w:t>Desirable</w:t>
            </w:r>
          </w:p>
          <w:p w14:paraId="3849C6A9" w14:textId="4D683DCB" w:rsidR="00CA5C40" w:rsidRPr="00CA5C40" w:rsidRDefault="00CA5C40" w:rsidP="00CA5C40">
            <w:pPr>
              <w:pStyle w:val="Puces1"/>
              <w:numPr>
                <w:ilvl w:val="0"/>
                <w:numId w:val="3"/>
              </w:numPr>
              <w:spacing w:after="0"/>
              <w:rPr>
                <w:b w:val="0"/>
              </w:rPr>
            </w:pPr>
            <w:r w:rsidRPr="003456DA">
              <w:rPr>
                <w:b w:val="0"/>
              </w:rPr>
              <w:t>Full teaching qualification (Minimum of PGCE or QTLS</w:t>
            </w:r>
          </w:p>
          <w:p w14:paraId="4E403B98" w14:textId="475C3AD5" w:rsidR="00B662C8" w:rsidRPr="003456DA" w:rsidRDefault="00B662C8" w:rsidP="00B662C8">
            <w:pPr>
              <w:pStyle w:val="Puces1"/>
              <w:numPr>
                <w:ilvl w:val="0"/>
                <w:numId w:val="3"/>
              </w:numPr>
              <w:spacing w:after="0"/>
              <w:rPr>
                <w:b w:val="0"/>
              </w:rPr>
            </w:pPr>
            <w:r w:rsidRPr="003456DA">
              <w:rPr>
                <w:b w:val="0"/>
              </w:rPr>
              <w:t>Experience in a prison environment</w:t>
            </w:r>
          </w:p>
          <w:p w14:paraId="113B0A97" w14:textId="77777777" w:rsidR="006E4231" w:rsidRPr="003456DA" w:rsidRDefault="006E4231" w:rsidP="00221D5E">
            <w:pPr>
              <w:pStyle w:val="Puces1"/>
              <w:numPr>
                <w:ilvl w:val="0"/>
                <w:numId w:val="0"/>
              </w:numPr>
              <w:spacing w:after="0"/>
              <w:ind w:left="720"/>
            </w:pPr>
          </w:p>
        </w:tc>
      </w:tr>
    </w:tbl>
    <w:p w14:paraId="4C2C09A2" w14:textId="77777777" w:rsidR="007F02BF" w:rsidRPr="003456DA" w:rsidRDefault="009A471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02850A0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7A6517" w14:textId="77777777" w:rsidR="00EA3990" w:rsidRPr="003456DA" w:rsidRDefault="00EA3990" w:rsidP="00EA3990">
            <w:pPr>
              <w:pStyle w:val="titregris"/>
              <w:framePr w:hSpace="0" w:wrap="auto" w:vAnchor="margin" w:hAnchor="text" w:xAlign="left" w:yAlign="inline"/>
              <w:rPr>
                <w:b w:val="0"/>
                <w:color w:val="auto"/>
              </w:rPr>
            </w:pPr>
            <w:r w:rsidRPr="003456DA">
              <w:rPr>
                <w:color w:val="auto"/>
              </w:rPr>
              <w:t xml:space="preserve">8.  Competencies </w:t>
            </w:r>
            <w:r w:rsidRPr="003456DA">
              <w:rPr>
                <w:b w:val="0"/>
                <w:color w:val="auto"/>
                <w:sz w:val="16"/>
              </w:rPr>
              <w:t>–</w:t>
            </w:r>
            <w:r w:rsidRPr="003456DA">
              <w:rPr>
                <w:color w:val="auto"/>
                <w:sz w:val="16"/>
              </w:rPr>
              <w:t xml:space="preserve"> </w:t>
            </w:r>
            <w:r w:rsidRPr="003456DA">
              <w:rPr>
                <w:b w:val="0"/>
                <w:color w:val="auto"/>
                <w:sz w:val="16"/>
              </w:rPr>
              <w:t>Indicate which of the Sodexo core competencies and any professional competencies that the role requires</w:t>
            </w:r>
          </w:p>
        </w:tc>
      </w:tr>
      <w:tr w:rsidR="003456DA" w:rsidRPr="003456DA" w14:paraId="4A5628A4" w14:textId="77777777" w:rsidTr="0007446E">
        <w:trPr>
          <w:trHeight w:val="620"/>
        </w:trPr>
        <w:tc>
          <w:tcPr>
            <w:tcW w:w="10456" w:type="dxa"/>
            <w:tcBorders>
              <w:top w:val="nil"/>
              <w:left w:val="single" w:sz="2" w:space="0" w:color="auto"/>
              <w:bottom w:val="single" w:sz="4" w:space="0" w:color="auto"/>
              <w:right w:val="single" w:sz="4" w:space="0" w:color="auto"/>
            </w:tcBorders>
          </w:tcPr>
          <w:p w14:paraId="255D8C3A" w14:textId="77777777" w:rsidR="00D54D32" w:rsidRDefault="00D54D32" w:rsidP="00D54D32">
            <w:pPr>
              <w:pStyle w:val="Puces1"/>
              <w:tabs>
                <w:tab w:val="clear" w:pos="1069"/>
              </w:tabs>
              <w:rPr>
                <w:b w:val="0"/>
                <w:szCs w:val="20"/>
              </w:rPr>
            </w:pPr>
            <w:r w:rsidRPr="00D54D32">
              <w:rPr>
                <w:b w:val="0"/>
                <w:szCs w:val="20"/>
              </w:rPr>
              <w:t>Knowledge of SEN interventions</w:t>
            </w:r>
          </w:p>
          <w:p w14:paraId="4971555E" w14:textId="77777777" w:rsidR="00D54D32" w:rsidRDefault="00D54D32" w:rsidP="00D54D32">
            <w:pPr>
              <w:pStyle w:val="Puces1"/>
              <w:tabs>
                <w:tab w:val="clear" w:pos="1069"/>
              </w:tabs>
              <w:rPr>
                <w:b w:val="0"/>
                <w:szCs w:val="20"/>
              </w:rPr>
            </w:pPr>
            <w:r w:rsidRPr="00D54D32">
              <w:rPr>
                <w:b w:val="0"/>
                <w:szCs w:val="20"/>
              </w:rPr>
              <w:t>Ideal experience of custodial settings</w:t>
            </w:r>
          </w:p>
          <w:p w14:paraId="6FDD8678" w14:textId="77777777" w:rsidR="00D54D32" w:rsidRDefault="004B3F82" w:rsidP="00D54D32">
            <w:pPr>
              <w:pStyle w:val="Puces1"/>
              <w:tabs>
                <w:tab w:val="clear" w:pos="1069"/>
              </w:tabs>
              <w:rPr>
                <w:b w:val="0"/>
                <w:szCs w:val="20"/>
              </w:rPr>
            </w:pPr>
            <w:r w:rsidRPr="00D54D32">
              <w:rPr>
                <w:b w:val="0"/>
                <w:szCs w:val="20"/>
              </w:rPr>
              <w:t>Understanding of diverse groups</w:t>
            </w:r>
          </w:p>
          <w:p w14:paraId="06E2EACB" w14:textId="4DDE9A98" w:rsidR="004B3F82" w:rsidRPr="00D54D32" w:rsidRDefault="004B3F82" w:rsidP="00D54D32">
            <w:pPr>
              <w:pStyle w:val="Puces1"/>
              <w:tabs>
                <w:tab w:val="clear" w:pos="1069"/>
              </w:tabs>
              <w:rPr>
                <w:b w:val="0"/>
                <w:szCs w:val="20"/>
              </w:rPr>
            </w:pPr>
            <w:r w:rsidRPr="00D54D32">
              <w:rPr>
                <w:b w:val="0"/>
                <w:szCs w:val="20"/>
              </w:rPr>
              <w:t>Ability to be flexible and have a dynamic approach to delivery</w:t>
            </w:r>
          </w:p>
        </w:tc>
      </w:tr>
    </w:tbl>
    <w:p w14:paraId="655A992B" w14:textId="77777777" w:rsidR="00D54D32" w:rsidRPr="00D54D32" w:rsidRDefault="00D54D32" w:rsidP="00D54D32"/>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23D6A6C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E6DC9" w14:textId="77777777" w:rsidR="00E57078" w:rsidRPr="00157A80" w:rsidRDefault="00E57078" w:rsidP="00E57078">
            <w:pPr>
              <w:pStyle w:val="titregris"/>
              <w:framePr w:hSpace="0" w:wrap="auto" w:vAnchor="margin" w:hAnchor="text" w:xAlign="left" w:yAlign="inline"/>
              <w:rPr>
                <w:b w:val="0"/>
                <w:color w:val="auto"/>
              </w:rPr>
            </w:pPr>
            <w:r w:rsidRPr="00157A80">
              <w:rPr>
                <w:color w:val="auto"/>
              </w:rPr>
              <w:t xml:space="preserve">9.  Management Approval </w:t>
            </w:r>
            <w:r w:rsidRPr="00157A80">
              <w:rPr>
                <w:b w:val="0"/>
                <w:color w:val="auto"/>
                <w:sz w:val="16"/>
              </w:rPr>
              <w:t>–</w:t>
            </w:r>
            <w:r w:rsidRPr="00157A80">
              <w:rPr>
                <w:color w:val="auto"/>
                <w:sz w:val="16"/>
              </w:rPr>
              <w:t xml:space="preserve"> </w:t>
            </w:r>
            <w:r w:rsidRPr="00157A80">
              <w:rPr>
                <w:b w:val="0"/>
                <w:color w:val="auto"/>
                <w:sz w:val="16"/>
              </w:rPr>
              <w:t>To be completed by document owner</w:t>
            </w:r>
          </w:p>
        </w:tc>
      </w:tr>
      <w:tr w:rsidR="003456DA" w:rsidRPr="003456DA" w14:paraId="5631AF72" w14:textId="77777777" w:rsidTr="00353228">
        <w:trPr>
          <w:trHeight w:val="620"/>
        </w:trPr>
        <w:tc>
          <w:tcPr>
            <w:tcW w:w="10456" w:type="dxa"/>
            <w:tcBorders>
              <w:top w:val="nil"/>
              <w:left w:val="single" w:sz="2" w:space="0" w:color="auto"/>
              <w:bottom w:val="single" w:sz="4" w:space="0" w:color="auto"/>
              <w:right w:val="single" w:sz="4" w:space="0" w:color="auto"/>
            </w:tcBorders>
          </w:tcPr>
          <w:p w14:paraId="7CC87282" w14:textId="77777777" w:rsidR="00E57078" w:rsidRPr="00157A80" w:rsidRDefault="00E57078" w:rsidP="00353228">
            <w:pPr>
              <w:spacing w:before="40"/>
              <w:jc w:val="left"/>
              <w:rPr>
                <w:rFonts w:cs="Arial"/>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157A80" w:rsidRPr="00157A80" w14:paraId="3D3371D3" w14:textId="77777777" w:rsidTr="00E57078">
              <w:tc>
                <w:tcPr>
                  <w:tcW w:w="2122" w:type="dxa"/>
                </w:tcPr>
                <w:p w14:paraId="30DDE61B" w14:textId="77777777" w:rsidR="00E57078" w:rsidRPr="00157A80" w:rsidRDefault="00E57078" w:rsidP="009A4718">
                  <w:pPr>
                    <w:framePr w:hSpace="180" w:wrap="around" w:vAnchor="text" w:hAnchor="margin" w:xAlign="center" w:y="192"/>
                    <w:spacing w:before="40"/>
                    <w:jc w:val="left"/>
                    <w:rPr>
                      <w:rFonts w:cs="Arial"/>
                      <w:szCs w:val="20"/>
                      <w:lang w:val="en-GB"/>
                    </w:rPr>
                  </w:pPr>
                  <w:r w:rsidRPr="00157A80">
                    <w:rPr>
                      <w:rFonts w:cs="Arial"/>
                      <w:szCs w:val="20"/>
                      <w:lang w:val="en-GB"/>
                    </w:rPr>
                    <w:t>Version</w:t>
                  </w:r>
                </w:p>
              </w:tc>
              <w:tc>
                <w:tcPr>
                  <w:tcW w:w="2991" w:type="dxa"/>
                </w:tcPr>
                <w:p w14:paraId="4BD15D78" w14:textId="77777777" w:rsidR="00E57078" w:rsidRPr="00157A80" w:rsidRDefault="004B3F82" w:rsidP="009A4718">
                  <w:pPr>
                    <w:framePr w:hSpace="180" w:wrap="around" w:vAnchor="text" w:hAnchor="margin" w:xAlign="center" w:y="192"/>
                    <w:spacing w:before="40"/>
                    <w:jc w:val="left"/>
                    <w:rPr>
                      <w:rFonts w:cs="Arial"/>
                      <w:szCs w:val="20"/>
                      <w:lang w:val="en-GB"/>
                    </w:rPr>
                  </w:pPr>
                  <w:r w:rsidRPr="00157A80">
                    <w:rPr>
                      <w:rFonts w:cs="Arial"/>
                      <w:szCs w:val="20"/>
                      <w:lang w:val="en-GB"/>
                    </w:rPr>
                    <w:t>01</w:t>
                  </w:r>
                </w:p>
              </w:tc>
              <w:tc>
                <w:tcPr>
                  <w:tcW w:w="2557" w:type="dxa"/>
                </w:tcPr>
                <w:p w14:paraId="39FB9F42" w14:textId="77777777" w:rsidR="00E57078" w:rsidRPr="00157A80" w:rsidRDefault="00E57078" w:rsidP="009A4718">
                  <w:pPr>
                    <w:framePr w:hSpace="180" w:wrap="around" w:vAnchor="text" w:hAnchor="margin" w:xAlign="center" w:y="192"/>
                    <w:spacing w:before="40"/>
                    <w:jc w:val="left"/>
                    <w:rPr>
                      <w:rFonts w:cs="Arial"/>
                      <w:szCs w:val="20"/>
                      <w:lang w:val="en-GB"/>
                    </w:rPr>
                  </w:pPr>
                  <w:r w:rsidRPr="00157A80">
                    <w:rPr>
                      <w:rFonts w:cs="Arial"/>
                      <w:szCs w:val="20"/>
                      <w:lang w:val="en-GB"/>
                    </w:rPr>
                    <w:t>Date</w:t>
                  </w:r>
                </w:p>
              </w:tc>
              <w:tc>
                <w:tcPr>
                  <w:tcW w:w="2557" w:type="dxa"/>
                </w:tcPr>
                <w:p w14:paraId="05197894" w14:textId="2AB025B1" w:rsidR="00E57078" w:rsidRPr="00157A80" w:rsidRDefault="005C29B5" w:rsidP="009A4718">
                  <w:pPr>
                    <w:framePr w:hSpace="180" w:wrap="around" w:vAnchor="text" w:hAnchor="margin" w:xAlign="center" w:y="192"/>
                    <w:spacing w:before="40"/>
                    <w:jc w:val="left"/>
                    <w:rPr>
                      <w:rFonts w:cs="Arial"/>
                      <w:szCs w:val="20"/>
                      <w:lang w:val="en-GB"/>
                    </w:rPr>
                  </w:pPr>
                  <w:r w:rsidRPr="00157A80">
                    <w:rPr>
                      <w:rFonts w:cs="Arial"/>
                      <w:szCs w:val="20"/>
                      <w:lang w:val="en-GB"/>
                    </w:rPr>
                    <w:t>10</w:t>
                  </w:r>
                  <w:r w:rsidR="00E2732A" w:rsidRPr="00157A80">
                    <w:rPr>
                      <w:rFonts w:cs="Arial"/>
                      <w:szCs w:val="20"/>
                      <w:lang w:val="en-GB"/>
                    </w:rPr>
                    <w:t>.</w:t>
                  </w:r>
                  <w:r w:rsidRPr="00157A80">
                    <w:rPr>
                      <w:rFonts w:cs="Arial"/>
                      <w:szCs w:val="20"/>
                      <w:lang w:val="en-GB"/>
                    </w:rPr>
                    <w:t>03</w:t>
                  </w:r>
                  <w:r w:rsidR="00E2732A" w:rsidRPr="00157A80">
                    <w:rPr>
                      <w:rFonts w:cs="Arial"/>
                      <w:szCs w:val="20"/>
                      <w:lang w:val="en-GB"/>
                    </w:rPr>
                    <w:t>.202</w:t>
                  </w:r>
                  <w:r w:rsidRPr="00157A80">
                    <w:rPr>
                      <w:rFonts w:cs="Arial"/>
                      <w:szCs w:val="20"/>
                      <w:lang w:val="en-GB"/>
                    </w:rPr>
                    <w:t>1</w:t>
                  </w:r>
                </w:p>
              </w:tc>
            </w:tr>
            <w:tr w:rsidR="00157A80" w:rsidRPr="00157A80" w14:paraId="4E7E05E3" w14:textId="77777777" w:rsidTr="00E57078">
              <w:tc>
                <w:tcPr>
                  <w:tcW w:w="2122" w:type="dxa"/>
                </w:tcPr>
                <w:p w14:paraId="79A27DFF" w14:textId="77777777" w:rsidR="00E57078" w:rsidRPr="00157A80" w:rsidRDefault="00E57078" w:rsidP="009A4718">
                  <w:pPr>
                    <w:framePr w:hSpace="180" w:wrap="around" w:vAnchor="text" w:hAnchor="margin" w:xAlign="center" w:y="192"/>
                    <w:spacing w:before="40"/>
                    <w:jc w:val="left"/>
                    <w:rPr>
                      <w:rFonts w:cs="Arial"/>
                      <w:szCs w:val="20"/>
                      <w:lang w:val="en-GB"/>
                    </w:rPr>
                  </w:pPr>
                  <w:r w:rsidRPr="00157A80">
                    <w:rPr>
                      <w:rFonts w:cs="Arial"/>
                      <w:szCs w:val="20"/>
                      <w:lang w:val="en-GB"/>
                    </w:rPr>
                    <w:lastRenderedPageBreak/>
                    <w:t>Document Owner</w:t>
                  </w:r>
                </w:p>
              </w:tc>
              <w:tc>
                <w:tcPr>
                  <w:tcW w:w="8105" w:type="dxa"/>
                  <w:gridSpan w:val="3"/>
                </w:tcPr>
                <w:p w14:paraId="69C89160" w14:textId="39B30A1A" w:rsidR="00E57078" w:rsidRPr="00157A80" w:rsidRDefault="005C29B5" w:rsidP="009A4718">
                  <w:pPr>
                    <w:framePr w:hSpace="180" w:wrap="around" w:vAnchor="text" w:hAnchor="margin" w:xAlign="center" w:y="192"/>
                    <w:spacing w:before="40"/>
                    <w:jc w:val="left"/>
                    <w:rPr>
                      <w:rFonts w:cs="Arial"/>
                      <w:szCs w:val="20"/>
                      <w:lang w:val="en-GB"/>
                    </w:rPr>
                  </w:pPr>
                  <w:r w:rsidRPr="00157A80">
                    <w:rPr>
                      <w:rFonts w:cs="Arial"/>
                      <w:szCs w:val="20"/>
                      <w:lang w:val="en-GB"/>
                    </w:rPr>
                    <w:t>Tanvir Hynes</w:t>
                  </w:r>
                </w:p>
              </w:tc>
            </w:tr>
          </w:tbl>
          <w:p w14:paraId="53B4B286" w14:textId="77777777" w:rsidR="00E57078" w:rsidRPr="00157A80" w:rsidRDefault="00E57078" w:rsidP="00353228">
            <w:pPr>
              <w:spacing w:before="40"/>
              <w:ind w:left="720"/>
              <w:jc w:val="left"/>
              <w:rPr>
                <w:rFonts w:cs="Arial"/>
                <w:szCs w:val="20"/>
                <w:lang w:val="en-GB"/>
              </w:rPr>
            </w:pPr>
          </w:p>
        </w:tc>
      </w:tr>
    </w:tbl>
    <w:p w14:paraId="4B24906A" w14:textId="77777777" w:rsidR="00E57078" w:rsidRPr="003456DA" w:rsidRDefault="00E57078" w:rsidP="00D54D32">
      <w:pPr>
        <w:spacing w:after="200" w:line="276" w:lineRule="auto"/>
        <w:jc w:val="left"/>
      </w:pPr>
    </w:p>
    <w:sectPr w:rsidR="00E57078" w:rsidRPr="003456DA"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2D10" w14:textId="77777777" w:rsidR="00BD1E0F" w:rsidRDefault="00BD1E0F" w:rsidP="00B574D4">
      <w:r>
        <w:separator/>
      </w:r>
    </w:p>
  </w:endnote>
  <w:endnote w:type="continuationSeparator" w:id="0">
    <w:p w14:paraId="04EEAAC8" w14:textId="77777777" w:rsidR="00BD1E0F" w:rsidRDefault="00BD1E0F" w:rsidP="00B5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A00000AF"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8605" w14:textId="77777777" w:rsidR="00BD1E0F" w:rsidRDefault="00BD1E0F" w:rsidP="00B574D4">
      <w:r>
        <w:separator/>
      </w:r>
    </w:p>
  </w:footnote>
  <w:footnote w:type="continuationSeparator" w:id="0">
    <w:p w14:paraId="44A76023" w14:textId="77777777" w:rsidR="00BD1E0F" w:rsidRDefault="00BD1E0F" w:rsidP="00B5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A90C5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A7B78"/>
    <w:multiLevelType w:val="hybridMultilevel"/>
    <w:tmpl w:val="E0B4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BB1055"/>
    <w:multiLevelType w:val="hybridMultilevel"/>
    <w:tmpl w:val="3DBE0E20"/>
    <w:lvl w:ilvl="0" w:tplc="671CFCE0">
      <w:start w:val="1"/>
      <w:numFmt w:val="bullet"/>
      <w:pStyle w:val="Bullet"/>
      <w:lvlText w:val=""/>
      <w:lvlJc w:val="left"/>
      <w:pPr>
        <w:tabs>
          <w:tab w:val="num" w:pos="927"/>
        </w:tabs>
        <w:ind w:left="90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5"/>
  </w:num>
  <w:num w:numId="6">
    <w:abstractNumId w:val="2"/>
  </w:num>
  <w:num w:numId="7">
    <w:abstractNumId w:val="12"/>
  </w:num>
  <w:num w:numId="8">
    <w:abstractNumId w:val="6"/>
  </w:num>
  <w:num w:numId="9">
    <w:abstractNumId w:val="16"/>
  </w:num>
  <w:num w:numId="10">
    <w:abstractNumId w:val="17"/>
  </w:num>
  <w:num w:numId="11">
    <w:abstractNumId w:val="8"/>
  </w:num>
  <w:num w:numId="12">
    <w:abstractNumId w:val="0"/>
  </w:num>
  <w:num w:numId="13">
    <w:abstractNumId w:val="13"/>
  </w:num>
  <w:num w:numId="14">
    <w:abstractNumId w:val="4"/>
  </w:num>
  <w:num w:numId="15">
    <w:abstractNumId w:val="14"/>
  </w:num>
  <w:num w:numId="16">
    <w:abstractNumId w:val="15"/>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2D4F"/>
    <w:rsid w:val="00023BCF"/>
    <w:rsid w:val="000A7424"/>
    <w:rsid w:val="000C506B"/>
    <w:rsid w:val="000E3EF7"/>
    <w:rsid w:val="00104BDE"/>
    <w:rsid w:val="00144E5D"/>
    <w:rsid w:val="00157A80"/>
    <w:rsid w:val="0017564B"/>
    <w:rsid w:val="0017718E"/>
    <w:rsid w:val="00180C8A"/>
    <w:rsid w:val="001F1F6A"/>
    <w:rsid w:val="00204E88"/>
    <w:rsid w:val="00221D5E"/>
    <w:rsid w:val="00244D5A"/>
    <w:rsid w:val="00293E5D"/>
    <w:rsid w:val="002A13F0"/>
    <w:rsid w:val="002B1DC6"/>
    <w:rsid w:val="003456DA"/>
    <w:rsid w:val="00366A73"/>
    <w:rsid w:val="003671D4"/>
    <w:rsid w:val="003E02FA"/>
    <w:rsid w:val="004238D8"/>
    <w:rsid w:val="00424476"/>
    <w:rsid w:val="00452DF6"/>
    <w:rsid w:val="004B2221"/>
    <w:rsid w:val="004B3F82"/>
    <w:rsid w:val="004D170A"/>
    <w:rsid w:val="00520545"/>
    <w:rsid w:val="00530A63"/>
    <w:rsid w:val="005331F5"/>
    <w:rsid w:val="005C29B5"/>
    <w:rsid w:val="005E5B63"/>
    <w:rsid w:val="005F531A"/>
    <w:rsid w:val="00613392"/>
    <w:rsid w:val="00616B0B"/>
    <w:rsid w:val="00646B79"/>
    <w:rsid w:val="00656519"/>
    <w:rsid w:val="00674674"/>
    <w:rsid w:val="006802C0"/>
    <w:rsid w:val="006B6985"/>
    <w:rsid w:val="006C7282"/>
    <w:rsid w:val="006E4231"/>
    <w:rsid w:val="00745A24"/>
    <w:rsid w:val="00780075"/>
    <w:rsid w:val="007F2CD0"/>
    <w:rsid w:val="007F602D"/>
    <w:rsid w:val="008B64DE"/>
    <w:rsid w:val="008D1A2B"/>
    <w:rsid w:val="00941DEB"/>
    <w:rsid w:val="009667D3"/>
    <w:rsid w:val="0099783F"/>
    <w:rsid w:val="009A4718"/>
    <w:rsid w:val="009E41BB"/>
    <w:rsid w:val="00A37146"/>
    <w:rsid w:val="00AB6631"/>
    <w:rsid w:val="00AD1DEC"/>
    <w:rsid w:val="00B336C8"/>
    <w:rsid w:val="00B574D4"/>
    <w:rsid w:val="00B662C8"/>
    <w:rsid w:val="00B70457"/>
    <w:rsid w:val="00BD1E0F"/>
    <w:rsid w:val="00BF4D80"/>
    <w:rsid w:val="00C11326"/>
    <w:rsid w:val="00C22530"/>
    <w:rsid w:val="00C4467B"/>
    <w:rsid w:val="00C4695A"/>
    <w:rsid w:val="00C61430"/>
    <w:rsid w:val="00CA5C40"/>
    <w:rsid w:val="00CB7B85"/>
    <w:rsid w:val="00CC0297"/>
    <w:rsid w:val="00CC2929"/>
    <w:rsid w:val="00D3597B"/>
    <w:rsid w:val="00D54D32"/>
    <w:rsid w:val="00D63968"/>
    <w:rsid w:val="00D65B9D"/>
    <w:rsid w:val="00D949FB"/>
    <w:rsid w:val="00DD4A29"/>
    <w:rsid w:val="00DE5E49"/>
    <w:rsid w:val="00E2732A"/>
    <w:rsid w:val="00E31AA0"/>
    <w:rsid w:val="00E33C91"/>
    <w:rsid w:val="00E4440C"/>
    <w:rsid w:val="00E57078"/>
    <w:rsid w:val="00E70392"/>
    <w:rsid w:val="00E86121"/>
    <w:rsid w:val="00E873DA"/>
    <w:rsid w:val="00E9769D"/>
    <w:rsid w:val="00EA3990"/>
    <w:rsid w:val="00EA4C16"/>
    <w:rsid w:val="00EA5822"/>
    <w:rsid w:val="00EE2E34"/>
    <w:rsid w:val="00EF6ED7"/>
    <w:rsid w:val="00F30C3F"/>
    <w:rsid w:val="00F479E6"/>
    <w:rsid w:val="00F7238F"/>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B95F63"/>
  <w15:docId w15:val="{916FD18D-B780-44A1-BFFC-9AE69FE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F7238F"/>
    <w:pPr>
      <w:widowControl w:val="0"/>
      <w:numPr>
        <w:numId w:val="17"/>
      </w:numPr>
      <w:tabs>
        <w:tab w:val="clear" w:pos="927"/>
        <w:tab w:val="num" w:pos="709"/>
      </w:tabs>
      <w:autoSpaceDE w:val="0"/>
      <w:autoSpaceDN w:val="0"/>
      <w:adjustRightInd w:val="0"/>
      <w:ind w:left="709" w:hanging="369"/>
      <w:jc w:val="left"/>
    </w:pPr>
    <w:rPr>
      <w:rFonts w:ascii="Calibri" w:hAnsi="Calibri" w:cs="Arial"/>
      <w:szCs w:val="20"/>
      <w:lang w:val="en-GB" w:eastAsia="en-US"/>
    </w:rPr>
  </w:style>
  <w:style w:type="character" w:customStyle="1" w:styleId="BulletChar">
    <w:name w:val="Bullet Char"/>
    <w:basedOn w:val="DefaultParagraphFont"/>
    <w:link w:val="Bullet"/>
    <w:rsid w:val="00F7238F"/>
    <w:rPr>
      <w:rFonts w:ascii="Calibri" w:eastAsia="Times New Roman" w:hAnsi="Calibri"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dgm:spPr/>
      <dgm:t>
        <a:bodyPr/>
        <a:lstStyle/>
        <a:p>
          <a:pPr marR="0" algn="ctr" rtl="0"/>
          <a:r>
            <a:rPr lang="en-GB" b="0" i="0" u="none" strike="noStrike" baseline="0">
              <a:latin typeface="+mn-lt"/>
            </a:rPr>
            <a:t>Education</a:t>
          </a:r>
        </a:p>
        <a:p>
          <a:pPr marR="0" algn="ctr" rtl="0"/>
          <a:r>
            <a:rPr lang="en-GB" b="0" i="0" u="none" strike="noStrike" baseline="0">
              <a:latin typeface="+mn-lt"/>
            </a:rPr>
            <a:t>Manager</a:t>
          </a:r>
          <a:endParaRPr lang="en-GB" b="0">
            <a:latin typeface="+mn-lt"/>
          </a:endParaRPr>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dgm:spPr/>
      <dgm:t>
        <a:bodyPr/>
        <a:lstStyle/>
        <a:p>
          <a:pPr marR="0" algn="ctr" rtl="0"/>
          <a:r>
            <a:rPr lang="en-GB" b="0" i="0" u="none" strike="noStrike" baseline="0">
              <a:latin typeface="Calibri"/>
            </a:rPr>
            <a:t>SENCO</a:t>
          </a:r>
          <a:endParaRPr lang="en-GB"/>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60984E3A-4144-4326-BE46-C650E70D7A35}" type="asst">
      <dgm:prSet/>
      <dgm:spPr/>
      <dgm:t>
        <a:bodyPr/>
        <a:lstStyle/>
        <a:p>
          <a:r>
            <a:rPr lang="en-GB"/>
            <a:t>LDD Tutors x 2.5</a:t>
          </a:r>
        </a:p>
      </dgm:t>
    </dgm:pt>
    <dgm:pt modelId="{DBE110BC-953F-47BE-8FB1-83F9C8B36921}" type="parTrans" cxnId="{A8872DB1-4358-422B-A720-3AFC52CD993C}">
      <dgm:prSet/>
      <dgm:spPr/>
      <dgm:t>
        <a:bodyPr/>
        <a:lstStyle/>
        <a:p>
          <a:endParaRPr lang="en-GB"/>
        </a:p>
      </dgm:t>
    </dgm:pt>
    <dgm:pt modelId="{D1541A00-FA2A-47A1-A8D9-8C3A88A547C6}" type="sibTrans" cxnId="{A8872DB1-4358-422B-A720-3AFC52CD993C}">
      <dgm:prSet/>
      <dgm:spPr/>
      <dgm:t>
        <a:bodyPr/>
        <a:lstStyle/>
        <a:p>
          <a:endParaRPr lang="en-GB"/>
        </a:p>
      </dgm:t>
    </dgm:pt>
    <dgm:pt modelId="{AEACF084-84A8-495E-9BDE-FDBC40BE7158}" type="asst">
      <dgm:prSet/>
      <dgm:spPr/>
      <dgm:t>
        <a:bodyPr/>
        <a:lstStyle/>
        <a:p>
          <a:r>
            <a:rPr lang="en-GB"/>
            <a:t>CIAG x 2</a:t>
          </a:r>
        </a:p>
      </dgm:t>
    </dgm:pt>
    <dgm:pt modelId="{53695516-3C98-4634-ACF4-0037329E3F04}" type="parTrans" cxnId="{F54E7C7C-9879-4DF5-853C-584C3BAB7AC9}">
      <dgm:prSet/>
      <dgm:spPr/>
      <dgm:t>
        <a:bodyPr/>
        <a:lstStyle/>
        <a:p>
          <a:endParaRPr lang="en-GB"/>
        </a:p>
      </dgm:t>
    </dgm:pt>
    <dgm:pt modelId="{B504E9F1-AE55-486C-9ACE-0D3827FA05E9}" type="sibTrans" cxnId="{F54E7C7C-9879-4DF5-853C-584C3BAB7AC9}">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07745739-D2F3-422A-8EA8-E553113F0160}" type="pres">
      <dgm:prSet presAssocID="{4B369C9C-D658-464A-954D-5D986665B147}" presName="hierChild5" presStyleCnt="0"/>
      <dgm:spPr/>
    </dgm:pt>
    <dgm:pt modelId="{8DF4B290-2EDC-4312-8181-A0C27B9C5BC8}" type="pres">
      <dgm:prSet presAssocID="{DBE110BC-953F-47BE-8FB1-83F9C8B36921}" presName="Name111" presStyleLbl="parChTrans1D3" presStyleIdx="0" presStyleCnt="2"/>
      <dgm:spPr/>
    </dgm:pt>
    <dgm:pt modelId="{93166185-79B3-4AA3-8A07-06BDDB3C459E}" type="pres">
      <dgm:prSet presAssocID="{60984E3A-4144-4326-BE46-C650E70D7A35}" presName="hierRoot3" presStyleCnt="0">
        <dgm:presLayoutVars>
          <dgm:hierBranch val="init"/>
        </dgm:presLayoutVars>
      </dgm:prSet>
      <dgm:spPr/>
    </dgm:pt>
    <dgm:pt modelId="{17EEFF97-ADB4-44F6-9891-0B2299706E7B}" type="pres">
      <dgm:prSet presAssocID="{60984E3A-4144-4326-BE46-C650E70D7A35}" presName="rootComposite3" presStyleCnt="0"/>
      <dgm:spPr/>
    </dgm:pt>
    <dgm:pt modelId="{283A0D33-67E7-45FA-B3F0-680E24100E80}" type="pres">
      <dgm:prSet presAssocID="{60984E3A-4144-4326-BE46-C650E70D7A35}" presName="rootText3" presStyleLbl="asst2" presStyleIdx="0" presStyleCnt="2">
        <dgm:presLayoutVars>
          <dgm:chPref val="3"/>
        </dgm:presLayoutVars>
      </dgm:prSet>
      <dgm:spPr/>
    </dgm:pt>
    <dgm:pt modelId="{E437B808-0C45-4584-A7E8-C355E899C39D}" type="pres">
      <dgm:prSet presAssocID="{60984E3A-4144-4326-BE46-C650E70D7A35}" presName="rootConnector3" presStyleLbl="asst2" presStyleIdx="0" presStyleCnt="2"/>
      <dgm:spPr/>
    </dgm:pt>
    <dgm:pt modelId="{AAC0224D-87BD-4BFE-85FA-6A162BA68C5C}" type="pres">
      <dgm:prSet presAssocID="{60984E3A-4144-4326-BE46-C650E70D7A35}" presName="hierChild6" presStyleCnt="0"/>
      <dgm:spPr/>
    </dgm:pt>
    <dgm:pt modelId="{685F7188-FB73-450F-AABE-A5911E574E56}" type="pres">
      <dgm:prSet presAssocID="{60984E3A-4144-4326-BE46-C650E70D7A35}" presName="hierChild7" presStyleCnt="0"/>
      <dgm:spPr/>
    </dgm:pt>
    <dgm:pt modelId="{85214291-0CBD-4133-B094-ACD38A4A3F4D}" type="pres">
      <dgm:prSet presAssocID="{53695516-3C98-4634-ACF4-0037329E3F04}" presName="Name111" presStyleLbl="parChTrans1D3" presStyleIdx="1" presStyleCnt="2"/>
      <dgm:spPr/>
    </dgm:pt>
    <dgm:pt modelId="{05876A1E-DED3-4090-B066-45BAB26F51C5}" type="pres">
      <dgm:prSet presAssocID="{AEACF084-84A8-495E-9BDE-FDBC40BE7158}" presName="hierRoot3" presStyleCnt="0">
        <dgm:presLayoutVars>
          <dgm:hierBranch val="init"/>
        </dgm:presLayoutVars>
      </dgm:prSet>
      <dgm:spPr/>
    </dgm:pt>
    <dgm:pt modelId="{9F7E1204-E423-4570-933D-72067E468A64}" type="pres">
      <dgm:prSet presAssocID="{AEACF084-84A8-495E-9BDE-FDBC40BE7158}" presName="rootComposite3" presStyleCnt="0"/>
      <dgm:spPr/>
    </dgm:pt>
    <dgm:pt modelId="{19B2D759-C273-44F3-89E8-7A8D211D80CF}" type="pres">
      <dgm:prSet presAssocID="{AEACF084-84A8-495E-9BDE-FDBC40BE7158}" presName="rootText3" presStyleLbl="asst2" presStyleIdx="1" presStyleCnt="2">
        <dgm:presLayoutVars>
          <dgm:chPref val="3"/>
        </dgm:presLayoutVars>
      </dgm:prSet>
      <dgm:spPr/>
    </dgm:pt>
    <dgm:pt modelId="{37D1A3AF-4969-4EB5-A894-D52D11150E9A}" type="pres">
      <dgm:prSet presAssocID="{AEACF084-84A8-495E-9BDE-FDBC40BE7158}" presName="rootConnector3" presStyleLbl="asst2" presStyleIdx="1" presStyleCnt="2"/>
      <dgm:spPr/>
    </dgm:pt>
    <dgm:pt modelId="{90DB6FBD-6B29-425D-9EDA-8CBA719F1EB6}" type="pres">
      <dgm:prSet presAssocID="{AEACF084-84A8-495E-9BDE-FDBC40BE7158}" presName="hierChild6" presStyleCnt="0"/>
      <dgm:spPr/>
    </dgm:pt>
    <dgm:pt modelId="{B6DC47BA-521C-4C25-A94D-4D5C3042151D}" type="pres">
      <dgm:prSet presAssocID="{AEACF084-84A8-495E-9BDE-FDBC40BE7158}" presName="hierChild7" presStyleCnt="0"/>
      <dgm:spPr/>
    </dgm:pt>
    <dgm:pt modelId="{E05ED1EE-CAF2-4447-A0E7-6905A1E9BB07}" type="pres">
      <dgm:prSet presAssocID="{848C6F06-E945-4B43-9DEA-67C4BA2C4D2E}" presName="hierChild3" presStyleCnt="0"/>
      <dgm:spPr/>
    </dgm:pt>
  </dgm:ptLst>
  <dgm:cxnLst>
    <dgm:cxn modelId="{FE1F4735-A22B-4633-8363-718A55951495}" type="presOf" srcId="{DBE110BC-953F-47BE-8FB1-83F9C8B36921}" destId="{8DF4B290-2EDC-4312-8181-A0C27B9C5BC8}" srcOrd="0" destOrd="0" presId="urn:microsoft.com/office/officeart/2005/8/layout/orgChart1"/>
    <dgm:cxn modelId="{0DDDC344-B9CA-4185-9A34-BE09E212F938}" srcId="{848C6F06-E945-4B43-9DEA-67C4BA2C4D2E}" destId="{4B369C9C-D658-464A-954D-5D986665B147}" srcOrd="0" destOrd="0" parTransId="{99EBDE52-FFC6-4032-B6A4-814F1804B4F9}" sibTransId="{F41BBC8F-AEC2-49E4-BC67-2DEB09AE2E45}"/>
    <dgm:cxn modelId="{52165868-BEE7-437A-B2BE-5E2A4614AA21}" type="presOf" srcId="{53695516-3C98-4634-ACF4-0037329E3F04}" destId="{85214291-0CBD-4133-B094-ACD38A4A3F4D}" srcOrd="0" destOrd="0" presId="urn:microsoft.com/office/officeart/2005/8/layout/orgChart1"/>
    <dgm:cxn modelId="{8DAADD71-C044-4148-A72F-26FE9AEEB04E}" type="presOf" srcId="{848C6F06-E945-4B43-9DEA-67C4BA2C4D2E}" destId="{E1D47888-9E3D-4F5A-B3B7-BE472DCE1EBE}" srcOrd="1" destOrd="0" presId="urn:microsoft.com/office/officeart/2005/8/layout/orgChart1"/>
    <dgm:cxn modelId="{F54E7C7C-9879-4DF5-853C-584C3BAB7AC9}" srcId="{4B369C9C-D658-464A-954D-5D986665B147}" destId="{AEACF084-84A8-495E-9BDE-FDBC40BE7158}" srcOrd="1" destOrd="0" parTransId="{53695516-3C98-4634-ACF4-0037329E3F04}" sibTransId="{B504E9F1-AE55-486C-9ACE-0D3827FA05E9}"/>
    <dgm:cxn modelId="{34891786-A3AF-4444-AABA-A145832073B2}" type="presOf" srcId="{60984E3A-4144-4326-BE46-C650E70D7A35}" destId="{E437B808-0C45-4584-A7E8-C355E899C39D}"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A8872DB1-4358-422B-A720-3AFC52CD993C}" srcId="{4B369C9C-D658-464A-954D-5D986665B147}" destId="{60984E3A-4144-4326-BE46-C650E70D7A35}" srcOrd="0" destOrd="0" parTransId="{DBE110BC-953F-47BE-8FB1-83F9C8B36921}" sibTransId="{D1541A00-FA2A-47A1-A8D9-8C3A88A547C6}"/>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A536EADD-5B49-4D94-98AC-FC44162D3A1A}" type="presOf" srcId="{AEACF084-84A8-495E-9BDE-FDBC40BE7158}" destId="{37D1A3AF-4969-4EB5-A894-D52D11150E9A}" srcOrd="1"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7CA5D0E4-44AB-440F-A89A-F3CE91F6DD46}" type="presOf" srcId="{60984E3A-4144-4326-BE46-C650E70D7A35}" destId="{283A0D33-67E7-45FA-B3F0-680E24100E80}" srcOrd="0" destOrd="0" presId="urn:microsoft.com/office/officeart/2005/8/layout/orgChart1"/>
    <dgm:cxn modelId="{A7C5BFF9-FEA1-49D5-A2F0-7005859B7C69}" type="presOf" srcId="{AEACF084-84A8-495E-9BDE-FDBC40BE7158}" destId="{19B2D759-C273-44F3-89E8-7A8D211D80CF}" srcOrd="0" destOrd="0" presId="urn:microsoft.com/office/officeart/2005/8/layout/orgChart1"/>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042A2F41-2D23-41B3-AA92-C2C672CDFBD7}" type="presParOf" srcId="{07745739-D2F3-422A-8EA8-E553113F0160}" destId="{8DF4B290-2EDC-4312-8181-A0C27B9C5BC8}" srcOrd="0" destOrd="0" presId="urn:microsoft.com/office/officeart/2005/8/layout/orgChart1"/>
    <dgm:cxn modelId="{9B7D2CFD-1057-42C3-A338-6EEF8FA71282}" type="presParOf" srcId="{07745739-D2F3-422A-8EA8-E553113F0160}" destId="{93166185-79B3-4AA3-8A07-06BDDB3C459E}" srcOrd="1" destOrd="0" presId="urn:microsoft.com/office/officeart/2005/8/layout/orgChart1"/>
    <dgm:cxn modelId="{586384BD-7000-4BA2-9C92-09B5490B5838}" type="presParOf" srcId="{93166185-79B3-4AA3-8A07-06BDDB3C459E}" destId="{17EEFF97-ADB4-44F6-9891-0B2299706E7B}" srcOrd="0" destOrd="0" presId="urn:microsoft.com/office/officeart/2005/8/layout/orgChart1"/>
    <dgm:cxn modelId="{86B08E1F-0DB4-4D43-BF2F-1B9257E04655}" type="presParOf" srcId="{17EEFF97-ADB4-44F6-9891-0B2299706E7B}" destId="{283A0D33-67E7-45FA-B3F0-680E24100E80}" srcOrd="0" destOrd="0" presId="urn:microsoft.com/office/officeart/2005/8/layout/orgChart1"/>
    <dgm:cxn modelId="{8A02D593-4CC8-47A6-857C-CFD23D96BC41}" type="presParOf" srcId="{17EEFF97-ADB4-44F6-9891-0B2299706E7B}" destId="{E437B808-0C45-4584-A7E8-C355E899C39D}" srcOrd="1" destOrd="0" presId="urn:microsoft.com/office/officeart/2005/8/layout/orgChart1"/>
    <dgm:cxn modelId="{943D077C-4E5E-4AB1-8453-2B5DA465B7CA}" type="presParOf" srcId="{93166185-79B3-4AA3-8A07-06BDDB3C459E}" destId="{AAC0224D-87BD-4BFE-85FA-6A162BA68C5C}" srcOrd="1" destOrd="0" presId="urn:microsoft.com/office/officeart/2005/8/layout/orgChart1"/>
    <dgm:cxn modelId="{A264D23F-37F0-4ED8-91DB-70CD51255B63}" type="presParOf" srcId="{93166185-79B3-4AA3-8A07-06BDDB3C459E}" destId="{685F7188-FB73-450F-AABE-A5911E574E56}" srcOrd="2" destOrd="0" presId="urn:microsoft.com/office/officeart/2005/8/layout/orgChart1"/>
    <dgm:cxn modelId="{8E7469A5-7F1E-40AE-853C-66D256C8B27D}" type="presParOf" srcId="{07745739-D2F3-422A-8EA8-E553113F0160}" destId="{85214291-0CBD-4133-B094-ACD38A4A3F4D}" srcOrd="2" destOrd="0" presId="urn:microsoft.com/office/officeart/2005/8/layout/orgChart1"/>
    <dgm:cxn modelId="{9F29DD87-21CE-455E-BA68-E15627CD7D30}" type="presParOf" srcId="{07745739-D2F3-422A-8EA8-E553113F0160}" destId="{05876A1E-DED3-4090-B066-45BAB26F51C5}" srcOrd="3" destOrd="0" presId="urn:microsoft.com/office/officeart/2005/8/layout/orgChart1"/>
    <dgm:cxn modelId="{7D4EA8A7-2A6C-48E0-AA3C-FC58017FA5C5}" type="presParOf" srcId="{05876A1E-DED3-4090-B066-45BAB26F51C5}" destId="{9F7E1204-E423-4570-933D-72067E468A64}" srcOrd="0" destOrd="0" presId="urn:microsoft.com/office/officeart/2005/8/layout/orgChart1"/>
    <dgm:cxn modelId="{8E3AE711-9925-4053-949D-D0CE2CAFBC92}" type="presParOf" srcId="{9F7E1204-E423-4570-933D-72067E468A64}" destId="{19B2D759-C273-44F3-89E8-7A8D211D80CF}" srcOrd="0" destOrd="0" presId="urn:microsoft.com/office/officeart/2005/8/layout/orgChart1"/>
    <dgm:cxn modelId="{A5350CD6-CC25-4D85-83E1-41D883991579}" type="presParOf" srcId="{9F7E1204-E423-4570-933D-72067E468A64}" destId="{37D1A3AF-4969-4EB5-A894-D52D11150E9A}" srcOrd="1" destOrd="0" presId="urn:microsoft.com/office/officeart/2005/8/layout/orgChart1"/>
    <dgm:cxn modelId="{E2F7BB4D-7D85-4D6B-AAC4-C53B460E7407}" type="presParOf" srcId="{05876A1E-DED3-4090-B066-45BAB26F51C5}" destId="{90DB6FBD-6B29-425D-9EDA-8CBA719F1EB6}" srcOrd="1" destOrd="0" presId="urn:microsoft.com/office/officeart/2005/8/layout/orgChart1"/>
    <dgm:cxn modelId="{94BAE549-566D-415B-BE0D-5D045643AB2C}" type="presParOf" srcId="{05876A1E-DED3-4090-B066-45BAB26F51C5}" destId="{B6DC47BA-521C-4C25-A94D-4D5C3042151D}"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214291-0CBD-4133-B094-ACD38A4A3F4D}">
      <dsp:nvSpPr>
        <dsp:cNvPr id="0" name=""/>
        <dsp:cNvSpPr/>
      </dsp:nvSpPr>
      <dsp:spPr>
        <a:xfrm>
          <a:off x="3143250" y="1152292"/>
          <a:ext cx="99914" cy="437722"/>
        </a:xfrm>
        <a:custGeom>
          <a:avLst/>
          <a:gdLst/>
          <a:ahLst/>
          <a:cxnLst/>
          <a:rect l="0" t="0" r="0" b="0"/>
          <a:pathLst>
            <a:path>
              <a:moveTo>
                <a:pt x="0" y="0"/>
              </a:moveTo>
              <a:lnTo>
                <a:pt x="0" y="437722"/>
              </a:lnTo>
              <a:lnTo>
                <a:pt x="99914" y="4377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F4B290-2EDC-4312-8181-A0C27B9C5BC8}">
      <dsp:nvSpPr>
        <dsp:cNvPr id="0" name=""/>
        <dsp:cNvSpPr/>
      </dsp:nvSpPr>
      <dsp:spPr>
        <a:xfrm>
          <a:off x="3043335" y="1152292"/>
          <a:ext cx="99914" cy="437722"/>
        </a:xfrm>
        <a:custGeom>
          <a:avLst/>
          <a:gdLst/>
          <a:ahLst/>
          <a:cxnLst/>
          <a:rect l="0" t="0" r="0" b="0"/>
          <a:pathLst>
            <a:path>
              <a:moveTo>
                <a:pt x="99914" y="0"/>
              </a:moveTo>
              <a:lnTo>
                <a:pt x="99914" y="437722"/>
              </a:lnTo>
              <a:lnTo>
                <a:pt x="0" y="4377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67465" y="89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mn-lt"/>
            </a:rPr>
            <a:t>Education</a:t>
          </a:r>
        </a:p>
        <a:p>
          <a:pPr marL="0" marR="0" lvl="0" indent="0" algn="ctr" defTabSz="577850" rtl="0">
            <a:lnSpc>
              <a:spcPct val="90000"/>
            </a:lnSpc>
            <a:spcBef>
              <a:spcPct val="0"/>
            </a:spcBef>
            <a:spcAft>
              <a:spcPct val="35000"/>
            </a:spcAft>
            <a:buNone/>
          </a:pPr>
          <a:r>
            <a:rPr lang="en-GB" sz="1300" b="0" i="0" u="none" strike="noStrike" kern="1200" baseline="0">
              <a:latin typeface="+mn-lt"/>
            </a:rPr>
            <a:t>Manager</a:t>
          </a:r>
          <a:endParaRPr lang="en-GB" sz="1300" b="0" kern="1200">
            <a:latin typeface="+mn-lt"/>
          </a:endParaRPr>
        </a:p>
      </dsp:txBody>
      <dsp:txXfrm>
        <a:off x="2667465" y="892"/>
        <a:ext cx="951569" cy="475784"/>
      </dsp:txXfrm>
    </dsp:sp>
    <dsp:sp modelId="{7034A45D-CCD6-40AB-B843-83CCE507EA79}">
      <dsp:nvSpPr>
        <dsp:cNvPr id="0" name=""/>
        <dsp:cNvSpPr/>
      </dsp:nvSpPr>
      <dsp:spPr>
        <a:xfrm>
          <a:off x="2667465" y="676507"/>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a:rPr>
            <a:t>SENCO</a:t>
          </a:r>
          <a:endParaRPr lang="en-GB" sz="1300" kern="1200"/>
        </a:p>
      </dsp:txBody>
      <dsp:txXfrm>
        <a:off x="2667465" y="676507"/>
        <a:ext cx="951569" cy="475784"/>
      </dsp:txXfrm>
    </dsp:sp>
    <dsp:sp modelId="{283A0D33-67E7-45FA-B3F0-680E24100E80}">
      <dsp:nvSpPr>
        <dsp:cNvPr id="0" name=""/>
        <dsp:cNvSpPr/>
      </dsp:nvSpPr>
      <dsp:spPr>
        <a:xfrm>
          <a:off x="20917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LDD Tutors x 2.5</a:t>
          </a:r>
        </a:p>
      </dsp:txBody>
      <dsp:txXfrm>
        <a:off x="2091765" y="1352122"/>
        <a:ext cx="951569" cy="475784"/>
      </dsp:txXfrm>
    </dsp:sp>
    <dsp:sp modelId="{19B2D759-C273-44F3-89E8-7A8D211D80CF}">
      <dsp:nvSpPr>
        <dsp:cNvPr id="0" name=""/>
        <dsp:cNvSpPr/>
      </dsp:nvSpPr>
      <dsp:spPr>
        <a:xfrm>
          <a:off x="3243164"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CIAG x 2</a:t>
          </a:r>
        </a:p>
      </dsp:txBody>
      <dsp:txXfrm>
        <a:off x="3243164"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60C70-945A-49B4-9C8A-BC6CA864ECF4}"/>
</file>

<file path=customXml/itemProps2.xml><?xml version="1.0" encoding="utf-8"?>
<ds:datastoreItem xmlns:ds="http://schemas.openxmlformats.org/officeDocument/2006/customXml" ds:itemID="{0555388E-DDD0-4D04-8D99-12F56F00A6A1}"/>
</file>

<file path=customXml/itemProps3.xml><?xml version="1.0" encoding="utf-8"?>
<ds:datastoreItem xmlns:ds="http://schemas.openxmlformats.org/officeDocument/2006/customXml" ds:itemID="{A389C5F0-6B9E-482D-9219-57E6A5B1A1C8}"/>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7998</Characters>
  <Application>Microsoft Office Word</Application>
  <DocSecurity>4</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Harris</cp:lastModifiedBy>
  <cp:revision>2</cp:revision>
  <cp:lastPrinted>2021-05-12T07:25:00Z</cp:lastPrinted>
  <dcterms:created xsi:type="dcterms:W3CDTF">2022-12-02T15:58:00Z</dcterms:created>
  <dcterms:modified xsi:type="dcterms:W3CDTF">2022-12-02T15:58:00Z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2020-12-22T13:53:32Z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f034175e-181d-4e88-be0e-8dd3db22fda5</vt:lpwstr>
  </property>
  <property fmtid="{D5CDD505-2E9C-101B-9397-08002B2CF9AE}" pid="14" name="MSIP_Label_af5e00f7-aa39-485d-8c57-ebe5e2f93c04_ContentBits">
    <vt:lpwstr>0</vt:lpwstr>
  </property>
  <property fmtid="{D5CDD505-2E9C-101B-9397-08002B2CF9AE}" pid="15" name="ContentTypeId">
    <vt:lpwstr>0x0101008DACE98361CF25468862B881D0866E77</vt:lpwstr>
  </property>
</Properties>
</file>