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D33D" w14:textId="77777777" w:rsidR="00B732F1" w:rsidRPr="00D62A1A" w:rsidRDefault="00B732F1" w:rsidP="00FB53BC">
      <w:pPr>
        <w:rPr>
          <w:rFonts w:cs="Arial"/>
          <w:b/>
          <w:bCs/>
          <w:color w:val="FFFFFF"/>
          <w:sz w:val="56"/>
          <w:szCs w:val="56"/>
        </w:rPr>
      </w:pPr>
      <w:r w:rsidRPr="00D62A1A">
        <w:rPr>
          <w:rFonts w:cs="Arial"/>
          <w:b/>
          <w:bCs/>
          <w:noProof/>
          <w:color w:val="FFFFFF"/>
          <w:sz w:val="56"/>
          <w:szCs w:val="56"/>
        </w:rPr>
        <w:pict w14:anchorId="383BD20F">
          <v:shapetype id="_x0000_t202" coordsize="21600,21600" o:spt="202" path="m,l,21600r21600,l21600,xe">
            <v:stroke joinstyle="miter"/>
            <v:path gradientshapeok="t" o:connecttype="rect"/>
          </v:shapetype>
          <v:shape id="Zone de texte 2" o:spid="_x0000_s2050" type="#_x0000_t202" style="position:absolute;left:0;text-align:left;margin-left:318.65pt;margin-top:40.75pt;width:224.7pt;height:15.1pt;z-index:1;visibility:visible;mso-wrap-edited:f;mso-position-horizontal-relative:page;mso-position-vertical-relative:page;mso-width-relative:margin;mso-height-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" filled="f" stroked="f">
            <v:textbox inset="0,0,0,0">
              <w:txbxContent>
                <w:p w14:paraId="0DBEDE83" w14:textId="77777777" w:rsidR="00606F91" w:rsidRPr="00F250F6" w:rsidRDefault="00D7435A"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w:r>
    </w:p>
    <w:p w14:paraId="5D0D8ED2" w14:textId="77777777" w:rsidR="00BE36E2" w:rsidRPr="00D62A1A" w:rsidRDefault="009E709B" w:rsidP="008978A8">
      <w:pPr>
        <w:pStyle w:val="Grandtitre"/>
      </w:pPr>
      <w:r>
        <w:t>JoB description</w:t>
      </w:r>
    </w:p>
    <w:p w14:paraId="6C2CE8F3" w14:textId="77777777" w:rsidR="00652BE0" w:rsidRDefault="00652BE0" w:rsidP="00652BE0">
      <w:pPr>
        <w:pStyle w:val="Heading1"/>
        <w:jc w:val="right"/>
        <w:rPr>
          <w:b w:val="0"/>
          <w:sz w:val="24"/>
          <w:szCs w:val="24"/>
        </w:rPr>
      </w:pPr>
    </w:p>
    <w:p w14:paraId="11F1AA3E"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56"/>
        <w:gridCol w:w="2866"/>
        <w:gridCol w:w="2208"/>
        <w:gridCol w:w="3018"/>
      </w:tblGrid>
      <w:tr w:rsidR="00FD0BB6" w:rsidRPr="009D170B" w14:paraId="6E7A9C89" w14:textId="77777777" w:rsidTr="004B7FE8">
        <w:tc>
          <w:tcPr>
            <w:tcW w:w="1756" w:type="dxa"/>
            <w:vAlign w:val="center"/>
          </w:tcPr>
          <w:p w14:paraId="7F1CB8A7"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0BE4DE59" w14:textId="77777777" w:rsidR="00FD0BB6" w:rsidRPr="00C15721" w:rsidRDefault="00830099" w:rsidP="005F288A">
            <w:pPr>
              <w:rPr>
                <w:rFonts w:cs="Arial"/>
              </w:rPr>
            </w:pPr>
            <w:r>
              <w:rPr>
                <w:rFonts w:cs="Arial"/>
              </w:rPr>
              <w:t>Sous Chef</w:t>
            </w:r>
          </w:p>
        </w:tc>
        <w:tc>
          <w:tcPr>
            <w:tcW w:w="2208" w:type="dxa"/>
            <w:vAlign w:val="center"/>
          </w:tcPr>
          <w:p w14:paraId="6632C396"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448647BB" w14:textId="77777777" w:rsidR="00FD0BB6" w:rsidRPr="00C15721" w:rsidRDefault="00F3684C" w:rsidP="00275066">
            <w:pPr>
              <w:rPr>
                <w:rFonts w:cs="Arial"/>
              </w:rPr>
            </w:pPr>
            <w:r>
              <w:rPr>
                <w:rFonts w:cs="Arial"/>
              </w:rPr>
              <w:t xml:space="preserve">Catering </w:t>
            </w:r>
          </w:p>
        </w:tc>
      </w:tr>
      <w:tr w:rsidR="00FD0BB6" w:rsidRPr="009D170B" w14:paraId="454A37FA" w14:textId="77777777" w:rsidTr="004B7FE8">
        <w:tc>
          <w:tcPr>
            <w:tcW w:w="1756" w:type="dxa"/>
            <w:vAlign w:val="center"/>
          </w:tcPr>
          <w:p w14:paraId="70D4182C"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13B0391D" w14:textId="47E4A42F" w:rsidR="00FD0BB6" w:rsidRPr="00C15721" w:rsidRDefault="007B6BFC" w:rsidP="00275066">
            <w:pPr>
              <w:rPr>
                <w:rFonts w:cs="Arial"/>
              </w:rPr>
            </w:pPr>
            <w:r>
              <w:rPr>
                <w:rFonts w:cs="Arial"/>
              </w:rPr>
              <w:t>Sous Chef</w:t>
            </w:r>
          </w:p>
        </w:tc>
        <w:tc>
          <w:tcPr>
            <w:tcW w:w="2208" w:type="dxa"/>
            <w:vAlign w:val="center"/>
          </w:tcPr>
          <w:p w14:paraId="6A8BBB04"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0D926C1C" w14:textId="77777777" w:rsidR="00FD0BB6" w:rsidRPr="00C15721" w:rsidRDefault="001E5819" w:rsidP="00275066">
            <w:pPr>
              <w:rPr>
                <w:rFonts w:cs="Arial"/>
              </w:rPr>
            </w:pPr>
            <w:r>
              <w:rPr>
                <w:rFonts w:cs="Arial"/>
              </w:rPr>
              <w:t xml:space="preserve">Independent Schools </w:t>
            </w:r>
          </w:p>
        </w:tc>
      </w:tr>
      <w:tr w:rsidR="00FD0BB6" w:rsidRPr="009D170B" w14:paraId="3F90E5E1" w14:textId="77777777" w:rsidTr="004B7FE8">
        <w:tc>
          <w:tcPr>
            <w:tcW w:w="1756" w:type="dxa"/>
            <w:vAlign w:val="center"/>
          </w:tcPr>
          <w:p w14:paraId="4B524870"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2EB1C9A1" w14:textId="7E0CDEE1" w:rsidR="00FD0BB6" w:rsidRPr="00C15721" w:rsidRDefault="00FD0BB6" w:rsidP="00275066">
            <w:pPr>
              <w:rPr>
                <w:rFonts w:cs="Arial"/>
              </w:rPr>
            </w:pPr>
          </w:p>
        </w:tc>
        <w:tc>
          <w:tcPr>
            <w:tcW w:w="2208" w:type="dxa"/>
            <w:vAlign w:val="center"/>
          </w:tcPr>
          <w:p w14:paraId="7590F044"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545E452E" w14:textId="5E17B1C8" w:rsidR="00FD0BB6" w:rsidRPr="00C15721" w:rsidRDefault="00C855A8" w:rsidP="00275066">
            <w:pPr>
              <w:rPr>
                <w:rFonts w:cs="Arial"/>
              </w:rPr>
            </w:pPr>
            <w:r>
              <w:rPr>
                <w:rFonts w:cs="Arial"/>
              </w:rPr>
              <w:t>Edinburgh</w:t>
            </w:r>
          </w:p>
        </w:tc>
      </w:tr>
      <w:tr w:rsidR="00FD0BB6" w:rsidRPr="009D170B" w14:paraId="34B788A9" w14:textId="77777777" w:rsidTr="004B7FE8">
        <w:tc>
          <w:tcPr>
            <w:tcW w:w="1756" w:type="dxa"/>
            <w:vAlign w:val="center"/>
          </w:tcPr>
          <w:p w14:paraId="34CFBF5B"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20ECDF00" w14:textId="77777777" w:rsidR="00FD0BB6" w:rsidRPr="00925667" w:rsidRDefault="008445B7" w:rsidP="004B7FE8">
            <w:pPr>
              <w:spacing w:before="120" w:after="120"/>
              <w:rPr>
                <w:rFonts w:cs="Arial"/>
                <w:sz w:val="20"/>
                <w:szCs w:val="20"/>
              </w:rPr>
            </w:pPr>
            <w:r>
              <w:rPr>
                <w:rFonts w:cs="Arial"/>
                <w:sz w:val="20"/>
                <w:szCs w:val="20"/>
              </w:rPr>
              <w:t>Head Chef</w:t>
            </w:r>
            <w:r w:rsidR="00F3684C">
              <w:rPr>
                <w:rFonts w:cs="Arial"/>
                <w:sz w:val="20"/>
                <w:szCs w:val="20"/>
              </w:rPr>
              <w:t xml:space="preserve"> </w:t>
            </w:r>
          </w:p>
        </w:tc>
        <w:tc>
          <w:tcPr>
            <w:tcW w:w="2208" w:type="dxa"/>
            <w:vAlign w:val="center"/>
          </w:tcPr>
          <w:p w14:paraId="3A33CDC7"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706A2FC5" w14:textId="28EF714A" w:rsidR="00FD0BB6" w:rsidRPr="00C15721" w:rsidRDefault="00C855A8" w:rsidP="00275066">
            <w:pPr>
              <w:rPr>
                <w:rFonts w:cs="Arial"/>
              </w:rPr>
            </w:pPr>
            <w:r>
              <w:rPr>
                <w:rFonts w:cs="Arial"/>
              </w:rPr>
              <w:t>George Watson’s College</w:t>
            </w:r>
          </w:p>
        </w:tc>
      </w:tr>
    </w:tbl>
    <w:p w14:paraId="00028B0C" w14:textId="77777777" w:rsidR="009E709B" w:rsidRPr="00D62A1A" w:rsidRDefault="002035AA" w:rsidP="00830099">
      <w:pPr>
        <w:pStyle w:val="Heading2"/>
      </w:pPr>
      <w:r>
        <w:rPr>
          <w:lang w:val="en-GB"/>
        </w:rPr>
        <w:t xml:space="preserve">Kitchen </w:t>
      </w:r>
      <w:r w:rsidR="009E709B">
        <w:t>ORGANISATION StRUCTURE</w:t>
      </w:r>
      <w:r w:rsidR="009E709B">
        <w:rPr>
          <w:noProof/>
        </w:rPr>
        <w:pict w14:anchorId="69F6580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 o:spid="_x0000_s2053" type="#_x0000_t34" style="position:absolute;margin-left:225pt;margin-top:6.5pt;width:0;height:0;z-index: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p>
    <w:p w14:paraId="6ABA780E" w14:textId="77777777" w:rsidR="009E709B" w:rsidRPr="00D62A1A" w:rsidRDefault="008F1724" w:rsidP="009E709B">
      <w:pPr>
        <w:pStyle w:val="Heading2"/>
      </w:pPr>
      <w:r>
        <w:rPr>
          <w:noProof/>
        </w:rPr>
        <w:pict w14:anchorId="44D5FDA1">
          <v:shape id="_x0000_s2056" type="#_x0000_t202" style="position:absolute;margin-left:153pt;margin-top:12.35pt;width:2in;height:30.8pt;z-index:4;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" fillcolor="#2a295c" stroked="f" strokeweight=".5pt">
            <v:path arrowok="t"/>
            <v:textbox style="mso-next-textbox:#_x0000_s2056" inset="0,2mm,0,0">
              <w:txbxContent>
                <w:p w14:paraId="1CBF2877" w14:textId="77777777" w:rsidR="00606F91" w:rsidRPr="007953CF" w:rsidRDefault="000A5469" w:rsidP="009E709B">
                  <w:pPr>
                    <w:jc w:val="center"/>
                    <w:rPr>
                      <w:rFonts w:cs="Arial"/>
                      <w:color w:val="FFFFFF"/>
                    </w:rPr>
                  </w:pPr>
                  <w:r>
                    <w:rPr>
                      <w:rFonts w:cs="Arial"/>
                    </w:rPr>
                    <w:t xml:space="preserve"> </w:t>
                  </w:r>
                  <w:r w:rsidR="00DC2A28">
                    <w:rPr>
                      <w:rFonts w:cs="Arial"/>
                    </w:rPr>
                    <w:t>Head Chef</w:t>
                  </w:r>
                </w:p>
              </w:txbxContent>
            </v:textbox>
          </v:shape>
        </w:pict>
      </w:r>
    </w:p>
    <w:p w14:paraId="0E9CA694" w14:textId="77777777" w:rsidR="009E709B" w:rsidRDefault="000A5469" w:rsidP="009E709B">
      <w:pPr>
        <w:pStyle w:val="Texte2"/>
      </w:pPr>
      <w:r>
        <w:rPr>
          <w:noProof/>
          <w:lang w:eastAsia="en-GB"/>
        </w:rPr>
        <w:pict w14:anchorId="606FF2C3">
          <v:shapetype id="_x0000_t32" coordsize="21600,21600" o:spt="32" o:oned="t" path="m,l21600,21600e" filled="f">
            <v:path arrowok="t" fillok="f" o:connecttype="none"/>
            <o:lock v:ext="edit" shapetype="t"/>
          </v:shapetype>
          <v:shape id="_x0000_s2099" type="#_x0000_t32" style="position:absolute;left:0;text-align:left;margin-left:225.45pt;margin-top:5.9pt;width:0;height:18.3pt;z-index:18" o:connectortype="straight"/>
        </w:pict>
      </w:r>
    </w:p>
    <w:p w14:paraId="2AAF280D" w14:textId="77777777" w:rsidR="000A5469" w:rsidRDefault="000A5469" w:rsidP="009E709B">
      <w:pPr>
        <w:pStyle w:val="Texte2"/>
      </w:pPr>
      <w:r>
        <w:rPr>
          <w:noProof/>
          <w:lang w:eastAsia="en-GB"/>
        </w:rPr>
        <w:pict w14:anchorId="41C1048C">
          <v:shape id="_x0000_s2098" type="#_x0000_t202" style="position:absolute;left:0;text-align:left;margin-left:157pt;margin-top:7.55pt;width:140pt;height:32.35pt;z-index:17;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" fillcolor="#2a295c" stroked="f" strokeweight=".5pt">
            <v:path arrowok="t"/>
            <v:textbox style="mso-next-textbox:#_x0000_s2098" inset="0,2mm,0,0">
              <w:txbxContent>
                <w:p w14:paraId="09723165" w14:textId="7287EA7C" w:rsidR="000A5469" w:rsidRPr="007953CF" w:rsidRDefault="00DC2A28" w:rsidP="000A5469">
                  <w:pPr>
                    <w:jc w:val="center"/>
                    <w:rPr>
                      <w:rFonts w:cs="Arial"/>
                      <w:color w:val="FFFFFF"/>
                    </w:rPr>
                  </w:pPr>
                  <w:r>
                    <w:rPr>
                      <w:rFonts w:cs="Arial"/>
                      <w:color w:val="FFFFFF"/>
                    </w:rPr>
                    <w:t>Sous</w:t>
                  </w:r>
                  <w:r w:rsidR="000A5469">
                    <w:rPr>
                      <w:rFonts w:cs="Arial"/>
                      <w:color w:val="FFFFFF"/>
                    </w:rPr>
                    <w:t xml:space="preserve"> Chef</w:t>
                  </w:r>
                  <w:r w:rsidR="00692FBE">
                    <w:rPr>
                      <w:rFonts w:cs="Arial"/>
                      <w:color w:val="FFFFFF"/>
                    </w:rPr>
                    <w:t>s</w:t>
                  </w:r>
                  <w:r w:rsidR="000A5469">
                    <w:rPr>
                      <w:rFonts w:cs="Arial"/>
                      <w:color w:val="FFFFFF"/>
                    </w:rPr>
                    <w:t xml:space="preserve">   </w:t>
                  </w:r>
                </w:p>
              </w:txbxContent>
            </v:textbox>
          </v:shape>
        </w:pict>
      </w:r>
    </w:p>
    <w:p w14:paraId="1CA03B9D" w14:textId="77777777" w:rsidR="000A5469" w:rsidRDefault="000A5469" w:rsidP="009E709B">
      <w:pPr>
        <w:pStyle w:val="Texte2"/>
      </w:pPr>
    </w:p>
    <w:p w14:paraId="4A1BB50D" w14:textId="77777777" w:rsidR="000A5469" w:rsidRPr="00D62A1A" w:rsidRDefault="000A5469" w:rsidP="009E709B">
      <w:pPr>
        <w:pStyle w:val="Texte2"/>
      </w:pPr>
      <w:r>
        <w:rPr>
          <w:noProof/>
          <w:lang w:eastAsia="en-GB"/>
        </w:rPr>
        <w:pict w14:anchorId="24D8434E">
          <v:shape id="_x0000_s2100" type="#_x0000_t32" style="position:absolute;left:0;text-align:left;margin-left:225pt;margin-top:6.6pt;width:0;height:15.85pt;z-index:19" o:connectortype="straight"/>
        </w:pict>
      </w:r>
    </w:p>
    <w:p w14:paraId="23FD8459" w14:textId="12E83D64" w:rsidR="00606F91" w:rsidRDefault="008F1724" w:rsidP="009E709B">
      <w:pPr>
        <w:pStyle w:val="Heading4"/>
        <w:ind w:left="0"/>
        <w:rPr>
          <w:sz w:val="28"/>
          <w:szCs w:val="28"/>
        </w:rPr>
      </w:pPr>
      <w:r>
        <w:rPr>
          <w:noProof/>
        </w:rPr>
        <w:pict w14:anchorId="6944F07F">
          <v:shape id="_x0000_s2058" type="#_x0000_t202" style="position:absolute;margin-left:156pt;margin-top:6.45pt;width:140pt;height:32.35pt;z-index: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" fillcolor="#2a295c" stroked="f" strokeweight=".5pt">
            <v:path arrowok="t"/>
            <v:textbox style="mso-next-textbox:#_x0000_s2058" inset="0,2mm,0,0">
              <w:txbxContent>
                <w:p w14:paraId="5BE69005" w14:textId="77777777" w:rsidR="00606F91" w:rsidRPr="007953CF" w:rsidRDefault="002035AA" w:rsidP="009E709B">
                  <w:pPr>
                    <w:jc w:val="center"/>
                    <w:rPr>
                      <w:rFonts w:cs="Arial"/>
                      <w:color w:val="FFFFFF"/>
                    </w:rPr>
                  </w:pPr>
                  <w:r>
                    <w:rPr>
                      <w:rFonts w:cs="Arial"/>
                      <w:color w:val="FFFFFF"/>
                    </w:rPr>
                    <w:t xml:space="preserve">Kitchen Assistants </w:t>
                  </w:r>
                  <w:r w:rsidR="005F288A">
                    <w:rPr>
                      <w:rFonts w:cs="Arial"/>
                      <w:color w:val="FFFFFF"/>
                    </w:rPr>
                    <w:t xml:space="preserve"> </w:t>
                  </w:r>
                  <w:r w:rsidR="00F3684C">
                    <w:rPr>
                      <w:rFonts w:cs="Arial"/>
                      <w:color w:val="FFFFFF"/>
                    </w:rPr>
                    <w:t xml:space="preserve"> </w:t>
                  </w:r>
                </w:p>
              </w:txbxContent>
            </v:textbox>
          </v:shape>
        </w:pict>
      </w:r>
    </w:p>
    <w:p w14:paraId="4FCB0EE4" w14:textId="77777777" w:rsidR="008F1724" w:rsidRDefault="008F1724" w:rsidP="008F1724">
      <w:pPr>
        <w:pStyle w:val="Texte4"/>
        <w:rPr>
          <w:lang w:val="en-GB" w:eastAsia="en-GB"/>
        </w:rPr>
      </w:pPr>
    </w:p>
    <w:p w14:paraId="3C072263" w14:textId="77777777" w:rsidR="008F1724" w:rsidRPr="008F1724" w:rsidRDefault="008F1724" w:rsidP="008F1724">
      <w:pPr>
        <w:pStyle w:val="Texte4"/>
        <w:rPr>
          <w:lang w:val="en-GB" w:eastAsia="en-GB"/>
        </w:rPr>
      </w:pPr>
    </w:p>
    <w:p w14:paraId="510256E0" w14:textId="77777777" w:rsidR="009E709B" w:rsidRDefault="009E709B" w:rsidP="009E709B">
      <w:pPr>
        <w:pStyle w:val="Heading4"/>
        <w:ind w:left="0"/>
      </w:pPr>
      <w:r w:rsidRPr="00E05C11">
        <w:rPr>
          <w:noProof/>
          <w:sz w:val="28"/>
          <w:szCs w:val="28"/>
          <w:lang w:val="fr-FR" w:eastAsia="fr-FR"/>
        </w:rPr>
        <w:pict w14:anchorId="14CB1B45">
          <v:shape id="_x0000_s2057" type="#_x0000_t34" style="position:absolute;margin-left:225pt;margin-top:6.5pt;width:0;height:0;z-index: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E05C11">
        <w:rPr>
          <w:noProof/>
          <w:sz w:val="28"/>
          <w:szCs w:val="28"/>
          <w:lang w:val="fr-FR" w:eastAsia="fr-FR"/>
        </w:rPr>
        <w:pict w14:anchorId="4EE1E575">
          <v:shape id="_x0000_s2054" type="#_x0000_t34" style="position:absolute;margin-left:225pt;margin-top:6.5pt;width:0;height:0;z-index:3;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03695F">
        <w:rPr>
          <w:sz w:val="28"/>
          <w:szCs w:val="28"/>
        </w:rPr>
        <w:t>Job Purpose</w:t>
      </w:r>
      <w:r>
        <w:t xml:space="preserve"> </w:t>
      </w:r>
    </w:p>
    <w:p w14:paraId="61CB9DD3" w14:textId="0710292F" w:rsidR="000A5469" w:rsidRDefault="000A5469" w:rsidP="000A5469">
      <w:pPr>
        <w:numPr>
          <w:ilvl w:val="0"/>
          <w:numId w:val="41"/>
        </w:numPr>
        <w:spacing w:after="0"/>
        <w:jc w:val="left"/>
        <w:rPr>
          <w:sz w:val="20"/>
          <w:szCs w:val="20"/>
        </w:rPr>
      </w:pPr>
      <w:r w:rsidRPr="00213F2B">
        <w:rPr>
          <w:sz w:val="20"/>
          <w:szCs w:val="20"/>
        </w:rPr>
        <w:t>To assist Head</w:t>
      </w:r>
      <w:r w:rsidR="00DC2A28">
        <w:rPr>
          <w:sz w:val="20"/>
          <w:szCs w:val="20"/>
        </w:rPr>
        <w:t xml:space="preserve"> Chef</w:t>
      </w:r>
      <w:r w:rsidRPr="00213F2B">
        <w:rPr>
          <w:sz w:val="20"/>
          <w:szCs w:val="20"/>
        </w:rPr>
        <w:t xml:space="preserve"> in the preparation of the menus</w:t>
      </w:r>
    </w:p>
    <w:p w14:paraId="03BCFB09" w14:textId="68287BFB" w:rsidR="00E05D9D" w:rsidRPr="00E05D9D" w:rsidRDefault="00E05D9D" w:rsidP="00E05D9D">
      <w:pPr>
        <w:numPr>
          <w:ilvl w:val="0"/>
          <w:numId w:val="41"/>
        </w:numPr>
        <w:spacing w:after="0"/>
        <w:jc w:val="left"/>
        <w:rPr>
          <w:sz w:val="20"/>
          <w:szCs w:val="20"/>
        </w:rPr>
      </w:pPr>
      <w:r w:rsidRPr="00213F2B">
        <w:rPr>
          <w:sz w:val="20"/>
          <w:szCs w:val="20"/>
        </w:rPr>
        <w:t>To ensure that all aspects of Food and Safety Act</w:t>
      </w:r>
      <w:r>
        <w:rPr>
          <w:sz w:val="20"/>
          <w:szCs w:val="20"/>
        </w:rPr>
        <w:t xml:space="preserve"> </w:t>
      </w:r>
      <w:r w:rsidRPr="00213F2B">
        <w:rPr>
          <w:sz w:val="20"/>
          <w:szCs w:val="20"/>
        </w:rPr>
        <w:t xml:space="preserve">are </w:t>
      </w:r>
      <w:r w:rsidR="00097274" w:rsidRPr="00213F2B">
        <w:rPr>
          <w:sz w:val="20"/>
          <w:szCs w:val="20"/>
        </w:rPr>
        <w:t>always adhered to</w:t>
      </w:r>
    </w:p>
    <w:p w14:paraId="185F1738" w14:textId="77777777" w:rsidR="00692FBE" w:rsidRDefault="000A5469" w:rsidP="000A5469">
      <w:pPr>
        <w:numPr>
          <w:ilvl w:val="0"/>
          <w:numId w:val="41"/>
        </w:numPr>
        <w:spacing w:after="0"/>
        <w:jc w:val="left"/>
        <w:rPr>
          <w:sz w:val="20"/>
          <w:szCs w:val="20"/>
        </w:rPr>
      </w:pPr>
      <w:r w:rsidRPr="00213F2B">
        <w:rPr>
          <w:sz w:val="20"/>
          <w:szCs w:val="20"/>
        </w:rPr>
        <w:t xml:space="preserve">To ensure all statutory regulations in respect of Health and Safety, Personnel and Kitchen are </w:t>
      </w:r>
    </w:p>
    <w:p w14:paraId="5B72884F" w14:textId="0EBDCADD" w:rsidR="000A5469" w:rsidRDefault="00097274" w:rsidP="00692FBE">
      <w:pPr>
        <w:spacing w:after="0"/>
        <w:ind w:left="567" w:firstLine="141"/>
        <w:jc w:val="left"/>
        <w:rPr>
          <w:sz w:val="20"/>
          <w:szCs w:val="20"/>
        </w:rPr>
      </w:pPr>
      <w:r>
        <w:rPr>
          <w:sz w:val="20"/>
          <w:szCs w:val="20"/>
        </w:rPr>
        <w:t>M</w:t>
      </w:r>
      <w:r w:rsidR="000A5469" w:rsidRPr="00213F2B">
        <w:rPr>
          <w:sz w:val="20"/>
          <w:szCs w:val="20"/>
        </w:rPr>
        <w:t>ai</w:t>
      </w:r>
      <w:r w:rsidR="000A5469" w:rsidRPr="00213F2B">
        <w:rPr>
          <w:sz w:val="20"/>
          <w:szCs w:val="20"/>
        </w:rPr>
        <w:t>n</w:t>
      </w:r>
      <w:r w:rsidR="000A5469" w:rsidRPr="00213F2B">
        <w:rPr>
          <w:sz w:val="20"/>
          <w:szCs w:val="20"/>
        </w:rPr>
        <w:t>tained</w:t>
      </w:r>
    </w:p>
    <w:p w14:paraId="53E424AD" w14:textId="3E1970B9" w:rsidR="000A5469" w:rsidRDefault="000A5469" w:rsidP="000A5469">
      <w:pPr>
        <w:numPr>
          <w:ilvl w:val="0"/>
          <w:numId w:val="41"/>
        </w:numPr>
        <w:spacing w:after="0"/>
        <w:jc w:val="left"/>
        <w:rPr>
          <w:sz w:val="20"/>
          <w:szCs w:val="20"/>
        </w:rPr>
      </w:pPr>
      <w:r w:rsidRPr="00213F2B">
        <w:rPr>
          <w:sz w:val="20"/>
          <w:szCs w:val="20"/>
        </w:rPr>
        <w:t>To maintain standards of food production and food presentation</w:t>
      </w:r>
    </w:p>
    <w:p w14:paraId="61DDBE2B" w14:textId="21000D51" w:rsidR="00097274" w:rsidRDefault="00EB12B9" w:rsidP="000A5469">
      <w:pPr>
        <w:numPr>
          <w:ilvl w:val="0"/>
          <w:numId w:val="41"/>
        </w:numPr>
        <w:spacing w:after="0"/>
        <w:jc w:val="left"/>
        <w:rPr>
          <w:sz w:val="20"/>
          <w:szCs w:val="20"/>
        </w:rPr>
      </w:pPr>
      <w:r>
        <w:rPr>
          <w:sz w:val="20"/>
          <w:szCs w:val="20"/>
        </w:rPr>
        <w:t>Managing food ordering, stock control and wastage in the absence of the Head Chef</w:t>
      </w:r>
    </w:p>
    <w:p w14:paraId="6D55895B" w14:textId="619E1244" w:rsidR="00A630A7" w:rsidRPr="00213F2B" w:rsidRDefault="00A630A7" w:rsidP="000A5469">
      <w:pPr>
        <w:numPr>
          <w:ilvl w:val="0"/>
          <w:numId w:val="41"/>
        </w:numPr>
        <w:spacing w:after="0"/>
        <w:jc w:val="left"/>
        <w:rPr>
          <w:sz w:val="20"/>
          <w:szCs w:val="20"/>
        </w:rPr>
      </w:pPr>
      <w:r>
        <w:rPr>
          <w:sz w:val="20"/>
          <w:szCs w:val="20"/>
        </w:rPr>
        <w:t xml:space="preserve">Assisting Head Chef in managing costs and </w:t>
      </w:r>
      <w:r w:rsidR="0001759C">
        <w:rPr>
          <w:sz w:val="20"/>
          <w:szCs w:val="20"/>
        </w:rPr>
        <w:t>budget requirements</w:t>
      </w:r>
    </w:p>
    <w:p w14:paraId="725FE2DA" w14:textId="526F7FD7" w:rsidR="000A5469" w:rsidRPr="00213F2B" w:rsidRDefault="000A5469" w:rsidP="000A5469">
      <w:pPr>
        <w:numPr>
          <w:ilvl w:val="0"/>
          <w:numId w:val="41"/>
        </w:numPr>
        <w:spacing w:after="0"/>
        <w:jc w:val="left"/>
        <w:rPr>
          <w:sz w:val="20"/>
          <w:szCs w:val="20"/>
        </w:rPr>
      </w:pPr>
      <w:r w:rsidRPr="00213F2B">
        <w:rPr>
          <w:sz w:val="20"/>
          <w:szCs w:val="20"/>
        </w:rPr>
        <w:t xml:space="preserve">To </w:t>
      </w:r>
      <w:r w:rsidR="00692FBE">
        <w:rPr>
          <w:sz w:val="20"/>
          <w:szCs w:val="20"/>
        </w:rPr>
        <w:t xml:space="preserve">complete </w:t>
      </w:r>
      <w:r w:rsidRPr="00213F2B">
        <w:rPr>
          <w:sz w:val="20"/>
          <w:szCs w:val="20"/>
        </w:rPr>
        <w:t>training as required</w:t>
      </w:r>
      <w:r w:rsidR="0041185A">
        <w:rPr>
          <w:sz w:val="20"/>
          <w:szCs w:val="20"/>
        </w:rPr>
        <w:t xml:space="preserve"> for the role </w:t>
      </w:r>
    </w:p>
    <w:p w14:paraId="638EB583" w14:textId="193E29E9" w:rsidR="000A5469" w:rsidRPr="00213F2B" w:rsidRDefault="000A5469" w:rsidP="000A5469">
      <w:pPr>
        <w:numPr>
          <w:ilvl w:val="0"/>
          <w:numId w:val="41"/>
        </w:numPr>
        <w:spacing w:after="0"/>
        <w:jc w:val="left"/>
        <w:rPr>
          <w:sz w:val="20"/>
          <w:szCs w:val="20"/>
        </w:rPr>
      </w:pPr>
      <w:r w:rsidRPr="00213F2B">
        <w:rPr>
          <w:sz w:val="20"/>
          <w:szCs w:val="20"/>
        </w:rPr>
        <w:t>To carry out any reasonable request of the</w:t>
      </w:r>
      <w:r w:rsidR="00675A41">
        <w:rPr>
          <w:sz w:val="20"/>
          <w:szCs w:val="20"/>
        </w:rPr>
        <w:t xml:space="preserve"> Contract Manager</w:t>
      </w:r>
      <w:r w:rsidRPr="00213F2B">
        <w:rPr>
          <w:sz w:val="20"/>
          <w:szCs w:val="20"/>
        </w:rPr>
        <w:t>, Head Chef</w:t>
      </w:r>
      <w:r w:rsidR="00675A41">
        <w:rPr>
          <w:sz w:val="20"/>
          <w:szCs w:val="20"/>
        </w:rPr>
        <w:t xml:space="preserve"> and</w:t>
      </w:r>
      <w:r w:rsidR="00213F2B">
        <w:rPr>
          <w:sz w:val="20"/>
          <w:szCs w:val="20"/>
        </w:rPr>
        <w:t xml:space="preserve"> </w:t>
      </w:r>
      <w:r w:rsidR="00830099">
        <w:rPr>
          <w:sz w:val="20"/>
          <w:szCs w:val="20"/>
        </w:rPr>
        <w:t>Catering Manager</w:t>
      </w:r>
      <w:r w:rsidR="00675A41">
        <w:rPr>
          <w:sz w:val="20"/>
          <w:szCs w:val="20"/>
        </w:rPr>
        <w:t>s</w:t>
      </w:r>
    </w:p>
    <w:p w14:paraId="74D64737" w14:textId="2CF3393B" w:rsidR="000A5469" w:rsidRPr="00213F2B" w:rsidRDefault="000A5469" w:rsidP="000A5469">
      <w:pPr>
        <w:numPr>
          <w:ilvl w:val="0"/>
          <w:numId w:val="41"/>
        </w:numPr>
        <w:spacing w:after="0"/>
        <w:jc w:val="left"/>
        <w:rPr>
          <w:sz w:val="20"/>
          <w:szCs w:val="20"/>
        </w:rPr>
      </w:pPr>
      <w:r w:rsidRPr="00213F2B">
        <w:rPr>
          <w:sz w:val="20"/>
          <w:szCs w:val="20"/>
        </w:rPr>
        <w:t xml:space="preserve">To assist with maintaining standards </w:t>
      </w:r>
      <w:r w:rsidR="00BD1F70">
        <w:rPr>
          <w:sz w:val="20"/>
          <w:szCs w:val="20"/>
        </w:rPr>
        <w:t>within</w:t>
      </w:r>
      <w:r w:rsidRPr="00213F2B">
        <w:rPr>
          <w:sz w:val="20"/>
          <w:szCs w:val="20"/>
        </w:rPr>
        <w:t xml:space="preserve"> the kitchen</w:t>
      </w:r>
      <w:r w:rsidR="00576D0A">
        <w:rPr>
          <w:sz w:val="20"/>
          <w:szCs w:val="20"/>
        </w:rPr>
        <w:t xml:space="preserve"> </w:t>
      </w:r>
      <w:r w:rsidR="00BD1F70">
        <w:rPr>
          <w:sz w:val="20"/>
          <w:szCs w:val="20"/>
        </w:rPr>
        <w:t>and service areas</w:t>
      </w:r>
    </w:p>
    <w:p w14:paraId="5B770702" w14:textId="1F7DC20D" w:rsidR="000A5469" w:rsidRPr="00213F2B" w:rsidRDefault="000A5469" w:rsidP="000A5469">
      <w:pPr>
        <w:numPr>
          <w:ilvl w:val="0"/>
          <w:numId w:val="41"/>
        </w:numPr>
        <w:spacing w:after="0"/>
        <w:jc w:val="left"/>
        <w:rPr>
          <w:sz w:val="20"/>
          <w:szCs w:val="20"/>
        </w:rPr>
      </w:pPr>
      <w:r w:rsidRPr="00213F2B">
        <w:rPr>
          <w:sz w:val="20"/>
          <w:szCs w:val="20"/>
        </w:rPr>
        <w:t xml:space="preserve">To </w:t>
      </w:r>
      <w:r w:rsidR="00BD1F70" w:rsidRPr="00213F2B">
        <w:rPr>
          <w:sz w:val="20"/>
          <w:szCs w:val="20"/>
        </w:rPr>
        <w:t>always maintain a high standard of dress and behaviour</w:t>
      </w:r>
    </w:p>
    <w:p w14:paraId="0054C5A7" w14:textId="25A471F9" w:rsidR="000A5469" w:rsidRPr="00213F2B" w:rsidRDefault="000A5469" w:rsidP="000A5469">
      <w:pPr>
        <w:numPr>
          <w:ilvl w:val="0"/>
          <w:numId w:val="41"/>
        </w:numPr>
        <w:spacing w:after="0"/>
        <w:jc w:val="left"/>
        <w:rPr>
          <w:sz w:val="20"/>
          <w:szCs w:val="20"/>
        </w:rPr>
      </w:pPr>
      <w:r w:rsidRPr="00213F2B">
        <w:rPr>
          <w:sz w:val="20"/>
          <w:szCs w:val="20"/>
        </w:rPr>
        <w:t xml:space="preserve">To ensure cleaning </w:t>
      </w:r>
      <w:r w:rsidR="00BC6792">
        <w:rPr>
          <w:sz w:val="20"/>
          <w:szCs w:val="20"/>
        </w:rPr>
        <w:t>schedules</w:t>
      </w:r>
      <w:r w:rsidRPr="00213F2B">
        <w:rPr>
          <w:sz w:val="20"/>
          <w:szCs w:val="20"/>
        </w:rPr>
        <w:t xml:space="preserve"> are adhered to</w:t>
      </w:r>
    </w:p>
    <w:p w14:paraId="4F2F36B0" w14:textId="30B53533" w:rsidR="000A5469" w:rsidRPr="00213F2B" w:rsidRDefault="000A5469" w:rsidP="000A5469">
      <w:pPr>
        <w:numPr>
          <w:ilvl w:val="0"/>
          <w:numId w:val="41"/>
        </w:numPr>
        <w:spacing w:after="0"/>
        <w:jc w:val="left"/>
        <w:rPr>
          <w:sz w:val="20"/>
          <w:szCs w:val="20"/>
        </w:rPr>
      </w:pPr>
      <w:r w:rsidRPr="00213F2B">
        <w:rPr>
          <w:sz w:val="20"/>
          <w:szCs w:val="20"/>
        </w:rPr>
        <w:t>To prepare and/or serve at any special function which may be held outside normal working hours</w:t>
      </w:r>
    </w:p>
    <w:p w14:paraId="1CF5002A" w14:textId="2871A579" w:rsidR="000A5469" w:rsidRPr="00213F2B" w:rsidRDefault="000A5469" w:rsidP="000A5469">
      <w:pPr>
        <w:numPr>
          <w:ilvl w:val="0"/>
          <w:numId w:val="41"/>
        </w:numPr>
        <w:spacing w:after="0"/>
        <w:jc w:val="left"/>
        <w:rPr>
          <w:sz w:val="24"/>
        </w:rPr>
      </w:pPr>
      <w:r w:rsidRPr="00213F2B">
        <w:rPr>
          <w:sz w:val="20"/>
          <w:szCs w:val="20"/>
        </w:rPr>
        <w:t xml:space="preserve">To attend </w:t>
      </w:r>
      <w:r w:rsidR="00FD47D1">
        <w:rPr>
          <w:sz w:val="20"/>
          <w:szCs w:val="20"/>
        </w:rPr>
        <w:t xml:space="preserve">group </w:t>
      </w:r>
      <w:r w:rsidRPr="00213F2B">
        <w:rPr>
          <w:sz w:val="20"/>
          <w:szCs w:val="20"/>
        </w:rPr>
        <w:t>training sessions and staff meetings</w:t>
      </w:r>
    </w:p>
    <w:p w14:paraId="7E13FB22" w14:textId="13DE64DC" w:rsidR="00213F2B" w:rsidRDefault="00213F2B" w:rsidP="00213F2B">
      <w:pPr>
        <w:pStyle w:val="Puces4"/>
        <w:numPr>
          <w:ilvl w:val="0"/>
          <w:numId w:val="41"/>
        </w:numPr>
      </w:pPr>
      <w:r>
        <w:t>Ensure tha</w:t>
      </w:r>
      <w:r w:rsidR="00830099">
        <w:t>t all Allergen management is in place at all services and full kitchen team have bee</w:t>
      </w:r>
      <w:r w:rsidR="00FD47D1">
        <w:t xml:space="preserve">n </w:t>
      </w:r>
      <w:r w:rsidR="00830099">
        <w:t>trained</w:t>
      </w:r>
    </w:p>
    <w:p w14:paraId="6A51AB45" w14:textId="7E1623AB" w:rsidR="0001759C" w:rsidRDefault="0001759C" w:rsidP="00213F2B">
      <w:pPr>
        <w:pStyle w:val="Puces4"/>
        <w:numPr>
          <w:ilvl w:val="0"/>
          <w:numId w:val="41"/>
        </w:numPr>
      </w:pPr>
      <w:r>
        <w:t>To lead the kitchen team in the absence of the head chef</w:t>
      </w:r>
    </w:p>
    <w:p w14:paraId="5F964A2D" w14:textId="77777777" w:rsidR="002035AA" w:rsidRDefault="002035AA" w:rsidP="002035AA">
      <w:pPr>
        <w:pStyle w:val="Puces4"/>
        <w:numPr>
          <w:ilvl w:val="0"/>
          <w:numId w:val="0"/>
        </w:numPr>
        <w:ind w:left="851" w:hanging="284"/>
      </w:pPr>
    </w:p>
    <w:p w14:paraId="23A87FE2" w14:textId="77777777" w:rsidR="009E709B" w:rsidRPr="004C4DA0" w:rsidRDefault="009E709B" w:rsidP="004C4DA0">
      <w:pPr>
        <w:pStyle w:val="Heading4"/>
        <w:ind w:left="0"/>
        <w:rPr>
          <w:color w:val="808080"/>
          <w:sz w:val="22"/>
          <w:szCs w:val="22"/>
        </w:rPr>
      </w:pPr>
      <w:r w:rsidRPr="00E05C11">
        <w:rPr>
          <w:noProof/>
          <w:sz w:val="28"/>
          <w:szCs w:val="28"/>
          <w:lang w:val="fr-FR" w:eastAsia="fr-FR"/>
        </w:rPr>
        <w:lastRenderedPageBreak/>
        <w:pict w14:anchorId="4B2C869B">
          <v:shape id="_x0000_s2060" type="#_x0000_t34" style="position:absolute;margin-left:225pt;margin-top:6.5pt;width:0;height:0;z-index: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E05C11">
        <w:rPr>
          <w:noProof/>
          <w:sz w:val="28"/>
          <w:szCs w:val="28"/>
          <w:lang w:val="fr-FR" w:eastAsia="fr-FR"/>
        </w:rPr>
        <w:pict w14:anchorId="0634BEA1">
          <v:shape id="_x0000_s2059" type="#_x0000_t34" style="position:absolute;margin-left:225pt;margin-top:6.5pt;width:0;height:0;z-index:7;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Pr>
          <w:noProof/>
          <w:sz w:val="28"/>
          <w:szCs w:val="28"/>
        </w:rPr>
        <w:t xml:space="preserve">Accountabilities </w:t>
      </w:r>
      <w:r w:rsidR="00F133E8" w:rsidRPr="004C4DA0">
        <w:rPr>
          <w:noProof/>
          <w:color w:val="808080"/>
          <w:sz w:val="22"/>
          <w:szCs w:val="22"/>
        </w:rPr>
        <w:t>or “what you have to do”</w:t>
      </w:r>
    </w:p>
    <w:p w14:paraId="123ECB49" w14:textId="77777777" w:rsidR="00213F2B" w:rsidRDefault="00F3684C" w:rsidP="00213F2B">
      <w:pPr>
        <w:pStyle w:val="Puces4"/>
        <w:numPr>
          <w:ilvl w:val="0"/>
          <w:numId w:val="42"/>
        </w:numPr>
        <w:ind w:left="1068"/>
      </w:pPr>
      <w:r>
        <w:t xml:space="preserve">You will role model the company values and ensure they are reinforced at every opportunity. </w:t>
      </w:r>
    </w:p>
    <w:p w14:paraId="0E095C41" w14:textId="77777777" w:rsidR="006421D5" w:rsidRDefault="006421D5" w:rsidP="00213F2B">
      <w:pPr>
        <w:pStyle w:val="Puces4"/>
        <w:numPr>
          <w:ilvl w:val="0"/>
          <w:numId w:val="42"/>
        </w:numPr>
        <w:ind w:left="1068"/>
        <w:rPr>
          <w:szCs w:val="20"/>
        </w:rPr>
      </w:pPr>
      <w:r w:rsidRPr="00C412F7">
        <w:rPr>
          <w:szCs w:val="20"/>
        </w:rPr>
        <w:t xml:space="preserve">You </w:t>
      </w:r>
      <w:r>
        <w:rPr>
          <w:szCs w:val="20"/>
        </w:rPr>
        <w:t>will champion food hygiene and s</w:t>
      </w:r>
      <w:r w:rsidRPr="00C412F7">
        <w:rPr>
          <w:szCs w:val="20"/>
        </w:rPr>
        <w:t xml:space="preserve">afety </w:t>
      </w:r>
      <w:r>
        <w:rPr>
          <w:szCs w:val="20"/>
        </w:rPr>
        <w:t>as guided through your training</w:t>
      </w:r>
      <w:r w:rsidRPr="00C412F7">
        <w:rPr>
          <w:szCs w:val="20"/>
        </w:rPr>
        <w:t xml:space="preserve">, </w:t>
      </w:r>
    </w:p>
    <w:p w14:paraId="1824EDF3" w14:textId="77777777" w:rsidR="006421D5" w:rsidRDefault="006421D5" w:rsidP="00213F2B">
      <w:pPr>
        <w:pStyle w:val="Puces4"/>
        <w:numPr>
          <w:ilvl w:val="0"/>
          <w:numId w:val="42"/>
        </w:numPr>
        <w:ind w:left="1068"/>
        <w:rPr>
          <w:szCs w:val="20"/>
        </w:rPr>
      </w:pPr>
      <w:r w:rsidRPr="00C412F7">
        <w:rPr>
          <w:szCs w:val="20"/>
        </w:rPr>
        <w:t>Provide resilient and consistent application of pol</w:t>
      </w:r>
      <w:r>
        <w:rPr>
          <w:szCs w:val="20"/>
        </w:rPr>
        <w:t>icies, processes and procedures.</w:t>
      </w:r>
    </w:p>
    <w:p w14:paraId="550C3055" w14:textId="77777777" w:rsidR="006421D5" w:rsidRDefault="006421D5" w:rsidP="00A2780C">
      <w:pPr>
        <w:pStyle w:val="Puces4"/>
        <w:numPr>
          <w:ilvl w:val="0"/>
          <w:numId w:val="43"/>
        </w:numPr>
        <w:rPr>
          <w:b/>
        </w:rPr>
      </w:pPr>
      <w:r w:rsidRPr="00686019">
        <w:rPr>
          <w:b/>
        </w:rPr>
        <w:t xml:space="preserve">Relationship </w:t>
      </w:r>
      <w:r>
        <w:rPr>
          <w:b/>
        </w:rPr>
        <w:t>m</w:t>
      </w:r>
      <w:r w:rsidRPr="00686019">
        <w:rPr>
          <w:b/>
        </w:rPr>
        <w:t xml:space="preserve">anagement </w:t>
      </w:r>
      <w:r>
        <w:rPr>
          <w:b/>
        </w:rPr>
        <w:t>c</w:t>
      </w:r>
      <w:r w:rsidRPr="00686019">
        <w:rPr>
          <w:b/>
        </w:rPr>
        <w:t xml:space="preserve">lient and </w:t>
      </w:r>
      <w:r>
        <w:rPr>
          <w:b/>
        </w:rPr>
        <w:t>t</w:t>
      </w:r>
      <w:r w:rsidRPr="00686019">
        <w:rPr>
          <w:b/>
        </w:rPr>
        <w:t>eam</w:t>
      </w:r>
    </w:p>
    <w:p w14:paraId="4FA702AC" w14:textId="77777777" w:rsidR="006421D5" w:rsidRDefault="006421D5" w:rsidP="00A2780C">
      <w:pPr>
        <w:pStyle w:val="Puces4"/>
        <w:numPr>
          <w:ilvl w:val="0"/>
          <w:numId w:val="0"/>
        </w:numPr>
        <w:ind w:left="1428"/>
      </w:pPr>
      <w:r>
        <w:t xml:space="preserve">You must seek to understand the client’s expectations, developing and maintaining strong relationships. </w:t>
      </w:r>
    </w:p>
    <w:p w14:paraId="551E5980" w14:textId="77777777" w:rsidR="006421D5" w:rsidRDefault="006421D5" w:rsidP="00A2780C">
      <w:pPr>
        <w:pStyle w:val="Puces4"/>
        <w:numPr>
          <w:ilvl w:val="0"/>
          <w:numId w:val="43"/>
        </w:numPr>
        <w:rPr>
          <w:b/>
        </w:rPr>
      </w:pPr>
      <w:r>
        <w:rPr>
          <w:b/>
        </w:rPr>
        <w:t>Service excellence in Catering</w:t>
      </w:r>
    </w:p>
    <w:p w14:paraId="085C5540" w14:textId="77777777" w:rsidR="00F3684C" w:rsidRDefault="006421D5" w:rsidP="006421D5">
      <w:pPr>
        <w:pStyle w:val="Puces4"/>
        <w:numPr>
          <w:ilvl w:val="0"/>
          <w:numId w:val="0"/>
        </w:numPr>
        <w:ind w:left="851"/>
      </w:pPr>
      <w:r>
        <w:t xml:space="preserve">You </w:t>
      </w:r>
      <w:r w:rsidR="00A2780C">
        <w:t xml:space="preserve">will work to ensure you provide </w:t>
      </w:r>
      <w:r>
        <w:t>culinary excellence across your business area including brand integrity, quality, compliance, Sodexo’s corporate social responsibility and food and service stan</w:t>
      </w:r>
      <w:r>
        <w:t>d</w:t>
      </w:r>
      <w:r>
        <w:t>ards. You must work to recognised and expected standards ensuring the offer is meeting the cu</w:t>
      </w:r>
      <w:r>
        <w:t>s</w:t>
      </w:r>
      <w:r>
        <w:t>tomer’s needs through full and correct use of company tools</w:t>
      </w:r>
    </w:p>
    <w:p w14:paraId="593F323E" w14:textId="77777777" w:rsidR="006421D5" w:rsidRPr="00D62A1A" w:rsidRDefault="006421D5" w:rsidP="006421D5">
      <w:pPr>
        <w:pStyle w:val="Heading4"/>
        <w:ind w:left="0"/>
      </w:pPr>
      <w:r w:rsidRPr="00E05C11">
        <w:rPr>
          <w:noProof/>
          <w:sz w:val="28"/>
          <w:szCs w:val="28"/>
          <w:lang w:val="fr-FR" w:eastAsia="fr-FR"/>
        </w:rPr>
        <w:pict w14:anchorId="3081E38E">
          <v:shape id="_x0000_s2079" type="#_x0000_t34" style="position:absolute;margin-left:225pt;margin-top:6.5pt;width:0;height:0;z-index: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E05C11">
        <w:rPr>
          <w:noProof/>
          <w:sz w:val="28"/>
          <w:szCs w:val="28"/>
          <w:lang w:val="fr-FR" w:eastAsia="fr-FR"/>
        </w:rPr>
        <w:pict w14:anchorId="020399DA">
          <v:shape id="_x0000_s2078" type="#_x0000_t34" style="position:absolute;margin-left:225pt;margin-top:6.5pt;width:0;height:0;z-index:15;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Pr>
          <w:noProof/>
          <w:sz w:val="28"/>
          <w:szCs w:val="28"/>
        </w:rPr>
        <w:t>Key performance indicators (KPIs)</w:t>
      </w:r>
    </w:p>
    <w:p w14:paraId="687764FD" w14:textId="77777777" w:rsidR="006421D5" w:rsidRDefault="006421D5" w:rsidP="006421D5">
      <w:pPr>
        <w:pStyle w:val="Puces4"/>
      </w:pPr>
      <w:r>
        <w:t xml:space="preserve">Ensure that all food is served in accordance </w:t>
      </w:r>
      <w:r w:rsidR="00830099">
        <w:t>with</w:t>
      </w:r>
      <w:r>
        <w:t xml:space="preserve"> the Head Chefs wishes and to the acquired stan</w:t>
      </w:r>
      <w:r>
        <w:t>d</w:t>
      </w:r>
      <w:r>
        <w:t>ards</w:t>
      </w:r>
    </w:p>
    <w:p w14:paraId="00A5FCA0" w14:textId="77777777" w:rsidR="00BD16A2" w:rsidRPr="00BD16A2" w:rsidRDefault="00BD16A2" w:rsidP="00BD16A2">
      <w:pPr>
        <w:pStyle w:val="Puces4"/>
        <w:rPr>
          <w:lang w:eastAsia="en-GB"/>
        </w:rPr>
      </w:pPr>
      <w:r w:rsidRPr="00BD16A2">
        <w:rPr>
          <w:lang w:eastAsia="en-GB"/>
        </w:rPr>
        <w:t>Contribute to continuous improvement in food safety, health &amp; safety compliance, environmental performance, client satisfaction and service quality</w:t>
      </w:r>
    </w:p>
    <w:p w14:paraId="6101557A" w14:textId="2A09E456" w:rsidR="001A662C" w:rsidRPr="001A662C" w:rsidRDefault="001A662C" w:rsidP="001A662C">
      <w:pPr>
        <w:pStyle w:val="Puces4"/>
        <w:rPr>
          <w:lang w:eastAsia="en-GB"/>
        </w:rPr>
      </w:pPr>
      <w:r w:rsidRPr="001A662C">
        <w:rPr>
          <w:lang w:eastAsia="en-GB"/>
        </w:rPr>
        <w:t>Demonstrate continuous improvement in personal performance and contribute to the development of the wider kitchen team</w:t>
      </w:r>
    </w:p>
    <w:p w14:paraId="4BB15A91" w14:textId="5113A8A5" w:rsidR="00CA7AC2" w:rsidRPr="00CA7AC2" w:rsidRDefault="00CA7AC2" w:rsidP="00CA7AC2">
      <w:pPr>
        <w:pStyle w:val="Puces4"/>
        <w:rPr>
          <w:lang w:eastAsia="en-GB"/>
        </w:rPr>
      </w:pPr>
      <w:r w:rsidRPr="00CA7AC2">
        <w:rPr>
          <w:lang w:eastAsia="en-GB"/>
        </w:rPr>
        <w:t>Complete all mandatory training and engage in continuous professional development relevant to the catering and hospitality sector</w:t>
      </w:r>
    </w:p>
    <w:p w14:paraId="6E20C50F" w14:textId="77777777" w:rsidR="008445B7" w:rsidRPr="00095825" w:rsidRDefault="008445B7" w:rsidP="008445B7">
      <w:pPr>
        <w:pStyle w:val="Puces4"/>
        <w:rPr>
          <w:snapToGrid w:val="0"/>
          <w:lang w:eastAsia="en-US"/>
        </w:rPr>
      </w:pPr>
      <w:r>
        <w:t>To organise and assist in the planning, production and presentation of meals to the standard laid down in the Service Level Agreement</w:t>
      </w:r>
      <w:r w:rsidR="00830099">
        <w:t xml:space="preserve"> with the school</w:t>
      </w:r>
      <w:r>
        <w:t xml:space="preserve"> </w:t>
      </w:r>
    </w:p>
    <w:p w14:paraId="53F3CDEB" w14:textId="559C3CCB" w:rsidR="008445B7" w:rsidRPr="000B4427" w:rsidRDefault="00095825" w:rsidP="000B4427">
      <w:pPr>
        <w:pStyle w:val="Puces4"/>
        <w:rPr>
          <w:lang w:eastAsia="en-GB"/>
        </w:rPr>
      </w:pPr>
      <w:r w:rsidRPr="00095825">
        <w:rPr>
          <w:lang w:eastAsia="en-GB"/>
        </w:rPr>
        <w:t>Achieving successful food safety audit outcomes</w:t>
      </w:r>
    </w:p>
    <w:p w14:paraId="08132065" w14:textId="455A32E4" w:rsidR="008445B7" w:rsidRDefault="008445B7" w:rsidP="008445B7">
      <w:pPr>
        <w:pStyle w:val="Puces4"/>
      </w:pPr>
      <w:r>
        <w:t xml:space="preserve">To prepare all food with due care and attention, particularly </w:t>
      </w:r>
      <w:r w:rsidR="00F90450">
        <w:t>regarding</w:t>
      </w:r>
      <w:r>
        <w:t xml:space="preserve"> customers’ special dietary requirements: for example, nut, dairy or wheat allergies</w:t>
      </w:r>
    </w:p>
    <w:p w14:paraId="69285D5B" w14:textId="771FF3DE" w:rsidR="008445B7" w:rsidRDefault="008445B7" w:rsidP="008445B7">
      <w:pPr>
        <w:pStyle w:val="Puces4"/>
      </w:pPr>
      <w:r>
        <w:t>To assist</w:t>
      </w:r>
      <w:r w:rsidR="00830099">
        <w:t xml:space="preserve"> or provide</w:t>
      </w:r>
      <w:r>
        <w:t xml:space="preserve"> in </w:t>
      </w:r>
      <w:r w:rsidR="00F90450">
        <w:t>preservice</w:t>
      </w:r>
      <w:r>
        <w:t xml:space="preserve"> briefing</w:t>
      </w:r>
      <w:r w:rsidR="00830099">
        <w:t xml:space="preserve"> </w:t>
      </w:r>
      <w:r w:rsidR="00095825">
        <w:t>including Allergens</w:t>
      </w:r>
      <w:r w:rsidR="00830099">
        <w:t xml:space="preserve"> </w:t>
      </w:r>
      <w:r w:rsidR="00C528B4">
        <w:t>with colleagues</w:t>
      </w:r>
      <w:r>
        <w:t xml:space="preserve"> </w:t>
      </w:r>
      <w:proofErr w:type="gramStart"/>
      <w:r>
        <w:t>with regard to</w:t>
      </w:r>
      <w:proofErr w:type="gramEnd"/>
      <w:r>
        <w:t xml:space="preserve"> dish content, portion sizes, service utensils and accompaniments</w:t>
      </w:r>
    </w:p>
    <w:p w14:paraId="78D2381D" w14:textId="1C8C98B3" w:rsidR="008445B7" w:rsidRPr="00C62630" w:rsidRDefault="008445B7" w:rsidP="00C62630">
      <w:pPr>
        <w:pStyle w:val="Puces4"/>
        <w:rPr>
          <w:snapToGrid w:val="0"/>
          <w:lang w:eastAsia="en-US"/>
        </w:rPr>
      </w:pPr>
      <w:r w:rsidRPr="005F288A">
        <w:rPr>
          <w:snapToGrid w:val="0"/>
          <w:lang w:eastAsia="en-US"/>
        </w:rPr>
        <w:t xml:space="preserve">To </w:t>
      </w:r>
      <w:r w:rsidR="00830099">
        <w:rPr>
          <w:snapToGrid w:val="0"/>
          <w:lang w:eastAsia="en-US"/>
        </w:rPr>
        <w:t xml:space="preserve">help </w:t>
      </w:r>
      <w:r w:rsidRPr="005F288A">
        <w:rPr>
          <w:snapToGrid w:val="0"/>
          <w:lang w:eastAsia="en-US"/>
        </w:rPr>
        <w:t>organise and produce School functions as required, some of which may occur outside of normal working hours.  Such functions will be shared between the chef brigade on a rota basis</w:t>
      </w:r>
    </w:p>
    <w:p w14:paraId="59906F90" w14:textId="74E4DCE8" w:rsidR="008445B7" w:rsidRDefault="008445B7" w:rsidP="008445B7">
      <w:pPr>
        <w:pStyle w:val="Puces4"/>
      </w:pPr>
      <w:r>
        <w:t>Ensure that legal and company regulations regarding hygiene, health and safety are complied with</w:t>
      </w:r>
    </w:p>
    <w:p w14:paraId="5C72F69A" w14:textId="61EA4EFB" w:rsidR="008445B7" w:rsidRDefault="008445B7" w:rsidP="008445B7">
      <w:pPr>
        <w:pStyle w:val="Puces4"/>
      </w:pPr>
      <w:r>
        <w:t xml:space="preserve">Assist with the maintenance of goods received system to ensure statutory and quality standards </w:t>
      </w:r>
      <w:r w:rsidR="00095825">
        <w:t>a</w:t>
      </w:r>
      <w:r>
        <w:t>re maintained</w:t>
      </w:r>
    </w:p>
    <w:p w14:paraId="4BD154FE" w14:textId="1E177D11" w:rsidR="008445B7" w:rsidRDefault="008445B7" w:rsidP="008445B7">
      <w:pPr>
        <w:pStyle w:val="Puces4"/>
      </w:pPr>
      <w:r>
        <w:t>Assist with the monitoring of production and wastage</w:t>
      </w:r>
    </w:p>
    <w:p w14:paraId="4BECE636" w14:textId="0625CA00" w:rsidR="008445B7" w:rsidRDefault="008445B7" w:rsidP="008445B7">
      <w:pPr>
        <w:pStyle w:val="Puces4"/>
      </w:pPr>
      <w:r>
        <w:t>Promote a friendly working relationship with colleagues</w:t>
      </w:r>
    </w:p>
    <w:p w14:paraId="33BADE18" w14:textId="77777777" w:rsidR="00F90450" w:rsidRDefault="008445B7" w:rsidP="008445B7">
      <w:pPr>
        <w:pStyle w:val="Puces4"/>
      </w:pPr>
      <w:r>
        <w:t xml:space="preserve">Promote a good company image to customers and guests and use positive customer service </w:t>
      </w:r>
    </w:p>
    <w:p w14:paraId="2C9602ED" w14:textId="214A2003" w:rsidR="008445B7" w:rsidRDefault="008445B7" w:rsidP="00F90450">
      <w:pPr>
        <w:pStyle w:val="Puces4"/>
        <w:numPr>
          <w:ilvl w:val="0"/>
          <w:numId w:val="0"/>
        </w:numPr>
        <w:ind w:left="851"/>
      </w:pPr>
      <w:r>
        <w:t>pra</w:t>
      </w:r>
      <w:r>
        <w:t>c</w:t>
      </w:r>
      <w:r>
        <w:t>tices</w:t>
      </w:r>
    </w:p>
    <w:p w14:paraId="641DBA0C" w14:textId="77777777" w:rsidR="008445B7" w:rsidRDefault="008445B7" w:rsidP="008445B7">
      <w:pPr>
        <w:pStyle w:val="Puces4"/>
      </w:pPr>
      <w:r>
        <w:t>Assist with the implementation of cleaning schedules to agreed standards</w:t>
      </w:r>
    </w:p>
    <w:p w14:paraId="6FB0EE53" w14:textId="1C0C0CAF" w:rsidR="008445B7" w:rsidRDefault="008445B7" w:rsidP="008445B7">
      <w:pPr>
        <w:pStyle w:val="Puces4"/>
      </w:pPr>
      <w:r>
        <w:t>To report any complaint</w:t>
      </w:r>
      <w:r w:rsidR="00F90450">
        <w:t>s</w:t>
      </w:r>
      <w:r>
        <w:t xml:space="preserve"> or compliment and </w:t>
      </w:r>
      <w:r w:rsidR="00F90450">
        <w:t>act</w:t>
      </w:r>
      <w:r>
        <w:t xml:space="preserve"> </w:t>
      </w:r>
      <w:r w:rsidR="00F90450">
        <w:t>if possible</w:t>
      </w:r>
    </w:p>
    <w:p w14:paraId="3EE85457" w14:textId="77777777" w:rsidR="00F90450" w:rsidRDefault="008445B7" w:rsidP="003B4F82">
      <w:pPr>
        <w:pStyle w:val="Puces4"/>
      </w:pPr>
      <w:r>
        <w:t xml:space="preserve">To report any incident of accident, fire, theft, loss, damage and </w:t>
      </w:r>
      <w:r w:rsidR="00F90450">
        <w:t>act</w:t>
      </w:r>
      <w:r>
        <w:t xml:space="preserve"> as may be appropriate or </w:t>
      </w:r>
    </w:p>
    <w:p w14:paraId="1E25DC65" w14:textId="72C306C9" w:rsidR="008445B7" w:rsidRDefault="008445B7" w:rsidP="00F90450">
      <w:pPr>
        <w:pStyle w:val="Puces4"/>
        <w:numPr>
          <w:ilvl w:val="0"/>
          <w:numId w:val="0"/>
        </w:numPr>
        <w:ind w:left="851"/>
      </w:pPr>
      <w:r>
        <w:t>possible</w:t>
      </w:r>
    </w:p>
    <w:p w14:paraId="2D84DE0B" w14:textId="77777777" w:rsidR="009E709B" w:rsidRPr="00D62A1A" w:rsidRDefault="009E709B" w:rsidP="009E709B">
      <w:pPr>
        <w:pStyle w:val="Heading4"/>
        <w:ind w:left="0"/>
      </w:pPr>
      <w:r w:rsidRPr="00E05C11">
        <w:rPr>
          <w:noProof/>
          <w:sz w:val="28"/>
          <w:szCs w:val="28"/>
          <w:lang w:val="fr-FR" w:eastAsia="fr-FR"/>
        </w:rPr>
        <w:pict w14:anchorId="5F31FCD0">
          <v:shape id="_x0000_s2064" type="#_x0000_t34" style="position:absolute;margin-left:225pt;margin-top:6.5pt;width:0;height:0;z-index:1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E05C11">
        <w:rPr>
          <w:noProof/>
          <w:sz w:val="28"/>
          <w:szCs w:val="28"/>
          <w:lang w:val="fr-FR" w:eastAsia="fr-FR"/>
        </w:rPr>
        <w:pict w14:anchorId="1BBC8F62">
          <v:shape id="_x0000_s2063" type="#_x0000_t34" style="position:absolute;margin-left:225pt;margin-top:6.5pt;width:0;height:0;z-index:9;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Pr>
          <w:noProof/>
          <w:sz w:val="28"/>
          <w:szCs w:val="28"/>
        </w:rPr>
        <w:t>Dimensions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9626"/>
      </w:tblGrid>
      <w:tr w:rsidR="009E709B" w:rsidRPr="00E752D9" w14:paraId="49CC29DE" w14:textId="77777777" w:rsidTr="009E709B">
        <w:trPr>
          <w:trHeight w:val="133"/>
        </w:trPr>
        <w:tc>
          <w:tcPr>
            <w:tcW w:w="1255" w:type="dxa"/>
            <w:vAlign w:val="center"/>
          </w:tcPr>
          <w:p w14:paraId="5D470D2F" w14:textId="77777777" w:rsidR="009E709B" w:rsidRPr="009E709B" w:rsidRDefault="006421D5" w:rsidP="004B7FE8">
            <w:pPr>
              <w:rPr>
                <w:rFonts w:ascii="Sodexho" w:eastAsia="Times New Roman" w:hAnsi="Sodexho"/>
                <w:b/>
                <w:sz w:val="28"/>
                <w:szCs w:val="28"/>
              </w:rPr>
            </w:pPr>
            <w:r>
              <w:rPr>
                <w:rFonts w:eastAsia="Times New Roman"/>
                <w:b/>
                <w:i/>
                <w:sz w:val="20"/>
              </w:rPr>
              <w:t>People</w:t>
            </w:r>
          </w:p>
        </w:tc>
        <w:tc>
          <w:tcPr>
            <w:tcW w:w="9626" w:type="dxa"/>
            <w:vAlign w:val="center"/>
          </w:tcPr>
          <w:p w14:paraId="09D19EF7" w14:textId="77777777" w:rsidR="009E709B" w:rsidRPr="009E709B" w:rsidRDefault="006421D5" w:rsidP="004B7FE8">
            <w:pPr>
              <w:rPr>
                <w:rFonts w:eastAsia="Times New Roman" w:cs="Arial"/>
                <w:szCs w:val="18"/>
              </w:rPr>
            </w:pPr>
            <w:r>
              <w:rPr>
                <w:rFonts w:eastAsia="Times New Roman" w:cs="Arial"/>
                <w:szCs w:val="18"/>
              </w:rPr>
              <w:t xml:space="preserve">Lead by example and push standards, develop a team of </w:t>
            </w:r>
            <w:r w:rsidR="003C550D">
              <w:rPr>
                <w:rFonts w:eastAsia="Times New Roman" w:cs="Arial"/>
                <w:szCs w:val="18"/>
              </w:rPr>
              <w:t>proactive employees</w:t>
            </w:r>
          </w:p>
        </w:tc>
      </w:tr>
      <w:tr w:rsidR="009E709B" w:rsidRPr="00E752D9" w14:paraId="7A0B27E6" w14:textId="77777777" w:rsidTr="009E709B">
        <w:trPr>
          <w:trHeight w:val="131"/>
        </w:trPr>
        <w:tc>
          <w:tcPr>
            <w:tcW w:w="1255" w:type="dxa"/>
            <w:vAlign w:val="center"/>
          </w:tcPr>
          <w:p w14:paraId="386F1612" w14:textId="77777777" w:rsidR="009E709B" w:rsidRPr="009E709B" w:rsidRDefault="009E709B" w:rsidP="004B7FE8">
            <w:pPr>
              <w:rPr>
                <w:rFonts w:eastAsia="Times New Roman"/>
                <w:b/>
                <w:i/>
                <w:sz w:val="20"/>
              </w:rPr>
            </w:pPr>
            <w:r w:rsidRPr="009E709B">
              <w:rPr>
                <w:rFonts w:eastAsia="Times New Roman"/>
                <w:b/>
                <w:i/>
                <w:sz w:val="20"/>
              </w:rPr>
              <w:t>Other</w:t>
            </w:r>
          </w:p>
        </w:tc>
        <w:tc>
          <w:tcPr>
            <w:tcW w:w="9626" w:type="dxa"/>
            <w:vAlign w:val="center"/>
          </w:tcPr>
          <w:p w14:paraId="18AE8403" w14:textId="7A399E40" w:rsidR="009E709B" w:rsidRPr="009E709B" w:rsidRDefault="006421D5" w:rsidP="004B7FE8">
            <w:pPr>
              <w:rPr>
                <w:rFonts w:eastAsia="Times New Roman" w:cs="Arial"/>
                <w:szCs w:val="18"/>
              </w:rPr>
            </w:pPr>
            <w:r>
              <w:rPr>
                <w:rFonts w:eastAsia="Times New Roman" w:cs="Arial"/>
                <w:szCs w:val="18"/>
              </w:rPr>
              <w:t xml:space="preserve">Engage the school stakeholders and ensure </w:t>
            </w:r>
            <w:r w:rsidR="003C550D">
              <w:rPr>
                <w:rFonts w:eastAsia="Times New Roman" w:cs="Arial"/>
                <w:szCs w:val="18"/>
              </w:rPr>
              <w:t>expectations</w:t>
            </w:r>
            <w:r>
              <w:rPr>
                <w:rFonts w:eastAsia="Times New Roman" w:cs="Arial"/>
                <w:szCs w:val="18"/>
              </w:rPr>
              <w:t xml:space="preserve"> are achieve</w:t>
            </w:r>
            <w:r w:rsidR="003C550D">
              <w:rPr>
                <w:rFonts w:eastAsia="Times New Roman" w:cs="Arial"/>
                <w:szCs w:val="18"/>
              </w:rPr>
              <w:t>d</w:t>
            </w:r>
          </w:p>
        </w:tc>
      </w:tr>
    </w:tbl>
    <w:p w14:paraId="1906A755" w14:textId="77777777" w:rsidR="009E709B" w:rsidRDefault="009E709B" w:rsidP="009E709B">
      <w:pPr>
        <w:pStyle w:val="Puces4"/>
        <w:numPr>
          <w:ilvl w:val="0"/>
          <w:numId w:val="0"/>
        </w:numPr>
        <w:ind w:left="851" w:hanging="284"/>
      </w:pPr>
    </w:p>
    <w:p w14:paraId="203153F2" w14:textId="77777777" w:rsidR="005670A2" w:rsidRDefault="005670A2" w:rsidP="009E709B">
      <w:pPr>
        <w:pStyle w:val="Puces4"/>
        <w:numPr>
          <w:ilvl w:val="0"/>
          <w:numId w:val="0"/>
        </w:numPr>
        <w:ind w:left="851" w:hanging="284"/>
      </w:pPr>
    </w:p>
    <w:p w14:paraId="5F798986" w14:textId="77777777" w:rsidR="005670A2" w:rsidRDefault="005670A2" w:rsidP="009E709B">
      <w:pPr>
        <w:pStyle w:val="Puces4"/>
        <w:numPr>
          <w:ilvl w:val="0"/>
          <w:numId w:val="0"/>
        </w:numPr>
        <w:ind w:left="851" w:hanging="284"/>
      </w:pPr>
    </w:p>
    <w:p w14:paraId="42A353FA" w14:textId="77777777" w:rsidR="005670A2" w:rsidRDefault="005670A2" w:rsidP="009E709B">
      <w:pPr>
        <w:pStyle w:val="Puces4"/>
        <w:numPr>
          <w:ilvl w:val="0"/>
          <w:numId w:val="0"/>
        </w:numPr>
        <w:ind w:left="851" w:hanging="284"/>
      </w:pPr>
    </w:p>
    <w:p w14:paraId="48F2B301" w14:textId="77777777" w:rsidR="005670A2" w:rsidRDefault="005670A2" w:rsidP="009E709B">
      <w:pPr>
        <w:pStyle w:val="Puces4"/>
        <w:numPr>
          <w:ilvl w:val="0"/>
          <w:numId w:val="0"/>
        </w:numPr>
        <w:ind w:left="851" w:hanging="284"/>
      </w:pPr>
    </w:p>
    <w:p w14:paraId="2E5E2B60" w14:textId="77777777" w:rsidR="00F90450" w:rsidRPr="00F61C1B" w:rsidRDefault="00F90450" w:rsidP="009E709B">
      <w:pPr>
        <w:pStyle w:val="Puces4"/>
        <w:numPr>
          <w:ilvl w:val="0"/>
          <w:numId w:val="0"/>
        </w:numPr>
        <w:ind w:left="851" w:hanging="284"/>
      </w:pPr>
    </w:p>
    <w:p w14:paraId="2F4E1643" w14:textId="77777777" w:rsidR="007202B6" w:rsidRDefault="009E709B" w:rsidP="007202B6">
      <w:pPr>
        <w:pStyle w:val="Heading4"/>
        <w:ind w:left="0"/>
        <w:rPr>
          <w:noProof/>
          <w:sz w:val="28"/>
          <w:szCs w:val="28"/>
        </w:rPr>
      </w:pPr>
      <w:r w:rsidRPr="00E05C11">
        <w:rPr>
          <w:noProof/>
          <w:sz w:val="28"/>
          <w:szCs w:val="28"/>
          <w:lang w:val="fr-FR" w:eastAsia="fr-FR"/>
        </w:rPr>
        <w:lastRenderedPageBreak/>
        <w:pict w14:anchorId="2BD56896">
          <v:shape id="_x0000_s2066" type="#_x0000_t34" style="position:absolute;margin-left:225pt;margin-top:6.5pt;width:0;height:0;z-index: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E05C11">
        <w:rPr>
          <w:noProof/>
          <w:sz w:val="28"/>
          <w:szCs w:val="28"/>
          <w:lang w:val="fr-FR" w:eastAsia="fr-FR"/>
        </w:rPr>
        <w:pict w14:anchorId="351A0EFF">
          <v:shape id="_x0000_s2065" type="#_x0000_t34" style="position:absolute;margin-left:225pt;margin-top:6.5pt;width:0;height:0;z-index:11;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Pr>
          <w:noProof/>
          <w:sz w:val="28"/>
          <w:szCs w:val="28"/>
        </w:rPr>
        <w:t>Skills, Knowledge and Experience</w:t>
      </w:r>
    </w:p>
    <w:p w14:paraId="61B8CC86" w14:textId="77777777" w:rsidR="00F441BE" w:rsidRDefault="003C550D" w:rsidP="00F441BE">
      <w:pPr>
        <w:pStyle w:val="Texte4"/>
        <w:ind w:left="0"/>
        <w:rPr>
          <w:lang w:eastAsia="en-GB"/>
        </w:rPr>
      </w:pPr>
      <w:r>
        <w:rPr>
          <w:lang w:eastAsia="en-GB"/>
        </w:rPr>
        <w:t xml:space="preserve">Essential </w:t>
      </w:r>
    </w:p>
    <w:p w14:paraId="098B15C3" w14:textId="77777777" w:rsidR="003C550D" w:rsidRDefault="003C550D" w:rsidP="003C550D">
      <w:pPr>
        <w:pStyle w:val="Puces4"/>
      </w:pPr>
      <w:r>
        <w:t>Demonstrate experience of working in a similar role within the service industry at a comparable level in a company</w:t>
      </w:r>
    </w:p>
    <w:p w14:paraId="37CE8E97" w14:textId="77777777" w:rsidR="003C550D" w:rsidRDefault="003C550D" w:rsidP="003C550D">
      <w:pPr>
        <w:pStyle w:val="Puces4"/>
      </w:pPr>
      <w:r>
        <w:t>Good numerical and communication skills, must be able to demonstrate effective verbal and wri</w:t>
      </w:r>
      <w:r>
        <w:t>t</w:t>
      </w:r>
      <w:r>
        <w:t xml:space="preserve">ten communication </w:t>
      </w:r>
    </w:p>
    <w:p w14:paraId="0A410BE7" w14:textId="77777777" w:rsidR="003C550D" w:rsidRDefault="003C550D" w:rsidP="003C550D">
      <w:pPr>
        <w:pStyle w:val="Puces4"/>
      </w:pPr>
      <w:r>
        <w:t>Able to work on own initiative within a team environment</w:t>
      </w:r>
    </w:p>
    <w:p w14:paraId="7C72569C" w14:textId="77777777" w:rsidR="003C550D" w:rsidRDefault="003C550D" w:rsidP="003C550D">
      <w:pPr>
        <w:pStyle w:val="Puces4"/>
      </w:pPr>
      <w:r>
        <w:t>Able to demonstrate working knowledge of MS Office (Word, Excel and Outlook)</w:t>
      </w:r>
    </w:p>
    <w:p w14:paraId="497199A1" w14:textId="5E128B17" w:rsidR="003C550D" w:rsidRDefault="003C550D" w:rsidP="003C550D">
      <w:pPr>
        <w:pStyle w:val="Puces4"/>
      </w:pPr>
      <w:r>
        <w:t>Proven experience in catering sector, including stock management and customer service</w:t>
      </w:r>
    </w:p>
    <w:p w14:paraId="261F922D" w14:textId="77777777" w:rsidR="003C550D" w:rsidRDefault="003C550D" w:rsidP="003C550D">
      <w:pPr>
        <w:pStyle w:val="Puces4"/>
      </w:pPr>
      <w:r>
        <w:t xml:space="preserve">Able to demonstrate attention to detail and adherence to standards </w:t>
      </w:r>
    </w:p>
    <w:p w14:paraId="24379646" w14:textId="77777777" w:rsidR="008F60D7" w:rsidRPr="003C550D" w:rsidRDefault="003C550D" w:rsidP="003C550D">
      <w:pPr>
        <w:pStyle w:val="Puces4"/>
        <w:rPr>
          <w:szCs w:val="20"/>
        </w:rPr>
      </w:pPr>
      <w:r>
        <w:rPr>
          <w:szCs w:val="20"/>
        </w:rPr>
        <w:t xml:space="preserve">Analyse problems analytically, develop opportunities and implement innovative solutions </w:t>
      </w:r>
    </w:p>
    <w:p w14:paraId="038CD1AD" w14:textId="77777777" w:rsidR="009E709B" w:rsidRPr="00E752D9" w:rsidRDefault="009E709B" w:rsidP="008F60D7">
      <w:pPr>
        <w:pStyle w:val="Puces4"/>
        <w:numPr>
          <w:ilvl w:val="0"/>
          <w:numId w:val="0"/>
        </w:numPr>
        <w:ind w:left="851"/>
      </w:pPr>
    </w:p>
    <w:p w14:paraId="4C548FF2" w14:textId="77777777" w:rsidR="003C550D" w:rsidRDefault="009E709B" w:rsidP="003C550D">
      <w:r w:rsidRPr="00E752D9">
        <w:t>Desirable</w:t>
      </w:r>
    </w:p>
    <w:p w14:paraId="6323164C" w14:textId="77777777" w:rsidR="003C550D" w:rsidRDefault="003C550D" w:rsidP="003C550D">
      <w:pPr>
        <w:pStyle w:val="Puces4"/>
      </w:pPr>
      <w:r>
        <w:t xml:space="preserve">Proven experience of managing client relationships </w:t>
      </w:r>
    </w:p>
    <w:p w14:paraId="541B4437" w14:textId="77777777" w:rsidR="003C550D" w:rsidRDefault="003C550D" w:rsidP="003C550D">
      <w:pPr>
        <w:pStyle w:val="Puces4"/>
      </w:pPr>
      <w:r>
        <w:t>Proven track record of leading, managing and developing a team</w:t>
      </w:r>
    </w:p>
    <w:p w14:paraId="3514CD52" w14:textId="77777777" w:rsidR="007202B6" w:rsidRPr="007202B6" w:rsidRDefault="007202B6" w:rsidP="00830099">
      <w:pPr>
        <w:pStyle w:val="Puces4"/>
        <w:numPr>
          <w:ilvl w:val="0"/>
          <w:numId w:val="0"/>
        </w:numPr>
      </w:pPr>
    </w:p>
    <w:p w14:paraId="7A15865F" w14:textId="77777777" w:rsidR="009E709B" w:rsidRDefault="009E709B" w:rsidP="009E709B">
      <w:pPr>
        <w:pStyle w:val="Heading4"/>
        <w:ind w:left="0"/>
        <w:rPr>
          <w:noProof/>
          <w:sz w:val="28"/>
          <w:szCs w:val="28"/>
        </w:rPr>
      </w:pPr>
      <w:r w:rsidRPr="00E05C11">
        <w:rPr>
          <w:noProof/>
          <w:sz w:val="28"/>
          <w:szCs w:val="28"/>
          <w:lang w:val="fr-FR" w:eastAsia="fr-FR"/>
        </w:rPr>
        <w:pict w14:anchorId="43BE1192">
          <v:shape id="_x0000_s2068" type="#_x0000_t34" style="position:absolute;margin-left:225pt;margin-top:6.5pt;width:0;height:0;z-index:1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sidRPr="00E05C11">
        <w:rPr>
          <w:noProof/>
          <w:sz w:val="28"/>
          <w:szCs w:val="28"/>
          <w:lang w:val="fr-FR" w:eastAsia="fr-FR"/>
        </w:rPr>
        <w:pict w14:anchorId="6DB4EC12">
          <v:shape id="_x0000_s2067" type="#_x0000_t34" style="position:absolute;margin-left:225pt;margin-top:6.5pt;width:0;height:0;z-index:13;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" strokecolor="#4f81bd" strokeweight="2pt">
            <v:shadow on="t" opacity="24903f" origin=",.5" offset="0,.55556mm"/>
          </v:shape>
        </w:pict>
      </w:r>
      <w:r>
        <w:rPr>
          <w:noProof/>
          <w:sz w:val="28"/>
          <w:szCs w:val="28"/>
        </w:rPr>
        <w:t>Contextual or other information</w:t>
      </w:r>
    </w:p>
    <w:p w14:paraId="26D0E492" w14:textId="77777777" w:rsidR="003C550D" w:rsidRDefault="003C550D" w:rsidP="003C550D">
      <w:pPr>
        <w:pStyle w:val="Puces4"/>
      </w:pPr>
      <w:r>
        <w:t>Flexibility on work schedule will be required at times</w:t>
      </w:r>
    </w:p>
    <w:p w14:paraId="36DD8AD5" w14:textId="77777777" w:rsidR="009E709B" w:rsidRPr="00830099" w:rsidRDefault="003C550D" w:rsidP="00830099">
      <w:pPr>
        <w:pStyle w:val="Puces4"/>
      </w:pPr>
      <w:r>
        <w:t>Anything else you are reasonable requested to do, in the delivery of a contractual catering servic</w:t>
      </w:r>
      <w:r w:rsidR="00830099">
        <w:t>e</w:t>
      </w:r>
    </w:p>
    <w:p w14:paraId="6C23E664" w14:textId="77777777" w:rsidR="009E709B" w:rsidRPr="00F61C1B" w:rsidRDefault="009E709B" w:rsidP="009E709B">
      <w:pPr>
        <w:pStyle w:val="Puces1"/>
        <w:numPr>
          <w:ilvl w:val="0"/>
          <w:numId w:val="0"/>
        </w:numPr>
        <w:spacing w:after="0"/>
        <w:ind w:left="578"/>
        <w:rPr>
          <w:b w:val="0"/>
          <w:sz w:val="20"/>
        </w:rPr>
      </w:pPr>
    </w:p>
    <w:p w14:paraId="384A8270" w14:textId="77777777" w:rsidR="009E709B" w:rsidRPr="00F61C1B" w:rsidRDefault="009E709B" w:rsidP="009E709B">
      <w:pPr>
        <w:pStyle w:val="Puces1"/>
        <w:numPr>
          <w:ilvl w:val="0"/>
          <w:numId w:val="0"/>
        </w:numPr>
        <w:spacing w:after="0"/>
        <w:ind w:left="578"/>
        <w:rPr>
          <w:b w:val="0"/>
          <w:sz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79"/>
        <w:gridCol w:w="3134"/>
        <w:gridCol w:w="705"/>
        <w:gridCol w:w="4230"/>
      </w:tblGrid>
      <w:tr w:rsidR="009E709B" w:rsidRPr="007620A4" w14:paraId="6406B262" w14:textId="77777777" w:rsidTr="004B7FE8">
        <w:tc>
          <w:tcPr>
            <w:tcW w:w="1809" w:type="dxa"/>
          </w:tcPr>
          <w:p w14:paraId="1D7AE31F" w14:textId="77777777" w:rsidR="009E709B" w:rsidRPr="007620A4" w:rsidRDefault="009E709B" w:rsidP="004B7FE8">
            <w:pPr>
              <w:pStyle w:val="Puces1"/>
              <w:numPr>
                <w:ilvl w:val="0"/>
                <w:numId w:val="0"/>
              </w:numPr>
              <w:spacing w:after="0"/>
              <w:rPr>
                <w:b w:val="0"/>
                <w:sz w:val="20"/>
              </w:rPr>
            </w:pPr>
            <w:r w:rsidRPr="007620A4">
              <w:rPr>
                <w:b w:val="0"/>
                <w:sz w:val="20"/>
              </w:rPr>
              <w:t>Version</w:t>
            </w:r>
          </w:p>
        </w:tc>
        <w:tc>
          <w:tcPr>
            <w:tcW w:w="3261" w:type="dxa"/>
          </w:tcPr>
          <w:p w14:paraId="0E67ED56" w14:textId="77777777" w:rsidR="009E709B" w:rsidRPr="007620A4" w:rsidRDefault="003C550D" w:rsidP="004B7FE8">
            <w:pPr>
              <w:pStyle w:val="Puces1"/>
              <w:numPr>
                <w:ilvl w:val="0"/>
                <w:numId w:val="0"/>
              </w:numPr>
              <w:spacing w:after="0"/>
              <w:rPr>
                <w:b w:val="0"/>
                <w:sz w:val="20"/>
              </w:rPr>
            </w:pPr>
            <w:r>
              <w:rPr>
                <w:b w:val="0"/>
                <w:sz w:val="20"/>
              </w:rPr>
              <w:t>1</w:t>
            </w:r>
          </w:p>
        </w:tc>
        <w:tc>
          <w:tcPr>
            <w:tcW w:w="708" w:type="dxa"/>
          </w:tcPr>
          <w:p w14:paraId="4408C440" w14:textId="77777777" w:rsidR="009E709B" w:rsidRPr="007620A4" w:rsidRDefault="009E709B" w:rsidP="004B7FE8">
            <w:pPr>
              <w:pStyle w:val="Puces1"/>
              <w:numPr>
                <w:ilvl w:val="0"/>
                <w:numId w:val="0"/>
              </w:numPr>
              <w:spacing w:after="0"/>
              <w:rPr>
                <w:b w:val="0"/>
                <w:sz w:val="20"/>
              </w:rPr>
            </w:pPr>
            <w:r w:rsidRPr="007620A4">
              <w:rPr>
                <w:b w:val="0"/>
                <w:sz w:val="20"/>
              </w:rPr>
              <w:t>Date</w:t>
            </w:r>
          </w:p>
        </w:tc>
        <w:tc>
          <w:tcPr>
            <w:tcW w:w="4412" w:type="dxa"/>
          </w:tcPr>
          <w:p w14:paraId="1F5D9415" w14:textId="77777777" w:rsidR="009E709B" w:rsidRPr="007620A4" w:rsidRDefault="009E709B" w:rsidP="004B7FE8">
            <w:pPr>
              <w:pStyle w:val="Puces1"/>
              <w:numPr>
                <w:ilvl w:val="0"/>
                <w:numId w:val="0"/>
              </w:numPr>
              <w:spacing w:after="0"/>
              <w:rPr>
                <w:b w:val="0"/>
                <w:sz w:val="20"/>
              </w:rPr>
            </w:pPr>
          </w:p>
        </w:tc>
      </w:tr>
      <w:tr w:rsidR="009E709B" w:rsidRPr="007620A4" w14:paraId="5EF55EC9" w14:textId="77777777" w:rsidTr="004B7FE8">
        <w:tc>
          <w:tcPr>
            <w:tcW w:w="1809" w:type="dxa"/>
          </w:tcPr>
          <w:p w14:paraId="6FF641C0" w14:textId="77777777" w:rsidR="009E709B" w:rsidRPr="007620A4" w:rsidRDefault="009E709B" w:rsidP="004B7FE8">
            <w:pPr>
              <w:pStyle w:val="Puces1"/>
              <w:numPr>
                <w:ilvl w:val="0"/>
                <w:numId w:val="0"/>
              </w:numPr>
              <w:spacing w:after="0"/>
              <w:rPr>
                <w:b w:val="0"/>
                <w:sz w:val="20"/>
              </w:rPr>
            </w:pPr>
            <w:r w:rsidRPr="007620A4">
              <w:rPr>
                <w:b w:val="0"/>
                <w:sz w:val="20"/>
              </w:rPr>
              <w:t>Document owner</w:t>
            </w:r>
          </w:p>
        </w:tc>
        <w:tc>
          <w:tcPr>
            <w:tcW w:w="8381" w:type="dxa"/>
            <w:gridSpan w:val="3"/>
          </w:tcPr>
          <w:p w14:paraId="55454F05" w14:textId="77777777" w:rsidR="009E709B" w:rsidRPr="007620A4" w:rsidRDefault="009E709B" w:rsidP="004B7FE8">
            <w:pPr>
              <w:pStyle w:val="Puces1"/>
              <w:numPr>
                <w:ilvl w:val="0"/>
                <w:numId w:val="0"/>
              </w:numPr>
              <w:spacing w:after="0"/>
              <w:rPr>
                <w:b w:val="0"/>
                <w:sz w:val="20"/>
              </w:rPr>
            </w:pPr>
          </w:p>
        </w:tc>
      </w:tr>
    </w:tbl>
    <w:p w14:paraId="06423B69" w14:textId="77777777" w:rsidR="009E709B" w:rsidRDefault="009E709B" w:rsidP="009E709B">
      <w:pPr>
        <w:pStyle w:val="Puces1"/>
        <w:numPr>
          <w:ilvl w:val="0"/>
          <w:numId w:val="0"/>
        </w:numPr>
        <w:spacing w:after="0"/>
        <w:rPr>
          <w:b w:val="0"/>
          <w:sz w:val="20"/>
        </w:rPr>
      </w:pPr>
    </w:p>
    <w:p w14:paraId="35EDDE52" w14:textId="77777777" w:rsidR="002035AA" w:rsidRPr="00F61C1B" w:rsidRDefault="002035AA" w:rsidP="009E709B">
      <w:pPr>
        <w:pStyle w:val="Puces1"/>
        <w:numPr>
          <w:ilvl w:val="0"/>
          <w:numId w:val="0"/>
        </w:numPr>
        <w:spacing w:after="0"/>
        <w:rPr>
          <w:b w:val="0"/>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CD3720" w:rsidRPr="00CC2C1A" w14:paraId="4CF5B57E" w14:textId="77777777" w:rsidTr="00CC2C1A">
        <w:tc>
          <w:tcPr>
            <w:tcW w:w="1728" w:type="dxa"/>
          </w:tcPr>
          <w:p w14:paraId="0176CBF4" w14:textId="77777777" w:rsidR="00CD3720" w:rsidRPr="00CC2C1A" w:rsidRDefault="00CD3720" w:rsidP="008D0D06">
            <w:pPr>
              <w:rPr>
                <w:rFonts w:eastAsia="Times New Roman" w:cs="Arial"/>
                <w:sz w:val="16"/>
                <w:szCs w:val="16"/>
              </w:rPr>
            </w:pPr>
            <w:r w:rsidRPr="00CC2C1A">
              <w:rPr>
                <w:rFonts w:eastAsia="Times New Roman" w:cs="Arial"/>
                <w:sz w:val="16"/>
                <w:szCs w:val="16"/>
              </w:rPr>
              <w:t>Print Name:</w:t>
            </w:r>
          </w:p>
          <w:p w14:paraId="457B1327" w14:textId="77777777" w:rsidR="00CD3720" w:rsidRPr="00CC2C1A" w:rsidRDefault="00CD3720" w:rsidP="008D0D06">
            <w:pPr>
              <w:rPr>
                <w:rFonts w:eastAsia="Times New Roman"/>
                <w:sz w:val="16"/>
                <w:szCs w:val="16"/>
              </w:rPr>
            </w:pPr>
          </w:p>
        </w:tc>
        <w:tc>
          <w:tcPr>
            <w:tcW w:w="7560" w:type="dxa"/>
          </w:tcPr>
          <w:p w14:paraId="1D9A8BE6" w14:textId="77777777" w:rsidR="00CD3720" w:rsidRPr="00CC2C1A" w:rsidRDefault="00CD3720" w:rsidP="008D0D06">
            <w:pPr>
              <w:rPr>
                <w:rFonts w:eastAsia="Times New Roman"/>
                <w:sz w:val="16"/>
                <w:szCs w:val="16"/>
              </w:rPr>
            </w:pPr>
          </w:p>
        </w:tc>
      </w:tr>
      <w:tr w:rsidR="00CD3720" w:rsidRPr="00CC2C1A" w14:paraId="476E0EAF" w14:textId="77777777" w:rsidTr="00CC2C1A">
        <w:tc>
          <w:tcPr>
            <w:tcW w:w="1728" w:type="dxa"/>
          </w:tcPr>
          <w:p w14:paraId="094092CB" w14:textId="77777777" w:rsidR="00CD3720" w:rsidRPr="00CC2C1A" w:rsidRDefault="00CD3720" w:rsidP="008D0D06">
            <w:pPr>
              <w:rPr>
                <w:rFonts w:eastAsia="Times New Roman" w:cs="Arial"/>
                <w:sz w:val="16"/>
                <w:szCs w:val="16"/>
              </w:rPr>
            </w:pPr>
            <w:r w:rsidRPr="00CC2C1A">
              <w:rPr>
                <w:rFonts w:eastAsia="Times New Roman" w:cs="Arial"/>
                <w:sz w:val="16"/>
                <w:szCs w:val="16"/>
              </w:rPr>
              <w:t>Sign:</w:t>
            </w:r>
          </w:p>
          <w:p w14:paraId="0D4C3E6E" w14:textId="77777777" w:rsidR="00CD3720" w:rsidRPr="00CC2C1A" w:rsidRDefault="00CD3720" w:rsidP="008D0D06">
            <w:pPr>
              <w:rPr>
                <w:rFonts w:eastAsia="Times New Roman"/>
                <w:sz w:val="16"/>
                <w:szCs w:val="16"/>
              </w:rPr>
            </w:pPr>
          </w:p>
        </w:tc>
        <w:tc>
          <w:tcPr>
            <w:tcW w:w="7560" w:type="dxa"/>
          </w:tcPr>
          <w:p w14:paraId="4103BCC8" w14:textId="77777777" w:rsidR="00CD3720" w:rsidRPr="00CC2C1A" w:rsidRDefault="00CD3720" w:rsidP="008D0D06">
            <w:pPr>
              <w:rPr>
                <w:rFonts w:eastAsia="Times New Roman"/>
                <w:sz w:val="16"/>
                <w:szCs w:val="16"/>
              </w:rPr>
            </w:pPr>
          </w:p>
        </w:tc>
      </w:tr>
      <w:tr w:rsidR="00CD3720" w:rsidRPr="00CC2C1A" w14:paraId="404ECA86" w14:textId="77777777" w:rsidTr="00CC2C1A">
        <w:tc>
          <w:tcPr>
            <w:tcW w:w="1728" w:type="dxa"/>
          </w:tcPr>
          <w:p w14:paraId="64363B18" w14:textId="77777777" w:rsidR="00CD3720" w:rsidRPr="00CC2C1A" w:rsidRDefault="00CD3720" w:rsidP="008D0D06">
            <w:pPr>
              <w:rPr>
                <w:rFonts w:eastAsia="Times New Roman" w:cs="Arial"/>
                <w:sz w:val="16"/>
                <w:szCs w:val="16"/>
              </w:rPr>
            </w:pPr>
            <w:r w:rsidRPr="00CC2C1A">
              <w:rPr>
                <w:rFonts w:eastAsia="Times New Roman" w:cs="Arial"/>
                <w:sz w:val="16"/>
                <w:szCs w:val="16"/>
              </w:rPr>
              <w:t>Date:</w:t>
            </w:r>
          </w:p>
          <w:p w14:paraId="0F85FAA9" w14:textId="77777777" w:rsidR="00CD3720" w:rsidRPr="00CC2C1A" w:rsidRDefault="00CD3720" w:rsidP="008D0D06">
            <w:pPr>
              <w:rPr>
                <w:rFonts w:eastAsia="Times New Roman"/>
                <w:sz w:val="16"/>
                <w:szCs w:val="16"/>
              </w:rPr>
            </w:pPr>
          </w:p>
        </w:tc>
        <w:tc>
          <w:tcPr>
            <w:tcW w:w="7560" w:type="dxa"/>
          </w:tcPr>
          <w:p w14:paraId="21EDF14D" w14:textId="77777777" w:rsidR="00CD3720" w:rsidRPr="00CC2C1A" w:rsidRDefault="00CD3720" w:rsidP="008D0D06">
            <w:pPr>
              <w:rPr>
                <w:rFonts w:eastAsia="Times New Roman"/>
                <w:sz w:val="16"/>
                <w:szCs w:val="16"/>
              </w:rPr>
            </w:pPr>
          </w:p>
        </w:tc>
      </w:tr>
    </w:tbl>
    <w:p w14:paraId="29BC4F52" w14:textId="77777777" w:rsidR="009E709B" w:rsidRPr="00D62A1A" w:rsidRDefault="009E709B" w:rsidP="009E709B">
      <w:pPr>
        <w:pStyle w:val="Texte2"/>
      </w:pPr>
    </w:p>
    <w:sectPr w:rsidR="009E709B" w:rsidRPr="00D62A1A" w:rsidSect="00B732F1">
      <w:headerReference w:type="default" r:id="rId7"/>
      <w:footerReference w:type="default" r:id="rId8"/>
      <w:headerReference w:type="first" r:id="rId9"/>
      <w:footerReference w:type="first" r:id="rId10"/>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A418" w14:textId="77777777" w:rsidR="001B5A01" w:rsidRDefault="001B5A01" w:rsidP="00FB53BC">
      <w:pPr>
        <w:rPr>
          <w:rFonts w:hint="eastAsia"/>
        </w:rPr>
      </w:pPr>
      <w:r>
        <w:separator/>
      </w:r>
    </w:p>
  </w:endnote>
  <w:endnote w:type="continuationSeparator" w:id="0">
    <w:p w14:paraId="586CFEB1" w14:textId="77777777" w:rsidR="001B5A01" w:rsidRDefault="001B5A01" w:rsidP="00FB53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Sabon">
    <w:altName w:val="Calibri"/>
    <w:panose1 w:val="00000000000000000000"/>
    <w:charset w:val="00"/>
    <w:family w:val="modern"/>
    <w:notTrueType/>
    <w:pitch w:val="variable"/>
    <w:sig w:usb0="00000003" w:usb1="00000000" w:usb2="00000000" w:usb3="00000000" w:csb0="00000001" w:csb1="00000000"/>
  </w:font>
  <w:font w:name="Sodexho">
    <w:altName w:val="Calibri"/>
    <w:charset w:val="00"/>
    <w:family w:val="auto"/>
    <w:pitch w:val="variable"/>
    <w:sig w:usb0="A00000AF" w:usb1="4000204A" w:usb2="00000000" w:usb3="00000000" w:csb0="0000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E785" w14:textId="77777777" w:rsidR="00606F91" w:rsidRPr="005A070D" w:rsidRDefault="00606F91">
    <w:pPr>
      <w:pStyle w:val="Footer"/>
      <w:rPr>
        <w:rFonts w:hint="eastAsia"/>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110ABF">
      <w:rPr>
        <w:rFonts w:cs="Arial"/>
        <w:b/>
        <w:noProof/>
        <w:sz w:val="16"/>
        <w:szCs w:val="16"/>
        <w:lang w:val="en-US"/>
      </w:rPr>
      <w:t>4</w:t>
    </w:r>
    <w:r w:rsidRPr="00CB72F1">
      <w:rPr>
        <w:rFonts w:cs="Arial"/>
        <w:b/>
        <w:sz w:val="16"/>
        <w:szCs w:val="16"/>
      </w:rPr>
      <w:fldChar w:fldCharType="end"/>
    </w:r>
    <w:r w:rsidRPr="005A070D">
      <w:rPr>
        <w:rFonts w:cs="Arial"/>
        <w:b/>
        <w:sz w:val="16"/>
        <w:szCs w:val="16"/>
        <w:lang w:val="en-US"/>
      </w:rPr>
      <w:t>/</w:t>
    </w:r>
    <w:r w:rsidRPr="00CB72F1">
      <w:rPr>
        <w:rFonts w:cs="Arial"/>
        <w:b/>
        <w:sz w:val="16"/>
        <w:szCs w:val="16"/>
      </w:rPr>
      <w:fldChar w:fldCharType="begin"/>
    </w:r>
    <w:r w:rsidRPr="005A070D">
      <w:rPr>
        <w:rFonts w:cs="Arial"/>
        <w:b/>
        <w:sz w:val="16"/>
        <w:szCs w:val="16"/>
        <w:lang w:val="en-US"/>
      </w:rPr>
      <w:instrText xml:space="preserve"> NUMPAGES  \* MERGEFORMAT </w:instrText>
    </w:r>
    <w:r w:rsidRPr="00CB72F1">
      <w:rPr>
        <w:rFonts w:cs="Arial"/>
        <w:b/>
        <w:sz w:val="16"/>
        <w:szCs w:val="16"/>
      </w:rPr>
      <w:fldChar w:fldCharType="separate"/>
    </w:r>
    <w:r w:rsidR="00110ABF">
      <w:rPr>
        <w:rFonts w:cs="Arial"/>
        <w:b/>
        <w:noProof/>
        <w:sz w:val="16"/>
        <w:szCs w:val="16"/>
        <w:lang w:val="en-US"/>
      </w:rPr>
      <w:t>4</w:t>
    </w:r>
    <w:r w:rsidRPr="00CB72F1">
      <w:rPr>
        <w:rFonts w:cs="Arial"/>
        <w:b/>
        <w:sz w:val="16"/>
        <w:szCs w:val="16"/>
      </w:rPr>
      <w:fldChar w:fldCharType="end"/>
    </w:r>
    <w:r w:rsidRPr="005A070D">
      <w:rPr>
        <w:rFonts w:cs="Arial"/>
        <w:b/>
        <w:sz w:val="16"/>
        <w:szCs w:val="16"/>
        <w:lang w:val="en-US"/>
      </w:rPr>
      <w:t xml:space="preserve"> - </w:t>
    </w:r>
    <w:r w:rsidR="007202B6">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085C" w14:textId="77777777" w:rsidR="00606F91" w:rsidRPr="00CB72F1" w:rsidRDefault="00606F91">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110ABF">
      <w:rPr>
        <w:rFonts w:cs="Arial"/>
        <w:b/>
        <w:noProof/>
        <w:sz w:val="16"/>
        <w:szCs w:val="16"/>
      </w:rPr>
      <w:t>1</w:t>
    </w:r>
    <w:r w:rsidRPr="00CB72F1">
      <w:rPr>
        <w:rFonts w:cs="Arial"/>
        <w:b/>
        <w:sz w:val="16"/>
        <w:szCs w:val="16"/>
      </w:rPr>
      <w:fldChar w:fldCharType="end"/>
    </w:r>
    <w:r w:rsidRPr="00CB72F1">
      <w:rPr>
        <w:rFonts w:cs="Arial"/>
        <w:b/>
        <w:sz w:val="16"/>
        <w:szCs w:val="16"/>
      </w:rPr>
      <w:t>/</w:t>
    </w: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NUMPAGES</w:instrText>
    </w:r>
    <w:r w:rsidRPr="00CB72F1">
      <w:rPr>
        <w:rFonts w:cs="Arial"/>
        <w:b/>
        <w:sz w:val="16"/>
        <w:szCs w:val="16"/>
      </w:rPr>
      <w:instrText xml:space="preserve">  \* MERGEFORMAT </w:instrText>
    </w:r>
    <w:r w:rsidRPr="00CB72F1">
      <w:rPr>
        <w:rFonts w:cs="Arial"/>
        <w:b/>
        <w:sz w:val="16"/>
        <w:szCs w:val="16"/>
      </w:rPr>
      <w:fldChar w:fldCharType="separate"/>
    </w:r>
    <w:r w:rsidR="00110ABF">
      <w:rPr>
        <w:rFonts w:cs="Arial"/>
        <w:b/>
        <w:noProof/>
        <w:sz w:val="16"/>
        <w:szCs w:val="16"/>
      </w:rPr>
      <w:t>1</w:t>
    </w:r>
    <w:r w:rsidRPr="00CB72F1">
      <w:rPr>
        <w:rFonts w:cs="Arial"/>
        <w:b/>
        <w:sz w:val="16"/>
        <w:szCs w:val="16"/>
      </w:rPr>
      <w:fldChar w:fldCharType="end"/>
    </w:r>
    <w:r w:rsidRPr="00CB72F1">
      <w:rPr>
        <w:rFonts w:cs="Arial"/>
        <w:b/>
        <w:sz w:val="16"/>
        <w:szCs w:val="16"/>
      </w:rPr>
      <w:t xml:space="preserve"> - </w:t>
    </w:r>
    <w:r w:rsidR="008F60D7">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21EC" w14:textId="77777777" w:rsidR="001B5A01" w:rsidRDefault="001B5A01" w:rsidP="00FB53BC">
      <w:pPr>
        <w:rPr>
          <w:rFonts w:hint="eastAsia"/>
        </w:rPr>
      </w:pPr>
      <w:r>
        <w:separator/>
      </w:r>
    </w:p>
  </w:footnote>
  <w:footnote w:type="continuationSeparator" w:id="0">
    <w:p w14:paraId="45A5342B" w14:textId="77777777" w:rsidR="001B5A01" w:rsidRDefault="001B5A01" w:rsidP="00FB53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3D0F" w14:textId="77777777" w:rsidR="00606F91" w:rsidRDefault="00606F91">
    <w:pPr>
      <w:pStyle w:val="Header"/>
    </w:pPr>
    <w:r>
      <w:rPr>
        <w:noProof/>
      </w:rPr>
      <w:pict w14:anchorId="6A77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Description : R:Travail:Sodexo:x:xx:logos frgbsodexodèf:EN:PNG:sodexo_en_right_RGBcolor.png" style="position:absolute;left:0;text-align:left;margin-left:407.65pt;margin-top:34.6pt;width:139.05pt;height:59.55pt;z-index:4;visibility:visible;mso-wrap-edited:f;mso-position-horizontal-relative:page;mso-position-vertical-relative:page" wrapcoords="18469 3883 16173 5339 13460 7280 8034 8737 7826 10921 7930 11892 1460 15047 1460 17474 19930 17474 20243 9707 19617 8494 18260 7766 19408 6310 19408 4125 18991 3883 18469 3883"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N3&#10;oS7DAAAA2wAAAA8AAABkcnMvZG93bnJldi54bWxEj0Frg0AQhe+B/odlCr0la0Npgs1GSonUU0ET&#10;ch7cqUrdWXG3avz12UAgx8eb9715u2QyrRiod41lBa+rCARxaXXDlYLTMV1uQTiPrLG1TAou5CDZ&#10;Py12GGs7ck5D4SsRIOxiVFB738VSurImg25lO+Lg/dreoA+yr6TucQxw08p1FL1Lgw2Hhho7+qqp&#10;/Cv+TXjjUH1PMmuPP+mZi3nOB9rqQamX5+nzA4SnyT+O7+lMK9i8wW1LAIDcXw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3ehLsMAAADbAAAADwAAAAAAAAAAAAAAAACcAgAA&#10;ZHJzL2Rvd25yZXYueG1sUEsFBgAAAAAEAAQA9wAAAIwDAAAAAA==&#10;">
          <v:imagedata r:id="rId1" o:title="sodexo_en_right_RGBcolor"/>
          <w10:wrap anchorx="page" anchory="page"/>
        </v:shape>
      </w:pict>
    </w:r>
  </w:p>
  <w:p w14:paraId="71F95C96" w14:textId="77777777" w:rsidR="00606F91" w:rsidRDefault="00606F91">
    <w:pPr>
      <w:pStyle w:val="Header"/>
    </w:pPr>
  </w:p>
  <w:p w14:paraId="0661D52A" w14:textId="77777777" w:rsidR="00606F91" w:rsidRDefault="00606F91">
    <w:pPr>
      <w:pStyle w:val="Header"/>
    </w:pPr>
  </w:p>
  <w:p w14:paraId="723B6AAC" w14:textId="77777777" w:rsidR="00606F91" w:rsidRDefault="00606F91">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EEE" w14:textId="77777777" w:rsidR="00606F91" w:rsidRDefault="00606F91" w:rsidP="00D67074">
    <w:pPr>
      <w:rPr>
        <w:rFonts w:hint="eastAsia"/>
      </w:rPr>
    </w:pPr>
    <w:r>
      <w:rPr>
        <w:noProof/>
      </w:rPr>
      <w:pict w14:anchorId="74D57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6" type="#_x0000_t75" alt="Description : R:Travail:Sodexo:x:xx:logos frgbsodexodèf:EN:PNG:sodexo_en_right_RGBcolor.png" style="position:absolute;left:0;text-align:left;margin-left:436.6pt;margin-top:49.05pt;width:115.4pt;height:49.4pt;z-index:2;visibility:visible;mso-wrap-edited:f;mso-position-horizontal-relative:page;mso-position-vertical-relative:page" wrapcoords="18469 3883 16173 5339 13460 7280 8034 8737 7826 10921 7930 11892 1460 15047 1460 17474 19930 17474 20243 9707 19617 8494 18260 7766 19408 6310 19408 4125 18991 3883 18469 3883"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N3&#10;oS7DAAAA2wAAAA8AAABkcnMvZG93bnJldi54bWxEj0Frg0AQhe+B/odlCr0la0Npgs1GSonUU0ET&#10;ch7cqUrdWXG3avz12UAgx8eb9715u2QyrRiod41lBa+rCARxaXXDlYLTMV1uQTiPrLG1TAou5CDZ&#10;Py12GGs7ck5D4SsRIOxiVFB738VSurImg25lO+Lg/dreoA+yr6TucQxw08p1FL1Lgw2Hhho7+qqp&#10;/Cv+TXjjUH1PMmuPP+mZi3nOB9rqQamX5+nzA4SnyT+O7+lMK9i8wW1LAIDcXwE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3ehLsMAAADbAAAADwAAAAAAAAAAAAAAAACcAgAA&#10;ZHJzL2Rvd25yZXYueG1sUEsFBgAAAAAEAAQA9wAAAIwDAAAAAA==&#10;">
          <v:imagedata r:id="rId1" o:title="sodexo_en_right_RGBcolor"/>
          <w10:wrap anchorx="page" anchory="page"/>
        </v:shape>
      </w:pict>
    </w:r>
    <w:r>
      <w:rPr>
        <w:noProof/>
      </w:rPr>
      <w:pict w14:anchorId="3BA0A3A4">
        <v:shape id="_x0000_s1025" type="#_x0000_t75" style="position:absolute;left:0;text-align:left;margin-left:0;margin-top:0;width:595.3pt;height:187.25pt;z-index:-4;mso-position-horizontal:left;mso-position-horizontal-relative:page;mso-position-vertical:top;mso-position-vertical-relative:page">
          <v:imagedata r:id="rId2" o:title="Tetiere_word_200dpi"/>
        </v:shape>
      </w:pict>
    </w:r>
    <w:r>
      <w:rPr>
        <w:noProof/>
      </w:rPr>
      <w:pict w14:anchorId="1CB2ADB6">
        <v:shape id="Image 3" o:spid="_x0000_s1027" type="#_x0000_t75" alt="Description : R:Travail:Sodexo:x: Stop Hunger.png" style="position:absolute;left:0;text-align:left;margin-left:448.2pt;margin-top:738.8pt;width:49.7pt;height:40pt;z-index:-2;visibility:visible">
          <v:imagedata r:id="rId3" o:title=" Stop Hung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10pt;height:10pt" o:bullet="t">
        <v:imagedata r:id="rId1" o:title="carre-rouge"/>
      </v:shape>
    </w:pict>
  </w:numPicBullet>
  <w:numPicBullet w:numPicBulletId="1">
    <w:pict>
      <v:shape id="_x0000_i1161" type="#_x0000_t75" style="width:10pt;height:10pt" o:bullet="t">
        <v:imagedata r:id="rId2" o:title="carre-rouge"/>
      </v:shape>
    </w:pict>
  </w:numPicBullet>
  <w:numPicBullet w:numPicBulletId="2">
    <w:pict>
      <v:shape id="_x0000_i1162" type="#_x0000_t75" style="width:42pt;height:42pt" o:bullet="t">
        <v:imagedata r:id="rId3" o:title="carre-rouge"/>
      </v:shape>
    </w:pict>
  </w:numPicBullet>
  <w:numPicBullet w:numPicBulletId="3">
    <w:pict>
      <v:shape id="_x0000_i1159" type="#_x0000_t75" style="width:7.5pt;height:10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5310F4"/>
    <w:multiLevelType w:val="hybridMultilevel"/>
    <w:tmpl w:val="4C802852"/>
    <w:lvl w:ilvl="0" w:tplc="BE927AE4">
      <w:start w:val="1"/>
      <w:numFmt w:val="bullet"/>
      <w:lvlText w:val=""/>
      <w:lvlJc w:val="left"/>
      <w:pPr>
        <w:ind w:left="340" w:hanging="227"/>
      </w:pPr>
      <w:rPr>
        <w:rFonts w:ascii="Symbol" w:hAnsi="Symbol" w:hint="default"/>
        <w:color w:val="C60009"/>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53F0D"/>
    <w:multiLevelType w:val="hybridMultilevel"/>
    <w:tmpl w:val="1A2EBA2E"/>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6953B1"/>
    <w:multiLevelType w:val="singleLevel"/>
    <w:tmpl w:val="AFB65532"/>
    <w:lvl w:ilvl="0">
      <w:start w:val="1"/>
      <w:numFmt w:val="bullet"/>
      <w:lvlText w:val=""/>
      <w:lvlJc w:val="left"/>
      <w:pPr>
        <w:ind w:left="927" w:hanging="360"/>
      </w:pPr>
      <w:rPr>
        <w:rFonts w:ascii="Symbol" w:hAnsi="Symbol" w:hint="default"/>
        <w:color w:val="C60009"/>
        <w:sz w:val="24"/>
        <w:szCs w:val="24"/>
      </w:rPr>
    </w:lvl>
  </w:abstractNum>
  <w:abstractNum w:abstractNumId="6" w15:restartNumberingAfterBreak="0">
    <w:nsid w:val="2486604F"/>
    <w:multiLevelType w:val="hybridMultilevel"/>
    <w:tmpl w:val="FCD6318C"/>
    <w:lvl w:ilvl="0" w:tplc="84FE6F72">
      <w:start w:val="1"/>
      <w:numFmt w:val="bullet"/>
      <w:lvlText w:val=""/>
      <w:lvlJc w:val="left"/>
      <w:pPr>
        <w:ind w:left="284" w:hanging="171"/>
      </w:pPr>
      <w:rPr>
        <w:rFonts w:ascii="Symbol" w:hAnsi="Symbol" w:hint="default"/>
        <w:color w:val="C60009"/>
        <w:sz w:val="24"/>
        <w:szCs w:val="24"/>
      </w:rPr>
    </w:lvl>
    <w:lvl w:ilvl="1" w:tplc="A7EEFF7E">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4B45C4"/>
    <w:multiLevelType w:val="hybridMultilevel"/>
    <w:tmpl w:val="637859A8"/>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B673D49"/>
    <w:multiLevelType w:val="hybridMultilevel"/>
    <w:tmpl w:val="C2F6ECD2"/>
    <w:lvl w:ilvl="0" w:tplc="DFBCB2AE">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14FC9"/>
    <w:multiLevelType w:val="hybridMultilevel"/>
    <w:tmpl w:val="427AB2F0"/>
    <w:lvl w:ilvl="0" w:tplc="C9EAC7A4">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0" w15:restartNumberingAfterBreak="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1" w15:restartNumberingAfterBreak="0">
    <w:nsid w:val="34666BEE"/>
    <w:multiLevelType w:val="hybridMultilevel"/>
    <w:tmpl w:val="AD260E30"/>
    <w:lvl w:ilvl="0" w:tplc="900ED470">
      <w:start w:val="1"/>
      <w:numFmt w:val="bullet"/>
      <w:lvlText w:val=""/>
      <w:lvlJc w:val="left"/>
      <w:pPr>
        <w:ind w:left="171" w:hanging="171"/>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2" w15:restartNumberingAfterBreak="0">
    <w:nsid w:val="38D90D20"/>
    <w:multiLevelType w:val="hybridMultilevel"/>
    <w:tmpl w:val="6ABC0864"/>
    <w:lvl w:ilvl="0" w:tplc="AFB65532">
      <w:start w:val="1"/>
      <w:numFmt w:val="bullet"/>
      <w:lvlText w:val=""/>
      <w:lvlJc w:val="left"/>
      <w:pPr>
        <w:ind w:left="1068" w:hanging="360"/>
      </w:pPr>
      <w:rPr>
        <w:rFonts w:ascii="Symbol" w:hAnsi="Symbol" w:hint="default"/>
        <w:color w:val="C60009"/>
        <w:sz w:val="24"/>
        <w:szCs w:val="24"/>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15:restartNumberingAfterBreak="0">
    <w:nsid w:val="3F7E11CF"/>
    <w:multiLevelType w:val="hybridMultilevel"/>
    <w:tmpl w:val="BD9A6EB8"/>
    <w:lvl w:ilvl="0" w:tplc="AC4C604A">
      <w:start w:val="1"/>
      <w:numFmt w:val="bullet"/>
      <w:lvlText w:val=""/>
      <w:lvlJc w:val="left"/>
      <w:pPr>
        <w:ind w:left="833" w:hanging="360"/>
      </w:pPr>
      <w:rPr>
        <w:rFonts w:ascii="Symbol" w:hAnsi="Symbol" w:hint="default"/>
        <w:color w:val="C60009"/>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4" w15:restartNumberingAfterBreak="0">
    <w:nsid w:val="40E26D19"/>
    <w:multiLevelType w:val="hybridMultilevel"/>
    <w:tmpl w:val="51A21CBA"/>
    <w:lvl w:ilvl="0" w:tplc="AC4C604A">
      <w:start w:val="1"/>
      <w:numFmt w:val="bullet"/>
      <w:lvlText w:val=""/>
      <w:lvlJc w:val="left"/>
      <w:pPr>
        <w:ind w:left="340" w:hanging="227"/>
      </w:pPr>
      <w:rPr>
        <w:rFonts w:ascii="Symbol" w:hAnsi="Symbol" w:hint="default"/>
        <w:color w:val="C6000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76B2A"/>
    <w:multiLevelType w:val="hybridMultilevel"/>
    <w:tmpl w:val="15162ADC"/>
    <w:lvl w:ilvl="0" w:tplc="BE927AE4">
      <w:start w:val="1"/>
      <w:numFmt w:val="bullet"/>
      <w:lvlText w:val=""/>
      <w:lvlJc w:val="left"/>
      <w:pPr>
        <w:ind w:left="47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6" w15:restartNumberingAfterBreak="0">
    <w:nsid w:val="434C69E8"/>
    <w:multiLevelType w:val="hybridMultilevel"/>
    <w:tmpl w:val="8B1C3B40"/>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473"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A01047"/>
    <w:multiLevelType w:val="hybridMultilevel"/>
    <w:tmpl w:val="48380FBA"/>
    <w:lvl w:ilvl="0" w:tplc="AFB65532">
      <w:start w:val="1"/>
      <w:numFmt w:val="bullet"/>
      <w:lvlText w:val=""/>
      <w:lvlJc w:val="left"/>
      <w:pPr>
        <w:ind w:left="47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18" w15:restartNumberingAfterBreak="0">
    <w:nsid w:val="4635154F"/>
    <w:multiLevelType w:val="hybridMultilevel"/>
    <w:tmpl w:val="3306DD0A"/>
    <w:lvl w:ilvl="0" w:tplc="84FE6F7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4C5EF0"/>
    <w:multiLevelType w:val="hybridMultilevel"/>
    <w:tmpl w:val="B2D2C99E"/>
    <w:lvl w:ilvl="0" w:tplc="AFB65532">
      <w:start w:val="1"/>
      <w:numFmt w:val="bullet"/>
      <w:lvlText w:val=""/>
      <w:lvlJc w:val="left"/>
      <w:pPr>
        <w:ind w:left="1571" w:hanging="360"/>
      </w:pPr>
      <w:rPr>
        <w:rFonts w:ascii="Symbol" w:hAnsi="Symbol" w:hint="default"/>
        <w:color w:val="C60009"/>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53D54F23"/>
    <w:multiLevelType w:val="hybridMultilevel"/>
    <w:tmpl w:val="787A6BD6"/>
    <w:lvl w:ilvl="0" w:tplc="CDF4C582">
      <w:start w:val="1"/>
      <w:numFmt w:val="bullet"/>
      <w:lvlText w:val=""/>
      <w:lvlJc w:val="left"/>
      <w:pPr>
        <w:ind w:left="284" w:hanging="171"/>
      </w:pPr>
      <w:rPr>
        <w:rFonts w:ascii="Symbol" w:hAnsi="Symbol" w:hint="default"/>
        <w:color w:val="C60009"/>
        <w:sz w:val="24"/>
        <w:szCs w:val="24"/>
      </w:rPr>
    </w:lvl>
    <w:lvl w:ilvl="1" w:tplc="BE927AE4">
      <w:start w:val="1"/>
      <w:numFmt w:val="bullet"/>
      <w:lvlText w:val=""/>
      <w:lvlJc w:val="left"/>
      <w:pPr>
        <w:ind w:left="1440" w:hanging="360"/>
      </w:pPr>
      <w:rPr>
        <w:rFonts w:ascii="Symbol" w:hAnsi="Symbol" w:hint="default"/>
        <w:color w:val="C60009"/>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2" w15:restartNumberingAfterBreak="0">
    <w:nsid w:val="57257F23"/>
    <w:multiLevelType w:val="hybridMultilevel"/>
    <w:tmpl w:val="5956D032"/>
    <w:lvl w:ilvl="0" w:tplc="B1045B08">
      <w:start w:val="1"/>
      <w:numFmt w:val="bullet"/>
      <w:lvlText w:val=""/>
      <w:lvlJc w:val="left"/>
      <w:pPr>
        <w:ind w:left="284" w:hanging="171"/>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3"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9B78B3"/>
    <w:multiLevelType w:val="hybridMultilevel"/>
    <w:tmpl w:val="8A08DFD0"/>
    <w:lvl w:ilvl="0" w:tplc="BE927AE4">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5" w15:restartNumberingAfterBreak="0">
    <w:nsid w:val="5D6537C9"/>
    <w:multiLevelType w:val="hybridMultilevel"/>
    <w:tmpl w:val="CFD83718"/>
    <w:lvl w:ilvl="0" w:tplc="AFB65532">
      <w:start w:val="1"/>
      <w:numFmt w:val="bullet"/>
      <w:lvlText w:val=""/>
      <w:lvlJc w:val="left"/>
      <w:pPr>
        <w:ind w:left="340" w:hanging="227"/>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C4499"/>
    <w:multiLevelType w:val="hybridMultilevel"/>
    <w:tmpl w:val="D9F4F07A"/>
    <w:lvl w:ilvl="0" w:tplc="AFB65532">
      <w:start w:val="1"/>
      <w:numFmt w:val="bullet"/>
      <w:lvlText w:val=""/>
      <w:lvlJc w:val="left"/>
      <w:pPr>
        <w:ind w:left="833" w:hanging="360"/>
      </w:pPr>
      <w:rPr>
        <w:rFonts w:ascii="Symbol" w:hAnsi="Symbol" w:hint="default"/>
        <w:color w:val="C60009"/>
        <w:sz w:val="24"/>
        <w:szCs w:val="24"/>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27" w15:restartNumberingAfterBreak="0">
    <w:nsid w:val="60795608"/>
    <w:multiLevelType w:val="hybridMultilevel"/>
    <w:tmpl w:val="94E0D60C"/>
    <w:lvl w:ilvl="0" w:tplc="CDF4C582">
      <w:start w:val="1"/>
      <w:numFmt w:val="bullet"/>
      <w:lvlText w:val=""/>
      <w:lvlJc w:val="left"/>
      <w:pPr>
        <w:ind w:left="284" w:hanging="171"/>
      </w:pPr>
      <w:rPr>
        <w:rFonts w:ascii="Symbol" w:hAnsi="Symbol" w:hint="default"/>
        <w:color w:val="C60009"/>
        <w:sz w:val="24"/>
        <w:szCs w:val="24"/>
      </w:rPr>
    </w:lvl>
    <w:lvl w:ilvl="1" w:tplc="AC4C604A">
      <w:start w:val="1"/>
      <w:numFmt w:val="bullet"/>
      <w:lvlText w:val=""/>
      <w:lvlJc w:val="left"/>
      <w:pPr>
        <w:ind w:left="473" w:hanging="360"/>
      </w:pPr>
      <w:rPr>
        <w:rFonts w:ascii="Symbol" w:hAnsi="Symbol" w:hint="default"/>
        <w:color w:val="C60009"/>
        <w:sz w:val="20"/>
        <w:szCs w:val="2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C45D2"/>
    <w:multiLevelType w:val="hybridMultilevel"/>
    <w:tmpl w:val="87345350"/>
    <w:lvl w:ilvl="0" w:tplc="84FE6F72">
      <w:start w:val="1"/>
      <w:numFmt w:val="bullet"/>
      <w:lvlText w:val=""/>
      <w:lvlJc w:val="left"/>
      <w:pPr>
        <w:ind w:left="284" w:hanging="171"/>
      </w:pPr>
      <w:rPr>
        <w:rFonts w:ascii="Symbol" w:hAnsi="Symbol" w:hint="default"/>
        <w:color w:val="C60009"/>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DE64DF"/>
    <w:multiLevelType w:val="hybridMultilevel"/>
    <w:tmpl w:val="0D1416A8"/>
    <w:lvl w:ilvl="0" w:tplc="112AF71E">
      <w:start w:val="1"/>
      <w:numFmt w:val="bullet"/>
      <w:lvlText w:val=""/>
      <w:lvlJc w:val="left"/>
      <w:pPr>
        <w:ind w:left="227" w:hanging="114"/>
      </w:pPr>
      <w:rPr>
        <w:rFonts w:ascii="Symbol" w:hAnsi="Symbol" w:hint="default"/>
        <w:color w:val="C6000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193F38"/>
    <w:multiLevelType w:val="hybridMultilevel"/>
    <w:tmpl w:val="0A62B9E2"/>
    <w:lvl w:ilvl="0" w:tplc="040C0001">
      <w:start w:val="1"/>
      <w:numFmt w:val="bullet"/>
      <w:lvlText w:val=""/>
      <w:lvlJc w:val="left"/>
      <w:pPr>
        <w:ind w:left="833" w:hanging="360"/>
      </w:pPr>
      <w:rPr>
        <w:rFonts w:ascii="Symbol" w:hAnsi="Symbol" w:hint="default"/>
        <w:color w:val="C60009"/>
        <w:sz w:val="20"/>
        <w:szCs w:val="20"/>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1"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55665C"/>
    <w:multiLevelType w:val="singleLevel"/>
    <w:tmpl w:val="9B4C40EE"/>
    <w:lvl w:ilvl="0">
      <w:start w:val="1"/>
      <w:numFmt w:val="decimal"/>
      <w:lvlText w:val="%1."/>
      <w:lvlJc w:val="left"/>
      <w:pPr>
        <w:tabs>
          <w:tab w:val="num" w:pos="360"/>
        </w:tabs>
        <w:ind w:left="360" w:hanging="360"/>
      </w:pPr>
    </w:lvl>
  </w:abstractNum>
  <w:abstractNum w:abstractNumId="33" w15:restartNumberingAfterBreak="0">
    <w:nsid w:val="75DA0E8B"/>
    <w:multiLevelType w:val="hybridMultilevel"/>
    <w:tmpl w:val="30D8230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635FEE"/>
    <w:multiLevelType w:val="hybridMultilevel"/>
    <w:tmpl w:val="EA7AE92A"/>
    <w:lvl w:ilvl="0" w:tplc="CDF4C582">
      <w:start w:val="1"/>
      <w:numFmt w:val="bullet"/>
      <w:lvlText w:val=""/>
      <w:lvlJc w:val="left"/>
      <w:pPr>
        <w:ind w:left="284" w:hanging="171"/>
      </w:pPr>
      <w:rPr>
        <w:rFonts w:ascii="Symbol" w:hAnsi="Symbol" w:hint="default"/>
        <w:color w:val="C60009"/>
        <w:sz w:val="24"/>
        <w:szCs w:val="24"/>
      </w:rPr>
    </w:lvl>
    <w:lvl w:ilvl="1" w:tplc="AFB65532">
      <w:start w:val="1"/>
      <w:numFmt w:val="bullet"/>
      <w:lvlText w:val=""/>
      <w:lvlJc w:val="left"/>
      <w:pPr>
        <w:ind w:left="1440" w:hanging="360"/>
      </w:pPr>
      <w:rPr>
        <w:rFonts w:ascii="Symbol" w:hAnsi="Symbol" w:hint="default"/>
        <w:color w:val="C60009"/>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3178435">
    <w:abstractNumId w:val="23"/>
  </w:num>
  <w:num w:numId="2" w16cid:durableId="1013654213">
    <w:abstractNumId w:val="4"/>
  </w:num>
  <w:num w:numId="3" w16cid:durableId="458960397">
    <w:abstractNumId w:val="2"/>
  </w:num>
  <w:num w:numId="4" w16cid:durableId="1902204763">
    <w:abstractNumId w:val="14"/>
  </w:num>
  <w:num w:numId="5" w16cid:durableId="171182851">
    <w:abstractNumId w:val="1"/>
  </w:num>
  <w:num w:numId="6" w16cid:durableId="327053334">
    <w:abstractNumId w:val="25"/>
  </w:num>
  <w:num w:numId="7" w16cid:durableId="1250694527">
    <w:abstractNumId w:val="29"/>
  </w:num>
  <w:num w:numId="8" w16cid:durableId="1487473901">
    <w:abstractNumId w:val="28"/>
  </w:num>
  <w:num w:numId="9" w16cid:durableId="282272004">
    <w:abstractNumId w:val="18"/>
  </w:num>
  <w:num w:numId="10" w16cid:durableId="1082139732">
    <w:abstractNumId w:val="6"/>
  </w:num>
  <w:num w:numId="11" w16cid:durableId="1448355246">
    <w:abstractNumId w:val="8"/>
  </w:num>
  <w:num w:numId="12" w16cid:durableId="1044019386">
    <w:abstractNumId w:val="13"/>
  </w:num>
  <w:num w:numId="13" w16cid:durableId="1300913419">
    <w:abstractNumId w:val="26"/>
  </w:num>
  <w:num w:numId="14" w16cid:durableId="1193037505">
    <w:abstractNumId w:val="24"/>
  </w:num>
  <w:num w:numId="15" w16cid:durableId="397360253">
    <w:abstractNumId w:val="30"/>
  </w:num>
  <w:num w:numId="16" w16cid:durableId="1075779174">
    <w:abstractNumId w:val="3"/>
  </w:num>
  <w:num w:numId="17" w16cid:durableId="2136094870">
    <w:abstractNumId w:val="15"/>
  </w:num>
  <w:num w:numId="18" w16cid:durableId="382602601">
    <w:abstractNumId w:val="17"/>
  </w:num>
  <w:num w:numId="19" w16cid:durableId="886844137">
    <w:abstractNumId w:val="9"/>
  </w:num>
  <w:num w:numId="20" w16cid:durableId="1739522407">
    <w:abstractNumId w:val="22"/>
  </w:num>
  <w:num w:numId="21" w16cid:durableId="217673331">
    <w:abstractNumId w:val="10"/>
  </w:num>
  <w:num w:numId="22" w16cid:durableId="318970043">
    <w:abstractNumId w:val="21"/>
  </w:num>
  <w:num w:numId="23" w16cid:durableId="1728842118">
    <w:abstractNumId w:val="34"/>
  </w:num>
  <w:num w:numId="24" w16cid:durableId="2071070092">
    <w:abstractNumId w:val="20"/>
  </w:num>
  <w:num w:numId="25" w16cid:durableId="1912160483">
    <w:abstractNumId w:val="16"/>
  </w:num>
  <w:num w:numId="26" w16cid:durableId="315844769">
    <w:abstractNumId w:val="27"/>
  </w:num>
  <w:num w:numId="27" w16cid:durableId="1026566081">
    <w:abstractNumId w:val="0"/>
  </w:num>
  <w:num w:numId="28" w16cid:durableId="1074857004">
    <w:abstractNumId w:val="11"/>
  </w:num>
  <w:num w:numId="29" w16cid:durableId="972324325">
    <w:abstractNumId w:val="0"/>
    <w:lvlOverride w:ilvl="0">
      <w:startOverride w:val="1"/>
    </w:lvlOverride>
  </w:num>
  <w:num w:numId="30" w16cid:durableId="2108115249">
    <w:abstractNumId w:val="10"/>
    <w:lvlOverride w:ilvl="0">
      <w:startOverride w:val="1"/>
    </w:lvlOverride>
  </w:num>
  <w:num w:numId="31" w16cid:durableId="430198070">
    <w:abstractNumId w:val="10"/>
    <w:lvlOverride w:ilvl="0">
      <w:startOverride w:val="1"/>
    </w:lvlOverride>
  </w:num>
  <w:num w:numId="32" w16cid:durableId="1261722791">
    <w:abstractNumId w:val="0"/>
    <w:lvlOverride w:ilvl="0">
      <w:startOverride w:val="1"/>
    </w:lvlOverride>
  </w:num>
  <w:num w:numId="33" w16cid:durableId="1128623338">
    <w:abstractNumId w:val="10"/>
    <w:lvlOverride w:ilvl="0">
      <w:startOverride w:val="1"/>
    </w:lvlOverride>
  </w:num>
  <w:num w:numId="34" w16cid:durableId="455835354">
    <w:abstractNumId w:val="21"/>
    <w:lvlOverride w:ilvl="0">
      <w:startOverride w:val="1"/>
    </w:lvlOverride>
  </w:num>
  <w:num w:numId="35" w16cid:durableId="1400864183">
    <w:abstractNumId w:val="0"/>
    <w:lvlOverride w:ilvl="0">
      <w:startOverride w:val="1"/>
    </w:lvlOverride>
  </w:num>
  <w:num w:numId="36" w16cid:durableId="393696547">
    <w:abstractNumId w:val="10"/>
    <w:lvlOverride w:ilvl="0">
      <w:startOverride w:val="1"/>
    </w:lvlOverride>
  </w:num>
  <w:num w:numId="37" w16cid:durableId="1500537058">
    <w:abstractNumId w:val="31"/>
  </w:num>
  <w:num w:numId="38" w16cid:durableId="259797268">
    <w:abstractNumId w:val="33"/>
  </w:num>
  <w:num w:numId="39" w16cid:durableId="222953648">
    <w:abstractNumId w:val="7"/>
  </w:num>
  <w:num w:numId="40" w16cid:durableId="468477689">
    <w:abstractNumId w:val="32"/>
  </w:num>
  <w:num w:numId="41" w16cid:durableId="996763302">
    <w:abstractNumId w:val="5"/>
  </w:num>
  <w:num w:numId="42" w16cid:durableId="1008405308">
    <w:abstractNumId w:val="19"/>
  </w:num>
  <w:num w:numId="43" w16cid:durableId="647898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autoHyphenation/>
  <w:hyphenationZone w:val="425"/>
  <w:characterSpacingControl w:val="doNotCompress"/>
  <w:hdrShapeDefaults>
    <o:shapedefaults v:ext="edit" spidmax="2101">
      <o:colormru v:ext="edit" colors="#d3d0c9,red,#2a295c,#65676a,#4a4070,#6b6189"/>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A1A"/>
    <w:rsid w:val="000059D5"/>
    <w:rsid w:val="0001759C"/>
    <w:rsid w:val="00031E33"/>
    <w:rsid w:val="00052C71"/>
    <w:rsid w:val="00073E78"/>
    <w:rsid w:val="00095825"/>
    <w:rsid w:val="00097274"/>
    <w:rsid w:val="000A5469"/>
    <w:rsid w:val="000B4427"/>
    <w:rsid w:val="000C50B8"/>
    <w:rsid w:val="000D1E6C"/>
    <w:rsid w:val="000D3023"/>
    <w:rsid w:val="000D6A1D"/>
    <w:rsid w:val="000F1E9E"/>
    <w:rsid w:val="00110ABF"/>
    <w:rsid w:val="001149FD"/>
    <w:rsid w:val="00137FB6"/>
    <w:rsid w:val="00153B28"/>
    <w:rsid w:val="001616C9"/>
    <w:rsid w:val="00164F25"/>
    <w:rsid w:val="00191BA3"/>
    <w:rsid w:val="001930F5"/>
    <w:rsid w:val="001A662C"/>
    <w:rsid w:val="001B5A01"/>
    <w:rsid w:val="001E0062"/>
    <w:rsid w:val="001E5819"/>
    <w:rsid w:val="002035AA"/>
    <w:rsid w:val="00213F2B"/>
    <w:rsid w:val="0021415F"/>
    <w:rsid w:val="00235E2B"/>
    <w:rsid w:val="00275066"/>
    <w:rsid w:val="00275D08"/>
    <w:rsid w:val="002856AB"/>
    <w:rsid w:val="0029469B"/>
    <w:rsid w:val="002A3B4B"/>
    <w:rsid w:val="002C1453"/>
    <w:rsid w:val="002F2E25"/>
    <w:rsid w:val="00301477"/>
    <w:rsid w:val="00323491"/>
    <w:rsid w:val="00346317"/>
    <w:rsid w:val="00353298"/>
    <w:rsid w:val="00372C71"/>
    <w:rsid w:val="0038574F"/>
    <w:rsid w:val="003946AE"/>
    <w:rsid w:val="003A7B9B"/>
    <w:rsid w:val="003B0A01"/>
    <w:rsid w:val="003B4F82"/>
    <w:rsid w:val="003B6EB8"/>
    <w:rsid w:val="003C550D"/>
    <w:rsid w:val="003F0415"/>
    <w:rsid w:val="003F50F0"/>
    <w:rsid w:val="0041185A"/>
    <w:rsid w:val="00413DEE"/>
    <w:rsid w:val="00422A89"/>
    <w:rsid w:val="004255CB"/>
    <w:rsid w:val="004259C9"/>
    <w:rsid w:val="00464403"/>
    <w:rsid w:val="004875B3"/>
    <w:rsid w:val="004A013F"/>
    <w:rsid w:val="004A2907"/>
    <w:rsid w:val="004B0BEF"/>
    <w:rsid w:val="004B7FE8"/>
    <w:rsid w:val="004C4DA0"/>
    <w:rsid w:val="004E1B50"/>
    <w:rsid w:val="004F4D22"/>
    <w:rsid w:val="0051240C"/>
    <w:rsid w:val="005261B7"/>
    <w:rsid w:val="005670A2"/>
    <w:rsid w:val="00572FF7"/>
    <w:rsid w:val="00576D0A"/>
    <w:rsid w:val="005A070D"/>
    <w:rsid w:val="005C1D22"/>
    <w:rsid w:val="005D4DD0"/>
    <w:rsid w:val="005F288A"/>
    <w:rsid w:val="006045BD"/>
    <w:rsid w:val="00606F91"/>
    <w:rsid w:val="00622063"/>
    <w:rsid w:val="006368ED"/>
    <w:rsid w:val="006421D5"/>
    <w:rsid w:val="006431F9"/>
    <w:rsid w:val="00652BE0"/>
    <w:rsid w:val="00652E81"/>
    <w:rsid w:val="00665F33"/>
    <w:rsid w:val="00675A41"/>
    <w:rsid w:val="00692FBE"/>
    <w:rsid w:val="006A056E"/>
    <w:rsid w:val="006C179C"/>
    <w:rsid w:val="006D1368"/>
    <w:rsid w:val="006E314E"/>
    <w:rsid w:val="006F1F01"/>
    <w:rsid w:val="007202B6"/>
    <w:rsid w:val="00737CC5"/>
    <w:rsid w:val="00741DB3"/>
    <w:rsid w:val="0079004E"/>
    <w:rsid w:val="007A6DD3"/>
    <w:rsid w:val="007B34BA"/>
    <w:rsid w:val="007B6BFC"/>
    <w:rsid w:val="007C0D44"/>
    <w:rsid w:val="00811042"/>
    <w:rsid w:val="00821111"/>
    <w:rsid w:val="00830099"/>
    <w:rsid w:val="008445B7"/>
    <w:rsid w:val="00846437"/>
    <w:rsid w:val="008978A8"/>
    <w:rsid w:val="008B618D"/>
    <w:rsid w:val="008C257C"/>
    <w:rsid w:val="008C3D80"/>
    <w:rsid w:val="008D0D06"/>
    <w:rsid w:val="008F1724"/>
    <w:rsid w:val="008F60D7"/>
    <w:rsid w:val="00912A19"/>
    <w:rsid w:val="00963662"/>
    <w:rsid w:val="00967E7B"/>
    <w:rsid w:val="009C2C1A"/>
    <w:rsid w:val="009D0667"/>
    <w:rsid w:val="009D157C"/>
    <w:rsid w:val="009E709B"/>
    <w:rsid w:val="009F5E28"/>
    <w:rsid w:val="00A24C71"/>
    <w:rsid w:val="00A2780C"/>
    <w:rsid w:val="00A44108"/>
    <w:rsid w:val="00A62D4A"/>
    <w:rsid w:val="00A630A7"/>
    <w:rsid w:val="00AA7A40"/>
    <w:rsid w:val="00AB22F8"/>
    <w:rsid w:val="00AD15DA"/>
    <w:rsid w:val="00AE0626"/>
    <w:rsid w:val="00B000DC"/>
    <w:rsid w:val="00B0250E"/>
    <w:rsid w:val="00B12411"/>
    <w:rsid w:val="00B144F0"/>
    <w:rsid w:val="00B17628"/>
    <w:rsid w:val="00B42AF3"/>
    <w:rsid w:val="00B53FE0"/>
    <w:rsid w:val="00B600C5"/>
    <w:rsid w:val="00B732F1"/>
    <w:rsid w:val="00B760BF"/>
    <w:rsid w:val="00B85D55"/>
    <w:rsid w:val="00B94171"/>
    <w:rsid w:val="00BA1200"/>
    <w:rsid w:val="00BA207A"/>
    <w:rsid w:val="00BA263D"/>
    <w:rsid w:val="00BA5D2A"/>
    <w:rsid w:val="00BC6792"/>
    <w:rsid w:val="00BC79C7"/>
    <w:rsid w:val="00BD16A2"/>
    <w:rsid w:val="00BD1F70"/>
    <w:rsid w:val="00BE36E2"/>
    <w:rsid w:val="00BF7BDD"/>
    <w:rsid w:val="00C21648"/>
    <w:rsid w:val="00C35A05"/>
    <w:rsid w:val="00C40BDF"/>
    <w:rsid w:val="00C528B4"/>
    <w:rsid w:val="00C62630"/>
    <w:rsid w:val="00C855A8"/>
    <w:rsid w:val="00CA7AC2"/>
    <w:rsid w:val="00CB72F1"/>
    <w:rsid w:val="00CC2C1A"/>
    <w:rsid w:val="00CD34F7"/>
    <w:rsid w:val="00CD3720"/>
    <w:rsid w:val="00D103AD"/>
    <w:rsid w:val="00D1287A"/>
    <w:rsid w:val="00D26EC0"/>
    <w:rsid w:val="00D3330D"/>
    <w:rsid w:val="00D62A1A"/>
    <w:rsid w:val="00D67074"/>
    <w:rsid w:val="00D7435A"/>
    <w:rsid w:val="00D74397"/>
    <w:rsid w:val="00D76223"/>
    <w:rsid w:val="00D77909"/>
    <w:rsid w:val="00DB4CE3"/>
    <w:rsid w:val="00DC2A28"/>
    <w:rsid w:val="00E05ACC"/>
    <w:rsid w:val="00E05D9D"/>
    <w:rsid w:val="00E34556"/>
    <w:rsid w:val="00EB0C5C"/>
    <w:rsid w:val="00EB12B9"/>
    <w:rsid w:val="00EE01FB"/>
    <w:rsid w:val="00EE47F3"/>
    <w:rsid w:val="00EF78E8"/>
    <w:rsid w:val="00F133E8"/>
    <w:rsid w:val="00F21D5B"/>
    <w:rsid w:val="00F250F6"/>
    <w:rsid w:val="00F3182B"/>
    <w:rsid w:val="00F34CC1"/>
    <w:rsid w:val="00F3684C"/>
    <w:rsid w:val="00F441BE"/>
    <w:rsid w:val="00F74F49"/>
    <w:rsid w:val="00F81625"/>
    <w:rsid w:val="00F853A1"/>
    <w:rsid w:val="00F90450"/>
    <w:rsid w:val="00F97E15"/>
    <w:rsid w:val="00FB4856"/>
    <w:rsid w:val="00FB53BC"/>
    <w:rsid w:val="00FB6BF0"/>
    <w:rsid w:val="00FC10E6"/>
    <w:rsid w:val="00FD0BB6"/>
    <w:rsid w:val="00FD3E5F"/>
    <w:rsid w:val="00FD47D1"/>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1">
      <o:colormru v:ext="edit" colors="#d3d0c9,red,#2a295c,#65676a,#4a4070,#6b6189"/>
    </o:shapedefaults>
    <o:shapelayout v:ext="edit">
      <o:idmap v:ext="edit" data="2"/>
      <o:rules v:ext="edit">
        <o:r id="V:Rule1" type="connector" idref="#_x0000_s2064"/>
        <o:r id="V:Rule2" type="connector" idref="#_x0000_s2065"/>
        <o:r id="V:Rule3" type="connector" idref="#Connecteur en angle 3"/>
        <o:r id="V:Rule4" type="connector" idref="#_x0000_s2067"/>
        <o:r id="V:Rule5" type="connector" idref="#_x0000_s2066"/>
        <o:r id="V:Rule6" type="connector" idref="#_x0000_s2054"/>
        <o:r id="V:Rule7" type="connector" idref="#_x0000_s2068"/>
        <o:r id="V:Rule8" type="connector" idref="#_x0000_s2059"/>
        <o:r id="V:Rule9" type="connector" idref="#_x0000_s2057"/>
        <o:r id="V:Rule10" type="connector" idref="#_x0000_s2063"/>
        <o:r id="V:Rule11" type="connector" idref="#_x0000_s2060"/>
        <o:r id="V:Rule12" type="connector" idref="#_x0000_s2079"/>
        <o:r id="V:Rule13" type="connector" idref="#_x0000_s2078"/>
        <o:r id="V:Rule14" type="connector" idref="#_x0000_s2099"/>
        <o:r id="V:Rule15" type="connector" idref="#_x0000_s2100"/>
      </o:rules>
    </o:shapelayout>
  </w:shapeDefaults>
  <w:decimalSymbol w:val="."/>
  <w:listSeparator w:val=","/>
  <w14:docId w14:val="10164FF1"/>
  <w15:chartTrackingRefBased/>
  <w15:docId w15:val="{3374EED3-EFD2-41FB-8DCB-FAD82FD5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eastAsia="x-none"/>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lang w:val="x-none" w:eastAsia="x-none"/>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lang w:val="x-none" w:eastAsia="x-none"/>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lang w:val="x-none" w:eastAsia="x-none"/>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lang w:val="x-none" w:eastAsia="x-none"/>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2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27"/>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37"/>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link w:val="Gras2"/>
    <w:rsid w:val="00606F91"/>
    <w:rPr>
      <w:rFonts w:ascii="Arial" w:eastAsia="Times New Roman" w:hAnsi="Arial" w:cs="Arial"/>
      <w:b/>
      <w:bCs/>
      <w:color w:val="FF412E"/>
      <w:sz w:val="18"/>
      <w:szCs w:val="18"/>
      <w:lang w:eastAsia="fr-FR"/>
    </w:rPr>
  </w:style>
  <w:style w:type="paragraph" w:styleId="Subtitle">
    <w:name w:val="Subtitle"/>
    <w:basedOn w:val="Normal"/>
    <w:qFormat/>
    <w:rsid w:val="008445B7"/>
    <w:pPr>
      <w:spacing w:after="60"/>
      <w:jc w:val="center"/>
      <w:outlineLvl w:val="1"/>
    </w:pPr>
    <w:rPr>
      <w:rFonts w:ascii="Sabon" w:eastAsia="Times New Roman" w:hAnsi="Sabon"/>
      <w:b/>
      <w:i/>
      <w:sz w:val="24"/>
      <w:lang w:eastAsia="en-GB"/>
    </w:rPr>
  </w:style>
  <w:style w:type="paragraph" w:styleId="ListParagraph">
    <w:name w:val="List Paragraph"/>
    <w:basedOn w:val="Normal"/>
    <w:uiPriority w:val="34"/>
    <w:qFormat/>
    <w:rsid w:val="005F28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282495952">
      <w:bodyDiv w:val="1"/>
      <w:marLeft w:val="0"/>
      <w:marRight w:val="0"/>
      <w:marTop w:val="0"/>
      <w:marBottom w:val="0"/>
      <w:divBdr>
        <w:top w:val="none" w:sz="0" w:space="0" w:color="auto"/>
        <w:left w:val="none" w:sz="0" w:space="0" w:color="auto"/>
        <w:bottom w:val="none" w:sz="0" w:space="0" w:color="auto"/>
        <w:right w:val="none" w:sz="0" w:space="0" w:color="auto"/>
      </w:divBdr>
      <w:divsChild>
        <w:div w:id="953243863">
          <w:marLeft w:val="0"/>
          <w:marRight w:val="0"/>
          <w:marTop w:val="0"/>
          <w:marBottom w:val="0"/>
          <w:divBdr>
            <w:top w:val="none" w:sz="0" w:space="0" w:color="auto"/>
            <w:left w:val="none" w:sz="0" w:space="0" w:color="auto"/>
            <w:bottom w:val="none" w:sz="0" w:space="0" w:color="auto"/>
            <w:right w:val="none" w:sz="0" w:space="0" w:color="auto"/>
          </w:divBdr>
        </w:div>
      </w:divsChild>
    </w:div>
    <w:div w:id="1511335712">
      <w:bodyDiv w:val="1"/>
      <w:marLeft w:val="0"/>
      <w:marRight w:val="0"/>
      <w:marTop w:val="0"/>
      <w:marBottom w:val="0"/>
      <w:divBdr>
        <w:top w:val="none" w:sz="0" w:space="0" w:color="auto"/>
        <w:left w:val="none" w:sz="0" w:space="0" w:color="auto"/>
        <w:bottom w:val="none" w:sz="0" w:space="0" w:color="auto"/>
        <w:right w:val="none" w:sz="0" w:space="0" w:color="auto"/>
      </w:divBdr>
      <w:divsChild>
        <w:div w:id="595378">
          <w:marLeft w:val="0"/>
          <w:marRight w:val="0"/>
          <w:marTop w:val="0"/>
          <w:marBottom w:val="0"/>
          <w:divBdr>
            <w:top w:val="none" w:sz="0" w:space="0" w:color="auto"/>
            <w:left w:val="none" w:sz="0" w:space="0" w:color="auto"/>
            <w:bottom w:val="none" w:sz="0" w:space="0" w:color="auto"/>
            <w:right w:val="none" w:sz="0" w:space="0" w:color="auto"/>
          </w:divBdr>
        </w:div>
      </w:divsChild>
    </w:div>
    <w:div w:id="1552882564">
      <w:bodyDiv w:val="1"/>
      <w:marLeft w:val="0"/>
      <w:marRight w:val="0"/>
      <w:marTop w:val="0"/>
      <w:marBottom w:val="0"/>
      <w:divBdr>
        <w:top w:val="none" w:sz="0" w:space="0" w:color="auto"/>
        <w:left w:val="none" w:sz="0" w:space="0" w:color="auto"/>
        <w:bottom w:val="none" w:sz="0" w:space="0" w:color="auto"/>
        <w:right w:val="none" w:sz="0" w:space="0" w:color="auto"/>
      </w:divBdr>
      <w:divsChild>
        <w:div w:id="221407005">
          <w:marLeft w:val="0"/>
          <w:marRight w:val="0"/>
          <w:marTop w:val="0"/>
          <w:marBottom w:val="0"/>
          <w:divBdr>
            <w:top w:val="none" w:sz="0" w:space="0" w:color="auto"/>
            <w:left w:val="none" w:sz="0" w:space="0" w:color="auto"/>
            <w:bottom w:val="none" w:sz="0" w:space="0" w:color="auto"/>
            <w:right w:val="none" w:sz="0" w:space="0" w:color="auto"/>
          </w:divBdr>
        </w:div>
      </w:divsChild>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936282795">
      <w:bodyDiv w:val="1"/>
      <w:marLeft w:val="0"/>
      <w:marRight w:val="0"/>
      <w:marTop w:val="0"/>
      <w:marBottom w:val="0"/>
      <w:divBdr>
        <w:top w:val="none" w:sz="0" w:space="0" w:color="auto"/>
        <w:left w:val="none" w:sz="0" w:space="0" w:color="auto"/>
        <w:bottom w:val="none" w:sz="0" w:space="0" w:color="auto"/>
        <w:right w:val="none" w:sz="0" w:space="0" w:color="auto"/>
      </w:divBdr>
      <w:divsChild>
        <w:div w:id="4657762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sdx_210x297_word_header_vertical_blue_EN</Template>
  <TotalTime>31</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Smith, Patricia</cp:lastModifiedBy>
  <cp:revision>31</cp:revision>
  <cp:lastPrinted>2016-03-30T14:21:00Z</cp:lastPrinted>
  <dcterms:created xsi:type="dcterms:W3CDTF">2026-07-08T15:27:00Z</dcterms:created>
  <dcterms:modified xsi:type="dcterms:W3CDTF">2026-07-08T15:57:00Z</dcterms:modified>
</cp:coreProperties>
</file>