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8B4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D807040" wp14:editId="535F13C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A73ABA" w14:textId="27BA84D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E19EB">
                              <w:rPr>
                                <w:color w:val="FFFFFF"/>
                                <w:sz w:val="44"/>
                                <w:szCs w:val="44"/>
                                <w:lang w:val="en-AU"/>
                              </w:rPr>
                              <w:t>Assistant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80704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4A73ABA" w14:textId="27BA84D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E19EB">
                        <w:rPr>
                          <w:color w:val="FFFFFF"/>
                          <w:sz w:val="44"/>
                          <w:szCs w:val="44"/>
                          <w:lang w:val="en-AU"/>
                        </w:rPr>
                        <w:t>Assistant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185980D" wp14:editId="7D26E26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E84D0A8" w14:textId="77777777" w:rsidR="00366A73" w:rsidRPr="00366A73" w:rsidRDefault="00366A73" w:rsidP="00366A73"/>
    <w:p w14:paraId="384583C4" w14:textId="77777777" w:rsidR="00366A73" w:rsidRPr="00366A73" w:rsidRDefault="00366A73" w:rsidP="00366A73"/>
    <w:p w14:paraId="5DDCBBA9" w14:textId="77777777" w:rsidR="00366A73" w:rsidRPr="00366A73" w:rsidRDefault="00366A73" w:rsidP="00366A73"/>
    <w:p w14:paraId="78182AD7" w14:textId="77777777" w:rsidR="00366A73" w:rsidRPr="00366A73" w:rsidRDefault="00366A73" w:rsidP="00366A73"/>
    <w:p w14:paraId="52308240" w14:textId="77777777" w:rsidR="00366A73" w:rsidRDefault="00366A73" w:rsidP="00366A73"/>
    <w:p w14:paraId="2A01ACB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6636F8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D4CA02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FA9F688" w14:textId="77777777" w:rsidR="00366A73" w:rsidRPr="00876EDD" w:rsidRDefault="006E19EB" w:rsidP="00161F93">
            <w:pPr>
              <w:spacing w:before="20" w:after="20"/>
              <w:jc w:val="left"/>
              <w:rPr>
                <w:rFonts w:cs="Arial"/>
                <w:color w:val="000000"/>
                <w:szCs w:val="20"/>
              </w:rPr>
            </w:pPr>
            <w:r>
              <w:rPr>
                <w:rFonts w:cs="Arial"/>
                <w:color w:val="000000"/>
                <w:szCs w:val="20"/>
              </w:rPr>
              <w:t>Healthcare Seniors</w:t>
            </w:r>
          </w:p>
        </w:tc>
      </w:tr>
      <w:tr w:rsidR="00366A73" w:rsidRPr="00315425" w14:paraId="6BBAF0E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FB9BF9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3F7FD3D" w14:textId="77777777" w:rsidR="00366A73" w:rsidRPr="004B2221" w:rsidRDefault="006E19EB" w:rsidP="00161F93">
            <w:pPr>
              <w:pStyle w:val="Heading2"/>
              <w:rPr>
                <w:b w:val="0"/>
                <w:lang w:val="en-CA"/>
              </w:rPr>
            </w:pPr>
            <w:r>
              <w:rPr>
                <w:b w:val="0"/>
                <w:lang w:val="en-CA"/>
              </w:rPr>
              <w:t>Managers Assistant</w:t>
            </w:r>
          </w:p>
        </w:tc>
      </w:tr>
      <w:tr w:rsidR="004B2221" w:rsidRPr="00315425" w14:paraId="0DAAD92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DB82B9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D6D8598" w14:textId="4D9330A0" w:rsidR="004B2221" w:rsidRPr="004B2221" w:rsidRDefault="00D13982" w:rsidP="004B2221">
            <w:pPr>
              <w:spacing w:before="20" w:after="20"/>
              <w:jc w:val="left"/>
              <w:rPr>
                <w:rFonts w:cs="Arial"/>
                <w:color w:val="000000"/>
                <w:szCs w:val="20"/>
              </w:rPr>
            </w:pPr>
            <w:r>
              <w:rPr>
                <w:rFonts w:cs="Arial"/>
                <w:color w:val="000000"/>
                <w:szCs w:val="20"/>
              </w:rPr>
              <w:t>Support Services Assistant</w:t>
            </w:r>
            <w:r w:rsidR="00E162CB">
              <w:rPr>
                <w:rFonts w:cs="Arial"/>
                <w:color w:val="000000"/>
                <w:szCs w:val="20"/>
              </w:rPr>
              <w:t xml:space="preserve"> M</w:t>
            </w:r>
            <w:r w:rsidR="006E19EB">
              <w:rPr>
                <w:rFonts w:cs="Arial"/>
                <w:color w:val="000000"/>
                <w:szCs w:val="20"/>
              </w:rPr>
              <w:t>anager</w:t>
            </w:r>
          </w:p>
        </w:tc>
      </w:tr>
      <w:tr w:rsidR="00366A73" w:rsidRPr="00315425" w14:paraId="1704AAA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E5AA6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A159F4" w14:textId="77777777" w:rsidR="00366A73" w:rsidRPr="00876EDD" w:rsidRDefault="00366A73" w:rsidP="00161F93">
            <w:pPr>
              <w:spacing w:before="20" w:after="20"/>
              <w:jc w:val="left"/>
              <w:rPr>
                <w:rFonts w:cs="Arial"/>
                <w:color w:val="000000"/>
                <w:szCs w:val="20"/>
              </w:rPr>
            </w:pPr>
          </w:p>
        </w:tc>
      </w:tr>
      <w:tr w:rsidR="00366A73" w:rsidRPr="00315425" w14:paraId="005EF8A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913874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D3AB5D7" w14:textId="77777777" w:rsidR="00366A73" w:rsidRDefault="00366A73" w:rsidP="00161F93">
            <w:pPr>
              <w:spacing w:before="20" w:after="20"/>
              <w:jc w:val="left"/>
              <w:rPr>
                <w:rFonts w:cs="Arial"/>
                <w:color w:val="000000"/>
                <w:szCs w:val="20"/>
              </w:rPr>
            </w:pPr>
          </w:p>
        </w:tc>
      </w:tr>
      <w:tr w:rsidR="00366A73" w:rsidRPr="00315425" w14:paraId="79C8E27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6753EA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AF2A5A0" w14:textId="74CD9430" w:rsidR="00366A73" w:rsidRPr="00876EDD" w:rsidRDefault="00D73FB1" w:rsidP="00366A73">
            <w:pPr>
              <w:spacing w:before="20" w:after="20"/>
              <w:jc w:val="left"/>
              <w:rPr>
                <w:rFonts w:cs="Arial"/>
                <w:color w:val="000000"/>
                <w:szCs w:val="20"/>
              </w:rPr>
            </w:pPr>
            <w:r>
              <w:rPr>
                <w:rFonts w:cs="Arial"/>
                <w:color w:val="000000"/>
                <w:szCs w:val="20"/>
              </w:rPr>
              <w:t>Audrey Craig</w:t>
            </w:r>
          </w:p>
        </w:tc>
      </w:tr>
      <w:tr w:rsidR="00366A73" w:rsidRPr="00315425" w14:paraId="7E4BC61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AA5968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D8C66AD" w14:textId="77777777" w:rsidR="00366A73" w:rsidRDefault="00932C31" w:rsidP="00366A73">
            <w:pPr>
              <w:spacing w:before="20" w:after="20"/>
              <w:jc w:val="left"/>
              <w:rPr>
                <w:rFonts w:cs="Arial"/>
                <w:color w:val="000000"/>
                <w:szCs w:val="20"/>
              </w:rPr>
            </w:pPr>
            <w:r>
              <w:rPr>
                <w:rFonts w:cs="Arial"/>
                <w:color w:val="000000"/>
                <w:szCs w:val="20"/>
              </w:rPr>
              <w:t>Donna Atkinson</w:t>
            </w:r>
          </w:p>
        </w:tc>
      </w:tr>
      <w:tr w:rsidR="00366A73" w:rsidRPr="00315425" w14:paraId="15C3AB5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BFAAED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B11D276" w14:textId="194FDC92" w:rsidR="00366A73" w:rsidRDefault="00D87CC9" w:rsidP="00161F93">
            <w:pPr>
              <w:spacing w:before="20" w:after="20"/>
              <w:jc w:val="left"/>
              <w:rPr>
                <w:rFonts w:cs="Arial"/>
                <w:color w:val="000000"/>
                <w:szCs w:val="20"/>
              </w:rPr>
            </w:pPr>
            <w:r>
              <w:rPr>
                <w:rFonts w:cs="Arial"/>
                <w:color w:val="000000"/>
                <w:szCs w:val="20"/>
              </w:rPr>
              <w:t xml:space="preserve">Ellens Glen House, 72 </w:t>
            </w:r>
            <w:proofErr w:type="spellStart"/>
            <w:r>
              <w:rPr>
                <w:rFonts w:cs="Arial"/>
                <w:color w:val="000000"/>
                <w:szCs w:val="20"/>
              </w:rPr>
              <w:t>Carnbee</w:t>
            </w:r>
            <w:proofErr w:type="spellEnd"/>
            <w:r>
              <w:rPr>
                <w:rFonts w:cs="Arial"/>
                <w:color w:val="000000"/>
                <w:szCs w:val="20"/>
              </w:rPr>
              <w:t xml:space="preserve"> Drive, Edinburgh, EH16 6FF</w:t>
            </w:r>
          </w:p>
        </w:tc>
      </w:tr>
      <w:tr w:rsidR="00366A73" w:rsidRPr="00315425" w14:paraId="234C46A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E921F53" w14:textId="77777777" w:rsidR="00366A73" w:rsidRDefault="00366A73" w:rsidP="00161F93">
            <w:pPr>
              <w:jc w:val="left"/>
              <w:rPr>
                <w:rFonts w:cs="Arial"/>
                <w:sz w:val="10"/>
                <w:szCs w:val="20"/>
              </w:rPr>
            </w:pPr>
          </w:p>
          <w:p w14:paraId="16C87564" w14:textId="77777777" w:rsidR="00366A73" w:rsidRPr="00315425" w:rsidRDefault="00366A73" w:rsidP="00161F93">
            <w:pPr>
              <w:jc w:val="left"/>
              <w:rPr>
                <w:rFonts w:cs="Arial"/>
                <w:sz w:val="10"/>
                <w:szCs w:val="20"/>
              </w:rPr>
            </w:pPr>
          </w:p>
        </w:tc>
      </w:tr>
      <w:tr w:rsidR="00366A73" w:rsidRPr="00315425" w14:paraId="04B1BCB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0407AB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C9C599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A09AD5" w14:textId="77777777" w:rsidR="00745A24" w:rsidRDefault="002D438D" w:rsidP="002D438D">
            <w:pPr>
              <w:pStyle w:val="Puces4"/>
              <w:numPr>
                <w:ilvl w:val="0"/>
                <w:numId w:val="17"/>
              </w:numPr>
              <w:rPr>
                <w:color w:val="000000" w:themeColor="text1"/>
              </w:rPr>
            </w:pPr>
            <w:r>
              <w:rPr>
                <w:color w:val="000000" w:themeColor="text1"/>
              </w:rPr>
              <w:t xml:space="preserve">To assist the </w:t>
            </w:r>
            <w:r w:rsidR="00791F5E">
              <w:rPr>
                <w:color w:val="000000" w:themeColor="text1"/>
              </w:rPr>
              <w:t xml:space="preserve">Hotel Services </w:t>
            </w:r>
            <w:r>
              <w:rPr>
                <w:color w:val="000000" w:themeColor="text1"/>
              </w:rPr>
              <w:t xml:space="preserve">Manager in the </w:t>
            </w:r>
            <w:r w:rsidR="00791F5E">
              <w:rPr>
                <w:color w:val="000000" w:themeColor="text1"/>
              </w:rPr>
              <w:t xml:space="preserve">daily running of the above unit, ensuring compliance with contractual specification and service levels </w:t>
            </w:r>
          </w:p>
          <w:p w14:paraId="7960B09F" w14:textId="1A30993F" w:rsidR="002D438D" w:rsidRDefault="00FD0ECA" w:rsidP="002D438D">
            <w:pPr>
              <w:pStyle w:val="Puces4"/>
              <w:numPr>
                <w:ilvl w:val="0"/>
                <w:numId w:val="17"/>
              </w:numPr>
              <w:rPr>
                <w:color w:val="000000" w:themeColor="text1"/>
              </w:rPr>
            </w:pPr>
            <w:r>
              <w:rPr>
                <w:color w:val="000000" w:themeColor="text1"/>
              </w:rPr>
              <w:t xml:space="preserve">To assist with </w:t>
            </w:r>
            <w:r w:rsidR="00D07DCD">
              <w:rPr>
                <w:color w:val="000000" w:themeColor="text1"/>
              </w:rPr>
              <w:t>administrating payroll</w:t>
            </w:r>
            <w:r w:rsidR="00546F91">
              <w:rPr>
                <w:color w:val="000000" w:themeColor="text1"/>
              </w:rPr>
              <w:t xml:space="preserve"> via Kronos</w:t>
            </w:r>
            <w:r w:rsidR="000C3E60">
              <w:rPr>
                <w:color w:val="000000" w:themeColor="text1"/>
              </w:rPr>
              <w:t xml:space="preserve"> month end procedures</w:t>
            </w:r>
            <w:r w:rsidR="00791F5E">
              <w:rPr>
                <w:color w:val="000000" w:themeColor="text1"/>
              </w:rPr>
              <w:t xml:space="preserve"> and maintenance of personnel records</w:t>
            </w:r>
          </w:p>
          <w:p w14:paraId="0D64BC66" w14:textId="77777777" w:rsidR="00FD0ECA" w:rsidRPr="00F479E6" w:rsidRDefault="00FD0ECA" w:rsidP="002D438D">
            <w:pPr>
              <w:pStyle w:val="Puces4"/>
              <w:numPr>
                <w:ilvl w:val="0"/>
                <w:numId w:val="17"/>
              </w:numPr>
              <w:rPr>
                <w:color w:val="000000" w:themeColor="text1"/>
              </w:rPr>
            </w:pPr>
            <w:r>
              <w:rPr>
                <w:color w:val="000000" w:themeColor="text1"/>
              </w:rPr>
              <w:t>Assume responsibilities in</w:t>
            </w:r>
            <w:r w:rsidR="00534216">
              <w:rPr>
                <w:color w:val="000000" w:themeColor="text1"/>
              </w:rPr>
              <w:t xml:space="preserve"> the</w:t>
            </w:r>
            <w:r>
              <w:rPr>
                <w:color w:val="000000" w:themeColor="text1"/>
              </w:rPr>
              <w:t xml:space="preserve"> absence of the Manager.</w:t>
            </w:r>
          </w:p>
        </w:tc>
      </w:tr>
      <w:tr w:rsidR="00366A73" w:rsidRPr="00315425" w14:paraId="25FA143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526BD98" w14:textId="77777777" w:rsidR="00366A73" w:rsidRDefault="00366A73" w:rsidP="00161F93">
            <w:pPr>
              <w:jc w:val="left"/>
              <w:rPr>
                <w:rFonts w:cs="Arial"/>
                <w:sz w:val="10"/>
                <w:szCs w:val="20"/>
              </w:rPr>
            </w:pPr>
          </w:p>
          <w:p w14:paraId="7A4436DF" w14:textId="77777777" w:rsidR="00366A73" w:rsidRPr="00315425" w:rsidRDefault="00366A73" w:rsidP="00161F93">
            <w:pPr>
              <w:jc w:val="left"/>
              <w:rPr>
                <w:rFonts w:cs="Arial"/>
                <w:sz w:val="10"/>
                <w:szCs w:val="20"/>
              </w:rPr>
            </w:pPr>
          </w:p>
        </w:tc>
      </w:tr>
      <w:tr w:rsidR="00366A73" w:rsidRPr="00315425" w14:paraId="0570F1B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5E6E1C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38BA9B9" w14:textId="77777777" w:rsidTr="00161F93">
        <w:trPr>
          <w:trHeight w:val="232"/>
        </w:trPr>
        <w:tc>
          <w:tcPr>
            <w:tcW w:w="1008" w:type="dxa"/>
            <w:vMerge w:val="restart"/>
            <w:tcBorders>
              <w:top w:val="dotted" w:sz="2" w:space="0" w:color="auto"/>
              <w:left w:val="single" w:sz="2" w:space="0" w:color="auto"/>
              <w:right w:val="nil"/>
            </w:tcBorders>
            <w:vAlign w:val="center"/>
          </w:tcPr>
          <w:p w14:paraId="58F64343" w14:textId="77777777" w:rsidR="00366A73" w:rsidRPr="007C0E94" w:rsidRDefault="00366A73" w:rsidP="00161F93">
            <w:pPr>
              <w:rPr>
                <w:sz w:val="18"/>
                <w:szCs w:val="18"/>
              </w:rPr>
            </w:pPr>
          </w:p>
        </w:tc>
        <w:tc>
          <w:tcPr>
            <w:tcW w:w="630" w:type="dxa"/>
            <w:gridSpan w:val="2"/>
            <w:vMerge w:val="restart"/>
            <w:tcBorders>
              <w:top w:val="dotted" w:sz="2" w:space="0" w:color="auto"/>
              <w:left w:val="nil"/>
              <w:right w:val="dotted" w:sz="2" w:space="0" w:color="auto"/>
            </w:tcBorders>
            <w:vAlign w:val="center"/>
          </w:tcPr>
          <w:p w14:paraId="7A7F413F"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7EF6FAE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4047B35"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1AF793D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6F08FE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5CD6C1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4B923D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DA00B3A"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FDB8509" w14:textId="77777777" w:rsidR="00366A73" w:rsidRPr="007C0E94" w:rsidRDefault="00366A73" w:rsidP="00161F93">
            <w:pPr>
              <w:rPr>
                <w:sz w:val="18"/>
                <w:szCs w:val="18"/>
              </w:rPr>
            </w:pPr>
            <w:r w:rsidRPr="007C0E94">
              <w:rPr>
                <w:sz w:val="18"/>
                <w:szCs w:val="18"/>
              </w:rPr>
              <w:t>tbc</w:t>
            </w:r>
          </w:p>
        </w:tc>
      </w:tr>
      <w:tr w:rsidR="00366A73" w:rsidRPr="007C0E94" w14:paraId="56E46174" w14:textId="77777777" w:rsidTr="00161F93">
        <w:trPr>
          <w:trHeight w:val="263"/>
        </w:trPr>
        <w:tc>
          <w:tcPr>
            <w:tcW w:w="1008" w:type="dxa"/>
            <w:vMerge/>
            <w:tcBorders>
              <w:left w:val="single" w:sz="2" w:space="0" w:color="auto"/>
              <w:right w:val="nil"/>
            </w:tcBorders>
            <w:vAlign w:val="center"/>
          </w:tcPr>
          <w:p w14:paraId="2FFAF70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9E277D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1C5FD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B9510FF"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10B9DD55" w14:textId="77777777" w:rsidR="00366A73" w:rsidRPr="007C0E94" w:rsidRDefault="00366A73" w:rsidP="00161F93">
            <w:pPr>
              <w:rPr>
                <w:sz w:val="18"/>
                <w:szCs w:val="18"/>
              </w:rPr>
            </w:pPr>
          </w:p>
        </w:tc>
        <w:tc>
          <w:tcPr>
            <w:tcW w:w="900" w:type="dxa"/>
            <w:vMerge/>
            <w:tcBorders>
              <w:left w:val="nil"/>
              <w:right w:val="nil"/>
            </w:tcBorders>
            <w:vAlign w:val="center"/>
          </w:tcPr>
          <w:p w14:paraId="456CBF6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7F87F4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36C57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74252F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67523A0" w14:textId="77777777" w:rsidR="00366A73" w:rsidRPr="007C0E94" w:rsidRDefault="00366A73" w:rsidP="00161F93">
            <w:pPr>
              <w:rPr>
                <w:sz w:val="18"/>
                <w:szCs w:val="18"/>
              </w:rPr>
            </w:pPr>
          </w:p>
        </w:tc>
      </w:tr>
      <w:tr w:rsidR="00366A73" w:rsidRPr="007C0E94" w14:paraId="4E655448" w14:textId="77777777" w:rsidTr="00161F93">
        <w:trPr>
          <w:trHeight w:val="263"/>
        </w:trPr>
        <w:tc>
          <w:tcPr>
            <w:tcW w:w="1008" w:type="dxa"/>
            <w:vMerge/>
            <w:tcBorders>
              <w:left w:val="single" w:sz="2" w:space="0" w:color="auto"/>
              <w:right w:val="nil"/>
            </w:tcBorders>
            <w:vAlign w:val="center"/>
          </w:tcPr>
          <w:p w14:paraId="127B7F0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6C5DC6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FA45A1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F2110EE"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22933582" w14:textId="77777777" w:rsidR="00366A73" w:rsidRPr="007C0E94" w:rsidRDefault="00366A73" w:rsidP="00161F93">
            <w:pPr>
              <w:rPr>
                <w:sz w:val="18"/>
                <w:szCs w:val="18"/>
              </w:rPr>
            </w:pPr>
          </w:p>
        </w:tc>
        <w:tc>
          <w:tcPr>
            <w:tcW w:w="900" w:type="dxa"/>
            <w:vMerge/>
            <w:tcBorders>
              <w:left w:val="nil"/>
              <w:right w:val="nil"/>
            </w:tcBorders>
            <w:vAlign w:val="center"/>
          </w:tcPr>
          <w:p w14:paraId="047874C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C25954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8DC45C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56D57E7"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ED221BE" w14:textId="77777777" w:rsidR="00366A73" w:rsidRPr="007C0E94" w:rsidRDefault="00366A73" w:rsidP="00161F93">
            <w:pPr>
              <w:rPr>
                <w:sz w:val="18"/>
                <w:szCs w:val="18"/>
              </w:rPr>
            </w:pPr>
            <w:r w:rsidRPr="007C0E94">
              <w:rPr>
                <w:sz w:val="18"/>
                <w:szCs w:val="18"/>
              </w:rPr>
              <w:t>tbc</w:t>
            </w:r>
          </w:p>
        </w:tc>
      </w:tr>
      <w:tr w:rsidR="00366A73" w:rsidRPr="007C0E94" w14:paraId="1BF931D6" w14:textId="77777777" w:rsidTr="00161F93">
        <w:trPr>
          <w:trHeight w:val="218"/>
        </w:trPr>
        <w:tc>
          <w:tcPr>
            <w:tcW w:w="1008" w:type="dxa"/>
            <w:vMerge/>
            <w:tcBorders>
              <w:left w:val="single" w:sz="2" w:space="0" w:color="auto"/>
              <w:bottom w:val="dotted" w:sz="4" w:space="0" w:color="auto"/>
              <w:right w:val="nil"/>
            </w:tcBorders>
            <w:vAlign w:val="center"/>
          </w:tcPr>
          <w:p w14:paraId="205F3B5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073D1F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649EEE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D5E0FE6"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6C94A79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DEF5A0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25D7B5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7506B7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3370E3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22A4DD8" w14:textId="77777777" w:rsidR="00366A73" w:rsidRPr="007C0E94" w:rsidRDefault="00366A73" w:rsidP="00161F93">
            <w:pPr>
              <w:rPr>
                <w:sz w:val="18"/>
                <w:szCs w:val="18"/>
              </w:rPr>
            </w:pPr>
          </w:p>
        </w:tc>
      </w:tr>
      <w:tr w:rsidR="00366A73" w:rsidRPr="00FB6D69" w14:paraId="7FC41B8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1F9947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EC17C23"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1623CC7"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7C814F5" wp14:editId="31D8DF5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413282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C814F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413282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4FB965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DF7581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2BA46F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2C27618" w14:textId="77777777" w:rsidR="00366A73" w:rsidRPr="00315425" w:rsidRDefault="00366A73" w:rsidP="00366A73">
            <w:pPr>
              <w:jc w:val="center"/>
              <w:rPr>
                <w:rFonts w:cs="Arial"/>
                <w:b/>
                <w:sz w:val="4"/>
                <w:szCs w:val="20"/>
              </w:rPr>
            </w:pPr>
          </w:p>
          <w:p w14:paraId="39395A4D" w14:textId="77777777" w:rsidR="00366A73" w:rsidRPr="00315425" w:rsidRDefault="00366A73" w:rsidP="00366A73">
            <w:pPr>
              <w:jc w:val="center"/>
              <w:rPr>
                <w:rFonts w:cs="Arial"/>
                <w:b/>
                <w:sz w:val="6"/>
                <w:szCs w:val="20"/>
              </w:rPr>
            </w:pPr>
          </w:p>
          <w:p w14:paraId="6849FECE" w14:textId="77777777" w:rsidR="00366A73" w:rsidRDefault="00383D82" w:rsidP="00366A73">
            <w:pPr>
              <w:spacing w:after="40"/>
              <w:jc w:val="center"/>
              <w:rPr>
                <w:rFonts w:cs="Arial"/>
                <w:noProof/>
                <w:sz w:val="10"/>
                <w:szCs w:val="20"/>
                <w:lang w:eastAsia="en-US"/>
              </w:rPr>
            </w:pPr>
            <w:r>
              <w:rPr>
                <w:noProof/>
                <w:lang w:val="en-GB" w:eastAsia="en-GB"/>
              </w:rPr>
              <w:drawing>
                <wp:inline distT="0" distB="0" distL="0" distR="0" wp14:anchorId="725190BB" wp14:editId="3E2A4461">
                  <wp:extent cx="5943600" cy="146304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9C125EF" w14:textId="77777777" w:rsidR="00366A73" w:rsidRDefault="00366A73" w:rsidP="00366A73">
            <w:pPr>
              <w:spacing w:after="40"/>
              <w:jc w:val="center"/>
              <w:rPr>
                <w:rFonts w:cs="Arial"/>
                <w:noProof/>
                <w:sz w:val="10"/>
                <w:szCs w:val="20"/>
                <w:lang w:eastAsia="en-US"/>
              </w:rPr>
            </w:pPr>
          </w:p>
          <w:p w14:paraId="01D940C2" w14:textId="77777777" w:rsidR="000E3EF7" w:rsidRDefault="000E3EF7" w:rsidP="00366A73">
            <w:pPr>
              <w:spacing w:after="40"/>
              <w:jc w:val="center"/>
              <w:rPr>
                <w:rFonts w:cs="Arial"/>
                <w:noProof/>
                <w:sz w:val="10"/>
                <w:szCs w:val="20"/>
                <w:lang w:eastAsia="en-US"/>
              </w:rPr>
            </w:pPr>
          </w:p>
          <w:p w14:paraId="0695FA91" w14:textId="77777777" w:rsidR="00366A73" w:rsidRPr="00D376CF" w:rsidRDefault="00366A73" w:rsidP="00366A73">
            <w:pPr>
              <w:spacing w:after="40"/>
              <w:jc w:val="center"/>
              <w:rPr>
                <w:rFonts w:cs="Arial"/>
                <w:sz w:val="14"/>
                <w:szCs w:val="20"/>
              </w:rPr>
            </w:pPr>
          </w:p>
        </w:tc>
      </w:tr>
    </w:tbl>
    <w:p w14:paraId="7F419510" w14:textId="77777777" w:rsidR="00366A73" w:rsidRDefault="00366A73" w:rsidP="00366A73">
      <w:pPr>
        <w:jc w:val="left"/>
        <w:rPr>
          <w:rFonts w:cs="Arial"/>
        </w:rPr>
      </w:pPr>
    </w:p>
    <w:p w14:paraId="120076D5" w14:textId="77777777" w:rsidR="00366A73" w:rsidRDefault="00366A73" w:rsidP="00366A73">
      <w:pPr>
        <w:jc w:val="left"/>
        <w:rPr>
          <w:rFonts w:cs="Arial"/>
          <w:vanish/>
        </w:rPr>
      </w:pPr>
    </w:p>
    <w:p w14:paraId="36DB922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7D9BCC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0820A8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39F00B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72BBD77" w14:textId="77777777" w:rsidR="006E19EB" w:rsidRPr="00791F5E" w:rsidRDefault="001C42CE" w:rsidP="001C42CE">
            <w:pPr>
              <w:pStyle w:val="ListParagraph"/>
              <w:numPr>
                <w:ilvl w:val="0"/>
                <w:numId w:val="18"/>
              </w:numPr>
              <w:spacing w:before="40" w:after="40"/>
              <w:jc w:val="left"/>
              <w:rPr>
                <w:rFonts w:cs="Arial"/>
                <w:szCs w:val="20"/>
                <w:lang w:val="en-GB"/>
              </w:rPr>
            </w:pPr>
            <w:r w:rsidRPr="00791F5E">
              <w:rPr>
                <w:rFonts w:cs="Arial"/>
                <w:szCs w:val="20"/>
                <w:lang w:val="en-GB"/>
              </w:rPr>
              <w:lastRenderedPageBreak/>
              <w:t>Comply with any reasonable instruction from the line manager within the agreed deadline.</w:t>
            </w:r>
          </w:p>
          <w:p w14:paraId="2410474A" w14:textId="77777777" w:rsidR="001C42CE" w:rsidRPr="00791F5E" w:rsidRDefault="001C42CE" w:rsidP="001C42CE">
            <w:pPr>
              <w:pStyle w:val="ListParagraph"/>
              <w:numPr>
                <w:ilvl w:val="0"/>
                <w:numId w:val="18"/>
              </w:numPr>
              <w:spacing w:before="40" w:after="40"/>
              <w:jc w:val="left"/>
              <w:rPr>
                <w:rFonts w:cs="Arial"/>
                <w:szCs w:val="20"/>
                <w:lang w:val="en-GB"/>
              </w:rPr>
            </w:pPr>
            <w:r w:rsidRPr="00791F5E">
              <w:rPr>
                <w:rFonts w:cs="Arial"/>
                <w:szCs w:val="20"/>
                <w:lang w:val="en-GB"/>
              </w:rPr>
              <w:t>Monitor that the standards across the operation are in accordance with the Service Level Agreement.</w:t>
            </w:r>
          </w:p>
          <w:p w14:paraId="1F8B992F" w14:textId="20D3357C" w:rsidR="001C42CE" w:rsidRPr="00791F5E" w:rsidRDefault="001C42CE" w:rsidP="001C42CE">
            <w:pPr>
              <w:pStyle w:val="ListParagraph"/>
              <w:numPr>
                <w:ilvl w:val="0"/>
                <w:numId w:val="18"/>
              </w:numPr>
              <w:spacing w:before="40" w:after="40"/>
              <w:jc w:val="left"/>
              <w:rPr>
                <w:rFonts w:cs="Arial"/>
                <w:szCs w:val="20"/>
                <w:lang w:val="en-GB"/>
              </w:rPr>
            </w:pPr>
            <w:r w:rsidRPr="00791F5E">
              <w:rPr>
                <w:rFonts w:cs="Arial"/>
                <w:szCs w:val="20"/>
                <w:lang w:val="en-GB"/>
              </w:rPr>
              <w:t>Assist</w:t>
            </w:r>
            <w:r w:rsidR="005348E0" w:rsidRPr="00791F5E">
              <w:rPr>
                <w:rFonts w:cs="Arial"/>
                <w:szCs w:val="20"/>
                <w:lang w:val="en-GB"/>
              </w:rPr>
              <w:t xml:space="preserve"> the Manager in the preparation and completion of menu planning ordering and stock control.</w:t>
            </w:r>
          </w:p>
          <w:p w14:paraId="4980557F" w14:textId="77777777" w:rsidR="007E6826" w:rsidRPr="00791F5E" w:rsidRDefault="00135517" w:rsidP="00EB59C8">
            <w:pPr>
              <w:pStyle w:val="ListParagraph"/>
              <w:numPr>
                <w:ilvl w:val="0"/>
                <w:numId w:val="18"/>
              </w:numPr>
              <w:spacing w:before="40" w:after="40"/>
              <w:jc w:val="left"/>
              <w:rPr>
                <w:rFonts w:cs="Arial"/>
                <w:szCs w:val="20"/>
                <w:lang w:val="en-GB"/>
              </w:rPr>
            </w:pPr>
            <w:r w:rsidRPr="00791F5E">
              <w:rPr>
                <w:rFonts w:cs="Arial"/>
                <w:szCs w:val="20"/>
                <w:lang w:val="en-GB"/>
              </w:rPr>
              <w:t>“Walk the floor” during service periods to ensure that excellent le</w:t>
            </w:r>
            <w:r w:rsidR="00EB59C8" w:rsidRPr="00791F5E">
              <w:rPr>
                <w:rFonts w:cs="Arial"/>
                <w:szCs w:val="20"/>
                <w:lang w:val="en-GB"/>
              </w:rPr>
              <w:t xml:space="preserve">vels service </w:t>
            </w:r>
            <w:proofErr w:type="gramStart"/>
            <w:r w:rsidR="00EB59C8" w:rsidRPr="00791F5E">
              <w:rPr>
                <w:rFonts w:cs="Arial"/>
                <w:szCs w:val="20"/>
                <w:lang w:val="en-GB"/>
              </w:rPr>
              <w:t>are</w:t>
            </w:r>
            <w:proofErr w:type="gramEnd"/>
            <w:r w:rsidR="00EB59C8" w:rsidRPr="00791F5E">
              <w:rPr>
                <w:rFonts w:cs="Arial"/>
                <w:szCs w:val="20"/>
                <w:lang w:val="en-GB"/>
              </w:rPr>
              <w:t xml:space="preserve"> being delivered.</w:t>
            </w:r>
          </w:p>
          <w:p w14:paraId="5B5CD688" w14:textId="77777777" w:rsidR="00745A24" w:rsidRPr="00C4695A" w:rsidRDefault="00745A24" w:rsidP="0076099B">
            <w:pPr>
              <w:spacing w:before="40" w:after="40"/>
              <w:jc w:val="left"/>
              <w:rPr>
                <w:rFonts w:cs="Arial"/>
                <w:color w:val="FF0000"/>
                <w:szCs w:val="20"/>
              </w:rPr>
            </w:pPr>
          </w:p>
        </w:tc>
      </w:tr>
    </w:tbl>
    <w:p w14:paraId="55EC2AA0" w14:textId="77777777" w:rsidR="00366A73" w:rsidRDefault="00366A73" w:rsidP="00366A73">
      <w:pPr>
        <w:jc w:val="left"/>
        <w:rPr>
          <w:rFonts w:cs="Arial"/>
        </w:rPr>
      </w:pPr>
    </w:p>
    <w:p w14:paraId="602C1F67" w14:textId="77777777" w:rsidR="00E57078" w:rsidRDefault="00E57078" w:rsidP="00366A73">
      <w:pPr>
        <w:jc w:val="left"/>
        <w:rPr>
          <w:rFonts w:cs="Arial"/>
        </w:rPr>
      </w:pPr>
    </w:p>
    <w:p w14:paraId="17BDA61C" w14:textId="77777777" w:rsidR="00E57078" w:rsidRDefault="00E57078" w:rsidP="00366A73">
      <w:pPr>
        <w:jc w:val="left"/>
        <w:rPr>
          <w:rFonts w:cs="Arial"/>
        </w:rPr>
      </w:pPr>
    </w:p>
    <w:p w14:paraId="619A450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6B29ED9" w14:textId="77777777" w:rsidTr="00161F93">
        <w:trPr>
          <w:trHeight w:val="565"/>
        </w:trPr>
        <w:tc>
          <w:tcPr>
            <w:tcW w:w="10458" w:type="dxa"/>
            <w:shd w:val="clear" w:color="auto" w:fill="F2F2F2"/>
            <w:vAlign w:val="center"/>
          </w:tcPr>
          <w:p w14:paraId="76571AF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68249EE" w14:textId="77777777" w:rsidTr="00161F93">
        <w:trPr>
          <w:trHeight w:val="620"/>
        </w:trPr>
        <w:tc>
          <w:tcPr>
            <w:tcW w:w="10458" w:type="dxa"/>
          </w:tcPr>
          <w:p w14:paraId="0D849CF6" w14:textId="77777777" w:rsidR="00366A73" w:rsidRPr="00C56FEC" w:rsidRDefault="00366A73" w:rsidP="00161F93">
            <w:pPr>
              <w:rPr>
                <w:rFonts w:cs="Arial"/>
                <w:b/>
                <w:sz w:val="6"/>
                <w:szCs w:val="20"/>
              </w:rPr>
            </w:pPr>
          </w:p>
          <w:p w14:paraId="338650B3" w14:textId="77777777" w:rsidR="00F479E6" w:rsidRDefault="00D07DCD" w:rsidP="00656519">
            <w:pPr>
              <w:rPr>
                <w:rFonts w:cs="Arial"/>
                <w:b/>
                <w:color w:val="000000" w:themeColor="text1"/>
                <w:szCs w:val="20"/>
                <w:lang w:val="en-GB"/>
              </w:rPr>
            </w:pPr>
            <w:r>
              <w:rPr>
                <w:rFonts w:cs="Arial"/>
                <w:b/>
                <w:color w:val="000000" w:themeColor="text1"/>
                <w:szCs w:val="20"/>
                <w:lang w:val="en-GB"/>
              </w:rPr>
              <w:t>Assist the Manager as necessary to achieve the following:</w:t>
            </w:r>
          </w:p>
          <w:p w14:paraId="42D2B9DF" w14:textId="77777777" w:rsidR="00CC2929" w:rsidRDefault="0076099B" w:rsidP="002B1DC6">
            <w:pPr>
              <w:pStyle w:val="ListParagraph"/>
              <w:numPr>
                <w:ilvl w:val="0"/>
                <w:numId w:val="14"/>
              </w:numPr>
              <w:rPr>
                <w:rFonts w:cs="Arial"/>
                <w:color w:val="000000" w:themeColor="text1"/>
                <w:szCs w:val="20"/>
                <w:lang w:val="en-GB"/>
              </w:rPr>
            </w:pPr>
            <w:r>
              <w:rPr>
                <w:rFonts w:cs="Arial"/>
                <w:color w:val="000000" w:themeColor="text1"/>
                <w:szCs w:val="20"/>
                <w:lang w:val="en-GB"/>
              </w:rPr>
              <w:t>Ensure that all costs and expenditure are within the budgeted levels agreed between the client and Sodexo.</w:t>
            </w:r>
          </w:p>
          <w:p w14:paraId="2931677F" w14:textId="77777777" w:rsidR="00745A24" w:rsidRDefault="0076099B"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Control all </w:t>
            </w:r>
            <w:r w:rsidR="00135517">
              <w:rPr>
                <w:rFonts w:cs="Arial"/>
                <w:color w:val="000000" w:themeColor="text1"/>
                <w:szCs w:val="20"/>
                <w:lang w:val="en-GB"/>
              </w:rPr>
              <w:t>costs,</w:t>
            </w:r>
            <w:r>
              <w:rPr>
                <w:rFonts w:cs="Arial"/>
                <w:color w:val="000000" w:themeColor="text1"/>
                <w:szCs w:val="20"/>
                <w:lang w:val="en-GB"/>
              </w:rPr>
              <w:t xml:space="preserve"> such as labour, </w:t>
            </w:r>
            <w:r w:rsidR="00135517">
              <w:rPr>
                <w:rFonts w:cs="Arial"/>
                <w:color w:val="000000" w:themeColor="text1"/>
                <w:szCs w:val="20"/>
                <w:lang w:val="en-GB"/>
              </w:rPr>
              <w:t>expenses, cash</w:t>
            </w:r>
            <w:r>
              <w:rPr>
                <w:rFonts w:cs="Arial"/>
                <w:color w:val="000000" w:themeColor="text1"/>
                <w:szCs w:val="20"/>
                <w:lang w:val="en-GB"/>
              </w:rPr>
              <w:t xml:space="preserve"> purchases as agreed with the line manager.</w:t>
            </w:r>
          </w:p>
          <w:p w14:paraId="675C318D" w14:textId="77777777" w:rsidR="00745A24" w:rsidRDefault="0076099B" w:rsidP="002B1DC6">
            <w:pPr>
              <w:pStyle w:val="ListParagraph"/>
              <w:numPr>
                <w:ilvl w:val="0"/>
                <w:numId w:val="14"/>
              </w:numPr>
              <w:rPr>
                <w:rFonts w:cs="Arial"/>
                <w:color w:val="000000" w:themeColor="text1"/>
                <w:szCs w:val="20"/>
                <w:lang w:val="en-GB"/>
              </w:rPr>
            </w:pPr>
            <w:r>
              <w:rPr>
                <w:rFonts w:cs="Arial"/>
                <w:color w:val="000000" w:themeColor="text1"/>
                <w:szCs w:val="20"/>
                <w:lang w:val="en-GB"/>
              </w:rPr>
              <w:t>Plan and control shift patterns</w:t>
            </w:r>
            <w:r w:rsidR="001C42CE">
              <w:rPr>
                <w:rFonts w:cs="Arial"/>
                <w:color w:val="000000" w:themeColor="text1"/>
                <w:szCs w:val="20"/>
                <w:lang w:val="en-GB"/>
              </w:rPr>
              <w:t>,</w:t>
            </w:r>
            <w:r>
              <w:rPr>
                <w:rFonts w:cs="Arial"/>
                <w:color w:val="000000" w:themeColor="text1"/>
                <w:szCs w:val="20"/>
                <w:lang w:val="en-GB"/>
              </w:rPr>
              <w:t xml:space="preserve"> </w:t>
            </w:r>
            <w:r w:rsidR="00135517">
              <w:rPr>
                <w:rFonts w:cs="Arial"/>
                <w:color w:val="000000" w:themeColor="text1"/>
                <w:szCs w:val="20"/>
                <w:lang w:val="en-GB"/>
              </w:rPr>
              <w:t>rotas,</w:t>
            </w:r>
            <w:r w:rsidR="001C42CE">
              <w:rPr>
                <w:rFonts w:cs="Arial"/>
                <w:color w:val="000000" w:themeColor="text1"/>
                <w:szCs w:val="20"/>
                <w:lang w:val="en-GB"/>
              </w:rPr>
              <w:t xml:space="preserve"> </w:t>
            </w:r>
            <w:r w:rsidR="00135517">
              <w:rPr>
                <w:rFonts w:cs="Arial"/>
                <w:color w:val="000000" w:themeColor="text1"/>
                <w:szCs w:val="20"/>
                <w:lang w:val="en-GB"/>
              </w:rPr>
              <w:t>hour’s</w:t>
            </w:r>
            <w:r w:rsidR="001C42CE">
              <w:rPr>
                <w:rFonts w:cs="Arial"/>
                <w:color w:val="000000" w:themeColor="text1"/>
                <w:szCs w:val="20"/>
                <w:lang w:val="en-GB"/>
              </w:rPr>
              <w:t xml:space="preserve"> holidays and sickness cover.</w:t>
            </w:r>
          </w:p>
          <w:p w14:paraId="56E5D3D3" w14:textId="77777777" w:rsidR="0076099B" w:rsidRDefault="0076099B"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Comply with</w:t>
            </w:r>
            <w:r w:rsidR="001C42CE">
              <w:rPr>
                <w:rFonts w:cs="Arial"/>
                <w:color w:val="000000" w:themeColor="text1"/>
                <w:szCs w:val="20"/>
                <w:lang w:val="en-GB"/>
              </w:rPr>
              <w:t xml:space="preserve"> all Company and client policies relating to</w:t>
            </w:r>
            <w:r w:rsidR="00C172AC">
              <w:rPr>
                <w:rFonts w:cs="Arial"/>
                <w:color w:val="000000" w:themeColor="text1"/>
                <w:szCs w:val="20"/>
                <w:lang w:val="en-GB"/>
              </w:rPr>
              <w:t xml:space="preserve"> Health and safety, Food safety, Safe</w:t>
            </w:r>
            <w:r w:rsidR="001C42CE">
              <w:rPr>
                <w:rFonts w:cs="Arial"/>
                <w:color w:val="000000" w:themeColor="text1"/>
                <w:szCs w:val="20"/>
                <w:lang w:val="en-GB"/>
              </w:rPr>
              <w:t xml:space="preserve"> working practices</w:t>
            </w:r>
            <w:r w:rsidR="00FD0ECA">
              <w:rPr>
                <w:rFonts w:cs="Arial"/>
                <w:color w:val="000000" w:themeColor="text1"/>
                <w:szCs w:val="20"/>
                <w:lang w:val="en-GB"/>
              </w:rPr>
              <w:t xml:space="preserve">, hygiene, cleanliness, fire, COSHH, </w:t>
            </w:r>
            <w:proofErr w:type="gramStart"/>
            <w:r w:rsidR="00FD0ECA">
              <w:rPr>
                <w:rFonts w:cs="Arial"/>
                <w:color w:val="000000" w:themeColor="text1"/>
                <w:szCs w:val="20"/>
                <w:lang w:val="en-GB"/>
              </w:rPr>
              <w:t>HACCP .</w:t>
            </w:r>
            <w:proofErr w:type="gramEnd"/>
          </w:p>
          <w:p w14:paraId="49FC2B2E" w14:textId="77777777" w:rsidR="00FD0ECA" w:rsidRDefault="00FD0ECA"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Hazard awareness in the </w:t>
            </w:r>
            <w:proofErr w:type="gramStart"/>
            <w:r>
              <w:rPr>
                <w:rFonts w:cs="Arial"/>
                <w:color w:val="000000" w:themeColor="text1"/>
                <w:szCs w:val="20"/>
                <w:lang w:val="en-GB"/>
              </w:rPr>
              <w:t>workplace ,</w:t>
            </w:r>
            <w:proofErr w:type="gramEnd"/>
            <w:r>
              <w:rPr>
                <w:rFonts w:cs="Arial"/>
                <w:color w:val="000000" w:themeColor="text1"/>
                <w:szCs w:val="20"/>
                <w:lang w:val="en-GB"/>
              </w:rPr>
              <w:t xml:space="preserve"> to ensure all equipment is safe and in working order to report faults to the line manager.</w:t>
            </w:r>
          </w:p>
          <w:p w14:paraId="6A116245" w14:textId="77777777" w:rsidR="005348E0" w:rsidRDefault="005348E0" w:rsidP="002B1DC6">
            <w:pPr>
              <w:pStyle w:val="ListParagraph"/>
              <w:numPr>
                <w:ilvl w:val="0"/>
                <w:numId w:val="14"/>
              </w:numPr>
              <w:rPr>
                <w:rFonts w:cs="Arial"/>
                <w:color w:val="000000" w:themeColor="text1"/>
                <w:szCs w:val="20"/>
                <w:lang w:val="en-GB"/>
              </w:rPr>
            </w:pPr>
            <w:r>
              <w:rPr>
                <w:rFonts w:cs="Arial"/>
                <w:color w:val="000000" w:themeColor="text1"/>
                <w:szCs w:val="20"/>
                <w:lang w:val="en-GB"/>
              </w:rPr>
              <w:t>Staff training</w:t>
            </w:r>
            <w:r w:rsidR="00135517">
              <w:rPr>
                <w:rFonts w:cs="Arial"/>
                <w:color w:val="000000" w:themeColor="text1"/>
                <w:szCs w:val="20"/>
                <w:lang w:val="en-GB"/>
              </w:rPr>
              <w:t>. /</w:t>
            </w:r>
            <w:r w:rsidR="00001ECE">
              <w:rPr>
                <w:rFonts w:cs="Arial"/>
                <w:color w:val="000000" w:themeColor="text1"/>
                <w:szCs w:val="20"/>
                <w:lang w:val="en-GB"/>
              </w:rPr>
              <w:t>Team huddles/ Absence monitoring.</w:t>
            </w:r>
          </w:p>
          <w:p w14:paraId="37F3D3BF" w14:textId="77777777" w:rsidR="005348E0" w:rsidRDefault="005348E0"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Complete all internal daily</w:t>
            </w:r>
            <w:r w:rsidR="00C172AC">
              <w:rPr>
                <w:rFonts w:cs="Arial"/>
                <w:color w:val="000000" w:themeColor="text1"/>
                <w:szCs w:val="20"/>
                <w:lang w:val="en-GB"/>
              </w:rPr>
              <w:t>/weekly/</w:t>
            </w:r>
            <w:r w:rsidR="00135517">
              <w:rPr>
                <w:rFonts w:cs="Arial"/>
                <w:color w:val="000000" w:themeColor="text1"/>
                <w:szCs w:val="20"/>
                <w:lang w:val="en-GB"/>
              </w:rPr>
              <w:t>monthly checks</w:t>
            </w:r>
            <w:r>
              <w:rPr>
                <w:rFonts w:cs="Arial"/>
                <w:color w:val="000000" w:themeColor="text1"/>
                <w:szCs w:val="20"/>
                <w:lang w:val="en-GB"/>
              </w:rPr>
              <w:t xml:space="preserve"> in accordanc</w:t>
            </w:r>
            <w:r w:rsidR="00C172AC">
              <w:rPr>
                <w:rFonts w:cs="Arial"/>
                <w:color w:val="000000" w:themeColor="text1"/>
                <w:szCs w:val="20"/>
                <w:lang w:val="en-GB"/>
              </w:rPr>
              <w:t>e with client policies.</w:t>
            </w:r>
          </w:p>
          <w:p w14:paraId="200F28B2" w14:textId="0D96224A" w:rsidR="00C172AC" w:rsidRDefault="00E9162E"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In the absence of </w:t>
            </w:r>
            <w:r w:rsidR="00230102">
              <w:rPr>
                <w:rFonts w:cs="Arial"/>
                <w:color w:val="000000" w:themeColor="text1"/>
                <w:szCs w:val="20"/>
                <w:lang w:val="en-GB"/>
              </w:rPr>
              <w:t>the manager attend the d</w:t>
            </w:r>
            <w:r w:rsidR="00C172AC">
              <w:rPr>
                <w:rFonts w:cs="Arial"/>
                <w:color w:val="000000" w:themeColor="text1"/>
                <w:szCs w:val="20"/>
                <w:lang w:val="en-GB"/>
              </w:rPr>
              <w:t xml:space="preserve">aily </w:t>
            </w:r>
            <w:r w:rsidR="00135517">
              <w:rPr>
                <w:rFonts w:cs="Arial"/>
                <w:color w:val="000000" w:themeColor="text1"/>
                <w:szCs w:val="20"/>
                <w:lang w:val="en-GB"/>
              </w:rPr>
              <w:t>client meeting</w:t>
            </w:r>
            <w:r w:rsidR="00C172AC">
              <w:rPr>
                <w:rFonts w:cs="Arial"/>
                <w:color w:val="000000" w:themeColor="text1"/>
                <w:szCs w:val="20"/>
                <w:lang w:val="en-GB"/>
              </w:rPr>
              <w:t>.</w:t>
            </w:r>
          </w:p>
          <w:p w14:paraId="0098F422" w14:textId="77777777" w:rsidR="00135517" w:rsidRDefault="00135517" w:rsidP="002B1DC6">
            <w:pPr>
              <w:pStyle w:val="ListParagraph"/>
              <w:numPr>
                <w:ilvl w:val="0"/>
                <w:numId w:val="14"/>
              </w:numPr>
              <w:rPr>
                <w:rFonts w:cs="Arial"/>
                <w:color w:val="000000" w:themeColor="text1"/>
                <w:szCs w:val="20"/>
                <w:lang w:val="en-GB"/>
              </w:rPr>
            </w:pPr>
            <w:r>
              <w:rPr>
                <w:rFonts w:cs="Arial"/>
                <w:color w:val="000000" w:themeColor="text1"/>
                <w:szCs w:val="20"/>
                <w:lang w:val="en-GB"/>
              </w:rPr>
              <w:t>Prepare reports and attend</w:t>
            </w:r>
            <w:r w:rsidR="00FD0ECA">
              <w:rPr>
                <w:rFonts w:cs="Arial"/>
                <w:color w:val="000000" w:themeColor="text1"/>
                <w:szCs w:val="20"/>
                <w:lang w:val="en-GB"/>
              </w:rPr>
              <w:t xml:space="preserve"> user</w:t>
            </w:r>
            <w:r>
              <w:rPr>
                <w:rFonts w:cs="Arial"/>
                <w:color w:val="000000" w:themeColor="text1"/>
                <w:szCs w:val="20"/>
                <w:lang w:val="en-GB"/>
              </w:rPr>
              <w:t xml:space="preserve"> meetings</w:t>
            </w:r>
            <w:r w:rsidR="00FD0ECA">
              <w:rPr>
                <w:rFonts w:cs="Arial"/>
                <w:color w:val="000000" w:themeColor="text1"/>
                <w:szCs w:val="20"/>
                <w:lang w:val="en-GB"/>
              </w:rPr>
              <w:t>.</w:t>
            </w:r>
          </w:p>
          <w:p w14:paraId="06DA6A10" w14:textId="77777777" w:rsidR="007E6826" w:rsidRDefault="007E682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assume the role of building Manager to cover holidays</w:t>
            </w:r>
            <w:r w:rsidR="00AC1545">
              <w:rPr>
                <w:rFonts w:cs="Arial"/>
                <w:color w:val="000000" w:themeColor="text1"/>
                <w:szCs w:val="20"/>
                <w:lang w:val="en-GB"/>
              </w:rPr>
              <w:t>.</w:t>
            </w:r>
          </w:p>
          <w:p w14:paraId="042393A7" w14:textId="77777777" w:rsidR="00EB59C8" w:rsidRDefault="00EB59C8" w:rsidP="002B1DC6">
            <w:pPr>
              <w:pStyle w:val="ListParagraph"/>
              <w:numPr>
                <w:ilvl w:val="0"/>
                <w:numId w:val="14"/>
              </w:numPr>
              <w:rPr>
                <w:rFonts w:cs="Arial"/>
                <w:color w:val="000000" w:themeColor="text1"/>
                <w:szCs w:val="20"/>
                <w:lang w:val="en-GB"/>
              </w:rPr>
            </w:pPr>
            <w:r>
              <w:rPr>
                <w:rFonts w:cs="Arial"/>
                <w:color w:val="000000" w:themeColor="text1"/>
                <w:szCs w:val="20"/>
                <w:lang w:val="en-GB"/>
              </w:rPr>
              <w:t>Assist with recruitment, training and management of staff, including personal development, reward and recognition, appraisals, health &amp; safety, and communication of shared goals.</w:t>
            </w:r>
          </w:p>
          <w:p w14:paraId="63E4103F" w14:textId="77777777" w:rsidR="00EB59C8" w:rsidRDefault="00EB59C8" w:rsidP="002B1DC6">
            <w:pPr>
              <w:pStyle w:val="ListParagraph"/>
              <w:numPr>
                <w:ilvl w:val="0"/>
                <w:numId w:val="14"/>
              </w:numPr>
              <w:rPr>
                <w:rFonts w:cs="Arial"/>
                <w:color w:val="000000" w:themeColor="text1"/>
                <w:szCs w:val="20"/>
                <w:lang w:val="en-GB"/>
              </w:rPr>
            </w:pPr>
            <w:r>
              <w:rPr>
                <w:rFonts w:cs="Arial"/>
                <w:color w:val="000000" w:themeColor="text1"/>
                <w:szCs w:val="20"/>
                <w:lang w:val="en-GB"/>
              </w:rPr>
              <w:t>Assist the manager in administering the payroll for establishment staff via UDC and maintain personnel records to comply with statutory regulations and Company policy.</w:t>
            </w:r>
          </w:p>
          <w:p w14:paraId="3F502747" w14:textId="77777777" w:rsidR="00EB59C8" w:rsidRDefault="00EB59C8" w:rsidP="002B1DC6">
            <w:pPr>
              <w:pStyle w:val="ListParagraph"/>
              <w:numPr>
                <w:ilvl w:val="0"/>
                <w:numId w:val="14"/>
              </w:numPr>
              <w:rPr>
                <w:rFonts w:cs="Arial"/>
                <w:color w:val="000000" w:themeColor="text1"/>
                <w:szCs w:val="20"/>
                <w:lang w:val="en-GB"/>
              </w:rPr>
            </w:pPr>
            <w:r>
              <w:rPr>
                <w:rFonts w:cs="Arial"/>
                <w:color w:val="000000" w:themeColor="text1"/>
                <w:szCs w:val="20"/>
                <w:lang w:val="en-GB"/>
              </w:rPr>
              <w:t>Assume responsibility for the establishment in the absence of the manager.</w:t>
            </w:r>
          </w:p>
          <w:p w14:paraId="00FF9D9F" w14:textId="77777777" w:rsidR="00EB59C8" w:rsidRDefault="00EB59C8" w:rsidP="002B1DC6">
            <w:pPr>
              <w:pStyle w:val="ListParagraph"/>
              <w:numPr>
                <w:ilvl w:val="0"/>
                <w:numId w:val="14"/>
              </w:numPr>
              <w:rPr>
                <w:rFonts w:cs="Arial"/>
                <w:color w:val="000000" w:themeColor="text1"/>
                <w:szCs w:val="20"/>
                <w:lang w:val="en-GB"/>
              </w:rPr>
            </w:pPr>
            <w:r>
              <w:rPr>
                <w:rFonts w:cs="Arial"/>
                <w:color w:val="000000" w:themeColor="text1"/>
                <w:szCs w:val="20"/>
                <w:lang w:val="en-GB"/>
              </w:rPr>
              <w:t>Supervise the staff in their tasks and assist to organise their hours and rota’s.</w:t>
            </w:r>
          </w:p>
          <w:p w14:paraId="694E9388" w14:textId="77777777" w:rsidR="00EB59C8" w:rsidRDefault="00EB59C8" w:rsidP="002B1DC6">
            <w:pPr>
              <w:pStyle w:val="ListParagraph"/>
              <w:numPr>
                <w:ilvl w:val="0"/>
                <w:numId w:val="14"/>
              </w:numPr>
              <w:rPr>
                <w:rFonts w:cs="Arial"/>
                <w:color w:val="000000" w:themeColor="text1"/>
                <w:szCs w:val="20"/>
                <w:lang w:val="en-GB"/>
              </w:rPr>
            </w:pPr>
            <w:r>
              <w:rPr>
                <w:rFonts w:cs="Arial"/>
                <w:color w:val="000000" w:themeColor="text1"/>
                <w:szCs w:val="20"/>
                <w:lang w:val="en-GB"/>
              </w:rPr>
              <w:t>Assist as required in the preparation, production and presentation of all meals and services to Sodexo’s standards and procedures.</w:t>
            </w:r>
          </w:p>
          <w:p w14:paraId="067EC026" w14:textId="77777777" w:rsidR="00FD0ECA" w:rsidRDefault="00FD0ECA" w:rsidP="00001ECE">
            <w:pPr>
              <w:pStyle w:val="ListParagraph"/>
              <w:rPr>
                <w:rFonts w:cs="Arial"/>
                <w:color w:val="000000" w:themeColor="text1"/>
                <w:szCs w:val="20"/>
                <w:lang w:val="en-GB"/>
              </w:rPr>
            </w:pPr>
          </w:p>
          <w:p w14:paraId="479E146C" w14:textId="77777777" w:rsidR="00424476" w:rsidRPr="00424476" w:rsidRDefault="00424476" w:rsidP="00424476">
            <w:pPr>
              <w:rPr>
                <w:rFonts w:cs="Arial"/>
                <w:color w:val="000000" w:themeColor="text1"/>
                <w:szCs w:val="20"/>
                <w:lang w:val="en-GB"/>
              </w:rPr>
            </w:pPr>
          </w:p>
        </w:tc>
      </w:tr>
    </w:tbl>
    <w:p w14:paraId="1F5AE90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3136C7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A9B86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136087E" w14:textId="77777777" w:rsidTr="00161F93">
        <w:trPr>
          <w:trHeight w:val="620"/>
        </w:trPr>
        <w:tc>
          <w:tcPr>
            <w:tcW w:w="10456" w:type="dxa"/>
            <w:tcBorders>
              <w:top w:val="nil"/>
              <w:left w:val="single" w:sz="2" w:space="0" w:color="auto"/>
              <w:bottom w:val="single" w:sz="4" w:space="0" w:color="auto"/>
              <w:right w:val="single" w:sz="4" w:space="0" w:color="auto"/>
            </w:tcBorders>
          </w:tcPr>
          <w:p w14:paraId="4B348ADC" w14:textId="77777777" w:rsidR="00745A24" w:rsidRDefault="00534216" w:rsidP="00534216">
            <w:pPr>
              <w:numPr>
                <w:ilvl w:val="0"/>
                <w:numId w:val="3"/>
              </w:numPr>
              <w:spacing w:before="40"/>
              <w:jc w:val="left"/>
              <w:rPr>
                <w:rFonts w:cs="Arial"/>
                <w:color w:val="000000" w:themeColor="text1"/>
                <w:szCs w:val="20"/>
                <w:lang w:val="en-GB"/>
              </w:rPr>
            </w:pPr>
            <w:r>
              <w:rPr>
                <w:rFonts w:cs="Arial"/>
                <w:color w:val="000000" w:themeColor="text1"/>
                <w:szCs w:val="20"/>
                <w:lang w:val="en-GB"/>
              </w:rPr>
              <w:t>Develop staff to engage in safety matters to reduce accident rate to zero levels</w:t>
            </w:r>
          </w:p>
          <w:p w14:paraId="39C00957" w14:textId="77777777" w:rsidR="00534216" w:rsidRPr="00534216" w:rsidRDefault="00534216" w:rsidP="0053421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Monitor Team Spirit/Service Spirit/Spirit of Progress, working together to go the extra mile listening to our customers and pulling </w:t>
            </w:r>
            <w:r w:rsidR="00001ECE">
              <w:rPr>
                <w:rFonts w:cs="Arial"/>
                <w:color w:val="000000" w:themeColor="text1"/>
                <w:szCs w:val="20"/>
                <w:lang w:val="en-GB"/>
              </w:rPr>
              <w:t>together to</w:t>
            </w:r>
            <w:r>
              <w:rPr>
                <w:rFonts w:cs="Arial"/>
                <w:color w:val="000000" w:themeColor="text1"/>
                <w:szCs w:val="20"/>
                <w:lang w:val="en-GB"/>
              </w:rPr>
              <w:t xml:space="preserve"> achieve our goals.</w:t>
            </w:r>
          </w:p>
          <w:p w14:paraId="17332C45" w14:textId="77777777" w:rsidR="00745A24" w:rsidRPr="00424476" w:rsidRDefault="00001ECE"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Direct work of supervisors to ensure all services are accountable.</w:t>
            </w:r>
          </w:p>
        </w:tc>
      </w:tr>
    </w:tbl>
    <w:p w14:paraId="30F090C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FA9199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0102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10AE354" w14:textId="77777777" w:rsidTr="004238D8">
        <w:trPr>
          <w:trHeight w:val="620"/>
        </w:trPr>
        <w:tc>
          <w:tcPr>
            <w:tcW w:w="10458" w:type="dxa"/>
            <w:tcBorders>
              <w:top w:val="nil"/>
              <w:left w:val="single" w:sz="2" w:space="0" w:color="auto"/>
              <w:bottom w:val="single" w:sz="4" w:space="0" w:color="auto"/>
              <w:right w:val="single" w:sz="4" w:space="0" w:color="auto"/>
            </w:tcBorders>
          </w:tcPr>
          <w:p w14:paraId="454772C6" w14:textId="34B270B8" w:rsidR="00EA3990" w:rsidRPr="004238D8" w:rsidRDefault="00001ECE" w:rsidP="00135517">
            <w:pPr>
              <w:pStyle w:val="Puces4"/>
              <w:numPr>
                <w:ilvl w:val="0"/>
                <w:numId w:val="19"/>
              </w:numPr>
            </w:pPr>
            <w:r>
              <w:t>A g</w:t>
            </w:r>
            <w:r w:rsidR="00AC1545">
              <w:t>ood knowledge and experience of</w:t>
            </w:r>
            <w:r>
              <w:t xml:space="preserve"> a similar function, good communication skills, good work ethi</w:t>
            </w:r>
            <w:r w:rsidR="007E6826">
              <w:t>cs working within a time scale,</w:t>
            </w:r>
            <w:r w:rsidR="00791F5E">
              <w:t xml:space="preserve"> and progressive</w:t>
            </w:r>
            <w:r w:rsidR="007E6826">
              <w:t xml:space="preserve"> thinking.</w:t>
            </w:r>
            <w:r w:rsidR="00AC1545">
              <w:t xml:space="preserve"> Relevant craft skills and qualifications</w:t>
            </w:r>
            <w:r w:rsidR="00D07DCD">
              <w:t xml:space="preserve"> – </w:t>
            </w:r>
            <w:r w:rsidR="001E5317">
              <w:t>Food Safety Level 3, IOSHH</w:t>
            </w:r>
            <w:r w:rsidR="000665A4">
              <w:t xml:space="preserve"> or similar.</w:t>
            </w:r>
          </w:p>
        </w:tc>
      </w:tr>
    </w:tbl>
    <w:p w14:paraId="79BFFFB4" w14:textId="77777777" w:rsidR="00D13982" w:rsidRDefault="00D13982" w:rsidP="000E3EF7">
      <w:pPr>
        <w:spacing w:after="200" w:line="276" w:lineRule="auto"/>
        <w:jc w:val="left"/>
      </w:pPr>
    </w:p>
    <w:p w14:paraId="55C195B3" w14:textId="77777777" w:rsidR="00AC1545" w:rsidRDefault="00AC1545" w:rsidP="000E3EF7">
      <w:pPr>
        <w:spacing w:after="200" w:line="276" w:lineRule="auto"/>
        <w:jc w:val="left"/>
      </w:pPr>
    </w:p>
    <w:p w14:paraId="7E98D0DC" w14:textId="77777777" w:rsidR="00AC1545" w:rsidRDefault="00AC1545" w:rsidP="000E3EF7">
      <w:pPr>
        <w:spacing w:after="200" w:line="276" w:lineRule="auto"/>
        <w:jc w:val="left"/>
      </w:pPr>
    </w:p>
    <w:p w14:paraId="47918A26" w14:textId="77777777" w:rsidR="00AC1545" w:rsidRDefault="00AC1545" w:rsidP="000E3EF7">
      <w:pPr>
        <w:spacing w:after="200" w:line="276" w:lineRule="auto"/>
        <w:jc w:val="left"/>
      </w:pPr>
    </w:p>
    <w:p w14:paraId="356DA1F5" w14:textId="77777777" w:rsidR="000A6F5F" w:rsidRDefault="000A6F5F" w:rsidP="000E3EF7">
      <w:pPr>
        <w:spacing w:after="200" w:line="276" w:lineRule="auto"/>
        <w:jc w:val="left"/>
      </w:pPr>
    </w:p>
    <w:p w14:paraId="49EAF8CA" w14:textId="77777777" w:rsidR="000A6F5F" w:rsidRDefault="000A6F5F" w:rsidP="000E3EF7">
      <w:pPr>
        <w:spacing w:after="200" w:line="276" w:lineRule="auto"/>
        <w:jc w:val="left"/>
      </w:pPr>
    </w:p>
    <w:p w14:paraId="56572D7B" w14:textId="77777777" w:rsidR="000A6F5F" w:rsidRDefault="000A6F5F" w:rsidP="000E3EF7">
      <w:pPr>
        <w:spacing w:after="200" w:line="276" w:lineRule="auto"/>
        <w:jc w:val="left"/>
      </w:pPr>
    </w:p>
    <w:p w14:paraId="6978A830" w14:textId="77777777" w:rsidR="00AC1545" w:rsidRDefault="00AC154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C401D5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D937D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4CD2B1E" w14:textId="77777777" w:rsidTr="0007446E">
        <w:trPr>
          <w:trHeight w:val="620"/>
        </w:trPr>
        <w:tc>
          <w:tcPr>
            <w:tcW w:w="10456" w:type="dxa"/>
            <w:tcBorders>
              <w:top w:val="nil"/>
              <w:left w:val="single" w:sz="2" w:space="0" w:color="auto"/>
              <w:bottom w:val="single" w:sz="4" w:space="0" w:color="auto"/>
              <w:right w:val="single" w:sz="4" w:space="0" w:color="auto"/>
            </w:tcBorders>
          </w:tcPr>
          <w:p w14:paraId="32B2F54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8AC7C13" w14:textId="77777777" w:rsidTr="0007446E">
              <w:tc>
                <w:tcPr>
                  <w:tcW w:w="4473" w:type="dxa"/>
                </w:tcPr>
                <w:p w14:paraId="1677F6F1" w14:textId="77777777" w:rsidR="00EA3990" w:rsidRPr="00375F11" w:rsidRDefault="00EA3990" w:rsidP="00D87CC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34928BC" w14:textId="77777777" w:rsidR="00EA3990" w:rsidRPr="00375F11" w:rsidRDefault="00EA3990" w:rsidP="00D87CC9">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09BB94A" w14:textId="77777777" w:rsidTr="0007446E">
              <w:tc>
                <w:tcPr>
                  <w:tcW w:w="4473" w:type="dxa"/>
                </w:tcPr>
                <w:p w14:paraId="0C20E58F" w14:textId="77777777" w:rsidR="00EA3990" w:rsidRPr="00375F11" w:rsidRDefault="00EA3990" w:rsidP="00D87CC9">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5134DC7" w14:textId="77777777" w:rsidR="00EA3990" w:rsidRPr="00375F11" w:rsidRDefault="00EA3990" w:rsidP="00D87CC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C704BD0" w14:textId="77777777" w:rsidTr="0007446E">
              <w:tc>
                <w:tcPr>
                  <w:tcW w:w="4473" w:type="dxa"/>
                </w:tcPr>
                <w:p w14:paraId="6120183C" w14:textId="77777777" w:rsidR="00EA3990" w:rsidRPr="00375F11" w:rsidRDefault="00EA3990" w:rsidP="00D87CC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74E9329" w14:textId="77777777" w:rsidR="00EA3990" w:rsidRPr="00375F11" w:rsidRDefault="00EA3990" w:rsidP="00D87CC9">
                  <w:pPr>
                    <w:pStyle w:val="Puces4"/>
                    <w:framePr w:hSpace="180" w:wrap="around" w:vAnchor="text" w:hAnchor="margin" w:xAlign="center" w:y="192"/>
                    <w:numPr>
                      <w:ilvl w:val="0"/>
                      <w:numId w:val="0"/>
                    </w:numPr>
                    <w:ind w:left="567"/>
                    <w:rPr>
                      <w:rFonts w:eastAsia="Times New Roman"/>
                    </w:rPr>
                  </w:pPr>
                </w:p>
              </w:tc>
            </w:tr>
            <w:tr w:rsidR="00EA3990" w14:paraId="18A9B21E" w14:textId="77777777" w:rsidTr="0007446E">
              <w:tc>
                <w:tcPr>
                  <w:tcW w:w="4473" w:type="dxa"/>
                </w:tcPr>
                <w:p w14:paraId="4B191BB7" w14:textId="77777777" w:rsidR="00EA3990" w:rsidRDefault="00EA3990" w:rsidP="00D87CC9">
                  <w:pPr>
                    <w:pStyle w:val="Puces4"/>
                    <w:framePr w:hSpace="180" w:wrap="around" w:vAnchor="text" w:hAnchor="margin" w:xAlign="center" w:y="192"/>
                    <w:numPr>
                      <w:ilvl w:val="0"/>
                      <w:numId w:val="0"/>
                    </w:numPr>
                    <w:ind w:left="851"/>
                    <w:rPr>
                      <w:rFonts w:eastAsia="Times New Roman"/>
                    </w:rPr>
                  </w:pPr>
                </w:p>
              </w:tc>
              <w:tc>
                <w:tcPr>
                  <w:tcW w:w="4524" w:type="dxa"/>
                </w:tcPr>
                <w:p w14:paraId="1D491B51" w14:textId="77777777" w:rsidR="00EA3990" w:rsidRDefault="00EA3990" w:rsidP="00D87CC9">
                  <w:pPr>
                    <w:pStyle w:val="Puces4"/>
                    <w:framePr w:hSpace="180" w:wrap="around" w:vAnchor="text" w:hAnchor="margin" w:xAlign="center" w:y="192"/>
                    <w:numPr>
                      <w:ilvl w:val="0"/>
                      <w:numId w:val="0"/>
                    </w:numPr>
                    <w:ind w:left="567"/>
                    <w:rPr>
                      <w:rFonts w:eastAsia="Times New Roman"/>
                    </w:rPr>
                  </w:pPr>
                </w:p>
              </w:tc>
            </w:tr>
            <w:tr w:rsidR="00EA3990" w14:paraId="0616022B" w14:textId="77777777" w:rsidTr="0007446E">
              <w:tc>
                <w:tcPr>
                  <w:tcW w:w="4473" w:type="dxa"/>
                </w:tcPr>
                <w:p w14:paraId="4122EB83" w14:textId="77777777" w:rsidR="00EA3990" w:rsidRDefault="00EA3990" w:rsidP="00D87CC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3B1C66C" w14:textId="77777777" w:rsidR="00EA3990" w:rsidRDefault="00EA3990" w:rsidP="00D87CC9">
                  <w:pPr>
                    <w:pStyle w:val="Puces4"/>
                    <w:framePr w:hSpace="180" w:wrap="around" w:vAnchor="text" w:hAnchor="margin" w:xAlign="center" w:y="192"/>
                    <w:numPr>
                      <w:ilvl w:val="0"/>
                      <w:numId w:val="0"/>
                    </w:numPr>
                    <w:ind w:left="851"/>
                    <w:rPr>
                      <w:rFonts w:eastAsia="Times New Roman"/>
                    </w:rPr>
                  </w:pPr>
                </w:p>
              </w:tc>
            </w:tr>
            <w:tr w:rsidR="00EA3990" w14:paraId="7CAFAEDE" w14:textId="77777777" w:rsidTr="0007446E">
              <w:tc>
                <w:tcPr>
                  <w:tcW w:w="4473" w:type="dxa"/>
                </w:tcPr>
                <w:p w14:paraId="155DD283" w14:textId="77777777" w:rsidR="00EA3990" w:rsidRDefault="00EA3990" w:rsidP="00D87CC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B61A97B" w14:textId="77777777" w:rsidR="00EA3990" w:rsidRDefault="00EA3990" w:rsidP="00D87CC9">
                  <w:pPr>
                    <w:pStyle w:val="Puces4"/>
                    <w:framePr w:hSpace="180" w:wrap="around" w:vAnchor="text" w:hAnchor="margin" w:xAlign="center" w:y="192"/>
                    <w:numPr>
                      <w:ilvl w:val="0"/>
                      <w:numId w:val="0"/>
                    </w:numPr>
                    <w:ind w:left="851"/>
                    <w:rPr>
                      <w:rFonts w:eastAsia="Times New Roman"/>
                    </w:rPr>
                  </w:pPr>
                </w:p>
              </w:tc>
            </w:tr>
          </w:tbl>
          <w:p w14:paraId="7AD47D05" w14:textId="77777777" w:rsidR="00EA3990" w:rsidRPr="00EA3990" w:rsidRDefault="00EA3990" w:rsidP="00EA3990">
            <w:pPr>
              <w:spacing w:before="40"/>
              <w:ind w:left="720"/>
              <w:jc w:val="left"/>
              <w:rPr>
                <w:rFonts w:cs="Arial"/>
                <w:color w:val="000000" w:themeColor="text1"/>
                <w:szCs w:val="20"/>
                <w:lang w:val="en-GB"/>
              </w:rPr>
            </w:pPr>
          </w:p>
        </w:tc>
      </w:tr>
    </w:tbl>
    <w:p w14:paraId="0DFBF2F2" w14:textId="77777777" w:rsidR="00EA3990" w:rsidRDefault="00EA3990" w:rsidP="000E3EF7">
      <w:pPr>
        <w:spacing w:after="200" w:line="276" w:lineRule="auto"/>
        <w:jc w:val="left"/>
      </w:pPr>
    </w:p>
    <w:p w14:paraId="15A3E79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F57AD5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F9204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0D21B2E" w14:textId="77777777" w:rsidTr="00353228">
        <w:trPr>
          <w:trHeight w:val="620"/>
        </w:trPr>
        <w:tc>
          <w:tcPr>
            <w:tcW w:w="10456" w:type="dxa"/>
            <w:tcBorders>
              <w:top w:val="nil"/>
              <w:left w:val="single" w:sz="2" w:space="0" w:color="auto"/>
              <w:bottom w:val="single" w:sz="4" w:space="0" w:color="auto"/>
              <w:right w:val="single" w:sz="4" w:space="0" w:color="auto"/>
            </w:tcBorders>
          </w:tcPr>
          <w:p w14:paraId="51A0C36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E2A6589" w14:textId="77777777" w:rsidTr="00E57078">
              <w:tc>
                <w:tcPr>
                  <w:tcW w:w="2122" w:type="dxa"/>
                </w:tcPr>
                <w:p w14:paraId="1F7460F8" w14:textId="77777777" w:rsidR="00E57078" w:rsidRDefault="00E57078" w:rsidP="00D87C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EB8BFD1" w14:textId="77777777" w:rsidR="00E57078" w:rsidRDefault="00E57078" w:rsidP="00D87CC9">
                  <w:pPr>
                    <w:framePr w:hSpace="180" w:wrap="around" w:vAnchor="text" w:hAnchor="margin" w:xAlign="center" w:y="192"/>
                    <w:spacing w:before="40"/>
                    <w:jc w:val="left"/>
                    <w:rPr>
                      <w:rFonts w:cs="Arial"/>
                      <w:color w:val="000000" w:themeColor="text1"/>
                      <w:szCs w:val="20"/>
                      <w:lang w:val="en-GB"/>
                    </w:rPr>
                  </w:pPr>
                </w:p>
              </w:tc>
              <w:tc>
                <w:tcPr>
                  <w:tcW w:w="2557" w:type="dxa"/>
                </w:tcPr>
                <w:p w14:paraId="20A397D5" w14:textId="77777777" w:rsidR="00E57078" w:rsidRDefault="00E57078" w:rsidP="00D87C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F04973A" w14:textId="463055CE" w:rsidR="00E57078" w:rsidRDefault="00206630" w:rsidP="00D87C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w:t>
                  </w:r>
                  <w:r w:rsidR="00D87CC9">
                    <w:rPr>
                      <w:rFonts w:cs="Arial"/>
                      <w:color w:val="000000" w:themeColor="text1"/>
                      <w:szCs w:val="20"/>
                      <w:lang w:val="en-GB"/>
                    </w:rPr>
                    <w:t>07/2025</w:t>
                  </w:r>
                </w:p>
              </w:tc>
            </w:tr>
            <w:tr w:rsidR="00E57078" w14:paraId="372CB023" w14:textId="77777777" w:rsidTr="00E57078">
              <w:tc>
                <w:tcPr>
                  <w:tcW w:w="2122" w:type="dxa"/>
                </w:tcPr>
                <w:p w14:paraId="2B860DF7" w14:textId="77777777" w:rsidR="00E57078" w:rsidRDefault="00E57078" w:rsidP="00D87C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0D2845C" w14:textId="77777777" w:rsidR="00E57078" w:rsidRDefault="00932C31" w:rsidP="00D87C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Donna Atkinson</w:t>
                  </w:r>
                </w:p>
              </w:tc>
            </w:tr>
          </w:tbl>
          <w:p w14:paraId="486E0C13" w14:textId="77777777" w:rsidR="00E57078" w:rsidRPr="00EA3990" w:rsidRDefault="00E57078" w:rsidP="00353228">
            <w:pPr>
              <w:spacing w:before="40"/>
              <w:ind w:left="720"/>
              <w:jc w:val="left"/>
              <w:rPr>
                <w:rFonts w:cs="Arial"/>
                <w:color w:val="000000" w:themeColor="text1"/>
                <w:szCs w:val="20"/>
                <w:lang w:val="en-GB"/>
              </w:rPr>
            </w:pPr>
          </w:p>
        </w:tc>
      </w:tr>
    </w:tbl>
    <w:p w14:paraId="57698B3A" w14:textId="77777777" w:rsidR="00E57078" w:rsidRDefault="00E57078" w:rsidP="00E57078">
      <w:pPr>
        <w:spacing w:after="200" w:line="276" w:lineRule="auto"/>
        <w:jc w:val="left"/>
      </w:pPr>
    </w:p>
    <w:p w14:paraId="070F0FE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18598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B306A"/>
    <w:multiLevelType w:val="hybridMultilevel"/>
    <w:tmpl w:val="408E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723DB"/>
    <w:multiLevelType w:val="hybridMultilevel"/>
    <w:tmpl w:val="9850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D2744"/>
    <w:multiLevelType w:val="hybridMultilevel"/>
    <w:tmpl w:val="28A0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75056">
    <w:abstractNumId w:val="8"/>
  </w:num>
  <w:num w:numId="2" w16cid:durableId="201989269">
    <w:abstractNumId w:val="11"/>
  </w:num>
  <w:num w:numId="3" w16cid:durableId="1463696547">
    <w:abstractNumId w:val="1"/>
  </w:num>
  <w:num w:numId="4" w16cid:durableId="657731256">
    <w:abstractNumId w:val="10"/>
  </w:num>
  <w:num w:numId="5" w16cid:durableId="154617051">
    <w:abstractNumId w:val="6"/>
  </w:num>
  <w:num w:numId="6" w16cid:durableId="1576167909">
    <w:abstractNumId w:val="2"/>
  </w:num>
  <w:num w:numId="7" w16cid:durableId="177042983">
    <w:abstractNumId w:val="12"/>
  </w:num>
  <w:num w:numId="8" w16cid:durableId="1698652220">
    <w:abstractNumId w:val="7"/>
  </w:num>
  <w:num w:numId="9" w16cid:durableId="1785811506">
    <w:abstractNumId w:val="16"/>
  </w:num>
  <w:num w:numId="10" w16cid:durableId="732777292">
    <w:abstractNumId w:val="17"/>
  </w:num>
  <w:num w:numId="11" w16cid:durableId="527304582">
    <w:abstractNumId w:val="9"/>
  </w:num>
  <w:num w:numId="12" w16cid:durableId="361856678">
    <w:abstractNumId w:val="0"/>
  </w:num>
  <w:num w:numId="13" w16cid:durableId="1220094755">
    <w:abstractNumId w:val="13"/>
  </w:num>
  <w:num w:numId="14" w16cid:durableId="1709380640">
    <w:abstractNumId w:val="5"/>
  </w:num>
  <w:num w:numId="15" w16cid:durableId="1024794104">
    <w:abstractNumId w:val="14"/>
  </w:num>
  <w:num w:numId="16" w16cid:durableId="293826993">
    <w:abstractNumId w:val="15"/>
  </w:num>
  <w:num w:numId="17" w16cid:durableId="768353824">
    <w:abstractNumId w:val="3"/>
  </w:num>
  <w:num w:numId="18" w16cid:durableId="157186445">
    <w:abstractNumId w:val="18"/>
  </w:num>
  <w:num w:numId="19" w16cid:durableId="65483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ECE"/>
    <w:rsid w:val="00023BCF"/>
    <w:rsid w:val="000665A4"/>
    <w:rsid w:val="000A6F5F"/>
    <w:rsid w:val="000C3E60"/>
    <w:rsid w:val="000E3EF7"/>
    <w:rsid w:val="00104BDE"/>
    <w:rsid w:val="00111082"/>
    <w:rsid w:val="00135517"/>
    <w:rsid w:val="00144E5D"/>
    <w:rsid w:val="00161DE2"/>
    <w:rsid w:val="001C42CE"/>
    <w:rsid w:val="001E5317"/>
    <w:rsid w:val="001F1F6A"/>
    <w:rsid w:val="001F5AEB"/>
    <w:rsid w:val="00206630"/>
    <w:rsid w:val="00230102"/>
    <w:rsid w:val="00236666"/>
    <w:rsid w:val="00293E5D"/>
    <w:rsid w:val="002B1DC6"/>
    <w:rsid w:val="002D438D"/>
    <w:rsid w:val="00366A73"/>
    <w:rsid w:val="00383D82"/>
    <w:rsid w:val="003A516E"/>
    <w:rsid w:val="004238D8"/>
    <w:rsid w:val="00424476"/>
    <w:rsid w:val="004B2221"/>
    <w:rsid w:val="004D170A"/>
    <w:rsid w:val="00520545"/>
    <w:rsid w:val="00534216"/>
    <w:rsid w:val="005348E0"/>
    <w:rsid w:val="00546F91"/>
    <w:rsid w:val="00577510"/>
    <w:rsid w:val="005E5B63"/>
    <w:rsid w:val="00613392"/>
    <w:rsid w:val="00616B0B"/>
    <w:rsid w:val="00646B79"/>
    <w:rsid w:val="00656519"/>
    <w:rsid w:val="00674674"/>
    <w:rsid w:val="006802C0"/>
    <w:rsid w:val="006A44DD"/>
    <w:rsid w:val="006E19EB"/>
    <w:rsid w:val="00745A24"/>
    <w:rsid w:val="007576A2"/>
    <w:rsid w:val="0076099B"/>
    <w:rsid w:val="00791F5E"/>
    <w:rsid w:val="007E6826"/>
    <w:rsid w:val="007F602D"/>
    <w:rsid w:val="007F64D3"/>
    <w:rsid w:val="008B64DE"/>
    <w:rsid w:val="008D1A2B"/>
    <w:rsid w:val="00932C31"/>
    <w:rsid w:val="00A37146"/>
    <w:rsid w:val="00AC1545"/>
    <w:rsid w:val="00AD1DEC"/>
    <w:rsid w:val="00B70457"/>
    <w:rsid w:val="00BF4D80"/>
    <w:rsid w:val="00C172AC"/>
    <w:rsid w:val="00C22530"/>
    <w:rsid w:val="00C4467B"/>
    <w:rsid w:val="00C4695A"/>
    <w:rsid w:val="00C61430"/>
    <w:rsid w:val="00CC0297"/>
    <w:rsid w:val="00CC2929"/>
    <w:rsid w:val="00CF428F"/>
    <w:rsid w:val="00D07DCD"/>
    <w:rsid w:val="00D13982"/>
    <w:rsid w:val="00D65B9D"/>
    <w:rsid w:val="00D73FB1"/>
    <w:rsid w:val="00D87CC9"/>
    <w:rsid w:val="00D949FB"/>
    <w:rsid w:val="00DE5E49"/>
    <w:rsid w:val="00E162CB"/>
    <w:rsid w:val="00E31AA0"/>
    <w:rsid w:val="00E33C91"/>
    <w:rsid w:val="00E57078"/>
    <w:rsid w:val="00E70392"/>
    <w:rsid w:val="00E86121"/>
    <w:rsid w:val="00E9162E"/>
    <w:rsid w:val="00EA3990"/>
    <w:rsid w:val="00EA4C16"/>
    <w:rsid w:val="00EA5822"/>
    <w:rsid w:val="00EB59C8"/>
    <w:rsid w:val="00EF6ED7"/>
    <w:rsid w:val="00F479E6"/>
    <w:rsid w:val="00FA1A0A"/>
    <w:rsid w:val="00FD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54DDF7"/>
  <w15:docId w15:val="{5E8A2D6B-A59A-4B87-B85D-9501B0F1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841701764">
      <w:bodyDiv w:val="1"/>
      <w:marLeft w:val="0"/>
      <w:marRight w:val="0"/>
      <w:marTop w:val="0"/>
      <w:marBottom w:val="0"/>
      <w:divBdr>
        <w:top w:val="none" w:sz="0" w:space="0" w:color="auto"/>
        <w:left w:val="none" w:sz="0" w:space="0" w:color="auto"/>
        <w:bottom w:val="none" w:sz="0" w:space="0" w:color="auto"/>
        <w:right w:val="none" w:sz="0" w:space="0" w:color="auto"/>
      </w:divBdr>
      <w:divsChild>
        <w:div w:id="1344740834">
          <w:marLeft w:val="0"/>
          <w:marRight w:val="0"/>
          <w:marTop w:val="0"/>
          <w:marBottom w:val="0"/>
          <w:divBdr>
            <w:top w:val="none" w:sz="0" w:space="0" w:color="auto"/>
            <w:left w:val="none" w:sz="0" w:space="0" w:color="auto"/>
            <w:bottom w:val="none" w:sz="0" w:space="0" w:color="auto"/>
            <w:right w:val="none" w:sz="0" w:space="0" w:color="auto"/>
          </w:divBdr>
          <w:divsChild>
            <w:div w:id="1778401583">
              <w:marLeft w:val="0"/>
              <w:marRight w:val="0"/>
              <w:marTop w:val="0"/>
              <w:marBottom w:val="0"/>
              <w:divBdr>
                <w:top w:val="none" w:sz="0" w:space="0" w:color="auto"/>
                <w:left w:val="none" w:sz="0" w:space="0" w:color="auto"/>
                <w:bottom w:val="none" w:sz="0" w:space="0" w:color="auto"/>
                <w:right w:val="none" w:sz="0" w:space="0" w:color="auto"/>
              </w:divBdr>
              <w:divsChild>
                <w:div w:id="227493762">
                  <w:marLeft w:val="0"/>
                  <w:marRight w:val="0"/>
                  <w:marTop w:val="0"/>
                  <w:marBottom w:val="0"/>
                  <w:divBdr>
                    <w:top w:val="none" w:sz="0" w:space="0" w:color="auto"/>
                    <w:left w:val="none" w:sz="0" w:space="0" w:color="auto"/>
                    <w:bottom w:val="none" w:sz="0" w:space="0" w:color="auto"/>
                    <w:right w:val="none" w:sz="0" w:space="0" w:color="auto"/>
                  </w:divBdr>
                  <w:divsChild>
                    <w:div w:id="1594507626">
                      <w:marLeft w:val="0"/>
                      <w:marRight w:val="0"/>
                      <w:marTop w:val="0"/>
                      <w:marBottom w:val="0"/>
                      <w:divBdr>
                        <w:top w:val="none" w:sz="0" w:space="0" w:color="auto"/>
                        <w:left w:val="none" w:sz="0" w:space="0" w:color="auto"/>
                        <w:bottom w:val="none" w:sz="0" w:space="0" w:color="auto"/>
                        <w:right w:val="none" w:sz="0" w:space="0" w:color="auto"/>
                      </w:divBdr>
                      <w:divsChild>
                        <w:div w:id="537861628">
                          <w:marLeft w:val="0"/>
                          <w:marRight w:val="0"/>
                          <w:marTop w:val="0"/>
                          <w:marBottom w:val="0"/>
                          <w:divBdr>
                            <w:top w:val="none" w:sz="0" w:space="0" w:color="auto"/>
                            <w:left w:val="none" w:sz="0" w:space="0" w:color="auto"/>
                            <w:bottom w:val="none" w:sz="0" w:space="0" w:color="auto"/>
                            <w:right w:val="none" w:sz="0" w:space="0" w:color="auto"/>
                          </w:divBdr>
                          <w:divsChild>
                            <w:div w:id="1763910486">
                              <w:marLeft w:val="0"/>
                              <w:marRight w:val="0"/>
                              <w:marTop w:val="0"/>
                              <w:marBottom w:val="0"/>
                              <w:divBdr>
                                <w:top w:val="none" w:sz="0" w:space="0" w:color="auto"/>
                                <w:left w:val="none" w:sz="0" w:space="0" w:color="auto"/>
                                <w:bottom w:val="none" w:sz="0" w:space="0" w:color="auto"/>
                                <w:right w:val="none" w:sz="0" w:space="0" w:color="auto"/>
                              </w:divBdr>
                              <w:divsChild>
                                <w:div w:id="1309090604">
                                  <w:marLeft w:val="0"/>
                                  <w:marRight w:val="0"/>
                                  <w:marTop w:val="0"/>
                                  <w:marBottom w:val="0"/>
                                  <w:divBdr>
                                    <w:top w:val="none" w:sz="0" w:space="0" w:color="auto"/>
                                    <w:left w:val="none" w:sz="0" w:space="0" w:color="auto"/>
                                    <w:bottom w:val="none" w:sz="0" w:space="0" w:color="auto"/>
                                    <w:right w:val="none" w:sz="0" w:space="0" w:color="auto"/>
                                  </w:divBdr>
                                  <w:divsChild>
                                    <w:div w:id="1120151483">
                                      <w:marLeft w:val="0"/>
                                      <w:marRight w:val="0"/>
                                      <w:marTop w:val="0"/>
                                      <w:marBottom w:val="0"/>
                                      <w:divBdr>
                                        <w:top w:val="none" w:sz="0" w:space="0" w:color="auto"/>
                                        <w:left w:val="none" w:sz="0" w:space="0" w:color="auto"/>
                                        <w:bottom w:val="none" w:sz="0" w:space="0" w:color="auto"/>
                                        <w:right w:val="none" w:sz="0" w:space="0" w:color="auto"/>
                                      </w:divBdr>
                                      <w:divsChild>
                                        <w:div w:id="1626498794">
                                          <w:marLeft w:val="0"/>
                                          <w:marRight w:val="0"/>
                                          <w:marTop w:val="0"/>
                                          <w:marBottom w:val="0"/>
                                          <w:divBdr>
                                            <w:top w:val="none" w:sz="0" w:space="0" w:color="auto"/>
                                            <w:left w:val="none" w:sz="0" w:space="0" w:color="auto"/>
                                            <w:bottom w:val="none" w:sz="0" w:space="0" w:color="auto"/>
                                            <w:right w:val="none" w:sz="0" w:space="0" w:color="auto"/>
                                          </w:divBdr>
                                          <w:divsChild>
                                            <w:div w:id="402532961">
                                              <w:marLeft w:val="0"/>
                                              <w:marRight w:val="0"/>
                                              <w:marTop w:val="0"/>
                                              <w:marBottom w:val="0"/>
                                              <w:divBdr>
                                                <w:top w:val="none" w:sz="0" w:space="0" w:color="auto"/>
                                                <w:left w:val="none" w:sz="0" w:space="0" w:color="auto"/>
                                                <w:bottom w:val="none" w:sz="0" w:space="0" w:color="auto"/>
                                                <w:right w:val="none" w:sz="0" w:space="0" w:color="auto"/>
                                              </w:divBdr>
                                              <w:divsChild>
                                                <w:div w:id="698702478">
                                                  <w:marLeft w:val="0"/>
                                                  <w:marRight w:val="0"/>
                                                  <w:marTop w:val="0"/>
                                                  <w:marBottom w:val="0"/>
                                                  <w:divBdr>
                                                    <w:top w:val="none" w:sz="0" w:space="0" w:color="auto"/>
                                                    <w:left w:val="none" w:sz="0" w:space="0" w:color="auto"/>
                                                    <w:bottom w:val="none" w:sz="0" w:space="0" w:color="auto"/>
                                                    <w:right w:val="none" w:sz="0" w:space="0" w:color="auto"/>
                                                  </w:divBdr>
                                                  <w:divsChild>
                                                    <w:div w:id="1963999828">
                                                      <w:marLeft w:val="0"/>
                                                      <w:marRight w:val="0"/>
                                                      <w:marTop w:val="0"/>
                                                      <w:marBottom w:val="0"/>
                                                      <w:divBdr>
                                                        <w:top w:val="none" w:sz="0" w:space="0" w:color="auto"/>
                                                        <w:left w:val="none" w:sz="0" w:space="0" w:color="auto"/>
                                                        <w:bottom w:val="none" w:sz="0" w:space="0" w:color="auto"/>
                                                        <w:right w:val="none" w:sz="0" w:space="0" w:color="auto"/>
                                                      </w:divBdr>
                                                      <w:divsChild>
                                                        <w:div w:id="801777486">
                                                          <w:marLeft w:val="0"/>
                                                          <w:marRight w:val="0"/>
                                                          <w:marTop w:val="0"/>
                                                          <w:marBottom w:val="0"/>
                                                          <w:divBdr>
                                                            <w:top w:val="none" w:sz="0" w:space="0" w:color="auto"/>
                                                            <w:left w:val="none" w:sz="0" w:space="0" w:color="auto"/>
                                                            <w:bottom w:val="none" w:sz="0" w:space="0" w:color="auto"/>
                                                            <w:right w:val="none" w:sz="0" w:space="0" w:color="auto"/>
                                                          </w:divBdr>
                                                          <w:divsChild>
                                                            <w:div w:id="79301727">
                                                              <w:marLeft w:val="0"/>
                                                              <w:marRight w:val="0"/>
                                                              <w:marTop w:val="0"/>
                                                              <w:marBottom w:val="0"/>
                                                              <w:divBdr>
                                                                <w:top w:val="none" w:sz="0" w:space="0" w:color="auto"/>
                                                                <w:left w:val="none" w:sz="0" w:space="0" w:color="auto"/>
                                                                <w:bottom w:val="none" w:sz="0" w:space="0" w:color="auto"/>
                                                                <w:right w:val="none" w:sz="0" w:space="0" w:color="auto"/>
                                                              </w:divBdr>
                                                              <w:divsChild>
                                                                <w:div w:id="918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CA6872-9243-4290-91B7-DA1ACB2828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17093B7-2E94-413A-AB2C-14C8F77E45A7}">
      <dgm:prSet/>
      <dgm:spPr>
        <a:xfrm>
          <a:off x="2590893" y="178"/>
          <a:ext cx="761813" cy="380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endParaRPr lang="en-GB" baseline="0">
            <a:solidFill>
              <a:sysClr val="window" lastClr="FFFFFF"/>
            </a:solidFill>
            <a:latin typeface="Times New Roman"/>
            <a:ea typeface="+mn-ea"/>
            <a:cs typeface="+mn-cs"/>
          </a:endParaRPr>
        </a:p>
        <a:p>
          <a:pPr marR="0" algn="ctr" rtl="0">
            <a:buNone/>
          </a:pPr>
          <a:r>
            <a:rPr lang="en-GB" b="1" baseline="0">
              <a:solidFill>
                <a:sysClr val="window" lastClr="FFFFFF"/>
              </a:solidFill>
              <a:latin typeface="Arial" panose="020B0604020202020204" pitchFamily="34" charset="0"/>
              <a:ea typeface="+mn-ea"/>
              <a:cs typeface="Arial" panose="020B0604020202020204" pitchFamily="34" charset="0"/>
            </a:rPr>
            <a:t>Hotel Services Manager</a:t>
          </a:r>
          <a:endParaRPr lang="en-GB" b="1">
            <a:solidFill>
              <a:sysClr val="window" lastClr="FFFFFF"/>
            </a:solidFill>
            <a:latin typeface="Arial" panose="020B0604020202020204" pitchFamily="34" charset="0"/>
            <a:ea typeface="+mn-ea"/>
            <a:cs typeface="Arial" panose="020B0604020202020204" pitchFamily="34" charset="0"/>
          </a:endParaRPr>
        </a:p>
      </dgm:t>
    </dgm:pt>
    <dgm:pt modelId="{89EB54D4-6C12-4C4D-9191-E8BA04601443}" type="parTrans" cxnId="{B84833CD-787C-4FC3-9746-6E782580F143}">
      <dgm:prSet/>
      <dgm:spPr/>
      <dgm:t>
        <a:bodyPr/>
        <a:lstStyle/>
        <a:p>
          <a:endParaRPr lang="en-GB"/>
        </a:p>
      </dgm:t>
    </dgm:pt>
    <dgm:pt modelId="{706C791E-33EF-456B-91D1-8F8688262920}" type="sibTrans" cxnId="{B84833CD-787C-4FC3-9746-6E782580F143}">
      <dgm:prSet/>
      <dgm:spPr/>
      <dgm:t>
        <a:bodyPr/>
        <a:lstStyle/>
        <a:p>
          <a:endParaRPr lang="en-GB"/>
        </a:p>
      </dgm:t>
    </dgm:pt>
    <dgm:pt modelId="{D304B231-624E-44F9-A439-7E57A6777750}">
      <dgm:prSet/>
      <dgm:spPr>
        <a:xfrm>
          <a:off x="2590893" y="541066"/>
          <a:ext cx="761813" cy="380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1" i="0" baseline="0">
              <a:solidFill>
                <a:sysClr val="window" lastClr="FFFFFF"/>
              </a:solidFill>
              <a:latin typeface="Arial" panose="020B0604020202020204" pitchFamily="34" charset="0"/>
              <a:ea typeface="+mn-ea"/>
              <a:cs typeface="Arial" panose="020B0604020202020204" pitchFamily="34" charset="0"/>
            </a:rPr>
            <a:t>Assistant Manager</a:t>
          </a:r>
          <a:endParaRPr lang="en-GB" i="0">
            <a:solidFill>
              <a:sysClr val="window" lastClr="FFFFFF"/>
            </a:solidFill>
            <a:latin typeface="Arial" panose="020B0604020202020204" pitchFamily="34" charset="0"/>
            <a:ea typeface="+mn-ea"/>
            <a:cs typeface="Arial" panose="020B0604020202020204" pitchFamily="34" charset="0"/>
          </a:endParaRPr>
        </a:p>
      </dgm:t>
    </dgm:pt>
    <dgm:pt modelId="{3CAAE9C1-6329-4DD5-A0D2-CFCAA3C37222}" type="parTrans" cxnId="{59E68408-6E54-4863-977D-C12BEDAB179B}">
      <dgm:prSet/>
      <dgm:spPr>
        <a:xfrm>
          <a:off x="2926080" y="381085"/>
          <a:ext cx="91440" cy="159980"/>
        </a:xfrm>
        <a:custGeom>
          <a:avLst/>
          <a:gdLst/>
          <a:ahLst/>
          <a:cxnLst/>
          <a:rect l="0" t="0" r="0" b="0"/>
          <a:pathLst>
            <a:path>
              <a:moveTo>
                <a:pt x="45720" y="0"/>
              </a:moveTo>
              <a:lnTo>
                <a:pt x="45720" y="1599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4A6B385-879B-4DDD-9DD7-96BA9072ADCC}" type="sibTrans" cxnId="{59E68408-6E54-4863-977D-C12BEDAB179B}">
      <dgm:prSet/>
      <dgm:spPr/>
      <dgm:t>
        <a:bodyPr/>
        <a:lstStyle/>
        <a:p>
          <a:endParaRPr lang="en-GB"/>
        </a:p>
      </dgm:t>
    </dgm:pt>
    <dgm:pt modelId="{DE7C172F-5B61-4126-B383-044D597E0DD5}" type="pres">
      <dgm:prSet presAssocID="{13CA6872-9243-4290-91B7-DA1ACB282819}" presName="hierChild1" presStyleCnt="0">
        <dgm:presLayoutVars>
          <dgm:orgChart val="1"/>
          <dgm:chPref val="1"/>
          <dgm:dir/>
          <dgm:animOne val="branch"/>
          <dgm:animLvl val="lvl"/>
          <dgm:resizeHandles/>
        </dgm:presLayoutVars>
      </dgm:prSet>
      <dgm:spPr/>
    </dgm:pt>
    <dgm:pt modelId="{5F0F949F-2609-4134-8689-E757BD9F669E}" type="pres">
      <dgm:prSet presAssocID="{717093B7-2E94-413A-AB2C-14C8F77E45A7}" presName="hierRoot1" presStyleCnt="0">
        <dgm:presLayoutVars>
          <dgm:hierBranch/>
        </dgm:presLayoutVars>
      </dgm:prSet>
      <dgm:spPr/>
    </dgm:pt>
    <dgm:pt modelId="{0ADFAEB7-7BC7-4406-BB42-C593C957E918}" type="pres">
      <dgm:prSet presAssocID="{717093B7-2E94-413A-AB2C-14C8F77E45A7}" presName="rootComposite1" presStyleCnt="0"/>
      <dgm:spPr/>
    </dgm:pt>
    <dgm:pt modelId="{1DBE3CF8-1988-499E-AE8A-D6A06293FEEC}" type="pres">
      <dgm:prSet presAssocID="{717093B7-2E94-413A-AB2C-14C8F77E45A7}" presName="rootText1" presStyleLbl="node0" presStyleIdx="0" presStyleCnt="1">
        <dgm:presLayoutVars>
          <dgm:chPref val="3"/>
        </dgm:presLayoutVars>
      </dgm:prSet>
      <dgm:spPr/>
    </dgm:pt>
    <dgm:pt modelId="{18500088-97D8-4CB2-9606-3A844CA86E29}" type="pres">
      <dgm:prSet presAssocID="{717093B7-2E94-413A-AB2C-14C8F77E45A7}" presName="rootConnector1" presStyleLbl="node1" presStyleIdx="0" presStyleCnt="0"/>
      <dgm:spPr/>
    </dgm:pt>
    <dgm:pt modelId="{D11FE279-BD0D-4533-9C2B-8503923B699B}" type="pres">
      <dgm:prSet presAssocID="{717093B7-2E94-413A-AB2C-14C8F77E45A7}" presName="hierChild2" presStyleCnt="0"/>
      <dgm:spPr/>
    </dgm:pt>
    <dgm:pt modelId="{739F325B-AD04-4773-9D74-EDA8C0C55F3C}" type="pres">
      <dgm:prSet presAssocID="{3CAAE9C1-6329-4DD5-A0D2-CFCAA3C37222}" presName="Name35" presStyleLbl="parChTrans1D2" presStyleIdx="0" presStyleCnt="1"/>
      <dgm:spPr/>
    </dgm:pt>
    <dgm:pt modelId="{DEEA6351-1120-4233-946C-9FA23A05E7B4}" type="pres">
      <dgm:prSet presAssocID="{D304B231-624E-44F9-A439-7E57A6777750}" presName="hierRoot2" presStyleCnt="0">
        <dgm:presLayoutVars>
          <dgm:hierBranch/>
        </dgm:presLayoutVars>
      </dgm:prSet>
      <dgm:spPr/>
    </dgm:pt>
    <dgm:pt modelId="{FE3D03FF-1211-4F55-9254-2F439E0E3830}" type="pres">
      <dgm:prSet presAssocID="{D304B231-624E-44F9-A439-7E57A6777750}" presName="rootComposite" presStyleCnt="0"/>
      <dgm:spPr/>
    </dgm:pt>
    <dgm:pt modelId="{3E797596-0A0E-4D25-869B-01D096C5AC8C}" type="pres">
      <dgm:prSet presAssocID="{D304B231-624E-44F9-A439-7E57A6777750}" presName="rootText" presStyleLbl="node2" presStyleIdx="0" presStyleCnt="1" custLinFactNeighborX="-2365" custLinFactNeighborY="-15770">
        <dgm:presLayoutVars>
          <dgm:chPref val="3"/>
        </dgm:presLayoutVars>
      </dgm:prSet>
      <dgm:spPr/>
    </dgm:pt>
    <dgm:pt modelId="{FA0FA8D2-645F-436E-BC0D-FDEDA4BE3AA8}" type="pres">
      <dgm:prSet presAssocID="{D304B231-624E-44F9-A439-7E57A6777750}" presName="rootConnector" presStyleLbl="node2" presStyleIdx="0" presStyleCnt="1"/>
      <dgm:spPr/>
    </dgm:pt>
    <dgm:pt modelId="{6BE5E895-A49C-438D-B09E-E3C3E8D9F4F5}" type="pres">
      <dgm:prSet presAssocID="{D304B231-624E-44F9-A439-7E57A6777750}" presName="hierChild4" presStyleCnt="0"/>
      <dgm:spPr/>
    </dgm:pt>
    <dgm:pt modelId="{B2F814BA-E2E9-4C89-BCA9-683601C6F63F}" type="pres">
      <dgm:prSet presAssocID="{D304B231-624E-44F9-A439-7E57A6777750}" presName="hierChild5" presStyleCnt="0"/>
      <dgm:spPr/>
    </dgm:pt>
    <dgm:pt modelId="{EAC6CBA6-AE90-41C2-85FB-2F049AFBAA68}" type="pres">
      <dgm:prSet presAssocID="{717093B7-2E94-413A-AB2C-14C8F77E45A7}" presName="hierChild3" presStyleCnt="0"/>
      <dgm:spPr/>
    </dgm:pt>
  </dgm:ptLst>
  <dgm:cxnLst>
    <dgm:cxn modelId="{59E68408-6E54-4863-977D-C12BEDAB179B}" srcId="{717093B7-2E94-413A-AB2C-14C8F77E45A7}" destId="{D304B231-624E-44F9-A439-7E57A6777750}" srcOrd="0" destOrd="0" parTransId="{3CAAE9C1-6329-4DD5-A0D2-CFCAA3C37222}" sibTransId="{A4A6B385-879B-4DDD-9DD7-96BA9072ADCC}"/>
    <dgm:cxn modelId="{0179E527-67BD-46E8-BDE9-12BB94517864}" type="presOf" srcId="{3CAAE9C1-6329-4DD5-A0D2-CFCAA3C37222}" destId="{739F325B-AD04-4773-9D74-EDA8C0C55F3C}" srcOrd="0" destOrd="0" presId="urn:microsoft.com/office/officeart/2005/8/layout/orgChart1"/>
    <dgm:cxn modelId="{2BB85F48-BB0C-4158-ADEE-4534AD517D22}" type="presOf" srcId="{717093B7-2E94-413A-AB2C-14C8F77E45A7}" destId="{18500088-97D8-4CB2-9606-3A844CA86E29}" srcOrd="1" destOrd="0" presId="urn:microsoft.com/office/officeart/2005/8/layout/orgChart1"/>
    <dgm:cxn modelId="{B7912B98-76E7-48B9-8CEF-FF5EFFA3B00C}" type="presOf" srcId="{13CA6872-9243-4290-91B7-DA1ACB282819}" destId="{DE7C172F-5B61-4126-B383-044D597E0DD5}" srcOrd="0" destOrd="0" presId="urn:microsoft.com/office/officeart/2005/8/layout/orgChart1"/>
    <dgm:cxn modelId="{87829F9E-F686-4838-A59B-016EF949BCB9}" type="presOf" srcId="{D304B231-624E-44F9-A439-7E57A6777750}" destId="{FA0FA8D2-645F-436E-BC0D-FDEDA4BE3AA8}" srcOrd="1" destOrd="0" presId="urn:microsoft.com/office/officeart/2005/8/layout/orgChart1"/>
    <dgm:cxn modelId="{B84833CD-787C-4FC3-9746-6E782580F143}" srcId="{13CA6872-9243-4290-91B7-DA1ACB282819}" destId="{717093B7-2E94-413A-AB2C-14C8F77E45A7}" srcOrd="0" destOrd="0" parTransId="{89EB54D4-6C12-4C4D-9191-E8BA04601443}" sibTransId="{706C791E-33EF-456B-91D1-8F8688262920}"/>
    <dgm:cxn modelId="{EDB607E6-C43F-4F1A-B0DC-7408D85DE81F}" type="presOf" srcId="{D304B231-624E-44F9-A439-7E57A6777750}" destId="{3E797596-0A0E-4D25-869B-01D096C5AC8C}" srcOrd="0" destOrd="0" presId="urn:microsoft.com/office/officeart/2005/8/layout/orgChart1"/>
    <dgm:cxn modelId="{39A7FFFA-48B1-46AE-970A-AD7DFE37D5D8}" type="presOf" srcId="{717093B7-2E94-413A-AB2C-14C8F77E45A7}" destId="{1DBE3CF8-1988-499E-AE8A-D6A06293FEEC}" srcOrd="0" destOrd="0" presId="urn:microsoft.com/office/officeart/2005/8/layout/orgChart1"/>
    <dgm:cxn modelId="{C4968529-3B81-4D8A-BB6F-2E9D752D44DB}" type="presParOf" srcId="{DE7C172F-5B61-4126-B383-044D597E0DD5}" destId="{5F0F949F-2609-4134-8689-E757BD9F669E}" srcOrd="0" destOrd="0" presId="urn:microsoft.com/office/officeart/2005/8/layout/orgChart1"/>
    <dgm:cxn modelId="{0CD19B85-D5A6-4A33-B188-4990FAAEC335}" type="presParOf" srcId="{5F0F949F-2609-4134-8689-E757BD9F669E}" destId="{0ADFAEB7-7BC7-4406-BB42-C593C957E918}" srcOrd="0" destOrd="0" presId="urn:microsoft.com/office/officeart/2005/8/layout/orgChart1"/>
    <dgm:cxn modelId="{8B7B2A8A-D41D-47E6-A254-0DA123285B53}" type="presParOf" srcId="{0ADFAEB7-7BC7-4406-BB42-C593C957E918}" destId="{1DBE3CF8-1988-499E-AE8A-D6A06293FEEC}" srcOrd="0" destOrd="0" presId="urn:microsoft.com/office/officeart/2005/8/layout/orgChart1"/>
    <dgm:cxn modelId="{F2907920-2529-4615-B08B-06FE851CCEB8}" type="presParOf" srcId="{0ADFAEB7-7BC7-4406-BB42-C593C957E918}" destId="{18500088-97D8-4CB2-9606-3A844CA86E29}" srcOrd="1" destOrd="0" presId="urn:microsoft.com/office/officeart/2005/8/layout/orgChart1"/>
    <dgm:cxn modelId="{3CB47E2A-53AC-44AD-95A2-E7C8F7817034}" type="presParOf" srcId="{5F0F949F-2609-4134-8689-E757BD9F669E}" destId="{D11FE279-BD0D-4533-9C2B-8503923B699B}" srcOrd="1" destOrd="0" presId="urn:microsoft.com/office/officeart/2005/8/layout/orgChart1"/>
    <dgm:cxn modelId="{2A1267AB-248A-406D-9033-B779773B762C}" type="presParOf" srcId="{D11FE279-BD0D-4533-9C2B-8503923B699B}" destId="{739F325B-AD04-4773-9D74-EDA8C0C55F3C}" srcOrd="0" destOrd="0" presId="urn:microsoft.com/office/officeart/2005/8/layout/orgChart1"/>
    <dgm:cxn modelId="{F738E2CD-43F2-4D50-A95C-6C413A213900}" type="presParOf" srcId="{D11FE279-BD0D-4533-9C2B-8503923B699B}" destId="{DEEA6351-1120-4233-946C-9FA23A05E7B4}" srcOrd="1" destOrd="0" presId="urn:microsoft.com/office/officeart/2005/8/layout/orgChart1"/>
    <dgm:cxn modelId="{5B3086BB-4FB7-4E90-AE63-C62FFF3F24C8}" type="presParOf" srcId="{DEEA6351-1120-4233-946C-9FA23A05E7B4}" destId="{FE3D03FF-1211-4F55-9254-2F439E0E3830}" srcOrd="0" destOrd="0" presId="urn:microsoft.com/office/officeart/2005/8/layout/orgChart1"/>
    <dgm:cxn modelId="{A607C364-1335-46F0-901B-DDA6DF089A49}" type="presParOf" srcId="{FE3D03FF-1211-4F55-9254-2F439E0E3830}" destId="{3E797596-0A0E-4D25-869B-01D096C5AC8C}" srcOrd="0" destOrd="0" presId="urn:microsoft.com/office/officeart/2005/8/layout/orgChart1"/>
    <dgm:cxn modelId="{68712214-EC79-4709-99A9-CFD1233FEC86}" type="presParOf" srcId="{FE3D03FF-1211-4F55-9254-2F439E0E3830}" destId="{FA0FA8D2-645F-436E-BC0D-FDEDA4BE3AA8}" srcOrd="1" destOrd="0" presId="urn:microsoft.com/office/officeart/2005/8/layout/orgChart1"/>
    <dgm:cxn modelId="{A8FDEE8E-AB73-4001-9563-445611021736}" type="presParOf" srcId="{DEEA6351-1120-4233-946C-9FA23A05E7B4}" destId="{6BE5E895-A49C-438D-B09E-E3C3E8D9F4F5}" srcOrd="1" destOrd="0" presId="urn:microsoft.com/office/officeart/2005/8/layout/orgChart1"/>
    <dgm:cxn modelId="{93E52244-9078-4111-8B9A-2150FC045B17}" type="presParOf" srcId="{DEEA6351-1120-4233-946C-9FA23A05E7B4}" destId="{B2F814BA-E2E9-4C89-BCA9-683601C6F63F}" srcOrd="2" destOrd="0" presId="urn:microsoft.com/office/officeart/2005/8/layout/orgChart1"/>
    <dgm:cxn modelId="{9F41E987-41FD-47DF-82C4-A48CAC8EB9EB}" type="presParOf" srcId="{5F0F949F-2609-4134-8689-E757BD9F669E}" destId="{EAC6CBA6-AE90-41C2-85FB-2F049AFBAA6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9F325B-AD04-4773-9D74-EDA8C0C55F3C}">
      <dsp:nvSpPr>
        <dsp:cNvPr id="0" name=""/>
        <dsp:cNvSpPr/>
      </dsp:nvSpPr>
      <dsp:spPr>
        <a:xfrm>
          <a:off x="2897510" y="604677"/>
          <a:ext cx="91440" cy="158431"/>
        </a:xfrm>
        <a:custGeom>
          <a:avLst/>
          <a:gdLst/>
          <a:ahLst/>
          <a:cxnLst/>
          <a:rect l="0" t="0" r="0" b="0"/>
          <a:pathLst>
            <a:path>
              <a:moveTo>
                <a:pt x="45720" y="0"/>
              </a:moveTo>
              <a:lnTo>
                <a:pt x="45720" y="1599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BE3CF8-1988-499E-AE8A-D6A06293FEEC}">
      <dsp:nvSpPr>
        <dsp:cNvPr id="0" name=""/>
        <dsp:cNvSpPr/>
      </dsp:nvSpPr>
      <dsp:spPr>
        <a:xfrm>
          <a:off x="2367790" y="668"/>
          <a:ext cx="1208019" cy="6040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en-GB" sz="1300" kern="1200" baseline="0">
            <a:solidFill>
              <a:sysClr val="window" lastClr="FFFFFF"/>
            </a:solidFill>
            <a:latin typeface="Times New Roman"/>
            <a:ea typeface="+mn-ea"/>
            <a:cs typeface="+mn-cs"/>
          </a:endParaRPr>
        </a:p>
        <a:p>
          <a:pPr marL="0" marR="0" lvl="0" indent="0" algn="ctr" defTabSz="577850" rtl="0">
            <a:lnSpc>
              <a:spcPct val="90000"/>
            </a:lnSpc>
            <a:spcBef>
              <a:spcPct val="0"/>
            </a:spcBef>
            <a:spcAft>
              <a:spcPct val="35000"/>
            </a:spcAft>
            <a:buNone/>
          </a:pPr>
          <a:r>
            <a:rPr lang="en-GB" sz="1300" b="1" kern="1200" baseline="0">
              <a:solidFill>
                <a:sysClr val="window" lastClr="FFFFFF"/>
              </a:solidFill>
              <a:latin typeface="Arial" panose="020B0604020202020204" pitchFamily="34" charset="0"/>
              <a:ea typeface="+mn-ea"/>
              <a:cs typeface="Arial" panose="020B0604020202020204" pitchFamily="34" charset="0"/>
            </a:rPr>
            <a:t>Hotel Services Manager</a:t>
          </a:r>
          <a:endParaRPr lang="en-GB" sz="1300" b="1" kern="1200">
            <a:solidFill>
              <a:sysClr val="window" lastClr="FFFFFF"/>
            </a:solidFill>
            <a:latin typeface="Arial" panose="020B0604020202020204" pitchFamily="34" charset="0"/>
            <a:ea typeface="+mn-ea"/>
            <a:cs typeface="Arial" panose="020B0604020202020204" pitchFamily="34" charset="0"/>
          </a:endParaRPr>
        </a:p>
      </dsp:txBody>
      <dsp:txXfrm>
        <a:off x="2367790" y="668"/>
        <a:ext cx="1208019" cy="604009"/>
      </dsp:txXfrm>
    </dsp:sp>
    <dsp:sp modelId="{3E797596-0A0E-4D25-869B-01D096C5AC8C}">
      <dsp:nvSpPr>
        <dsp:cNvPr id="0" name=""/>
        <dsp:cNvSpPr/>
      </dsp:nvSpPr>
      <dsp:spPr>
        <a:xfrm>
          <a:off x="2339220" y="763109"/>
          <a:ext cx="1208019" cy="6040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kern="1200" baseline="0">
              <a:solidFill>
                <a:sysClr val="window" lastClr="FFFFFF"/>
              </a:solidFill>
              <a:latin typeface="Arial" panose="020B0604020202020204" pitchFamily="34" charset="0"/>
              <a:ea typeface="+mn-ea"/>
              <a:cs typeface="Arial" panose="020B0604020202020204" pitchFamily="34" charset="0"/>
            </a:rPr>
            <a:t>Assistant Manager</a:t>
          </a:r>
          <a:endParaRPr lang="en-GB" sz="1300" i="0" kern="1200">
            <a:solidFill>
              <a:sysClr val="window" lastClr="FFFFFF"/>
            </a:solidFill>
            <a:latin typeface="Arial" panose="020B0604020202020204" pitchFamily="34" charset="0"/>
            <a:ea typeface="+mn-ea"/>
            <a:cs typeface="Arial" panose="020B0604020202020204" pitchFamily="34" charset="0"/>
          </a:endParaRPr>
        </a:p>
      </dsp:txBody>
      <dsp:txXfrm>
        <a:off x="2339220" y="763109"/>
        <a:ext cx="1208019" cy="6040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Atkinson, Donna</cp:lastModifiedBy>
  <cp:revision>2</cp:revision>
  <cp:lastPrinted>2019-05-30T08:44:00Z</cp:lastPrinted>
  <dcterms:created xsi:type="dcterms:W3CDTF">2025-08-04T13:26:00Z</dcterms:created>
  <dcterms:modified xsi:type="dcterms:W3CDTF">2025-08-04T13:26:00Z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