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EBEE9" w14:textId="77777777" w:rsidR="00366A73" w:rsidRDefault="00520545" w:rsidP="00345254">
      <w:pPr>
        <w:pStyle w:val="Texte2"/>
      </w:pPr>
      <w:r>
        <w:rPr>
          <w:noProof/>
          <w:lang w:eastAsia="en-GB"/>
        </w:rPr>
        <mc:AlternateContent>
          <mc:Choice Requires="wps">
            <w:drawing>
              <wp:anchor distT="0" distB="0" distL="114300" distR="114300" simplePos="0" relativeHeight="251666432" behindDoc="0" locked="0" layoutInCell="1" allowOverlap="1" wp14:anchorId="01AA4506" wp14:editId="7C269BF7">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C778B01" w14:textId="481C1A98"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824B65">
                              <w:rPr>
                                <w:color w:val="FFFFFF"/>
                                <w:sz w:val="44"/>
                                <w:szCs w:val="44"/>
                                <w:lang w:val="en-AU"/>
                              </w:rPr>
                              <w:t>Director of Operations</w:t>
                            </w:r>
                            <w:r w:rsidR="00525147">
                              <w:rPr>
                                <w:color w:val="FFFFFF"/>
                                <w:sz w:val="44"/>
                                <w:szCs w:val="44"/>
                                <w:lang w:val="en-AU"/>
                              </w:rPr>
                              <w:t xml:space="preserve"> - London</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1AA4506"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2C778B01" w14:textId="481C1A98"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824B65">
                        <w:rPr>
                          <w:color w:val="FFFFFF"/>
                          <w:sz w:val="44"/>
                          <w:szCs w:val="44"/>
                          <w:lang w:val="en-AU"/>
                        </w:rPr>
                        <w:t>Director of Operations</w:t>
                      </w:r>
                      <w:r w:rsidR="00525147">
                        <w:rPr>
                          <w:color w:val="FFFFFF"/>
                          <w:sz w:val="44"/>
                          <w:szCs w:val="44"/>
                          <w:lang w:val="en-AU"/>
                        </w:rPr>
                        <w:t xml:space="preserve"> - London</w:t>
                      </w:r>
                    </w:p>
                  </w:txbxContent>
                </v:textbox>
              </v:shape>
            </w:pict>
          </mc:Fallback>
        </mc:AlternateContent>
      </w:r>
      <w:r w:rsidR="00366A73" w:rsidRPr="00366A73">
        <w:rPr>
          <w:noProof/>
          <w:lang w:eastAsia="en-GB"/>
        </w:rPr>
        <w:drawing>
          <wp:anchor distT="0" distB="0" distL="114300" distR="114300" simplePos="0" relativeHeight="251665408" behindDoc="0" locked="0" layoutInCell="1" allowOverlap="1" wp14:anchorId="703A5A0D" wp14:editId="099D8BC1">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394EE48F" w14:textId="77777777" w:rsidR="00366A73" w:rsidRPr="00366A73" w:rsidRDefault="00366A73" w:rsidP="00366A73"/>
    <w:p w14:paraId="22A31BB7" w14:textId="77777777" w:rsidR="00366A73" w:rsidRPr="00366A73" w:rsidRDefault="00366A73" w:rsidP="00366A73"/>
    <w:p w14:paraId="666B062F" w14:textId="77777777" w:rsidR="00366A73" w:rsidRPr="00366A73" w:rsidRDefault="00366A73" w:rsidP="00366A73"/>
    <w:p w14:paraId="32D91696" w14:textId="77777777" w:rsidR="00366A73" w:rsidRPr="00366A73" w:rsidRDefault="00366A73" w:rsidP="00366A73"/>
    <w:p w14:paraId="4D444658" w14:textId="77777777" w:rsidR="00366A73" w:rsidRDefault="00366A73" w:rsidP="00366A73"/>
    <w:p w14:paraId="4F4B6D3E"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7AD51E0D"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1BAAC41C"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01321ED2" w14:textId="77777777" w:rsidR="00366A73" w:rsidRPr="00876EDD" w:rsidRDefault="00525147" w:rsidP="00161F93">
            <w:pPr>
              <w:spacing w:before="20" w:after="20"/>
              <w:jc w:val="left"/>
              <w:rPr>
                <w:rFonts w:cs="Arial"/>
                <w:color w:val="000000"/>
                <w:szCs w:val="20"/>
              </w:rPr>
            </w:pPr>
            <w:r>
              <w:rPr>
                <w:rFonts w:cs="Arial"/>
                <w:color w:val="000000"/>
                <w:szCs w:val="20"/>
              </w:rPr>
              <w:t>Operations</w:t>
            </w:r>
          </w:p>
        </w:tc>
      </w:tr>
      <w:tr w:rsidR="00366A73" w:rsidRPr="00315425" w14:paraId="2561C1C5"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5CEEC8AA"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4F95155F" w14:textId="7C545C10" w:rsidR="00366A73" w:rsidRPr="00CC21AB" w:rsidRDefault="00824B65" w:rsidP="00161F93">
            <w:pPr>
              <w:pStyle w:val="Heading2"/>
              <w:rPr>
                <w:lang w:val="en-CA"/>
              </w:rPr>
            </w:pPr>
            <w:r>
              <w:rPr>
                <w:lang w:val="en-CA"/>
              </w:rPr>
              <w:t>Director of Operations</w:t>
            </w:r>
            <w:r w:rsidR="00525147">
              <w:rPr>
                <w:lang w:val="en-CA"/>
              </w:rPr>
              <w:t>, London</w:t>
            </w:r>
          </w:p>
        </w:tc>
      </w:tr>
      <w:tr w:rsidR="00366A73" w:rsidRPr="00315425" w14:paraId="09F1AC8C"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32535764"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424C7357" w14:textId="68FE70E5" w:rsidR="00366A73" w:rsidRPr="00876EDD" w:rsidRDefault="00366A73" w:rsidP="00161F93">
            <w:pPr>
              <w:spacing w:before="20" w:after="20"/>
              <w:jc w:val="left"/>
              <w:rPr>
                <w:rFonts w:cs="Arial"/>
                <w:color w:val="000000"/>
                <w:szCs w:val="20"/>
              </w:rPr>
            </w:pPr>
          </w:p>
        </w:tc>
      </w:tr>
      <w:tr w:rsidR="00366A73" w:rsidRPr="00315425" w14:paraId="055D6582"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17752578"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042B1F53" w14:textId="77777777" w:rsidR="00366A73" w:rsidRDefault="00366A73" w:rsidP="00161F93">
            <w:pPr>
              <w:spacing w:before="20" w:after="20"/>
              <w:jc w:val="left"/>
              <w:rPr>
                <w:rFonts w:cs="Arial"/>
                <w:color w:val="000000"/>
                <w:szCs w:val="20"/>
              </w:rPr>
            </w:pPr>
          </w:p>
        </w:tc>
      </w:tr>
      <w:tr w:rsidR="00366A73" w:rsidRPr="00315425" w14:paraId="5A6851DA"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6B0BE219"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41EDC9ED" w14:textId="072B0E66" w:rsidR="00366A73" w:rsidRPr="00876EDD" w:rsidRDefault="00824B65" w:rsidP="00366A73">
            <w:pPr>
              <w:spacing w:before="20" w:after="20"/>
              <w:jc w:val="left"/>
              <w:rPr>
                <w:rFonts w:cs="Arial"/>
                <w:color w:val="000000"/>
                <w:szCs w:val="20"/>
              </w:rPr>
            </w:pPr>
            <w:r>
              <w:rPr>
                <w:rFonts w:cs="Arial"/>
                <w:color w:val="000000"/>
                <w:szCs w:val="20"/>
              </w:rPr>
              <w:t>Mark Miller, Executive Director Cultural Destinations</w:t>
            </w:r>
          </w:p>
        </w:tc>
      </w:tr>
      <w:tr w:rsidR="00366A73" w:rsidRPr="00315425" w14:paraId="035B3C23"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6F190058"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2D2F1C3E" w14:textId="04C98035" w:rsidR="00366A73" w:rsidRDefault="00824B65" w:rsidP="00366A73">
            <w:pPr>
              <w:spacing w:before="20" w:after="20"/>
              <w:jc w:val="left"/>
              <w:rPr>
                <w:rFonts w:cs="Arial"/>
                <w:color w:val="000000"/>
                <w:szCs w:val="20"/>
              </w:rPr>
            </w:pPr>
            <w:r>
              <w:rPr>
                <w:rFonts w:cs="Arial"/>
                <w:color w:val="000000"/>
                <w:szCs w:val="20"/>
              </w:rPr>
              <w:t>Sandy Robson, Commercial Operations Director</w:t>
            </w:r>
          </w:p>
        </w:tc>
      </w:tr>
      <w:tr w:rsidR="00366A73" w:rsidRPr="00315425" w14:paraId="5BE8DEAB"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5E1EB460"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5AFAA06A" w14:textId="77777777" w:rsidR="00366A73" w:rsidRDefault="00525147" w:rsidP="00161F93">
            <w:pPr>
              <w:spacing w:before="20" w:after="20"/>
              <w:jc w:val="left"/>
              <w:rPr>
                <w:rFonts w:cs="Arial"/>
                <w:color w:val="000000"/>
                <w:szCs w:val="20"/>
              </w:rPr>
            </w:pPr>
            <w:r>
              <w:rPr>
                <w:rFonts w:cs="Arial"/>
                <w:color w:val="000000"/>
                <w:szCs w:val="20"/>
              </w:rPr>
              <w:t>No Fixed Location</w:t>
            </w:r>
          </w:p>
        </w:tc>
      </w:tr>
      <w:tr w:rsidR="00366A73" w:rsidRPr="00315425" w14:paraId="3D77C7A0"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0FB32FFF" w14:textId="77777777" w:rsidR="00366A73" w:rsidRDefault="00366A73" w:rsidP="00161F93">
            <w:pPr>
              <w:jc w:val="left"/>
              <w:rPr>
                <w:rFonts w:cs="Arial"/>
                <w:sz w:val="10"/>
                <w:szCs w:val="20"/>
              </w:rPr>
            </w:pPr>
          </w:p>
          <w:p w14:paraId="6845165C" w14:textId="77777777" w:rsidR="00366A73" w:rsidRPr="00315425" w:rsidRDefault="00366A73" w:rsidP="00161F93">
            <w:pPr>
              <w:jc w:val="left"/>
              <w:rPr>
                <w:rFonts w:cs="Arial"/>
                <w:sz w:val="10"/>
                <w:szCs w:val="20"/>
              </w:rPr>
            </w:pPr>
          </w:p>
        </w:tc>
      </w:tr>
      <w:tr w:rsidR="00366A73" w:rsidRPr="00315425" w14:paraId="17A16980"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373216CC"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197F187D"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0F96C7D4" w14:textId="02AE9BC5" w:rsidR="000F441F" w:rsidRPr="00F00CD3" w:rsidRDefault="000F441F" w:rsidP="000F441F">
            <w:pPr>
              <w:pStyle w:val="Puce3"/>
              <w:numPr>
                <w:ilvl w:val="0"/>
                <w:numId w:val="2"/>
              </w:numPr>
              <w:rPr>
                <w:sz w:val="20"/>
                <w:szCs w:val="20"/>
              </w:rPr>
            </w:pPr>
            <w:r w:rsidRPr="00F00CD3">
              <w:rPr>
                <w:sz w:val="20"/>
                <w:szCs w:val="20"/>
              </w:rPr>
              <w:t>Lead, develo</w:t>
            </w:r>
            <w:r>
              <w:rPr>
                <w:sz w:val="20"/>
                <w:szCs w:val="20"/>
              </w:rPr>
              <w:t>p and manage direct reports</w:t>
            </w:r>
            <w:r w:rsidR="00B85183">
              <w:rPr>
                <w:sz w:val="20"/>
                <w:szCs w:val="20"/>
              </w:rPr>
              <w:t xml:space="preserve"> across the venue cluster</w:t>
            </w:r>
            <w:r w:rsidRPr="00F00CD3">
              <w:rPr>
                <w:sz w:val="20"/>
                <w:szCs w:val="20"/>
              </w:rPr>
              <w:t xml:space="preserve"> </w:t>
            </w:r>
          </w:p>
          <w:p w14:paraId="63D90BD0" w14:textId="443C7592" w:rsidR="000F441F" w:rsidRPr="000F441F" w:rsidRDefault="000F441F" w:rsidP="000F441F">
            <w:pPr>
              <w:pStyle w:val="Puce3"/>
              <w:numPr>
                <w:ilvl w:val="0"/>
                <w:numId w:val="2"/>
              </w:numPr>
              <w:rPr>
                <w:sz w:val="20"/>
                <w:szCs w:val="20"/>
              </w:rPr>
            </w:pPr>
            <w:r w:rsidRPr="00F00CD3">
              <w:rPr>
                <w:sz w:val="20"/>
                <w:szCs w:val="20"/>
              </w:rPr>
              <w:t>Be responsible for building long-term relationships with client</w:t>
            </w:r>
            <w:r w:rsidR="00D219E5">
              <w:rPr>
                <w:sz w:val="20"/>
                <w:szCs w:val="20"/>
              </w:rPr>
              <w:t>s</w:t>
            </w:r>
            <w:r w:rsidRPr="00F00CD3">
              <w:rPr>
                <w:sz w:val="20"/>
                <w:szCs w:val="20"/>
              </w:rPr>
              <w:t xml:space="preserve"> that add value and are based on mutual trust</w:t>
            </w:r>
          </w:p>
          <w:p w14:paraId="315392A5" w14:textId="2D4CCA40" w:rsidR="00F94D5B" w:rsidRDefault="000F441F" w:rsidP="004449C5">
            <w:pPr>
              <w:pStyle w:val="Puce3"/>
              <w:numPr>
                <w:ilvl w:val="0"/>
                <w:numId w:val="2"/>
              </w:numPr>
              <w:rPr>
                <w:sz w:val="20"/>
                <w:szCs w:val="20"/>
              </w:rPr>
            </w:pPr>
            <w:r>
              <w:rPr>
                <w:sz w:val="20"/>
                <w:szCs w:val="20"/>
              </w:rPr>
              <w:t>Identify growth and development opportunities within contracts which deliver commercial success and strengthen venue partnerships</w:t>
            </w:r>
          </w:p>
          <w:p w14:paraId="75F7B9C3" w14:textId="3D60409C" w:rsidR="000F441F" w:rsidRPr="000F441F" w:rsidRDefault="000F441F" w:rsidP="000F441F">
            <w:pPr>
              <w:pStyle w:val="Puce3"/>
              <w:numPr>
                <w:ilvl w:val="0"/>
                <w:numId w:val="2"/>
              </w:numPr>
              <w:rPr>
                <w:sz w:val="20"/>
                <w:szCs w:val="20"/>
              </w:rPr>
            </w:pPr>
            <w:r w:rsidRPr="00F00CD3">
              <w:rPr>
                <w:sz w:val="20"/>
                <w:szCs w:val="20"/>
              </w:rPr>
              <w:t>Maximise the profitability of the contracts within area of responsibility</w:t>
            </w:r>
            <w:r>
              <w:rPr>
                <w:sz w:val="20"/>
                <w:szCs w:val="20"/>
              </w:rPr>
              <w:t>, achieving financial and service level targets</w:t>
            </w:r>
          </w:p>
          <w:p w14:paraId="34D786DF" w14:textId="4EDF0CF0" w:rsidR="004449C5" w:rsidRDefault="004449C5" w:rsidP="004449C5">
            <w:pPr>
              <w:pStyle w:val="Puce3"/>
              <w:numPr>
                <w:ilvl w:val="0"/>
                <w:numId w:val="2"/>
              </w:numPr>
              <w:rPr>
                <w:sz w:val="20"/>
                <w:szCs w:val="20"/>
              </w:rPr>
            </w:pPr>
            <w:r w:rsidRPr="00F00CD3">
              <w:rPr>
                <w:sz w:val="20"/>
                <w:szCs w:val="20"/>
              </w:rPr>
              <w:t>Act as the key strategic interface between our client</w:t>
            </w:r>
            <w:r w:rsidR="006715D9">
              <w:rPr>
                <w:sz w:val="20"/>
                <w:szCs w:val="20"/>
              </w:rPr>
              <w:t>s</w:t>
            </w:r>
            <w:r w:rsidRPr="00F00CD3">
              <w:rPr>
                <w:sz w:val="20"/>
                <w:szCs w:val="20"/>
              </w:rPr>
              <w:t xml:space="preserve">, Sodexo </w:t>
            </w:r>
            <w:proofErr w:type="gramStart"/>
            <w:r w:rsidR="006715D9">
              <w:rPr>
                <w:sz w:val="20"/>
                <w:szCs w:val="20"/>
              </w:rPr>
              <w:t>Executive</w:t>
            </w:r>
            <w:proofErr w:type="gramEnd"/>
            <w:r w:rsidRPr="00F00CD3">
              <w:rPr>
                <w:sz w:val="20"/>
                <w:szCs w:val="20"/>
              </w:rPr>
              <w:t xml:space="preserve"> and </w:t>
            </w:r>
            <w:r w:rsidR="00B9295B">
              <w:rPr>
                <w:sz w:val="20"/>
                <w:szCs w:val="20"/>
              </w:rPr>
              <w:t xml:space="preserve">our operational management teams </w:t>
            </w:r>
            <w:r w:rsidRPr="00F00CD3">
              <w:rPr>
                <w:sz w:val="20"/>
                <w:szCs w:val="20"/>
              </w:rPr>
              <w:t xml:space="preserve">  </w:t>
            </w:r>
          </w:p>
          <w:p w14:paraId="6D6E500C" w14:textId="7D3D1EA1" w:rsidR="004449C5" w:rsidRDefault="004449C5" w:rsidP="004449C5">
            <w:pPr>
              <w:pStyle w:val="Puce3"/>
              <w:numPr>
                <w:ilvl w:val="0"/>
                <w:numId w:val="2"/>
              </w:numPr>
              <w:rPr>
                <w:sz w:val="20"/>
                <w:szCs w:val="20"/>
              </w:rPr>
            </w:pPr>
            <w:r w:rsidRPr="00F00CD3">
              <w:rPr>
                <w:sz w:val="20"/>
                <w:szCs w:val="20"/>
              </w:rPr>
              <w:t>Drive innovation and continuous improvement of people, systems, processes and offer</w:t>
            </w:r>
          </w:p>
          <w:p w14:paraId="2CCD0D36" w14:textId="3122EBCC" w:rsidR="000F441F" w:rsidRDefault="000F441F" w:rsidP="004449C5">
            <w:pPr>
              <w:pStyle w:val="Puce3"/>
              <w:numPr>
                <w:ilvl w:val="0"/>
                <w:numId w:val="2"/>
              </w:numPr>
              <w:rPr>
                <w:sz w:val="20"/>
                <w:szCs w:val="20"/>
              </w:rPr>
            </w:pPr>
            <w:r>
              <w:rPr>
                <w:sz w:val="20"/>
                <w:szCs w:val="20"/>
              </w:rPr>
              <w:t xml:space="preserve">Maintain a customer focused approach to offer development that is defined by the quality of food and experience </w:t>
            </w:r>
          </w:p>
          <w:p w14:paraId="23BCB286" w14:textId="1B5ABE21" w:rsidR="00041967" w:rsidRDefault="00FC47E0" w:rsidP="004449C5">
            <w:pPr>
              <w:pStyle w:val="Puce3"/>
              <w:numPr>
                <w:ilvl w:val="0"/>
                <w:numId w:val="2"/>
              </w:numPr>
              <w:rPr>
                <w:sz w:val="20"/>
                <w:szCs w:val="20"/>
              </w:rPr>
            </w:pPr>
            <w:r>
              <w:rPr>
                <w:sz w:val="20"/>
                <w:szCs w:val="20"/>
              </w:rPr>
              <w:t>Embed the values and culture of Heritage Portfolio in our London cultural venues</w:t>
            </w:r>
          </w:p>
          <w:p w14:paraId="5C71D691" w14:textId="3A31E5AB" w:rsidR="00F94D5B" w:rsidRPr="000F441F" w:rsidRDefault="000F441F" w:rsidP="000F441F">
            <w:pPr>
              <w:pStyle w:val="Puce3"/>
              <w:numPr>
                <w:ilvl w:val="0"/>
                <w:numId w:val="2"/>
              </w:numPr>
              <w:rPr>
                <w:sz w:val="20"/>
                <w:szCs w:val="20"/>
              </w:rPr>
            </w:pPr>
            <w:r w:rsidRPr="00F00CD3">
              <w:rPr>
                <w:sz w:val="20"/>
                <w:szCs w:val="20"/>
              </w:rPr>
              <w:t>Develop</w:t>
            </w:r>
            <w:r>
              <w:rPr>
                <w:sz w:val="20"/>
                <w:szCs w:val="20"/>
              </w:rPr>
              <w:t xml:space="preserve"> a</w:t>
            </w:r>
            <w:r w:rsidRPr="00F00CD3">
              <w:rPr>
                <w:sz w:val="20"/>
                <w:szCs w:val="20"/>
              </w:rPr>
              <w:t xml:space="preserve"> business strategy in line with </w:t>
            </w:r>
            <w:r>
              <w:rPr>
                <w:sz w:val="20"/>
                <w:szCs w:val="20"/>
              </w:rPr>
              <w:t xml:space="preserve">venue, client and prospects needs </w:t>
            </w:r>
          </w:p>
          <w:p w14:paraId="246A34FA" w14:textId="48FDFED4" w:rsidR="00745A24" w:rsidRPr="004449C5" w:rsidRDefault="004449C5" w:rsidP="00FE0C12">
            <w:pPr>
              <w:pStyle w:val="Puce3"/>
              <w:numPr>
                <w:ilvl w:val="0"/>
                <w:numId w:val="2"/>
              </w:numPr>
              <w:rPr>
                <w:sz w:val="20"/>
                <w:szCs w:val="20"/>
                <w:lang w:eastAsia="en-GB"/>
              </w:rPr>
            </w:pPr>
            <w:r w:rsidRPr="00F00CD3">
              <w:rPr>
                <w:sz w:val="20"/>
                <w:szCs w:val="20"/>
              </w:rPr>
              <w:t xml:space="preserve">Support </w:t>
            </w:r>
            <w:r w:rsidR="000137FB">
              <w:rPr>
                <w:sz w:val="20"/>
                <w:szCs w:val="20"/>
              </w:rPr>
              <w:t>our</w:t>
            </w:r>
            <w:r w:rsidRPr="00F00CD3">
              <w:rPr>
                <w:sz w:val="20"/>
                <w:szCs w:val="20"/>
              </w:rPr>
              <w:t xml:space="preserve"> business development </w:t>
            </w:r>
            <w:proofErr w:type="gramStart"/>
            <w:r w:rsidR="000137FB">
              <w:rPr>
                <w:sz w:val="20"/>
                <w:szCs w:val="20"/>
              </w:rPr>
              <w:t xml:space="preserve">function </w:t>
            </w:r>
            <w:r w:rsidR="00A07E6B">
              <w:rPr>
                <w:sz w:val="20"/>
                <w:szCs w:val="20"/>
              </w:rPr>
              <w:t xml:space="preserve"> -</w:t>
            </w:r>
            <w:proofErr w:type="gramEnd"/>
            <w:r w:rsidR="00A07E6B">
              <w:rPr>
                <w:sz w:val="20"/>
                <w:szCs w:val="20"/>
              </w:rPr>
              <w:t xml:space="preserve"> prospecting, identifying growth opportunities, offer development</w:t>
            </w:r>
            <w:r w:rsidR="00FE0C12">
              <w:rPr>
                <w:sz w:val="20"/>
                <w:szCs w:val="20"/>
              </w:rPr>
              <w:t xml:space="preserve"> for bids, mobilising contract wins. </w:t>
            </w:r>
          </w:p>
        </w:tc>
      </w:tr>
      <w:tr w:rsidR="00366A73" w:rsidRPr="00315425" w14:paraId="32027EA9"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3BDB39B2" w14:textId="77777777" w:rsidR="00366A73" w:rsidRDefault="00366A73" w:rsidP="00161F93">
            <w:pPr>
              <w:jc w:val="left"/>
              <w:rPr>
                <w:rFonts w:cs="Arial"/>
                <w:sz w:val="10"/>
                <w:szCs w:val="20"/>
              </w:rPr>
            </w:pPr>
          </w:p>
          <w:p w14:paraId="644123AD" w14:textId="77777777" w:rsidR="00366A73" w:rsidRPr="00315425" w:rsidRDefault="00366A73" w:rsidP="00161F93">
            <w:pPr>
              <w:jc w:val="left"/>
              <w:rPr>
                <w:rFonts w:cs="Arial"/>
                <w:sz w:val="10"/>
                <w:szCs w:val="20"/>
              </w:rPr>
            </w:pPr>
          </w:p>
        </w:tc>
      </w:tr>
      <w:tr w:rsidR="00366A73" w:rsidRPr="00315425" w14:paraId="40778CA4"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24C1F8EE"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423FAE2C" w14:textId="77777777" w:rsidTr="00161F93">
        <w:trPr>
          <w:trHeight w:val="232"/>
        </w:trPr>
        <w:tc>
          <w:tcPr>
            <w:tcW w:w="1008" w:type="dxa"/>
            <w:vMerge w:val="restart"/>
            <w:tcBorders>
              <w:top w:val="dotted" w:sz="2" w:space="0" w:color="auto"/>
              <w:left w:val="single" w:sz="2" w:space="0" w:color="auto"/>
              <w:right w:val="nil"/>
            </w:tcBorders>
            <w:vAlign w:val="center"/>
          </w:tcPr>
          <w:p w14:paraId="455B42AC" w14:textId="2850B565" w:rsidR="00366A73" w:rsidRPr="007C0E94" w:rsidRDefault="00366A73" w:rsidP="00161F93">
            <w:pPr>
              <w:rPr>
                <w:sz w:val="18"/>
                <w:szCs w:val="18"/>
              </w:rPr>
            </w:pPr>
            <w:r w:rsidRPr="007C0E94">
              <w:rPr>
                <w:sz w:val="18"/>
                <w:szCs w:val="18"/>
              </w:rPr>
              <w:t>Revenue FY</w:t>
            </w:r>
            <w:r w:rsidR="00824B65">
              <w:rPr>
                <w:sz w:val="18"/>
                <w:szCs w:val="18"/>
              </w:rPr>
              <w:t>23</w:t>
            </w:r>
            <w:r w:rsidRPr="007C0E94">
              <w:rPr>
                <w:sz w:val="18"/>
                <w:szCs w:val="18"/>
              </w:rPr>
              <w:t>:</w:t>
            </w:r>
          </w:p>
        </w:tc>
        <w:tc>
          <w:tcPr>
            <w:tcW w:w="630" w:type="dxa"/>
            <w:gridSpan w:val="2"/>
            <w:vMerge w:val="restart"/>
            <w:tcBorders>
              <w:top w:val="dotted" w:sz="2" w:space="0" w:color="auto"/>
              <w:left w:val="nil"/>
              <w:right w:val="dotted" w:sz="2" w:space="0" w:color="auto"/>
            </w:tcBorders>
            <w:vAlign w:val="center"/>
          </w:tcPr>
          <w:p w14:paraId="5919AB2E"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48C8F6BA"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60AE1070"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10B994D9"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3A8FFB7C"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40AF95CB"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2B126D1B"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7CF06EE9" w14:textId="77777777" w:rsidR="00366A73" w:rsidRPr="007C0E94" w:rsidRDefault="00366A73" w:rsidP="00161F93">
            <w:pPr>
              <w:rPr>
                <w:sz w:val="18"/>
                <w:szCs w:val="18"/>
              </w:rPr>
            </w:pPr>
            <w:proofErr w:type="gramStart"/>
            <w:r>
              <w:rPr>
                <w:sz w:val="18"/>
                <w:szCs w:val="18"/>
              </w:rPr>
              <w:t>Region</w:t>
            </w:r>
            <w:r w:rsidRPr="007C0E94">
              <w:rPr>
                <w:sz w:val="18"/>
                <w:szCs w:val="18"/>
              </w:rPr>
              <w:t xml:space="preserve">  Workforce</w:t>
            </w:r>
            <w:proofErr w:type="gramEnd"/>
          </w:p>
        </w:tc>
        <w:tc>
          <w:tcPr>
            <w:tcW w:w="990" w:type="dxa"/>
            <w:gridSpan w:val="2"/>
            <w:vMerge w:val="restart"/>
            <w:tcBorders>
              <w:top w:val="dotted" w:sz="2" w:space="0" w:color="auto"/>
              <w:left w:val="nil"/>
              <w:right w:val="single" w:sz="2" w:space="0" w:color="auto"/>
            </w:tcBorders>
            <w:vAlign w:val="center"/>
          </w:tcPr>
          <w:p w14:paraId="2EDBD323" w14:textId="77777777" w:rsidR="00366A73" w:rsidRPr="007C0E94" w:rsidRDefault="00366A73" w:rsidP="00161F93">
            <w:pPr>
              <w:rPr>
                <w:sz w:val="18"/>
                <w:szCs w:val="18"/>
              </w:rPr>
            </w:pPr>
            <w:r w:rsidRPr="007C0E94">
              <w:rPr>
                <w:sz w:val="18"/>
                <w:szCs w:val="18"/>
              </w:rPr>
              <w:t>tbc</w:t>
            </w:r>
          </w:p>
        </w:tc>
      </w:tr>
      <w:tr w:rsidR="00366A73" w:rsidRPr="007C0E94" w14:paraId="68F53B92" w14:textId="77777777" w:rsidTr="00161F93">
        <w:trPr>
          <w:trHeight w:val="263"/>
        </w:trPr>
        <w:tc>
          <w:tcPr>
            <w:tcW w:w="1008" w:type="dxa"/>
            <w:vMerge/>
            <w:tcBorders>
              <w:left w:val="single" w:sz="2" w:space="0" w:color="auto"/>
              <w:right w:val="nil"/>
            </w:tcBorders>
            <w:vAlign w:val="center"/>
          </w:tcPr>
          <w:p w14:paraId="20099A43"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2B6FD2BC"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7BF43A54"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636EA605"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26E3F140" w14:textId="77777777" w:rsidR="00366A73" w:rsidRPr="007C0E94" w:rsidRDefault="00366A73" w:rsidP="00161F93">
            <w:pPr>
              <w:rPr>
                <w:sz w:val="18"/>
                <w:szCs w:val="18"/>
              </w:rPr>
            </w:pPr>
          </w:p>
        </w:tc>
        <w:tc>
          <w:tcPr>
            <w:tcW w:w="900" w:type="dxa"/>
            <w:vMerge/>
            <w:tcBorders>
              <w:left w:val="nil"/>
              <w:right w:val="nil"/>
            </w:tcBorders>
            <w:vAlign w:val="center"/>
          </w:tcPr>
          <w:p w14:paraId="11AAD927"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625969C8"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1B3C1BD7"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6C04B615"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0BCA3F90" w14:textId="77777777" w:rsidR="00366A73" w:rsidRPr="007C0E94" w:rsidRDefault="00366A73" w:rsidP="00161F93">
            <w:pPr>
              <w:rPr>
                <w:sz w:val="18"/>
                <w:szCs w:val="18"/>
              </w:rPr>
            </w:pPr>
          </w:p>
        </w:tc>
      </w:tr>
      <w:tr w:rsidR="00366A73" w:rsidRPr="007C0E94" w14:paraId="198A0D6E" w14:textId="77777777" w:rsidTr="00161F93">
        <w:trPr>
          <w:trHeight w:val="263"/>
        </w:trPr>
        <w:tc>
          <w:tcPr>
            <w:tcW w:w="1008" w:type="dxa"/>
            <w:vMerge/>
            <w:tcBorders>
              <w:left w:val="single" w:sz="2" w:space="0" w:color="auto"/>
              <w:right w:val="nil"/>
            </w:tcBorders>
            <w:vAlign w:val="center"/>
          </w:tcPr>
          <w:p w14:paraId="22FB3C16"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1B3CEEFD"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0BA90EF8"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6FAFF644"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4C87750E" w14:textId="77777777" w:rsidR="00366A73" w:rsidRPr="007C0E94" w:rsidRDefault="00366A73" w:rsidP="00161F93">
            <w:pPr>
              <w:rPr>
                <w:sz w:val="18"/>
                <w:szCs w:val="18"/>
              </w:rPr>
            </w:pPr>
          </w:p>
        </w:tc>
        <w:tc>
          <w:tcPr>
            <w:tcW w:w="900" w:type="dxa"/>
            <w:vMerge/>
            <w:tcBorders>
              <w:left w:val="nil"/>
              <w:right w:val="nil"/>
            </w:tcBorders>
            <w:vAlign w:val="center"/>
          </w:tcPr>
          <w:p w14:paraId="03A278B9"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0AFE147F"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506503F5"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4E55B435"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48EF25CD" w14:textId="77777777" w:rsidR="00366A73" w:rsidRPr="007C0E94" w:rsidRDefault="00366A73" w:rsidP="00161F93">
            <w:pPr>
              <w:rPr>
                <w:sz w:val="18"/>
                <w:szCs w:val="18"/>
              </w:rPr>
            </w:pPr>
            <w:r w:rsidRPr="007C0E94">
              <w:rPr>
                <w:sz w:val="18"/>
                <w:szCs w:val="18"/>
              </w:rPr>
              <w:t>tbc</w:t>
            </w:r>
          </w:p>
        </w:tc>
      </w:tr>
      <w:tr w:rsidR="00366A73" w:rsidRPr="007C0E94" w14:paraId="3FFE8CAB" w14:textId="77777777" w:rsidTr="00161F93">
        <w:trPr>
          <w:trHeight w:val="218"/>
        </w:trPr>
        <w:tc>
          <w:tcPr>
            <w:tcW w:w="1008" w:type="dxa"/>
            <w:vMerge/>
            <w:tcBorders>
              <w:left w:val="single" w:sz="2" w:space="0" w:color="auto"/>
              <w:bottom w:val="dotted" w:sz="4" w:space="0" w:color="auto"/>
              <w:right w:val="nil"/>
            </w:tcBorders>
            <w:vAlign w:val="center"/>
          </w:tcPr>
          <w:p w14:paraId="6031F446"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77750DEC"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60A41789"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1227C5E7"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1ADFEE4F"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1BC619CE"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19D8A3CB"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27105FD1"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3A3889D3"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260C46A2" w14:textId="77777777" w:rsidR="00366A73" w:rsidRPr="007C0E94" w:rsidRDefault="00366A73" w:rsidP="00161F93">
            <w:pPr>
              <w:rPr>
                <w:sz w:val="18"/>
                <w:szCs w:val="18"/>
              </w:rPr>
            </w:pPr>
          </w:p>
        </w:tc>
      </w:tr>
      <w:tr w:rsidR="00366A73" w:rsidRPr="00FB6D69" w14:paraId="0476D796"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23675177"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4DAD17CC" w14:textId="77777777" w:rsidR="00366A73" w:rsidRPr="00144E5D" w:rsidRDefault="00745A24" w:rsidP="00144E5D">
            <w:pPr>
              <w:numPr>
                <w:ilvl w:val="0"/>
                <w:numId w:val="1"/>
              </w:numPr>
              <w:spacing w:before="40" w:after="40"/>
              <w:jc w:val="left"/>
              <w:rPr>
                <w:rFonts w:cs="Arial"/>
                <w:color w:val="000000" w:themeColor="text1"/>
                <w:szCs w:val="20"/>
              </w:rPr>
            </w:pPr>
            <w:r>
              <w:rPr>
                <w:rFonts w:cs="Arial"/>
                <w:color w:val="000000" w:themeColor="text1"/>
                <w:szCs w:val="20"/>
              </w:rPr>
              <w:t>Add point</w:t>
            </w:r>
          </w:p>
        </w:tc>
      </w:tr>
    </w:tbl>
    <w:p w14:paraId="5E394D3D" w14:textId="77777777" w:rsidR="004449C5" w:rsidRDefault="004449C5" w:rsidP="00366A73">
      <w:pPr>
        <w:rPr>
          <w:sz w:val="18"/>
        </w:rPr>
      </w:pPr>
    </w:p>
    <w:p w14:paraId="5754FC65" w14:textId="77777777" w:rsidR="004449C5" w:rsidRDefault="004449C5" w:rsidP="00366A73">
      <w:pPr>
        <w:rPr>
          <w:sz w:val="18"/>
        </w:rPr>
      </w:pPr>
    </w:p>
    <w:p w14:paraId="7263835C" w14:textId="77777777" w:rsidR="004449C5" w:rsidRDefault="004449C5" w:rsidP="00366A73">
      <w:pPr>
        <w:rPr>
          <w:sz w:val="18"/>
        </w:rPr>
      </w:pPr>
    </w:p>
    <w:p w14:paraId="6EB34400" w14:textId="77777777" w:rsidR="004449C5" w:rsidRDefault="004449C5" w:rsidP="00366A73">
      <w:pPr>
        <w:rPr>
          <w:sz w:val="18"/>
        </w:rPr>
      </w:pPr>
    </w:p>
    <w:p w14:paraId="6E449D46" w14:textId="77777777" w:rsidR="004449C5" w:rsidRDefault="004449C5" w:rsidP="00366A73">
      <w:pPr>
        <w:rPr>
          <w:sz w:val="18"/>
        </w:rPr>
      </w:pPr>
    </w:p>
    <w:p w14:paraId="59526836" w14:textId="77777777" w:rsidR="004449C5" w:rsidRDefault="004449C5" w:rsidP="00366A73">
      <w:pPr>
        <w:rPr>
          <w:sz w:val="18"/>
        </w:rPr>
      </w:pPr>
    </w:p>
    <w:p w14:paraId="4974BB1B" w14:textId="77777777" w:rsidR="004449C5" w:rsidRDefault="004449C5" w:rsidP="00366A73">
      <w:pPr>
        <w:rPr>
          <w:sz w:val="18"/>
        </w:rPr>
      </w:pPr>
    </w:p>
    <w:p w14:paraId="1E3ACC55" w14:textId="77777777" w:rsidR="004449C5" w:rsidRDefault="004449C5" w:rsidP="00366A73">
      <w:pPr>
        <w:rPr>
          <w:sz w:val="18"/>
        </w:rPr>
      </w:pPr>
    </w:p>
    <w:p w14:paraId="50BDA455" w14:textId="77777777" w:rsidR="004449C5" w:rsidRDefault="004449C5" w:rsidP="00366A73">
      <w:pPr>
        <w:rPr>
          <w:sz w:val="18"/>
        </w:rPr>
      </w:pPr>
    </w:p>
    <w:p w14:paraId="16562759" w14:textId="77777777" w:rsidR="004449C5" w:rsidRDefault="004449C5" w:rsidP="00366A73">
      <w:pPr>
        <w:rPr>
          <w:sz w:val="18"/>
        </w:rPr>
      </w:pPr>
    </w:p>
    <w:p w14:paraId="02304C57" w14:textId="77777777"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7C07154B" wp14:editId="36C8E891">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39075094"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C07154B"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39075094"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56"/>
      </w:tblGrid>
      <w:tr w:rsidR="00366A73" w:rsidRPr="00315425" w14:paraId="5879B812" w14:textId="77777777" w:rsidTr="004A7159">
        <w:trPr>
          <w:trHeight w:val="1972"/>
        </w:trPr>
        <w:tc>
          <w:tcPr>
            <w:tcW w:w="10156" w:type="dxa"/>
            <w:tcBorders>
              <w:top w:val="single" w:sz="2" w:space="0" w:color="auto"/>
              <w:left w:val="single" w:sz="2" w:space="0" w:color="auto"/>
              <w:bottom w:val="dotted" w:sz="4" w:space="0" w:color="auto"/>
              <w:right w:val="single" w:sz="2" w:space="0" w:color="auto"/>
            </w:tcBorders>
            <w:shd w:val="clear" w:color="auto" w:fill="F2F2F2"/>
            <w:vAlign w:val="center"/>
          </w:tcPr>
          <w:p w14:paraId="11ED5244" w14:textId="77777777" w:rsidR="00366A73" w:rsidRPr="000943F3" w:rsidRDefault="00366A73" w:rsidP="00161F93">
            <w:pPr>
              <w:pStyle w:val="titregris"/>
              <w:framePr w:hSpace="0" w:wrap="auto" w:vAnchor="margin" w:hAnchor="text" w:xAlign="left" w:yAlign="inline"/>
              <w:rPr>
                <w:b w:val="0"/>
              </w:rPr>
            </w:pPr>
            <w:r w:rsidRPr="00315425">
              <w:rPr>
                <w:color w:val="FF0000"/>
              </w:rPr>
              <w:lastRenderedPageBreak/>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040DC871" w14:textId="77777777" w:rsidTr="004A7159">
        <w:trPr>
          <w:trHeight w:val="337"/>
        </w:trPr>
        <w:tc>
          <w:tcPr>
            <w:tcW w:w="10156" w:type="dxa"/>
            <w:tcBorders>
              <w:top w:val="dotted" w:sz="4" w:space="0" w:color="auto"/>
              <w:left w:val="single" w:sz="2" w:space="0" w:color="auto"/>
              <w:bottom w:val="single" w:sz="2" w:space="0" w:color="000000"/>
              <w:right w:val="single" w:sz="2" w:space="0" w:color="auto"/>
            </w:tcBorders>
          </w:tcPr>
          <w:p w14:paraId="50977250" w14:textId="77777777" w:rsidR="00366A73" w:rsidRPr="00315425" w:rsidRDefault="00366A73" w:rsidP="00366A73">
            <w:pPr>
              <w:jc w:val="center"/>
              <w:rPr>
                <w:rFonts w:cs="Arial"/>
                <w:b/>
                <w:sz w:val="4"/>
                <w:szCs w:val="20"/>
              </w:rPr>
            </w:pPr>
          </w:p>
          <w:p w14:paraId="5D0956DB" w14:textId="77777777" w:rsidR="00366A73" w:rsidRPr="00315425" w:rsidRDefault="00366A73" w:rsidP="00366A73">
            <w:pPr>
              <w:jc w:val="center"/>
              <w:rPr>
                <w:rFonts w:cs="Arial"/>
                <w:b/>
                <w:sz w:val="6"/>
                <w:szCs w:val="20"/>
              </w:rPr>
            </w:pPr>
          </w:p>
          <w:p w14:paraId="4A55E9B2" w14:textId="53A29717" w:rsidR="00366A73" w:rsidRDefault="00366A73" w:rsidP="00366A73">
            <w:pPr>
              <w:spacing w:after="40"/>
              <w:jc w:val="center"/>
              <w:rPr>
                <w:rFonts w:cs="Arial"/>
                <w:noProof/>
                <w:sz w:val="10"/>
                <w:szCs w:val="20"/>
                <w:lang w:eastAsia="en-US"/>
              </w:rPr>
            </w:pPr>
          </w:p>
          <w:p w14:paraId="5CF33F35" w14:textId="3C693241" w:rsidR="00366A73" w:rsidRDefault="004A7159" w:rsidP="00366A73">
            <w:pPr>
              <w:spacing w:after="40"/>
              <w:jc w:val="center"/>
              <w:rPr>
                <w:rFonts w:cs="Arial"/>
                <w:noProof/>
                <w:sz w:val="10"/>
                <w:szCs w:val="20"/>
                <w:lang w:eastAsia="en-US"/>
              </w:rPr>
            </w:pPr>
            <w:r>
              <w:rPr>
                <w:rFonts w:cs="Arial"/>
                <w:noProof/>
                <w:sz w:val="10"/>
                <w:szCs w:val="20"/>
                <w:lang w:val="en-GB" w:eastAsia="en-GB"/>
              </w:rPr>
              <mc:AlternateContent>
                <mc:Choice Requires="wpg">
                  <w:drawing>
                    <wp:anchor distT="0" distB="0" distL="114300" distR="114300" simplePos="0" relativeHeight="251658752" behindDoc="0" locked="0" layoutInCell="1" allowOverlap="1" wp14:anchorId="7135BE7D" wp14:editId="3FFECCAF">
                      <wp:simplePos x="0" y="0"/>
                      <wp:positionH relativeFrom="column">
                        <wp:posOffset>13970</wp:posOffset>
                      </wp:positionH>
                      <wp:positionV relativeFrom="paragraph">
                        <wp:posOffset>59690</wp:posOffset>
                      </wp:positionV>
                      <wp:extent cx="5953125" cy="2943225"/>
                      <wp:effectExtent l="0" t="0" r="28575" b="28575"/>
                      <wp:wrapNone/>
                      <wp:docPr id="22" name="Group 22"/>
                      <wp:cNvGraphicFramePr/>
                      <a:graphic xmlns:a="http://schemas.openxmlformats.org/drawingml/2006/main">
                        <a:graphicData uri="http://schemas.microsoft.com/office/word/2010/wordprocessingGroup">
                          <wpg:wgp>
                            <wpg:cNvGrpSpPr/>
                            <wpg:grpSpPr>
                              <a:xfrm>
                                <a:off x="0" y="0"/>
                                <a:ext cx="5953125" cy="2943225"/>
                                <a:chOff x="0" y="0"/>
                                <a:chExt cx="5953125" cy="2943225"/>
                              </a:xfrm>
                            </wpg:grpSpPr>
                            <wps:wsp>
                              <wps:cNvPr id="16" name="Straight Connector 16"/>
                              <wps:cNvCnPr/>
                              <wps:spPr>
                                <a:xfrm>
                                  <a:off x="2809875" y="533400"/>
                                  <a:ext cx="0" cy="1876425"/>
                                </a:xfrm>
                                <a:prstGeom prst="line">
                                  <a:avLst/>
                                </a:prstGeom>
                                <a:noFill/>
                                <a:ln w="9525" cap="flat" cmpd="sng" algn="ctr">
                                  <a:solidFill>
                                    <a:srgbClr val="4F81BD">
                                      <a:shade val="95000"/>
                                      <a:satMod val="105000"/>
                                    </a:srgbClr>
                                  </a:solidFill>
                                  <a:prstDash val="solid"/>
                                </a:ln>
                                <a:effectLst/>
                              </wps:spPr>
                              <wps:bodyPr/>
                            </wps:wsp>
                            <wps:wsp>
                              <wps:cNvPr id="15" name="Straight Connector 15"/>
                              <wps:cNvCnPr/>
                              <wps:spPr>
                                <a:xfrm>
                                  <a:off x="409575" y="2190750"/>
                                  <a:ext cx="5124450" cy="9525"/>
                                </a:xfrm>
                                <a:prstGeom prst="line">
                                  <a:avLst/>
                                </a:prstGeom>
                                <a:noFill/>
                                <a:ln w="9525" cap="flat" cmpd="sng" algn="ctr">
                                  <a:solidFill>
                                    <a:srgbClr val="4F81BD">
                                      <a:shade val="95000"/>
                                      <a:satMod val="105000"/>
                                    </a:srgbClr>
                                  </a:solidFill>
                                  <a:prstDash val="solid"/>
                                </a:ln>
                                <a:effectLst/>
                              </wps:spPr>
                              <wps:bodyPr/>
                            </wps:wsp>
                            <wps:wsp>
                              <wps:cNvPr id="17" name="Straight Connector 17"/>
                              <wps:cNvCnPr/>
                              <wps:spPr>
                                <a:xfrm>
                                  <a:off x="409575" y="2190750"/>
                                  <a:ext cx="0" cy="219075"/>
                                </a:xfrm>
                                <a:prstGeom prst="line">
                                  <a:avLst/>
                                </a:prstGeom>
                                <a:noFill/>
                                <a:ln w="9525" cap="flat" cmpd="sng" algn="ctr">
                                  <a:solidFill>
                                    <a:srgbClr val="4F81BD">
                                      <a:shade val="95000"/>
                                      <a:satMod val="105000"/>
                                    </a:srgbClr>
                                  </a:solidFill>
                                  <a:prstDash val="solid"/>
                                </a:ln>
                                <a:effectLst/>
                              </wps:spPr>
                              <wps:bodyPr/>
                            </wps:wsp>
                            <wpg:grpSp>
                              <wpg:cNvPr id="21" name="Group 21"/>
                              <wpg:cNvGrpSpPr/>
                              <wpg:grpSpPr>
                                <a:xfrm>
                                  <a:off x="0" y="0"/>
                                  <a:ext cx="5953125" cy="2943225"/>
                                  <a:chOff x="0" y="0"/>
                                  <a:chExt cx="5953125" cy="2943225"/>
                                </a:xfrm>
                              </wpg:grpSpPr>
                              <wps:wsp>
                                <wps:cNvPr id="6" name="Rounded Rectangle 6"/>
                                <wps:cNvSpPr/>
                                <wps:spPr>
                                  <a:xfrm>
                                    <a:off x="2324100" y="0"/>
                                    <a:ext cx="971550" cy="533400"/>
                                  </a:xfrm>
                                  <a:prstGeom prst="roundRect">
                                    <a:avLst/>
                                  </a:prstGeom>
                                  <a:solidFill>
                                    <a:srgbClr val="4F81BD"/>
                                  </a:solidFill>
                                  <a:ln w="25400" cap="flat" cmpd="sng" algn="ctr">
                                    <a:solidFill>
                                      <a:srgbClr val="4F81BD">
                                        <a:shade val="50000"/>
                                      </a:srgbClr>
                                    </a:solidFill>
                                    <a:prstDash val="solid"/>
                                  </a:ln>
                                  <a:effectLst/>
                                </wps:spPr>
                                <wps:txbx>
                                  <w:txbxContent>
                                    <w:p w14:paraId="752B1269" w14:textId="0E93CA0D" w:rsidR="004A7159" w:rsidRPr="00945A8A" w:rsidRDefault="004A7159" w:rsidP="004A7159">
                                      <w:pPr>
                                        <w:jc w:val="center"/>
                                        <w:rPr>
                                          <w:sz w:val="18"/>
                                        </w:rPr>
                                      </w:pPr>
                                      <w:r w:rsidRPr="00945A8A">
                                        <w:rPr>
                                          <w:sz w:val="18"/>
                                        </w:rPr>
                                        <w:t xml:space="preserve">CEO </w:t>
                                      </w:r>
                                      <w:r>
                                        <w:rPr>
                                          <w:sz w:val="18"/>
                                        </w:rPr>
                                        <w:t>Sodexo Live!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ounded Rectangle 7"/>
                                <wps:cNvSpPr/>
                                <wps:spPr>
                                  <a:xfrm>
                                    <a:off x="2324100" y="1457325"/>
                                    <a:ext cx="971550" cy="533400"/>
                                  </a:xfrm>
                                  <a:prstGeom prst="roundRect">
                                    <a:avLst/>
                                  </a:prstGeom>
                                  <a:solidFill>
                                    <a:srgbClr val="4F81BD"/>
                                  </a:solidFill>
                                  <a:ln w="25400" cap="flat" cmpd="sng" algn="ctr">
                                    <a:solidFill>
                                      <a:srgbClr val="4F81BD">
                                        <a:shade val="50000"/>
                                      </a:srgbClr>
                                    </a:solidFill>
                                    <a:prstDash val="solid"/>
                                  </a:ln>
                                  <a:effectLst/>
                                </wps:spPr>
                                <wps:txbx>
                                  <w:txbxContent>
                                    <w:p w14:paraId="72BE485E" w14:textId="292A293B" w:rsidR="004A7159" w:rsidRPr="00945A8A" w:rsidRDefault="00FE4C85" w:rsidP="004A7159">
                                      <w:pPr>
                                        <w:jc w:val="center"/>
                                        <w:rPr>
                                          <w:sz w:val="18"/>
                                        </w:rPr>
                                      </w:pPr>
                                      <w:r>
                                        <w:rPr>
                                          <w:sz w:val="18"/>
                                        </w:rPr>
                                        <w:t>Operations</w:t>
                                      </w:r>
                                      <w:r w:rsidR="004A7159">
                                        <w:rPr>
                                          <w:sz w:val="18"/>
                                        </w:rPr>
                                        <w:t xml:space="preserve"> Director London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0" y="2409825"/>
                                    <a:ext cx="971550" cy="533400"/>
                                  </a:xfrm>
                                  <a:prstGeom prst="roundRect">
                                    <a:avLst/>
                                  </a:prstGeom>
                                  <a:solidFill>
                                    <a:srgbClr val="4F81BD"/>
                                  </a:solidFill>
                                  <a:ln w="25400" cap="flat" cmpd="sng" algn="ctr">
                                    <a:solidFill>
                                      <a:srgbClr val="4F81BD">
                                        <a:shade val="50000"/>
                                      </a:srgbClr>
                                    </a:solidFill>
                                    <a:prstDash val="solid"/>
                                  </a:ln>
                                  <a:effectLst/>
                                </wps:spPr>
                                <wps:txbx>
                                  <w:txbxContent>
                                    <w:p w14:paraId="4284C2B9" w14:textId="2C4E0736" w:rsidR="004A7159" w:rsidRPr="00945A8A" w:rsidRDefault="004A7159" w:rsidP="004A7159">
                                      <w:pPr>
                                        <w:jc w:val="center"/>
                                        <w:rPr>
                                          <w:sz w:val="18"/>
                                        </w:rPr>
                                      </w:pPr>
                                      <w:r>
                                        <w:rPr>
                                          <w:sz w:val="18"/>
                                        </w:rPr>
                                        <w:t xml:space="preserve">GM </w:t>
                                      </w:r>
                                      <w:r w:rsidR="00D74136">
                                        <w:rPr>
                                          <w:sz w:val="18"/>
                                        </w:rPr>
                                        <w:t>Royal Academy of Arts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ounded Rectangle 10"/>
                                <wps:cNvSpPr/>
                                <wps:spPr>
                                  <a:xfrm>
                                    <a:off x="4981575" y="2409825"/>
                                    <a:ext cx="971550" cy="533400"/>
                                  </a:xfrm>
                                  <a:prstGeom prst="roundRect">
                                    <a:avLst/>
                                  </a:prstGeom>
                                  <a:solidFill>
                                    <a:srgbClr val="4F81BD"/>
                                  </a:solidFill>
                                  <a:ln w="25400" cap="flat" cmpd="sng" algn="ctr">
                                    <a:solidFill>
                                      <a:srgbClr val="4F81BD">
                                        <a:shade val="50000"/>
                                      </a:srgbClr>
                                    </a:solidFill>
                                    <a:prstDash val="solid"/>
                                  </a:ln>
                                  <a:effectLst/>
                                </wps:spPr>
                                <wps:txbx>
                                  <w:txbxContent>
                                    <w:p w14:paraId="37C6A3A8" w14:textId="2A294B63" w:rsidR="004A7159" w:rsidRPr="00945A8A" w:rsidRDefault="004A7159" w:rsidP="004A7159">
                                      <w:pPr>
                                        <w:jc w:val="center"/>
                                        <w:rPr>
                                          <w:sz w:val="18"/>
                                        </w:rPr>
                                      </w:pPr>
                                      <w:r>
                                        <w:rPr>
                                          <w:sz w:val="18"/>
                                        </w:rPr>
                                        <w:t xml:space="preserve">GM </w:t>
                                      </w:r>
                                      <w:r w:rsidR="00D74136">
                                        <w:rPr>
                                          <w:sz w:val="18"/>
                                        </w:rPr>
                                        <w:t>RAF Museum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ounded Rectangle 11"/>
                                <wps:cNvSpPr/>
                                <wps:spPr>
                                  <a:xfrm>
                                    <a:off x="2505075" y="2409825"/>
                                    <a:ext cx="971550" cy="533400"/>
                                  </a:xfrm>
                                  <a:prstGeom prst="roundRect">
                                    <a:avLst/>
                                  </a:prstGeom>
                                  <a:solidFill>
                                    <a:srgbClr val="4F81BD"/>
                                  </a:solidFill>
                                  <a:ln w="25400" cap="flat" cmpd="sng" algn="ctr">
                                    <a:solidFill>
                                      <a:srgbClr val="4F81BD">
                                        <a:shade val="50000"/>
                                      </a:srgbClr>
                                    </a:solidFill>
                                    <a:prstDash val="solid"/>
                                  </a:ln>
                                  <a:effectLst/>
                                </wps:spPr>
                                <wps:txbx>
                                  <w:txbxContent>
                                    <w:p w14:paraId="2A40D06B" w14:textId="549D2045" w:rsidR="004A7159" w:rsidRPr="00945A8A" w:rsidRDefault="004A7159" w:rsidP="004A7159">
                                      <w:pPr>
                                        <w:jc w:val="center"/>
                                        <w:rPr>
                                          <w:sz w:val="18"/>
                                        </w:rPr>
                                      </w:pPr>
                                      <w:r>
                                        <w:rPr>
                                          <w:sz w:val="18"/>
                                        </w:rPr>
                                        <w:t xml:space="preserve">GM </w:t>
                                      </w:r>
                                      <w:r w:rsidR="00D74136">
                                        <w:rPr>
                                          <w:sz w:val="18"/>
                                        </w:rPr>
                                        <w:t>Wallace Collection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ounded Rectangle 13"/>
                                <wps:cNvSpPr/>
                                <wps:spPr>
                                  <a:xfrm>
                                    <a:off x="2324100" y="704850"/>
                                    <a:ext cx="971550" cy="533400"/>
                                  </a:xfrm>
                                  <a:prstGeom prst="roundRect">
                                    <a:avLst/>
                                  </a:prstGeom>
                                  <a:solidFill>
                                    <a:srgbClr val="4F81BD"/>
                                  </a:solidFill>
                                  <a:ln w="25400" cap="flat" cmpd="sng" algn="ctr">
                                    <a:solidFill>
                                      <a:srgbClr val="4F81BD">
                                        <a:shade val="50000"/>
                                      </a:srgbClr>
                                    </a:solidFill>
                                    <a:prstDash val="solid"/>
                                  </a:ln>
                                  <a:effectLst/>
                                </wps:spPr>
                                <wps:txbx>
                                  <w:txbxContent>
                                    <w:p w14:paraId="43DC4F38" w14:textId="76729D7C" w:rsidR="004A7159" w:rsidRPr="00945A8A" w:rsidRDefault="004A7159" w:rsidP="004A7159">
                                      <w:pPr>
                                        <w:jc w:val="center"/>
                                        <w:rPr>
                                          <w:sz w:val="18"/>
                                        </w:rPr>
                                      </w:pPr>
                                      <w:r>
                                        <w:rPr>
                                          <w:sz w:val="18"/>
                                        </w:rPr>
                                        <w:t>Executive Director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0" name="Straight Connector 20"/>
                              <wps:cNvCnPr/>
                              <wps:spPr>
                                <a:xfrm>
                                  <a:off x="5534025" y="2200275"/>
                                  <a:ext cx="0" cy="209550"/>
                                </a:xfrm>
                                <a:prstGeom prst="line">
                                  <a:avLst/>
                                </a:prstGeom>
                                <a:noFill/>
                                <a:ln w="9525" cap="flat" cmpd="sng" algn="ctr">
                                  <a:solidFill>
                                    <a:srgbClr val="4F81BD">
                                      <a:shade val="95000"/>
                                      <a:satMod val="105000"/>
                                    </a:srgbClr>
                                  </a:solidFill>
                                  <a:prstDash val="solid"/>
                                </a:ln>
                                <a:effectLst/>
                              </wps:spPr>
                              <wps:bodyPr/>
                            </wps:wsp>
                          </wpg:wgp>
                        </a:graphicData>
                      </a:graphic>
                    </wp:anchor>
                  </w:drawing>
                </mc:Choice>
                <mc:Fallback>
                  <w:pict>
                    <v:group w14:anchorId="7135BE7D" id="Group 22" o:spid="_x0000_s1028" style="position:absolute;left:0;text-align:left;margin-left:1.1pt;margin-top:4.7pt;width:468.75pt;height:231.75pt;z-index:251658752" coordsize="59531,29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">
                      <v:line id="Straight Connector 16" o:spid="_x0000_s1029" style="position:absolute;visibility:visible;mso-wrap-style:square" from="28098,5334" to="28098,24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" strokecolor="#4a7ebb"/>
                      <v:line id="Straight Connector 15" o:spid="_x0000_s1030" style="position:absolute;visibility:visible;mso-wrap-style:square" from="4095,21907" to="55340,22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" strokecolor="#4a7ebb"/>
                      <v:line id="Straight Connector 17" o:spid="_x0000_s1031" style="position:absolute;visibility:visible;mso-wrap-style:square" from="4095,21907" to="4095,24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" strokecolor="#4a7ebb"/>
                      <v:group id="Group 21" o:spid="_x0000_s1032" style="position:absolute;width:59531;height:29432" coordsize="59531,29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oundrect id="Rounded Rectangle 6" o:spid="_x0000_s1033" style="position:absolute;left:23241;width:9715;height:5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" fillcolor="#4f81bd" strokecolor="#385d8a" strokeweight="2pt">
                          <v:textbox>
                            <w:txbxContent>
                              <w:p w14:paraId="752B1269" w14:textId="0E93CA0D" w:rsidR="004A7159" w:rsidRPr="00945A8A" w:rsidRDefault="004A7159" w:rsidP="004A7159">
                                <w:pPr>
                                  <w:jc w:val="center"/>
                                  <w:rPr>
                                    <w:sz w:val="18"/>
                                  </w:rPr>
                                </w:pPr>
                                <w:r w:rsidRPr="00945A8A">
                                  <w:rPr>
                                    <w:sz w:val="18"/>
                                  </w:rPr>
                                  <w:t xml:space="preserve">CEO </w:t>
                                </w:r>
                                <w:r>
                                  <w:rPr>
                                    <w:sz w:val="18"/>
                                  </w:rPr>
                                  <w:t>Sodexo Live!</w:t>
                                </w:r>
                              </w:p>
                            </w:txbxContent>
                          </v:textbox>
                        </v:roundrect>
                        <v:roundrect id="Rounded Rectangle 7" o:spid="_x0000_s1034" style="position:absolute;left:23241;top:14573;width:9715;height:5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" fillcolor="#4f81bd" strokecolor="#385d8a" strokeweight="2pt">
                          <v:textbox>
                            <w:txbxContent>
                              <w:p w14:paraId="72BE485E" w14:textId="292A293B" w:rsidR="004A7159" w:rsidRPr="00945A8A" w:rsidRDefault="00FE4C85" w:rsidP="004A7159">
                                <w:pPr>
                                  <w:jc w:val="center"/>
                                  <w:rPr>
                                    <w:sz w:val="18"/>
                                  </w:rPr>
                                </w:pPr>
                                <w:r>
                                  <w:rPr>
                                    <w:sz w:val="18"/>
                                  </w:rPr>
                                  <w:t>Operations</w:t>
                                </w:r>
                                <w:r w:rsidR="004A7159">
                                  <w:rPr>
                                    <w:sz w:val="18"/>
                                  </w:rPr>
                                  <w:t xml:space="preserve"> Director London</w:t>
                                </w:r>
                              </w:p>
                            </w:txbxContent>
                          </v:textbox>
                        </v:roundrect>
                        <v:roundrect id="Rounded Rectangle 8" o:spid="_x0000_s1035" style="position:absolute;top:24098;width:9715;height:5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" fillcolor="#4f81bd" strokecolor="#385d8a" strokeweight="2pt">
                          <v:textbox>
                            <w:txbxContent>
                              <w:p w14:paraId="4284C2B9" w14:textId="2C4E0736" w:rsidR="004A7159" w:rsidRPr="00945A8A" w:rsidRDefault="004A7159" w:rsidP="004A7159">
                                <w:pPr>
                                  <w:jc w:val="center"/>
                                  <w:rPr>
                                    <w:sz w:val="18"/>
                                  </w:rPr>
                                </w:pPr>
                                <w:r>
                                  <w:rPr>
                                    <w:sz w:val="18"/>
                                  </w:rPr>
                                  <w:t xml:space="preserve">GM </w:t>
                                </w:r>
                                <w:r w:rsidR="00D74136">
                                  <w:rPr>
                                    <w:sz w:val="18"/>
                                  </w:rPr>
                                  <w:t>Royal Academy of Arts</w:t>
                                </w:r>
                              </w:p>
                            </w:txbxContent>
                          </v:textbox>
                        </v:roundrect>
                        <v:roundrect id="Rounded Rectangle 10" o:spid="_x0000_s1036" style="position:absolute;left:49815;top:24098;width:9716;height:5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" fillcolor="#4f81bd" strokecolor="#385d8a" strokeweight="2pt">
                          <v:textbox>
                            <w:txbxContent>
                              <w:p w14:paraId="37C6A3A8" w14:textId="2A294B63" w:rsidR="004A7159" w:rsidRPr="00945A8A" w:rsidRDefault="004A7159" w:rsidP="004A7159">
                                <w:pPr>
                                  <w:jc w:val="center"/>
                                  <w:rPr>
                                    <w:sz w:val="18"/>
                                  </w:rPr>
                                </w:pPr>
                                <w:r>
                                  <w:rPr>
                                    <w:sz w:val="18"/>
                                  </w:rPr>
                                  <w:t xml:space="preserve">GM </w:t>
                                </w:r>
                                <w:r w:rsidR="00D74136">
                                  <w:rPr>
                                    <w:sz w:val="18"/>
                                  </w:rPr>
                                  <w:t>RAF Museum</w:t>
                                </w:r>
                              </w:p>
                            </w:txbxContent>
                          </v:textbox>
                        </v:roundrect>
                        <v:roundrect id="Rounded Rectangle 11" o:spid="_x0000_s1037" style="position:absolute;left:25050;top:24098;width:9716;height:5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" fillcolor="#4f81bd" strokecolor="#385d8a" strokeweight="2pt">
                          <v:textbox>
                            <w:txbxContent>
                              <w:p w14:paraId="2A40D06B" w14:textId="549D2045" w:rsidR="004A7159" w:rsidRPr="00945A8A" w:rsidRDefault="004A7159" w:rsidP="004A7159">
                                <w:pPr>
                                  <w:jc w:val="center"/>
                                  <w:rPr>
                                    <w:sz w:val="18"/>
                                  </w:rPr>
                                </w:pPr>
                                <w:r>
                                  <w:rPr>
                                    <w:sz w:val="18"/>
                                  </w:rPr>
                                  <w:t xml:space="preserve">GM </w:t>
                                </w:r>
                                <w:r w:rsidR="00D74136">
                                  <w:rPr>
                                    <w:sz w:val="18"/>
                                  </w:rPr>
                                  <w:t>Wallace Collection</w:t>
                                </w:r>
                              </w:p>
                            </w:txbxContent>
                          </v:textbox>
                        </v:roundrect>
                        <v:roundrect id="Rounded Rectangle 13" o:spid="_x0000_s1038" style="position:absolute;left:23241;top:7048;width:9715;height:5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" fillcolor="#4f81bd" strokecolor="#385d8a" strokeweight="2pt">
                          <v:textbox>
                            <w:txbxContent>
                              <w:p w14:paraId="43DC4F38" w14:textId="76729D7C" w:rsidR="004A7159" w:rsidRPr="00945A8A" w:rsidRDefault="004A7159" w:rsidP="004A7159">
                                <w:pPr>
                                  <w:jc w:val="center"/>
                                  <w:rPr>
                                    <w:sz w:val="18"/>
                                  </w:rPr>
                                </w:pPr>
                                <w:r>
                                  <w:rPr>
                                    <w:sz w:val="18"/>
                                  </w:rPr>
                                  <w:t>Executive Director</w:t>
                                </w:r>
                              </w:p>
                            </w:txbxContent>
                          </v:textbox>
                        </v:roundrect>
                      </v:group>
                      <v:line id="Straight Connector 20" o:spid="_x0000_s1039" style="position:absolute;visibility:visible;mso-wrap-style:square" from="55340,22002" to="55340,24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" strokecolor="#4a7ebb"/>
                    </v:group>
                  </w:pict>
                </mc:Fallback>
              </mc:AlternateContent>
            </w:r>
          </w:p>
          <w:p w14:paraId="7ACCC385" w14:textId="61AC5844" w:rsidR="00237241" w:rsidRDefault="00237241" w:rsidP="00366A73">
            <w:pPr>
              <w:spacing w:after="40"/>
              <w:jc w:val="center"/>
              <w:rPr>
                <w:noProof/>
                <w:color w:val="FF0000"/>
                <w:lang w:val="en-GB" w:eastAsia="en-GB"/>
              </w:rPr>
            </w:pPr>
          </w:p>
          <w:p w14:paraId="2BC31FEA" w14:textId="77AC2D78" w:rsidR="004A7159" w:rsidRDefault="004A7159" w:rsidP="00366A73">
            <w:pPr>
              <w:spacing w:after="40"/>
              <w:jc w:val="center"/>
              <w:rPr>
                <w:noProof/>
                <w:color w:val="FF0000"/>
                <w:lang w:val="en-GB" w:eastAsia="en-GB"/>
              </w:rPr>
            </w:pPr>
          </w:p>
          <w:p w14:paraId="23595027" w14:textId="3464AFE0" w:rsidR="004A7159" w:rsidRDefault="004A7159" w:rsidP="00366A73">
            <w:pPr>
              <w:spacing w:after="40"/>
              <w:jc w:val="center"/>
              <w:rPr>
                <w:noProof/>
                <w:color w:val="FF0000"/>
                <w:lang w:val="en-GB" w:eastAsia="en-GB"/>
              </w:rPr>
            </w:pPr>
          </w:p>
          <w:p w14:paraId="15BBF7B3" w14:textId="671A40E7" w:rsidR="004A7159" w:rsidRDefault="004A7159" w:rsidP="00366A73">
            <w:pPr>
              <w:spacing w:after="40"/>
              <w:jc w:val="center"/>
              <w:rPr>
                <w:noProof/>
                <w:color w:val="FF0000"/>
                <w:lang w:val="en-GB" w:eastAsia="en-GB"/>
              </w:rPr>
            </w:pPr>
          </w:p>
          <w:p w14:paraId="7538C491" w14:textId="1DD9E909" w:rsidR="004A7159" w:rsidRDefault="004A7159" w:rsidP="00366A73">
            <w:pPr>
              <w:spacing w:after="40"/>
              <w:jc w:val="center"/>
              <w:rPr>
                <w:noProof/>
                <w:color w:val="FF0000"/>
                <w:lang w:val="en-GB" w:eastAsia="en-GB"/>
              </w:rPr>
            </w:pPr>
          </w:p>
          <w:p w14:paraId="4BCDC992" w14:textId="30BAD4EF" w:rsidR="004A7159" w:rsidRDefault="004A7159" w:rsidP="00366A73">
            <w:pPr>
              <w:spacing w:after="40"/>
              <w:jc w:val="center"/>
              <w:rPr>
                <w:noProof/>
                <w:color w:val="FF0000"/>
                <w:lang w:val="en-GB" w:eastAsia="en-GB"/>
              </w:rPr>
            </w:pPr>
          </w:p>
          <w:p w14:paraId="0A87A813" w14:textId="11478CD0" w:rsidR="004A7159" w:rsidRDefault="004A7159" w:rsidP="00366A73">
            <w:pPr>
              <w:spacing w:after="40"/>
              <w:jc w:val="center"/>
              <w:rPr>
                <w:noProof/>
                <w:color w:val="FF0000"/>
                <w:lang w:val="en-GB" w:eastAsia="en-GB"/>
              </w:rPr>
            </w:pPr>
          </w:p>
          <w:p w14:paraId="00F1CBFA" w14:textId="572AE313" w:rsidR="004A7159" w:rsidRDefault="004A7159" w:rsidP="00366A73">
            <w:pPr>
              <w:spacing w:after="40"/>
              <w:jc w:val="center"/>
              <w:rPr>
                <w:noProof/>
                <w:color w:val="FF0000"/>
                <w:lang w:val="en-GB" w:eastAsia="en-GB"/>
              </w:rPr>
            </w:pPr>
          </w:p>
          <w:p w14:paraId="23564505" w14:textId="3FA28C16" w:rsidR="004A7159" w:rsidRDefault="004A7159" w:rsidP="00366A73">
            <w:pPr>
              <w:spacing w:after="40"/>
              <w:jc w:val="center"/>
              <w:rPr>
                <w:noProof/>
                <w:color w:val="FF0000"/>
                <w:lang w:val="en-GB" w:eastAsia="en-GB"/>
              </w:rPr>
            </w:pPr>
          </w:p>
          <w:p w14:paraId="59E4F577" w14:textId="3FA9CF64" w:rsidR="004A7159" w:rsidRDefault="004A7159" w:rsidP="00366A73">
            <w:pPr>
              <w:spacing w:after="40"/>
              <w:jc w:val="center"/>
              <w:rPr>
                <w:noProof/>
                <w:color w:val="FF0000"/>
                <w:lang w:val="en-GB" w:eastAsia="en-GB"/>
              </w:rPr>
            </w:pPr>
          </w:p>
          <w:p w14:paraId="7085FE26" w14:textId="5F73FB4D" w:rsidR="004A7159" w:rsidRDefault="004A7159" w:rsidP="00366A73">
            <w:pPr>
              <w:spacing w:after="40"/>
              <w:jc w:val="center"/>
              <w:rPr>
                <w:noProof/>
                <w:color w:val="FF0000"/>
                <w:lang w:val="en-GB" w:eastAsia="en-GB"/>
              </w:rPr>
            </w:pPr>
          </w:p>
          <w:p w14:paraId="7F7CB0C8" w14:textId="6D96D380" w:rsidR="004A7159" w:rsidRDefault="004A7159" w:rsidP="00366A73">
            <w:pPr>
              <w:spacing w:after="40"/>
              <w:jc w:val="center"/>
              <w:rPr>
                <w:noProof/>
                <w:color w:val="FF0000"/>
                <w:lang w:val="en-GB" w:eastAsia="en-GB"/>
              </w:rPr>
            </w:pPr>
          </w:p>
          <w:p w14:paraId="4E3CD69A" w14:textId="0F01AA97" w:rsidR="004A7159" w:rsidRDefault="004A7159" w:rsidP="00366A73">
            <w:pPr>
              <w:spacing w:after="40"/>
              <w:jc w:val="center"/>
              <w:rPr>
                <w:noProof/>
                <w:color w:val="FF0000"/>
                <w:lang w:val="en-GB" w:eastAsia="en-GB"/>
              </w:rPr>
            </w:pPr>
          </w:p>
          <w:p w14:paraId="4DFA11C3" w14:textId="0D883471" w:rsidR="004A7159" w:rsidRDefault="004A7159" w:rsidP="00366A73">
            <w:pPr>
              <w:spacing w:after="40"/>
              <w:jc w:val="center"/>
              <w:rPr>
                <w:noProof/>
                <w:color w:val="FF0000"/>
                <w:lang w:val="en-GB" w:eastAsia="en-GB"/>
              </w:rPr>
            </w:pPr>
          </w:p>
          <w:p w14:paraId="3D509B48" w14:textId="5861F6E4" w:rsidR="004A7159" w:rsidRDefault="004A7159" w:rsidP="00366A73">
            <w:pPr>
              <w:spacing w:after="40"/>
              <w:jc w:val="center"/>
              <w:rPr>
                <w:noProof/>
                <w:color w:val="FF0000"/>
                <w:lang w:val="en-GB" w:eastAsia="en-GB"/>
              </w:rPr>
            </w:pPr>
          </w:p>
          <w:p w14:paraId="41496B95" w14:textId="77777777" w:rsidR="004A7159" w:rsidRDefault="004A7159" w:rsidP="00366A73">
            <w:pPr>
              <w:spacing w:after="40"/>
              <w:jc w:val="center"/>
              <w:rPr>
                <w:noProof/>
                <w:color w:val="FF0000"/>
                <w:lang w:val="en-GB" w:eastAsia="en-GB"/>
              </w:rPr>
            </w:pPr>
          </w:p>
          <w:p w14:paraId="1C75BB68" w14:textId="0782B512" w:rsidR="00237241" w:rsidRDefault="00237241" w:rsidP="00366A73">
            <w:pPr>
              <w:spacing w:after="40"/>
              <w:jc w:val="center"/>
              <w:rPr>
                <w:noProof/>
                <w:color w:val="FF0000"/>
                <w:lang w:val="en-GB" w:eastAsia="en-GB"/>
              </w:rPr>
            </w:pPr>
          </w:p>
          <w:p w14:paraId="65A4F311" w14:textId="77777777" w:rsidR="00366A73" w:rsidRPr="00D376CF" w:rsidRDefault="00366A73" w:rsidP="004E453D">
            <w:pPr>
              <w:spacing w:after="40"/>
              <w:rPr>
                <w:rFonts w:cs="Arial"/>
                <w:sz w:val="14"/>
                <w:szCs w:val="20"/>
              </w:rPr>
            </w:pPr>
          </w:p>
        </w:tc>
      </w:tr>
    </w:tbl>
    <w:p w14:paraId="1FCF54CB" w14:textId="5579FCAD" w:rsidR="00366A73" w:rsidRDefault="00366A73" w:rsidP="00366A73">
      <w:pPr>
        <w:jc w:val="left"/>
        <w:rPr>
          <w:rFonts w:cs="Arial"/>
        </w:rPr>
      </w:pPr>
    </w:p>
    <w:p w14:paraId="6FF4BCFF" w14:textId="77777777" w:rsidR="00366A73" w:rsidRDefault="00366A73" w:rsidP="00366A73">
      <w:pPr>
        <w:jc w:val="left"/>
        <w:rPr>
          <w:rFonts w:cs="Arial"/>
          <w:vanish/>
        </w:rPr>
      </w:pPr>
    </w:p>
    <w:p w14:paraId="1B0366E5"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48057935"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6C8F142A"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3955ABD9"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1507BA1A" w14:textId="569A145B" w:rsidR="00366A73" w:rsidRPr="00745A24" w:rsidRDefault="00C34FA8" w:rsidP="00EA4C16">
            <w:pPr>
              <w:numPr>
                <w:ilvl w:val="0"/>
                <w:numId w:val="3"/>
              </w:numPr>
              <w:spacing w:before="40" w:after="40"/>
              <w:jc w:val="left"/>
              <w:rPr>
                <w:rFonts w:cs="Arial"/>
                <w:color w:val="FF0000"/>
                <w:szCs w:val="20"/>
              </w:rPr>
            </w:pPr>
            <w:r>
              <w:rPr>
                <w:rFonts w:cs="Arial"/>
                <w:color w:val="000000" w:themeColor="text1"/>
                <w:szCs w:val="20"/>
              </w:rPr>
              <w:t>M</w:t>
            </w:r>
            <w:r w:rsidR="00FE705B">
              <w:rPr>
                <w:rFonts w:cs="Arial"/>
                <w:color w:val="000000" w:themeColor="text1"/>
                <w:szCs w:val="20"/>
              </w:rPr>
              <w:t>eeting</w:t>
            </w:r>
            <w:r w:rsidR="00586BEE">
              <w:rPr>
                <w:rFonts w:cs="Arial"/>
                <w:color w:val="000000" w:themeColor="text1"/>
                <w:szCs w:val="20"/>
              </w:rPr>
              <w:t xml:space="preserve"> financial </w:t>
            </w:r>
            <w:r w:rsidR="00FE705B">
              <w:rPr>
                <w:rFonts w:cs="Arial"/>
                <w:color w:val="000000" w:themeColor="text1"/>
                <w:szCs w:val="20"/>
              </w:rPr>
              <w:t xml:space="preserve">targets during </w:t>
            </w:r>
            <w:r w:rsidR="003B4E4E">
              <w:rPr>
                <w:rFonts w:cs="Arial"/>
                <w:color w:val="000000" w:themeColor="text1"/>
                <w:szCs w:val="20"/>
              </w:rPr>
              <w:t>low volume periods</w:t>
            </w:r>
          </w:p>
          <w:p w14:paraId="647B34BC" w14:textId="1BA03D36" w:rsidR="00745A24" w:rsidRPr="00745A24" w:rsidRDefault="00FC5932" w:rsidP="00EA4C16">
            <w:pPr>
              <w:numPr>
                <w:ilvl w:val="0"/>
                <w:numId w:val="3"/>
              </w:numPr>
              <w:spacing w:before="40" w:after="40"/>
              <w:jc w:val="left"/>
              <w:rPr>
                <w:rFonts w:cs="Arial"/>
                <w:color w:val="FF0000"/>
                <w:szCs w:val="20"/>
              </w:rPr>
            </w:pPr>
            <w:r>
              <w:rPr>
                <w:rFonts w:cs="Arial"/>
                <w:color w:val="000000" w:themeColor="text1"/>
                <w:szCs w:val="20"/>
              </w:rPr>
              <w:t xml:space="preserve">Recruitment and retention of </w:t>
            </w:r>
            <w:r w:rsidR="00C6428A">
              <w:rPr>
                <w:rFonts w:cs="Arial"/>
                <w:color w:val="000000" w:themeColor="text1"/>
                <w:szCs w:val="20"/>
              </w:rPr>
              <w:t>frontline workforce in competitive London market</w:t>
            </w:r>
          </w:p>
          <w:p w14:paraId="39397D6A" w14:textId="77777777" w:rsidR="00745A24" w:rsidRPr="00EF12EA" w:rsidRDefault="009B4491" w:rsidP="00EA4C16">
            <w:pPr>
              <w:numPr>
                <w:ilvl w:val="0"/>
                <w:numId w:val="3"/>
              </w:numPr>
              <w:spacing w:before="40" w:after="40"/>
              <w:jc w:val="left"/>
              <w:rPr>
                <w:rFonts w:cs="Arial"/>
                <w:color w:val="FF0000"/>
                <w:szCs w:val="20"/>
              </w:rPr>
            </w:pPr>
            <w:r w:rsidRPr="009D6720">
              <w:rPr>
                <w:szCs w:val="20"/>
              </w:rPr>
              <w:t>Balance operational service excellence with achievement of financial targets</w:t>
            </w:r>
          </w:p>
          <w:p w14:paraId="56E7A594" w14:textId="77777777" w:rsidR="00EF12EA" w:rsidRPr="00B423FC" w:rsidRDefault="0040309A" w:rsidP="00EA4C16">
            <w:pPr>
              <w:numPr>
                <w:ilvl w:val="0"/>
                <w:numId w:val="3"/>
              </w:numPr>
              <w:spacing w:before="40" w:after="40"/>
              <w:jc w:val="left"/>
              <w:rPr>
                <w:rFonts w:cs="Arial"/>
                <w:color w:val="FF0000"/>
                <w:szCs w:val="20"/>
              </w:rPr>
            </w:pPr>
            <w:r>
              <w:rPr>
                <w:szCs w:val="20"/>
              </w:rPr>
              <w:t xml:space="preserve">Exceed client expectations while </w:t>
            </w:r>
            <w:r w:rsidR="00B423FC">
              <w:rPr>
                <w:szCs w:val="20"/>
              </w:rPr>
              <w:t>achieving internal objectives and adhering to policy</w:t>
            </w:r>
          </w:p>
          <w:p w14:paraId="65A30076" w14:textId="66CA1268" w:rsidR="00B423FC" w:rsidRPr="00C4695A" w:rsidRDefault="002B3914" w:rsidP="00EA4C16">
            <w:pPr>
              <w:numPr>
                <w:ilvl w:val="0"/>
                <w:numId w:val="3"/>
              </w:numPr>
              <w:spacing w:before="40" w:after="40"/>
              <w:jc w:val="left"/>
              <w:rPr>
                <w:rFonts w:cs="Arial"/>
                <w:color w:val="FF0000"/>
                <w:szCs w:val="20"/>
              </w:rPr>
            </w:pPr>
            <w:r w:rsidRPr="00C86C73">
              <w:rPr>
                <w:rFonts w:cs="Arial"/>
                <w:szCs w:val="20"/>
              </w:rPr>
              <w:t xml:space="preserve">Transition </w:t>
            </w:r>
            <w:r w:rsidR="00C86C73" w:rsidRPr="00C86C73">
              <w:rPr>
                <w:rFonts w:cs="Arial"/>
                <w:szCs w:val="20"/>
              </w:rPr>
              <w:t>of our London cultural venues to Heritage Portfolio operations</w:t>
            </w:r>
          </w:p>
        </w:tc>
      </w:tr>
    </w:tbl>
    <w:p w14:paraId="26AE7CC6" w14:textId="77777777" w:rsidR="00E57078" w:rsidRDefault="00E57078" w:rsidP="00366A73">
      <w:pPr>
        <w:jc w:val="left"/>
        <w:rPr>
          <w:rFonts w:cs="Arial"/>
        </w:rPr>
      </w:pPr>
    </w:p>
    <w:p w14:paraId="0EF582B6" w14:textId="77777777" w:rsidR="006C3733" w:rsidRDefault="006C373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66F44D86" w14:textId="77777777" w:rsidTr="00161F93">
        <w:trPr>
          <w:trHeight w:val="565"/>
        </w:trPr>
        <w:tc>
          <w:tcPr>
            <w:tcW w:w="10458" w:type="dxa"/>
            <w:shd w:val="clear" w:color="auto" w:fill="F2F2F2"/>
            <w:vAlign w:val="center"/>
          </w:tcPr>
          <w:p w14:paraId="7BA43E3B"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4B3AF367" w14:textId="77777777" w:rsidTr="00161F93">
        <w:trPr>
          <w:trHeight w:val="620"/>
        </w:trPr>
        <w:tc>
          <w:tcPr>
            <w:tcW w:w="10458" w:type="dxa"/>
          </w:tcPr>
          <w:p w14:paraId="454F03B1" w14:textId="77777777" w:rsidR="00366A73" w:rsidRPr="00BA5619" w:rsidRDefault="00366A73" w:rsidP="00161F93">
            <w:pPr>
              <w:rPr>
                <w:rFonts w:cs="Arial"/>
                <w:b/>
                <w:sz w:val="6"/>
                <w:szCs w:val="20"/>
              </w:rPr>
            </w:pPr>
          </w:p>
          <w:p w14:paraId="3C4C7571" w14:textId="77777777" w:rsidR="006C3733" w:rsidRPr="00BA5619" w:rsidRDefault="006C3733" w:rsidP="006C3733">
            <w:pPr>
              <w:pStyle w:val="Puce3"/>
              <w:rPr>
                <w:sz w:val="20"/>
                <w:szCs w:val="20"/>
              </w:rPr>
            </w:pPr>
            <w:r w:rsidRPr="00BA5619">
              <w:rPr>
                <w:sz w:val="20"/>
                <w:szCs w:val="20"/>
              </w:rPr>
              <w:t>Business, contract delivery and client risks managed in controlled and structured manner</w:t>
            </w:r>
          </w:p>
          <w:p w14:paraId="6B936155" w14:textId="718A3312" w:rsidR="006C3733" w:rsidRPr="00BA5619" w:rsidRDefault="00BA5619" w:rsidP="006C3733">
            <w:pPr>
              <w:pStyle w:val="Puce3"/>
              <w:rPr>
                <w:sz w:val="20"/>
                <w:szCs w:val="20"/>
              </w:rPr>
            </w:pPr>
            <w:r w:rsidRPr="00BA5619">
              <w:rPr>
                <w:sz w:val="20"/>
                <w:szCs w:val="20"/>
              </w:rPr>
              <w:t>Positive c</w:t>
            </w:r>
            <w:r w:rsidR="006C3733" w:rsidRPr="00BA5619">
              <w:rPr>
                <w:sz w:val="20"/>
                <w:szCs w:val="20"/>
              </w:rPr>
              <w:t>lient engagement via demonstrably strong relationships built on mutual respect and trust</w:t>
            </w:r>
          </w:p>
          <w:p w14:paraId="1009E7A7" w14:textId="30FF508E" w:rsidR="006C3733" w:rsidRDefault="00BA5619" w:rsidP="006C3733">
            <w:pPr>
              <w:pStyle w:val="Puce3"/>
              <w:rPr>
                <w:sz w:val="20"/>
                <w:szCs w:val="20"/>
              </w:rPr>
            </w:pPr>
            <w:r w:rsidRPr="00BA5619">
              <w:rPr>
                <w:sz w:val="20"/>
                <w:szCs w:val="20"/>
              </w:rPr>
              <w:t>Financial objectives achieved through management of performance, detailed analysis of monthly results, accurate and considered forecasting, delegation of responsibility to direct reports</w:t>
            </w:r>
            <w:r w:rsidR="006C3733" w:rsidRPr="00BA5619">
              <w:rPr>
                <w:sz w:val="20"/>
                <w:szCs w:val="20"/>
              </w:rPr>
              <w:t xml:space="preserve"> </w:t>
            </w:r>
          </w:p>
          <w:p w14:paraId="4DC2200B" w14:textId="14453684" w:rsidR="009D750C" w:rsidRDefault="002B712F" w:rsidP="006C3733">
            <w:pPr>
              <w:pStyle w:val="Puce3"/>
              <w:rPr>
                <w:sz w:val="20"/>
                <w:szCs w:val="20"/>
              </w:rPr>
            </w:pPr>
            <w:r>
              <w:rPr>
                <w:sz w:val="20"/>
                <w:szCs w:val="20"/>
              </w:rPr>
              <w:t>As</w:t>
            </w:r>
            <w:r w:rsidR="009D750C">
              <w:rPr>
                <w:sz w:val="20"/>
                <w:szCs w:val="20"/>
              </w:rPr>
              <w:t xml:space="preserve"> part of the </w:t>
            </w:r>
            <w:r w:rsidR="00DC3753">
              <w:rPr>
                <w:sz w:val="20"/>
                <w:szCs w:val="20"/>
              </w:rPr>
              <w:t xml:space="preserve">Cultural Destinations leadership group, </w:t>
            </w:r>
            <w:r>
              <w:rPr>
                <w:sz w:val="20"/>
                <w:szCs w:val="20"/>
              </w:rPr>
              <w:t>build a shared team mindset</w:t>
            </w:r>
            <w:r w:rsidR="008110B2">
              <w:rPr>
                <w:sz w:val="20"/>
                <w:szCs w:val="20"/>
              </w:rPr>
              <w:t xml:space="preserve"> with venues across the Scotland and London hubs working together</w:t>
            </w:r>
          </w:p>
          <w:p w14:paraId="68AED138" w14:textId="62C33292" w:rsidR="00B85183" w:rsidRPr="00BA5619" w:rsidRDefault="00B85183" w:rsidP="006C3733">
            <w:pPr>
              <w:pStyle w:val="Puce3"/>
              <w:rPr>
                <w:sz w:val="20"/>
                <w:szCs w:val="20"/>
              </w:rPr>
            </w:pPr>
            <w:r>
              <w:rPr>
                <w:sz w:val="20"/>
                <w:szCs w:val="20"/>
              </w:rPr>
              <w:t xml:space="preserve">Identify opportunity to improve performance through shared efficiencies within </w:t>
            </w:r>
            <w:r w:rsidR="00133913">
              <w:rPr>
                <w:sz w:val="20"/>
                <w:szCs w:val="20"/>
              </w:rPr>
              <w:t>v</w:t>
            </w:r>
            <w:r>
              <w:rPr>
                <w:sz w:val="20"/>
                <w:szCs w:val="20"/>
              </w:rPr>
              <w:t>enue cluster</w:t>
            </w:r>
          </w:p>
          <w:p w14:paraId="524F8721" w14:textId="34499DD7" w:rsidR="006C3733" w:rsidRPr="00BA5619" w:rsidRDefault="00BA5619" w:rsidP="006C3733">
            <w:pPr>
              <w:pStyle w:val="Puce3"/>
              <w:rPr>
                <w:sz w:val="20"/>
                <w:szCs w:val="20"/>
              </w:rPr>
            </w:pPr>
            <w:r w:rsidRPr="00BA5619">
              <w:rPr>
                <w:sz w:val="20"/>
                <w:szCs w:val="20"/>
              </w:rPr>
              <w:t>Client</w:t>
            </w:r>
            <w:r w:rsidR="006C3733" w:rsidRPr="00BA5619">
              <w:rPr>
                <w:sz w:val="20"/>
                <w:szCs w:val="20"/>
              </w:rPr>
              <w:t xml:space="preserve"> retention and contract extension opportunities identified and converted through positive working </w:t>
            </w:r>
            <w:r w:rsidR="006C3733" w:rsidRPr="00BA5619">
              <w:rPr>
                <w:sz w:val="20"/>
                <w:szCs w:val="20"/>
              </w:rPr>
              <w:lastRenderedPageBreak/>
              <w:t>relationships with clients</w:t>
            </w:r>
          </w:p>
          <w:p w14:paraId="4FFFDE05" w14:textId="77777777" w:rsidR="006C3733" w:rsidRPr="00BA5619" w:rsidRDefault="006C3733" w:rsidP="006C3733">
            <w:pPr>
              <w:pStyle w:val="Puce3"/>
              <w:rPr>
                <w:sz w:val="20"/>
                <w:szCs w:val="20"/>
              </w:rPr>
            </w:pPr>
            <w:r w:rsidRPr="00BA5619">
              <w:rPr>
                <w:sz w:val="20"/>
                <w:szCs w:val="20"/>
              </w:rPr>
              <w:t xml:space="preserve">Leadership of new bid opportunities in specific sector environments and prospecting of new clients </w:t>
            </w:r>
          </w:p>
          <w:p w14:paraId="4DE272D5" w14:textId="1E350C69" w:rsidR="006C3733" w:rsidRPr="00BA5619" w:rsidRDefault="00B85183" w:rsidP="006C3733">
            <w:pPr>
              <w:pStyle w:val="Puce3"/>
              <w:rPr>
                <w:sz w:val="20"/>
                <w:szCs w:val="20"/>
              </w:rPr>
            </w:pPr>
            <w:r>
              <w:rPr>
                <w:sz w:val="20"/>
                <w:szCs w:val="20"/>
              </w:rPr>
              <w:t>Be a r</w:t>
            </w:r>
            <w:r w:rsidR="006C3733" w:rsidRPr="00BA5619">
              <w:rPr>
                <w:sz w:val="20"/>
                <w:szCs w:val="20"/>
              </w:rPr>
              <w:t>ecognised leader within the business and respected specialist in specific market sector</w:t>
            </w:r>
          </w:p>
          <w:p w14:paraId="0072C134" w14:textId="12C274B7" w:rsidR="006C3733" w:rsidRDefault="00BA5619" w:rsidP="006C3733">
            <w:pPr>
              <w:pStyle w:val="Puce3"/>
              <w:rPr>
                <w:sz w:val="20"/>
                <w:szCs w:val="20"/>
              </w:rPr>
            </w:pPr>
            <w:r w:rsidRPr="00BA5619">
              <w:rPr>
                <w:sz w:val="20"/>
                <w:szCs w:val="20"/>
              </w:rPr>
              <w:t>Maintain H&amp;S standards in operations units, meeting venue and company policy/procedures</w:t>
            </w:r>
          </w:p>
          <w:p w14:paraId="0E4751C8" w14:textId="77777777" w:rsidR="006C3733" w:rsidRPr="00BA5619" w:rsidRDefault="006C3733" w:rsidP="006C3733">
            <w:pPr>
              <w:pStyle w:val="Puce3"/>
              <w:rPr>
                <w:sz w:val="20"/>
                <w:szCs w:val="20"/>
              </w:rPr>
            </w:pPr>
            <w:r w:rsidRPr="00BA5619">
              <w:rPr>
                <w:sz w:val="20"/>
                <w:szCs w:val="20"/>
              </w:rPr>
              <w:t xml:space="preserve">Creation of internal networks and forums for sharing best practice at technical, business, sector and client levels </w:t>
            </w:r>
          </w:p>
          <w:p w14:paraId="61191CE0" w14:textId="3E4D142C" w:rsidR="006C3733" w:rsidRPr="00BA5619" w:rsidRDefault="006C3733" w:rsidP="006C3733">
            <w:pPr>
              <w:pStyle w:val="Puce3"/>
              <w:rPr>
                <w:sz w:val="20"/>
                <w:szCs w:val="20"/>
              </w:rPr>
            </w:pPr>
            <w:r w:rsidRPr="00BA5619">
              <w:rPr>
                <w:sz w:val="20"/>
                <w:szCs w:val="20"/>
              </w:rPr>
              <w:t xml:space="preserve">Maintain high performing teams, demonstrated through </w:t>
            </w:r>
            <w:r w:rsidR="00BA5619" w:rsidRPr="00BA5619">
              <w:rPr>
                <w:sz w:val="20"/>
                <w:szCs w:val="20"/>
              </w:rPr>
              <w:t>annual appraisal</w:t>
            </w:r>
            <w:r w:rsidRPr="00BA5619">
              <w:rPr>
                <w:sz w:val="20"/>
                <w:szCs w:val="20"/>
              </w:rPr>
              <w:t xml:space="preserve">, </w:t>
            </w:r>
            <w:r w:rsidR="00A10F37">
              <w:rPr>
                <w:sz w:val="20"/>
                <w:szCs w:val="20"/>
              </w:rPr>
              <w:t xml:space="preserve">high retention rates, </w:t>
            </w:r>
            <w:r w:rsidRPr="00BA5619">
              <w:rPr>
                <w:sz w:val="20"/>
                <w:szCs w:val="20"/>
              </w:rPr>
              <w:t xml:space="preserve">talent and succession planning processes and staff engagement surveys </w:t>
            </w:r>
          </w:p>
          <w:p w14:paraId="0E36111B" w14:textId="563234C7" w:rsidR="00424476" w:rsidRPr="00BA5619" w:rsidRDefault="00424476" w:rsidP="00BA5619">
            <w:pPr>
              <w:pStyle w:val="Puce3"/>
              <w:numPr>
                <w:ilvl w:val="0"/>
                <w:numId w:val="0"/>
              </w:numPr>
              <w:ind w:left="568"/>
              <w:rPr>
                <w:sz w:val="20"/>
                <w:szCs w:val="20"/>
              </w:rPr>
            </w:pPr>
          </w:p>
        </w:tc>
      </w:tr>
    </w:tbl>
    <w:p w14:paraId="2F9891E8"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3C69A44A"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B2242CF"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33F3501E" w14:textId="77777777" w:rsidTr="00161F93">
        <w:trPr>
          <w:trHeight w:val="620"/>
        </w:trPr>
        <w:tc>
          <w:tcPr>
            <w:tcW w:w="10456" w:type="dxa"/>
            <w:tcBorders>
              <w:top w:val="nil"/>
              <w:left w:val="single" w:sz="2" w:space="0" w:color="auto"/>
              <w:bottom w:val="single" w:sz="4" w:space="0" w:color="auto"/>
              <w:right w:val="single" w:sz="4" w:space="0" w:color="auto"/>
            </w:tcBorders>
          </w:tcPr>
          <w:p w14:paraId="71B20385" w14:textId="77777777" w:rsidR="003D7801" w:rsidRDefault="003D7801" w:rsidP="00C74BAA">
            <w:pPr>
              <w:numPr>
                <w:ilvl w:val="0"/>
                <w:numId w:val="3"/>
              </w:numPr>
              <w:spacing w:before="40"/>
              <w:jc w:val="left"/>
              <w:rPr>
                <w:rFonts w:cs="Arial"/>
                <w:color w:val="000000" w:themeColor="text1"/>
                <w:szCs w:val="20"/>
                <w:lang w:val="en-GB"/>
              </w:rPr>
            </w:pPr>
            <w:r>
              <w:rPr>
                <w:rFonts w:cs="Arial"/>
                <w:color w:val="000000" w:themeColor="text1"/>
                <w:szCs w:val="20"/>
                <w:lang w:val="en-GB"/>
              </w:rPr>
              <w:t>To effectively problem solve where directed and identify and resolve these issues, reducing losses, avoiding risks and by these actions increasing profitability</w:t>
            </w:r>
          </w:p>
          <w:p w14:paraId="57B8EE6A" w14:textId="18E57061" w:rsidR="00C74BAA" w:rsidRDefault="00C74BAA" w:rsidP="00C74BAA">
            <w:pPr>
              <w:numPr>
                <w:ilvl w:val="0"/>
                <w:numId w:val="3"/>
              </w:numPr>
              <w:spacing w:before="40"/>
              <w:jc w:val="left"/>
              <w:rPr>
                <w:rFonts w:cs="Arial"/>
                <w:color w:val="000000" w:themeColor="text1"/>
                <w:szCs w:val="20"/>
                <w:lang w:val="en-GB"/>
              </w:rPr>
            </w:pPr>
            <w:r>
              <w:rPr>
                <w:rFonts w:cs="Arial"/>
                <w:color w:val="000000" w:themeColor="text1"/>
                <w:szCs w:val="20"/>
                <w:lang w:val="en-GB"/>
              </w:rPr>
              <w:t>Implementation of consistent standards and provide quality assurance across business portfolio</w:t>
            </w:r>
          </w:p>
          <w:p w14:paraId="42ED6732" w14:textId="3049A361" w:rsidR="007729C7" w:rsidRPr="004B1657" w:rsidRDefault="007B62B8" w:rsidP="004B1657">
            <w:pPr>
              <w:pStyle w:val="Puce3"/>
              <w:numPr>
                <w:ilvl w:val="0"/>
                <w:numId w:val="3"/>
              </w:numPr>
              <w:rPr>
                <w:sz w:val="20"/>
                <w:szCs w:val="20"/>
              </w:rPr>
            </w:pPr>
            <w:r>
              <w:rPr>
                <w:sz w:val="20"/>
                <w:szCs w:val="20"/>
              </w:rPr>
              <w:t xml:space="preserve">Heritage Portfolio is considered </w:t>
            </w:r>
            <w:r w:rsidR="00E63DB7">
              <w:rPr>
                <w:sz w:val="20"/>
                <w:szCs w:val="20"/>
              </w:rPr>
              <w:t>a partner of choice for cultural venues in London</w:t>
            </w:r>
          </w:p>
          <w:p w14:paraId="653B6DE1" w14:textId="7D2190FF" w:rsidR="00E63DB7" w:rsidRPr="004449C5" w:rsidRDefault="002F7AB0" w:rsidP="00C74BAA">
            <w:pPr>
              <w:pStyle w:val="Puce3"/>
              <w:numPr>
                <w:ilvl w:val="0"/>
                <w:numId w:val="3"/>
              </w:numPr>
              <w:rPr>
                <w:sz w:val="20"/>
                <w:szCs w:val="20"/>
              </w:rPr>
            </w:pPr>
            <w:r>
              <w:rPr>
                <w:sz w:val="20"/>
                <w:szCs w:val="20"/>
              </w:rPr>
              <w:t>Venue portfolio continually meets or surpas</w:t>
            </w:r>
            <w:r w:rsidR="004C0193">
              <w:rPr>
                <w:sz w:val="20"/>
                <w:szCs w:val="20"/>
              </w:rPr>
              <w:t>ses commercial targets</w:t>
            </w:r>
          </w:p>
        </w:tc>
      </w:tr>
    </w:tbl>
    <w:p w14:paraId="185560A6"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4F85A613"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E697A4D"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 xml:space="preserve">Indicate the skills, </w:t>
            </w:r>
            <w:proofErr w:type="gramStart"/>
            <w:r>
              <w:rPr>
                <w:b w:val="0"/>
                <w:sz w:val="16"/>
              </w:rPr>
              <w:t>knowledge</w:t>
            </w:r>
            <w:proofErr w:type="gramEnd"/>
            <w:r>
              <w:rPr>
                <w:b w:val="0"/>
                <w:sz w:val="16"/>
              </w:rPr>
              <w:t xml:space="preserve"> and experience that the job holder should require to conduct the role effectively</w:t>
            </w:r>
          </w:p>
        </w:tc>
      </w:tr>
      <w:tr w:rsidR="00EA3990" w:rsidRPr="00062691" w14:paraId="51A5291F" w14:textId="77777777" w:rsidTr="004238D8">
        <w:trPr>
          <w:trHeight w:val="620"/>
        </w:trPr>
        <w:tc>
          <w:tcPr>
            <w:tcW w:w="10458" w:type="dxa"/>
            <w:tcBorders>
              <w:top w:val="nil"/>
              <w:left w:val="single" w:sz="2" w:space="0" w:color="auto"/>
              <w:bottom w:val="single" w:sz="4" w:space="0" w:color="auto"/>
              <w:right w:val="single" w:sz="4" w:space="0" w:color="auto"/>
            </w:tcBorders>
          </w:tcPr>
          <w:p w14:paraId="49403EDA" w14:textId="77777777" w:rsidR="00CC18AF" w:rsidRDefault="00CC18AF" w:rsidP="00CC18AF">
            <w:pPr>
              <w:rPr>
                <w:rFonts w:cs="Arial"/>
                <w:b/>
                <w:color w:val="17365D"/>
              </w:rPr>
            </w:pPr>
            <w:r>
              <w:rPr>
                <w:rFonts w:cs="Arial"/>
                <w:b/>
                <w:color w:val="17365D"/>
              </w:rPr>
              <w:t>Essential</w:t>
            </w:r>
          </w:p>
          <w:p w14:paraId="40B8117A" w14:textId="77777777" w:rsidR="00CC18AF" w:rsidRDefault="00CC18AF" w:rsidP="00CC18AF">
            <w:pPr>
              <w:pStyle w:val="Puce3"/>
              <w:numPr>
                <w:ilvl w:val="0"/>
                <w:numId w:val="3"/>
              </w:numPr>
              <w:rPr>
                <w:sz w:val="20"/>
                <w:szCs w:val="20"/>
              </w:rPr>
            </w:pPr>
            <w:r>
              <w:rPr>
                <w:sz w:val="20"/>
                <w:szCs w:val="20"/>
              </w:rPr>
              <w:t>Good standard of literacy and numeracy</w:t>
            </w:r>
          </w:p>
          <w:p w14:paraId="70835ED1" w14:textId="77777777" w:rsidR="00CC18AF" w:rsidRDefault="00CC18AF" w:rsidP="00CC18AF">
            <w:pPr>
              <w:pStyle w:val="Puce3"/>
              <w:numPr>
                <w:ilvl w:val="0"/>
                <w:numId w:val="3"/>
              </w:numPr>
              <w:rPr>
                <w:sz w:val="20"/>
                <w:szCs w:val="20"/>
              </w:rPr>
            </w:pPr>
            <w:r>
              <w:rPr>
                <w:sz w:val="20"/>
                <w:szCs w:val="20"/>
              </w:rPr>
              <w:t>Experienced in using Microsoft Office</w:t>
            </w:r>
          </w:p>
          <w:p w14:paraId="7AD96E89" w14:textId="77777777" w:rsidR="00CC18AF" w:rsidRDefault="00CC18AF" w:rsidP="00CC18AF">
            <w:pPr>
              <w:pStyle w:val="Puce3"/>
              <w:numPr>
                <w:ilvl w:val="0"/>
                <w:numId w:val="3"/>
              </w:numPr>
              <w:rPr>
                <w:sz w:val="20"/>
                <w:szCs w:val="20"/>
              </w:rPr>
            </w:pPr>
            <w:r>
              <w:rPr>
                <w:sz w:val="20"/>
                <w:szCs w:val="20"/>
              </w:rPr>
              <w:t>Proven experience in managing P&amp;L accounts</w:t>
            </w:r>
          </w:p>
          <w:p w14:paraId="02726C4B" w14:textId="77777777" w:rsidR="00CC18AF" w:rsidRDefault="00CC18AF" w:rsidP="00CC18AF">
            <w:pPr>
              <w:pStyle w:val="Puce3"/>
              <w:numPr>
                <w:ilvl w:val="0"/>
                <w:numId w:val="3"/>
              </w:numPr>
              <w:rPr>
                <w:sz w:val="20"/>
                <w:szCs w:val="20"/>
              </w:rPr>
            </w:pPr>
            <w:r>
              <w:rPr>
                <w:sz w:val="20"/>
                <w:szCs w:val="20"/>
              </w:rPr>
              <w:t xml:space="preserve">Proven operational knowledge, </w:t>
            </w:r>
            <w:proofErr w:type="gramStart"/>
            <w:r>
              <w:rPr>
                <w:sz w:val="20"/>
                <w:szCs w:val="20"/>
              </w:rPr>
              <w:t>skills</w:t>
            </w:r>
            <w:proofErr w:type="gramEnd"/>
            <w:r>
              <w:rPr>
                <w:sz w:val="20"/>
                <w:szCs w:val="20"/>
              </w:rPr>
              <w:t xml:space="preserve"> and experience in managing multi-site/multi service operations</w:t>
            </w:r>
          </w:p>
          <w:p w14:paraId="7AB129B9" w14:textId="77777777" w:rsidR="00CC18AF" w:rsidRDefault="00CC18AF" w:rsidP="00CC18AF">
            <w:pPr>
              <w:pStyle w:val="Puce3"/>
              <w:numPr>
                <w:ilvl w:val="0"/>
                <w:numId w:val="3"/>
              </w:numPr>
              <w:rPr>
                <w:sz w:val="20"/>
                <w:szCs w:val="20"/>
              </w:rPr>
            </w:pPr>
            <w:r>
              <w:rPr>
                <w:sz w:val="20"/>
                <w:szCs w:val="20"/>
              </w:rPr>
              <w:t>Management of large and diverse teams</w:t>
            </w:r>
          </w:p>
          <w:p w14:paraId="799A8C0D" w14:textId="77777777" w:rsidR="00CC18AF" w:rsidRDefault="00CC18AF" w:rsidP="00CC18AF">
            <w:pPr>
              <w:pStyle w:val="Puce3"/>
              <w:numPr>
                <w:ilvl w:val="0"/>
                <w:numId w:val="3"/>
              </w:numPr>
              <w:rPr>
                <w:sz w:val="20"/>
                <w:szCs w:val="20"/>
              </w:rPr>
            </w:pPr>
            <w:r>
              <w:rPr>
                <w:sz w:val="20"/>
                <w:szCs w:val="20"/>
              </w:rPr>
              <w:t>Manage multiple workloads and shifting priorities</w:t>
            </w:r>
          </w:p>
          <w:p w14:paraId="38FBCA94" w14:textId="77777777" w:rsidR="00CC18AF" w:rsidRDefault="00CC18AF" w:rsidP="00CC18AF">
            <w:pPr>
              <w:pStyle w:val="Puce3"/>
              <w:numPr>
                <w:ilvl w:val="0"/>
                <w:numId w:val="3"/>
              </w:numPr>
              <w:rPr>
                <w:sz w:val="20"/>
                <w:szCs w:val="20"/>
              </w:rPr>
            </w:pPr>
            <w:r>
              <w:rPr>
                <w:sz w:val="20"/>
                <w:szCs w:val="20"/>
              </w:rPr>
              <w:t>Ability to interpret and utilise complex and varied financial and commercial information</w:t>
            </w:r>
          </w:p>
          <w:p w14:paraId="2E977359" w14:textId="77777777" w:rsidR="00CC18AF" w:rsidRDefault="00CC18AF" w:rsidP="00CC18AF">
            <w:pPr>
              <w:pStyle w:val="Puce3"/>
              <w:numPr>
                <w:ilvl w:val="0"/>
                <w:numId w:val="3"/>
              </w:numPr>
              <w:rPr>
                <w:sz w:val="20"/>
                <w:szCs w:val="20"/>
              </w:rPr>
            </w:pPr>
            <w:r>
              <w:rPr>
                <w:sz w:val="20"/>
                <w:szCs w:val="20"/>
              </w:rPr>
              <w:t xml:space="preserve">Excellent interpersonal skills and ability to communicate effectively with customers, </w:t>
            </w:r>
            <w:proofErr w:type="gramStart"/>
            <w:r>
              <w:rPr>
                <w:sz w:val="20"/>
                <w:szCs w:val="20"/>
              </w:rPr>
              <w:t>clients</w:t>
            </w:r>
            <w:proofErr w:type="gramEnd"/>
            <w:r>
              <w:rPr>
                <w:sz w:val="20"/>
                <w:szCs w:val="20"/>
              </w:rPr>
              <w:t xml:space="preserve"> and employees at all levels</w:t>
            </w:r>
          </w:p>
          <w:p w14:paraId="0330E02C" w14:textId="77777777" w:rsidR="00CC18AF" w:rsidRDefault="00CC18AF" w:rsidP="00CC18AF">
            <w:pPr>
              <w:pStyle w:val="Puce3"/>
              <w:numPr>
                <w:ilvl w:val="0"/>
                <w:numId w:val="3"/>
              </w:numPr>
              <w:rPr>
                <w:sz w:val="20"/>
                <w:szCs w:val="20"/>
              </w:rPr>
            </w:pPr>
            <w:r>
              <w:rPr>
                <w:sz w:val="20"/>
                <w:szCs w:val="20"/>
              </w:rPr>
              <w:t xml:space="preserve">Achieve set, standards and operate to performance </w:t>
            </w:r>
            <w:proofErr w:type="gramStart"/>
            <w:r>
              <w:rPr>
                <w:sz w:val="20"/>
                <w:szCs w:val="20"/>
              </w:rPr>
              <w:t>criteria;</w:t>
            </w:r>
            <w:proofErr w:type="gramEnd"/>
            <w:r>
              <w:rPr>
                <w:sz w:val="20"/>
                <w:szCs w:val="20"/>
              </w:rPr>
              <w:t xml:space="preserve"> for example health and safety, hygiene</w:t>
            </w:r>
          </w:p>
          <w:p w14:paraId="0514AC5D" w14:textId="77777777" w:rsidR="00CC18AF" w:rsidRDefault="00CC18AF" w:rsidP="00CC18AF">
            <w:pPr>
              <w:pStyle w:val="Puce3"/>
              <w:numPr>
                <w:ilvl w:val="0"/>
                <w:numId w:val="3"/>
              </w:numPr>
              <w:rPr>
                <w:sz w:val="20"/>
                <w:szCs w:val="20"/>
              </w:rPr>
            </w:pPr>
            <w:r>
              <w:rPr>
                <w:sz w:val="20"/>
                <w:szCs w:val="20"/>
              </w:rPr>
              <w:t>Self-motivated and able to work on own initiative within a team environment</w:t>
            </w:r>
          </w:p>
          <w:p w14:paraId="05251DFE" w14:textId="77777777" w:rsidR="00CC18AF" w:rsidRDefault="00CC18AF" w:rsidP="00CC18AF">
            <w:pPr>
              <w:rPr>
                <w:b/>
                <w:color w:val="1A2E46"/>
                <w:szCs w:val="20"/>
              </w:rPr>
            </w:pPr>
            <w:r>
              <w:rPr>
                <w:b/>
                <w:color w:val="1A2E46"/>
                <w:szCs w:val="20"/>
              </w:rPr>
              <w:t>Desirable</w:t>
            </w:r>
          </w:p>
          <w:p w14:paraId="7BFC5833" w14:textId="77777777" w:rsidR="00CC18AF" w:rsidRDefault="00CC18AF" w:rsidP="00CC18AF">
            <w:pPr>
              <w:pStyle w:val="Puce3"/>
              <w:numPr>
                <w:ilvl w:val="0"/>
                <w:numId w:val="3"/>
              </w:numPr>
              <w:rPr>
                <w:sz w:val="20"/>
                <w:szCs w:val="20"/>
              </w:rPr>
            </w:pPr>
            <w:r>
              <w:rPr>
                <w:sz w:val="20"/>
                <w:szCs w:val="20"/>
              </w:rPr>
              <w:t>IOSH managing safely qualification</w:t>
            </w:r>
          </w:p>
          <w:p w14:paraId="1AD0A3A7" w14:textId="77777777" w:rsidR="00CC18AF" w:rsidRDefault="00CC18AF" w:rsidP="00CC18AF">
            <w:pPr>
              <w:pStyle w:val="Puce3"/>
              <w:numPr>
                <w:ilvl w:val="0"/>
                <w:numId w:val="3"/>
              </w:numPr>
            </w:pPr>
            <w:r>
              <w:rPr>
                <w:sz w:val="20"/>
                <w:szCs w:val="20"/>
              </w:rPr>
              <w:t>CIEH Level 3 qualification</w:t>
            </w:r>
          </w:p>
          <w:p w14:paraId="51230BAB" w14:textId="33A042BF" w:rsidR="00CC18AF" w:rsidRDefault="00CC18AF" w:rsidP="00CC18AF">
            <w:pPr>
              <w:pStyle w:val="Heading4"/>
              <w:spacing w:before="0"/>
              <w:rPr>
                <w:rFonts w:cs="Arial"/>
                <w:bCs w:val="0"/>
                <w:color w:val="17365D"/>
              </w:rPr>
            </w:pPr>
            <w:r>
              <w:rPr>
                <w:noProof/>
              </w:rPr>
              <mc:AlternateContent>
                <mc:Choice Requires="wps">
                  <w:drawing>
                    <wp:anchor distT="0" distB="0" distL="114300" distR="114300" simplePos="0" relativeHeight="251670528" behindDoc="0" locked="0" layoutInCell="1" allowOverlap="1" wp14:anchorId="79884513" wp14:editId="10EB72D0">
                      <wp:simplePos x="0" y="0"/>
                      <wp:positionH relativeFrom="column">
                        <wp:posOffset>2857500</wp:posOffset>
                      </wp:positionH>
                      <wp:positionV relativeFrom="paragraph">
                        <wp:posOffset>82550</wp:posOffset>
                      </wp:positionV>
                      <wp:extent cx="0" cy="0"/>
                      <wp:effectExtent l="0" t="0" r="0" b="0"/>
                      <wp:wrapNone/>
                      <wp:docPr id="14" name="Connector: Elbow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3FFBDD"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4" o:spid="_x0000_s1026" type="#_x0000_t34" style="position:absolute;margin-left:225pt;margin-top:6.5pt;width:0;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" strokecolor="#4f81bd" strokeweight="2pt">
                      <v:shadow on="t" opacity="24903f" origin=",.5" offset="0,.55556mm"/>
                    </v:shape>
                  </w:pict>
                </mc:Fallback>
              </mc:AlternateContent>
            </w:r>
            <w:r>
              <w:rPr>
                <w:noProof/>
              </w:rPr>
              <mc:AlternateContent>
                <mc:Choice Requires="wps">
                  <w:drawing>
                    <wp:anchor distT="0" distB="0" distL="114300" distR="114300" simplePos="0" relativeHeight="251671552" behindDoc="0" locked="0" layoutInCell="1" allowOverlap="1" wp14:anchorId="7BCED7F8" wp14:editId="3B9BA6F5">
                      <wp:simplePos x="0" y="0"/>
                      <wp:positionH relativeFrom="column">
                        <wp:posOffset>2857500</wp:posOffset>
                      </wp:positionH>
                      <wp:positionV relativeFrom="paragraph">
                        <wp:posOffset>82550</wp:posOffset>
                      </wp:positionV>
                      <wp:extent cx="0" cy="0"/>
                      <wp:effectExtent l="0" t="0" r="0" b="0"/>
                      <wp:wrapNone/>
                      <wp:docPr id="5" name="Connector: Elbow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E0904F" id="Connector: Elbow 5" o:spid="_x0000_s1026" type="#_x0000_t34" style="position:absolute;margin-left:225pt;margin-top:6.5pt;width:0;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" strokecolor="#4f81bd" strokeweight="2pt">
                      <v:shadow on="t" opacity="24903f" origin=",.5" offset="0,.55556mm"/>
                    </v:shape>
                  </w:pict>
                </mc:Fallback>
              </mc:AlternateContent>
            </w:r>
            <w:r>
              <w:rPr>
                <w:rFonts w:cs="Arial"/>
                <w:bCs w:val="0"/>
                <w:color w:val="17365D"/>
              </w:rPr>
              <w:t>Contextual or other information</w:t>
            </w:r>
          </w:p>
          <w:p w14:paraId="48837C55" w14:textId="77777777" w:rsidR="00CC18AF" w:rsidRDefault="00CC18AF" w:rsidP="00CC18AF">
            <w:pPr>
              <w:pStyle w:val="Puce3"/>
              <w:numPr>
                <w:ilvl w:val="0"/>
                <w:numId w:val="3"/>
              </w:numPr>
              <w:rPr>
                <w:sz w:val="20"/>
                <w:szCs w:val="20"/>
              </w:rPr>
            </w:pPr>
            <w:r>
              <w:rPr>
                <w:sz w:val="20"/>
                <w:szCs w:val="20"/>
              </w:rPr>
              <w:t>Regular travel and overnight stays will be required to undertake training and business requirements</w:t>
            </w:r>
          </w:p>
          <w:p w14:paraId="7745A137" w14:textId="77777777" w:rsidR="00CC18AF" w:rsidRDefault="00CC18AF" w:rsidP="00CC18AF">
            <w:pPr>
              <w:pStyle w:val="Puce3"/>
              <w:numPr>
                <w:ilvl w:val="0"/>
                <w:numId w:val="3"/>
              </w:numPr>
              <w:rPr>
                <w:sz w:val="20"/>
                <w:szCs w:val="20"/>
              </w:rPr>
            </w:pPr>
            <w:r>
              <w:rPr>
                <w:sz w:val="20"/>
                <w:szCs w:val="20"/>
              </w:rPr>
              <w:t>To relieve and assist in other establishments in certain circumstances.</w:t>
            </w:r>
          </w:p>
          <w:p w14:paraId="4546C11A" w14:textId="77777777" w:rsidR="00CC18AF" w:rsidRDefault="00CC18AF" w:rsidP="00CC18AF">
            <w:pPr>
              <w:pStyle w:val="Puce3"/>
              <w:numPr>
                <w:ilvl w:val="0"/>
                <w:numId w:val="3"/>
              </w:numPr>
              <w:rPr>
                <w:sz w:val="20"/>
                <w:szCs w:val="20"/>
              </w:rPr>
            </w:pPr>
            <w:r>
              <w:rPr>
                <w:sz w:val="20"/>
                <w:szCs w:val="20"/>
              </w:rPr>
              <w:t>To attend meetings and training courses as requested.</w:t>
            </w:r>
          </w:p>
          <w:p w14:paraId="2D272437" w14:textId="466AE1AE" w:rsidR="00EA3990" w:rsidRPr="004238D8" w:rsidRDefault="00CC18AF" w:rsidP="00CC18AF">
            <w:pPr>
              <w:pStyle w:val="Puces4"/>
              <w:numPr>
                <w:ilvl w:val="0"/>
                <w:numId w:val="3"/>
              </w:numPr>
            </w:pPr>
            <w:r>
              <w:rPr>
                <w:szCs w:val="20"/>
              </w:rPr>
              <w:t xml:space="preserve">This job description is intended to give the post holder an appreciation of the role envisaged and the range of duties and responsibilities to be undertaken.  It does not attempt to detail every activity.  Specific tasks and objectives will be agreed with the post holder at regular intervals.  The post holder will be </w:t>
            </w:r>
            <w:proofErr w:type="gramStart"/>
            <w:r>
              <w:rPr>
                <w:szCs w:val="20"/>
              </w:rPr>
              <w:t>required at all times</w:t>
            </w:r>
            <w:proofErr w:type="gramEnd"/>
            <w:r>
              <w:rPr>
                <w:szCs w:val="20"/>
              </w:rPr>
              <w:t xml:space="preserve"> to perform any other reasonable task, as requested by the Line Manager in order to meet the operational needs of the business.</w:t>
            </w:r>
          </w:p>
        </w:tc>
      </w:tr>
    </w:tbl>
    <w:p w14:paraId="48276D9E" w14:textId="77777777" w:rsidR="007F02BF" w:rsidRDefault="00AE6962"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77FDDF66"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BA51AB2"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67049B18" w14:textId="77777777" w:rsidTr="0007446E">
        <w:trPr>
          <w:trHeight w:val="620"/>
        </w:trPr>
        <w:tc>
          <w:tcPr>
            <w:tcW w:w="10456" w:type="dxa"/>
            <w:tcBorders>
              <w:top w:val="nil"/>
              <w:left w:val="single" w:sz="2" w:space="0" w:color="auto"/>
              <w:bottom w:val="single" w:sz="4" w:space="0" w:color="auto"/>
              <w:right w:val="single" w:sz="4" w:space="0" w:color="auto"/>
            </w:tcBorders>
          </w:tcPr>
          <w:p w14:paraId="617049DC"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7014AC4A" w14:textId="77777777" w:rsidTr="0007446E">
              <w:tc>
                <w:tcPr>
                  <w:tcW w:w="4473" w:type="dxa"/>
                </w:tcPr>
                <w:p w14:paraId="2BCE55DD" w14:textId="77777777" w:rsidR="00EA3990" w:rsidRPr="00375F11" w:rsidRDefault="00EA3990" w:rsidP="00AE6962">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14:paraId="25C0CA11" w14:textId="77777777" w:rsidR="00EA3990" w:rsidRPr="00375F11" w:rsidRDefault="00EA3990" w:rsidP="00AE6962">
                  <w:pPr>
                    <w:pStyle w:val="Puces4"/>
                    <w:framePr w:hSpace="180" w:wrap="around" w:vAnchor="text" w:hAnchor="margin" w:xAlign="center" w:y="192"/>
                    <w:ind w:left="851" w:hanging="284"/>
                    <w:rPr>
                      <w:rFonts w:eastAsia="Times New Roman"/>
                    </w:rPr>
                  </w:pPr>
                  <w:r>
                    <w:rPr>
                      <w:rFonts w:eastAsia="Times New Roman"/>
                    </w:rPr>
                    <w:t>Leadership &amp; People Management</w:t>
                  </w:r>
                </w:p>
              </w:tc>
            </w:tr>
            <w:tr w:rsidR="00EA3990" w:rsidRPr="00375F11" w14:paraId="09D858A9" w14:textId="77777777" w:rsidTr="0007446E">
              <w:tc>
                <w:tcPr>
                  <w:tcW w:w="4473" w:type="dxa"/>
                </w:tcPr>
                <w:p w14:paraId="642282F9" w14:textId="77777777" w:rsidR="00EA3990" w:rsidRPr="00375F11" w:rsidRDefault="00EA3990" w:rsidP="00AE6962">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14:paraId="1B078079" w14:textId="77777777" w:rsidR="00EA3990" w:rsidRPr="00375F11" w:rsidRDefault="00EA3990" w:rsidP="00AE6962">
                  <w:pPr>
                    <w:pStyle w:val="Puces4"/>
                    <w:framePr w:hSpace="180" w:wrap="around" w:vAnchor="text" w:hAnchor="margin" w:xAlign="center" w:y="192"/>
                    <w:ind w:left="851" w:hanging="284"/>
                    <w:rPr>
                      <w:rFonts w:eastAsia="Times New Roman"/>
                    </w:rPr>
                  </w:pPr>
                  <w:r>
                    <w:rPr>
                      <w:rFonts w:eastAsia="Times New Roman"/>
                    </w:rPr>
                    <w:t>Innovation and Change</w:t>
                  </w:r>
                </w:p>
              </w:tc>
            </w:tr>
            <w:tr w:rsidR="00EA3990" w:rsidRPr="00375F11" w14:paraId="3674177D" w14:textId="77777777" w:rsidTr="0007446E">
              <w:tc>
                <w:tcPr>
                  <w:tcW w:w="4473" w:type="dxa"/>
                </w:tcPr>
                <w:p w14:paraId="4BCDEF6F" w14:textId="77777777" w:rsidR="00EA3990" w:rsidRPr="00375F11" w:rsidRDefault="00EA3990" w:rsidP="00AE6962">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14:paraId="36675D53" w14:textId="77777777" w:rsidR="00EA3990" w:rsidRPr="00375F11" w:rsidRDefault="00EA3990" w:rsidP="00AE6962">
                  <w:pPr>
                    <w:pStyle w:val="Puces4"/>
                    <w:framePr w:hSpace="180" w:wrap="around" w:vAnchor="text" w:hAnchor="margin" w:xAlign="center" w:y="192"/>
                    <w:ind w:left="851" w:hanging="284"/>
                    <w:rPr>
                      <w:rFonts w:eastAsia="Times New Roman"/>
                    </w:rPr>
                  </w:pPr>
                  <w:r>
                    <w:rPr>
                      <w:rFonts w:eastAsia="Times New Roman"/>
                    </w:rPr>
                    <w:t>Business Consulting</w:t>
                  </w:r>
                </w:p>
              </w:tc>
            </w:tr>
            <w:tr w:rsidR="00EA3990" w14:paraId="6A84D6BA" w14:textId="77777777" w:rsidTr="0007446E">
              <w:tc>
                <w:tcPr>
                  <w:tcW w:w="4473" w:type="dxa"/>
                </w:tcPr>
                <w:p w14:paraId="1EB5E430" w14:textId="77777777" w:rsidR="00EA3990" w:rsidRDefault="00EA3990" w:rsidP="00AE6962">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14:paraId="42FFCDBE" w14:textId="77777777" w:rsidR="00EA3990" w:rsidRDefault="00EA3990" w:rsidP="00AE6962">
                  <w:pPr>
                    <w:pStyle w:val="Puces4"/>
                    <w:framePr w:hSpace="180" w:wrap="around" w:vAnchor="text" w:hAnchor="margin" w:xAlign="center" w:y="192"/>
                    <w:ind w:left="851" w:hanging="284"/>
                    <w:rPr>
                      <w:rFonts w:eastAsia="Times New Roman"/>
                    </w:rPr>
                  </w:pPr>
                  <w:r>
                    <w:rPr>
                      <w:rFonts w:eastAsia="Times New Roman"/>
                    </w:rPr>
                    <w:t>HR Service Delivery</w:t>
                  </w:r>
                </w:p>
              </w:tc>
            </w:tr>
            <w:tr w:rsidR="00EA3990" w14:paraId="6B6A4C51" w14:textId="77777777" w:rsidTr="0007446E">
              <w:tc>
                <w:tcPr>
                  <w:tcW w:w="4473" w:type="dxa"/>
                </w:tcPr>
                <w:p w14:paraId="052E7C35" w14:textId="77777777" w:rsidR="00EA3990" w:rsidRDefault="00EA3990" w:rsidP="00AE6962">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14:paraId="635FC08A" w14:textId="77777777" w:rsidR="00EA3990" w:rsidRDefault="00EA3990" w:rsidP="00AE6962">
                  <w:pPr>
                    <w:pStyle w:val="Puces4"/>
                    <w:framePr w:hSpace="180" w:wrap="around" w:vAnchor="text" w:hAnchor="margin" w:xAlign="center" w:y="192"/>
                    <w:numPr>
                      <w:ilvl w:val="0"/>
                      <w:numId w:val="0"/>
                    </w:numPr>
                    <w:ind w:left="851"/>
                    <w:rPr>
                      <w:rFonts w:eastAsia="Times New Roman"/>
                    </w:rPr>
                  </w:pPr>
                </w:p>
              </w:tc>
            </w:tr>
            <w:tr w:rsidR="00EA3990" w14:paraId="3500573A" w14:textId="77777777" w:rsidTr="0007446E">
              <w:tc>
                <w:tcPr>
                  <w:tcW w:w="4473" w:type="dxa"/>
                </w:tcPr>
                <w:p w14:paraId="67FEA5A0" w14:textId="77777777" w:rsidR="00EA3990" w:rsidRDefault="00EA3990" w:rsidP="00AE6962">
                  <w:pPr>
                    <w:pStyle w:val="Puces4"/>
                    <w:framePr w:hSpace="180" w:wrap="around" w:vAnchor="text" w:hAnchor="margin" w:xAlign="center" w:y="192"/>
                    <w:ind w:left="851" w:hanging="284"/>
                    <w:rPr>
                      <w:rFonts w:eastAsia="Times New Roman"/>
                    </w:rPr>
                  </w:pPr>
                  <w:r>
                    <w:rPr>
                      <w:rFonts w:eastAsia="Times New Roman"/>
                    </w:rPr>
                    <w:t>Learning &amp; Development</w:t>
                  </w:r>
                </w:p>
              </w:tc>
              <w:tc>
                <w:tcPr>
                  <w:tcW w:w="4524" w:type="dxa"/>
                </w:tcPr>
                <w:p w14:paraId="2F24E20A" w14:textId="77777777" w:rsidR="00EA3990" w:rsidRDefault="00EA3990" w:rsidP="00AE6962">
                  <w:pPr>
                    <w:pStyle w:val="Puces4"/>
                    <w:framePr w:hSpace="180" w:wrap="around" w:vAnchor="text" w:hAnchor="margin" w:xAlign="center" w:y="192"/>
                    <w:numPr>
                      <w:ilvl w:val="0"/>
                      <w:numId w:val="0"/>
                    </w:numPr>
                    <w:ind w:left="851"/>
                    <w:rPr>
                      <w:rFonts w:eastAsia="Times New Roman"/>
                    </w:rPr>
                  </w:pPr>
                </w:p>
              </w:tc>
            </w:tr>
          </w:tbl>
          <w:p w14:paraId="691F0B62" w14:textId="77777777" w:rsidR="00EA3990" w:rsidRPr="00EA3990" w:rsidRDefault="00EA3990" w:rsidP="00EA3990">
            <w:pPr>
              <w:spacing w:before="40"/>
              <w:ind w:left="720"/>
              <w:jc w:val="left"/>
              <w:rPr>
                <w:rFonts w:cs="Arial"/>
                <w:color w:val="000000" w:themeColor="text1"/>
                <w:szCs w:val="20"/>
                <w:lang w:val="en-GB"/>
              </w:rPr>
            </w:pPr>
          </w:p>
        </w:tc>
      </w:tr>
    </w:tbl>
    <w:p w14:paraId="36BEE885" w14:textId="77777777" w:rsidR="00E57078" w:rsidRDefault="00E57078"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5A39304B"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4EB195F"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26F39C4D" w14:textId="77777777" w:rsidTr="00353228">
        <w:trPr>
          <w:trHeight w:val="620"/>
        </w:trPr>
        <w:tc>
          <w:tcPr>
            <w:tcW w:w="10456" w:type="dxa"/>
            <w:tcBorders>
              <w:top w:val="nil"/>
              <w:left w:val="single" w:sz="2" w:space="0" w:color="auto"/>
              <w:bottom w:val="single" w:sz="4" w:space="0" w:color="auto"/>
              <w:right w:val="single" w:sz="4" w:space="0" w:color="auto"/>
            </w:tcBorders>
          </w:tcPr>
          <w:p w14:paraId="5EFEA4D5"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67BCEE3A" w14:textId="77777777" w:rsidTr="00E57078">
              <w:tc>
                <w:tcPr>
                  <w:tcW w:w="2122" w:type="dxa"/>
                </w:tcPr>
                <w:p w14:paraId="6A065552" w14:textId="77777777" w:rsidR="00E57078" w:rsidRDefault="00E57078" w:rsidP="00AE6962">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100411BE" w14:textId="77777777" w:rsidR="00E57078" w:rsidRDefault="00E57078" w:rsidP="00AE6962">
                  <w:pPr>
                    <w:framePr w:hSpace="180" w:wrap="around" w:vAnchor="text" w:hAnchor="margin" w:xAlign="center" w:y="192"/>
                    <w:spacing w:before="40"/>
                    <w:jc w:val="left"/>
                    <w:rPr>
                      <w:rFonts w:cs="Arial"/>
                      <w:color w:val="000000" w:themeColor="text1"/>
                      <w:szCs w:val="20"/>
                      <w:lang w:val="en-GB"/>
                    </w:rPr>
                  </w:pPr>
                </w:p>
              </w:tc>
              <w:tc>
                <w:tcPr>
                  <w:tcW w:w="2557" w:type="dxa"/>
                </w:tcPr>
                <w:p w14:paraId="07296F88" w14:textId="77777777" w:rsidR="00E57078" w:rsidRDefault="00E57078" w:rsidP="00AE6962">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5BA86F26" w14:textId="77777777" w:rsidR="00E57078" w:rsidRDefault="00E57078" w:rsidP="00AE6962">
                  <w:pPr>
                    <w:framePr w:hSpace="180" w:wrap="around" w:vAnchor="text" w:hAnchor="margin" w:xAlign="center" w:y="192"/>
                    <w:spacing w:before="40"/>
                    <w:jc w:val="left"/>
                    <w:rPr>
                      <w:rFonts w:cs="Arial"/>
                      <w:color w:val="000000" w:themeColor="text1"/>
                      <w:szCs w:val="20"/>
                      <w:lang w:val="en-GB"/>
                    </w:rPr>
                  </w:pPr>
                </w:p>
              </w:tc>
            </w:tr>
            <w:tr w:rsidR="00E57078" w14:paraId="56CEA6FF" w14:textId="77777777" w:rsidTr="00E57078">
              <w:tc>
                <w:tcPr>
                  <w:tcW w:w="2122" w:type="dxa"/>
                </w:tcPr>
                <w:p w14:paraId="560C16B6" w14:textId="77777777" w:rsidR="00E57078" w:rsidRDefault="00E57078" w:rsidP="00AE6962">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28D036AF" w14:textId="77777777" w:rsidR="00E57078" w:rsidRDefault="00E57078" w:rsidP="00AE6962">
                  <w:pPr>
                    <w:framePr w:hSpace="180" w:wrap="around" w:vAnchor="text" w:hAnchor="margin" w:xAlign="center" w:y="192"/>
                    <w:spacing w:before="40"/>
                    <w:jc w:val="left"/>
                    <w:rPr>
                      <w:rFonts w:cs="Arial"/>
                      <w:color w:val="000000" w:themeColor="text1"/>
                      <w:szCs w:val="20"/>
                      <w:lang w:val="en-GB"/>
                    </w:rPr>
                  </w:pPr>
                </w:p>
              </w:tc>
            </w:tr>
          </w:tbl>
          <w:p w14:paraId="50E97328" w14:textId="77777777" w:rsidR="00E57078" w:rsidRPr="00EA3990" w:rsidRDefault="00E57078" w:rsidP="00353228">
            <w:pPr>
              <w:spacing w:before="40"/>
              <w:ind w:left="720"/>
              <w:jc w:val="left"/>
              <w:rPr>
                <w:rFonts w:cs="Arial"/>
                <w:color w:val="000000" w:themeColor="text1"/>
                <w:szCs w:val="20"/>
                <w:lang w:val="en-GB"/>
              </w:rPr>
            </w:pPr>
          </w:p>
        </w:tc>
      </w:tr>
    </w:tbl>
    <w:p w14:paraId="6ABFF67C" w14:textId="77777777" w:rsidR="00E57078" w:rsidRDefault="00E57078" w:rsidP="00086FFE">
      <w:pPr>
        <w:jc w:val="left"/>
      </w:pPr>
    </w:p>
    <w:p w14:paraId="615FDBF2" w14:textId="77777777" w:rsidR="00086FFE" w:rsidRDefault="00086FFE" w:rsidP="00086FFE">
      <w:pPr>
        <w:jc w:val="left"/>
      </w:pPr>
    </w:p>
    <w:p w14:paraId="3585B825" w14:textId="77777777" w:rsidR="00086FFE" w:rsidRDefault="00086FFE" w:rsidP="00086FFE">
      <w:pPr>
        <w:jc w:val="left"/>
      </w:pPr>
    </w:p>
    <w:p w14:paraId="65F62620" w14:textId="77777777" w:rsidR="00086FFE" w:rsidRDefault="00086FFE" w:rsidP="00086FFE">
      <w:pPr>
        <w:jc w:val="left"/>
      </w:pPr>
    </w:p>
    <w:p w14:paraId="2F218CCB" w14:textId="77777777" w:rsidR="00086FFE" w:rsidRDefault="00086FFE"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086FFE" w:rsidRPr="00FB6D69" w14:paraId="1B17DF5B" w14:textId="77777777" w:rsidTr="00572B0C">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5230231" w14:textId="77777777" w:rsidR="00086FFE" w:rsidRPr="00FB6D69" w:rsidRDefault="00086FFE" w:rsidP="00086FFE">
            <w:pPr>
              <w:pStyle w:val="titregris"/>
              <w:framePr w:hSpace="0" w:wrap="auto" w:vAnchor="margin" w:hAnchor="text" w:xAlign="left" w:yAlign="inline"/>
              <w:rPr>
                <w:b w:val="0"/>
              </w:rPr>
            </w:pPr>
            <w:r>
              <w:rPr>
                <w:color w:val="FF0000"/>
              </w:rPr>
              <w:t>10</w:t>
            </w:r>
            <w:r w:rsidRPr="00315425">
              <w:rPr>
                <w:color w:val="FF0000"/>
              </w:rPr>
              <w:t>.</w:t>
            </w:r>
            <w:r>
              <w:t xml:space="preserve">  Employee Approval</w:t>
            </w:r>
            <w:r w:rsidRPr="00716D56">
              <w:t xml:space="preserve"> </w:t>
            </w:r>
            <w:r w:rsidRPr="000943F3">
              <w:rPr>
                <w:b w:val="0"/>
                <w:sz w:val="16"/>
              </w:rPr>
              <w:t>–</w:t>
            </w:r>
            <w:r w:rsidRPr="000943F3">
              <w:rPr>
                <w:sz w:val="16"/>
              </w:rPr>
              <w:t xml:space="preserve"> </w:t>
            </w:r>
            <w:r w:rsidRPr="00E57078">
              <w:rPr>
                <w:b w:val="0"/>
                <w:sz w:val="16"/>
              </w:rPr>
              <w:t xml:space="preserve">To be completed by </w:t>
            </w:r>
            <w:r>
              <w:rPr>
                <w:b w:val="0"/>
                <w:sz w:val="16"/>
              </w:rPr>
              <w:t>employee</w:t>
            </w:r>
          </w:p>
        </w:tc>
      </w:tr>
      <w:tr w:rsidR="00086FFE" w:rsidRPr="00EA3990" w14:paraId="1BCF62A1" w14:textId="77777777" w:rsidTr="00572B0C">
        <w:trPr>
          <w:trHeight w:val="620"/>
        </w:trPr>
        <w:tc>
          <w:tcPr>
            <w:tcW w:w="10456" w:type="dxa"/>
            <w:tcBorders>
              <w:top w:val="nil"/>
              <w:left w:val="single" w:sz="2" w:space="0" w:color="auto"/>
              <w:bottom w:val="single" w:sz="4" w:space="0" w:color="auto"/>
              <w:right w:val="single" w:sz="4" w:space="0" w:color="auto"/>
            </w:tcBorders>
          </w:tcPr>
          <w:p w14:paraId="7DE05975" w14:textId="77777777" w:rsidR="00086FFE" w:rsidRDefault="00086FFE" w:rsidP="00572B0C">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086FFE" w14:paraId="06D38223" w14:textId="77777777" w:rsidTr="00572B0C">
              <w:tc>
                <w:tcPr>
                  <w:tcW w:w="2122" w:type="dxa"/>
                </w:tcPr>
                <w:p w14:paraId="22D4CE93" w14:textId="77777777" w:rsidR="00086FFE" w:rsidRDefault="00086FFE" w:rsidP="00AE6962">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Employee Name</w:t>
                  </w:r>
                </w:p>
              </w:tc>
              <w:tc>
                <w:tcPr>
                  <w:tcW w:w="2991" w:type="dxa"/>
                </w:tcPr>
                <w:p w14:paraId="590594A0" w14:textId="77777777" w:rsidR="00086FFE" w:rsidRDefault="00086FFE" w:rsidP="00AE6962">
                  <w:pPr>
                    <w:framePr w:hSpace="180" w:wrap="around" w:vAnchor="text" w:hAnchor="margin" w:xAlign="center" w:y="192"/>
                    <w:spacing w:before="40"/>
                    <w:jc w:val="left"/>
                    <w:rPr>
                      <w:rFonts w:cs="Arial"/>
                      <w:color w:val="000000" w:themeColor="text1"/>
                      <w:szCs w:val="20"/>
                      <w:lang w:val="en-GB"/>
                    </w:rPr>
                  </w:pPr>
                </w:p>
              </w:tc>
              <w:tc>
                <w:tcPr>
                  <w:tcW w:w="2557" w:type="dxa"/>
                </w:tcPr>
                <w:p w14:paraId="462392F2" w14:textId="77777777" w:rsidR="00086FFE" w:rsidRDefault="00086FFE" w:rsidP="00AE6962">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5DC91911" w14:textId="77777777" w:rsidR="00086FFE" w:rsidRDefault="00086FFE" w:rsidP="00AE6962">
                  <w:pPr>
                    <w:framePr w:hSpace="180" w:wrap="around" w:vAnchor="text" w:hAnchor="margin" w:xAlign="center" w:y="192"/>
                    <w:spacing w:before="40"/>
                    <w:jc w:val="left"/>
                    <w:rPr>
                      <w:rFonts w:cs="Arial"/>
                      <w:color w:val="000000" w:themeColor="text1"/>
                      <w:szCs w:val="20"/>
                      <w:lang w:val="en-GB"/>
                    </w:rPr>
                  </w:pPr>
                </w:p>
              </w:tc>
            </w:tr>
          </w:tbl>
          <w:p w14:paraId="7B342DD6" w14:textId="77777777" w:rsidR="00086FFE" w:rsidRPr="00EA3990" w:rsidRDefault="00086FFE" w:rsidP="00572B0C">
            <w:pPr>
              <w:spacing w:before="40"/>
              <w:ind w:left="720"/>
              <w:jc w:val="left"/>
              <w:rPr>
                <w:rFonts w:cs="Arial"/>
                <w:color w:val="000000" w:themeColor="text1"/>
                <w:szCs w:val="20"/>
                <w:lang w:val="en-GB"/>
              </w:rPr>
            </w:pPr>
          </w:p>
        </w:tc>
      </w:tr>
    </w:tbl>
    <w:p w14:paraId="7E0785F0" w14:textId="77777777" w:rsidR="00E57078" w:rsidRPr="00366A73" w:rsidRDefault="00E57078" w:rsidP="00086FFE">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6.6pt;height:9.6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AB3152"/>
    <w:multiLevelType w:val="hybridMultilevel"/>
    <w:tmpl w:val="FEC45DA2"/>
    <w:lvl w:ilvl="0" w:tplc="AC468662">
      <w:start w:val="1"/>
      <w:numFmt w:val="bullet"/>
      <w:pStyle w:val="Puce3"/>
      <w:lvlText w:val=""/>
      <w:lvlPicBulletId w:val="0"/>
      <w:lvlJc w:val="left"/>
      <w:pPr>
        <w:ind w:left="284" w:hanging="284"/>
      </w:pPr>
      <w:rPr>
        <w:rFonts w:ascii="Symbol" w:hAnsi="Symbol"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10"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4"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1"/>
  </w:num>
  <w:num w:numId="4">
    <w:abstractNumId w:val="8"/>
  </w:num>
  <w:num w:numId="5">
    <w:abstractNumId w:val="4"/>
  </w:num>
  <w:num w:numId="6">
    <w:abstractNumId w:val="2"/>
  </w:num>
  <w:num w:numId="7">
    <w:abstractNumId w:val="11"/>
  </w:num>
  <w:num w:numId="8">
    <w:abstractNumId w:val="5"/>
  </w:num>
  <w:num w:numId="9">
    <w:abstractNumId w:val="15"/>
  </w:num>
  <w:num w:numId="10">
    <w:abstractNumId w:val="16"/>
  </w:num>
  <w:num w:numId="11">
    <w:abstractNumId w:val="7"/>
  </w:num>
  <w:num w:numId="12">
    <w:abstractNumId w:val="0"/>
  </w:num>
  <w:num w:numId="13">
    <w:abstractNumId w:val="12"/>
  </w:num>
  <w:num w:numId="14">
    <w:abstractNumId w:val="3"/>
  </w:num>
  <w:num w:numId="15">
    <w:abstractNumId w:val="13"/>
  </w:num>
  <w:num w:numId="16">
    <w:abstractNumId w:val="14"/>
  </w:num>
  <w:num w:numId="17">
    <w:abstractNumId w:val="9"/>
  </w:num>
  <w:num w:numId="18">
    <w:abstractNumId w:val="9"/>
  </w:num>
  <w:num w:numId="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137FB"/>
    <w:rsid w:val="00023BCF"/>
    <w:rsid w:val="00041967"/>
    <w:rsid w:val="0004728A"/>
    <w:rsid w:val="00086FFE"/>
    <w:rsid w:val="000E3EF7"/>
    <w:rsid w:val="000F09DA"/>
    <w:rsid w:val="000F441F"/>
    <w:rsid w:val="00104BDE"/>
    <w:rsid w:val="001321E0"/>
    <w:rsid w:val="00133913"/>
    <w:rsid w:val="00144E5D"/>
    <w:rsid w:val="001F1F6A"/>
    <w:rsid w:val="00237241"/>
    <w:rsid w:val="00293E5D"/>
    <w:rsid w:val="002B1DC6"/>
    <w:rsid w:val="002B3914"/>
    <w:rsid w:val="002B712F"/>
    <w:rsid w:val="002F7AB0"/>
    <w:rsid w:val="00345254"/>
    <w:rsid w:val="00366A73"/>
    <w:rsid w:val="003754E5"/>
    <w:rsid w:val="003B4E4E"/>
    <w:rsid w:val="003D7801"/>
    <w:rsid w:val="003E6BF5"/>
    <w:rsid w:val="0040309A"/>
    <w:rsid w:val="004238D8"/>
    <w:rsid w:val="00424476"/>
    <w:rsid w:val="004449C5"/>
    <w:rsid w:val="004A7159"/>
    <w:rsid w:val="004B1657"/>
    <w:rsid w:val="004C0193"/>
    <w:rsid w:val="004D170A"/>
    <w:rsid w:val="004E453D"/>
    <w:rsid w:val="00520545"/>
    <w:rsid w:val="00522FB5"/>
    <w:rsid w:val="00525147"/>
    <w:rsid w:val="00586BEE"/>
    <w:rsid w:val="005E5B63"/>
    <w:rsid w:val="0060617E"/>
    <w:rsid w:val="00613392"/>
    <w:rsid w:val="00616B0B"/>
    <w:rsid w:val="00646B79"/>
    <w:rsid w:val="00656519"/>
    <w:rsid w:val="006715D9"/>
    <w:rsid w:val="00674674"/>
    <w:rsid w:val="006802C0"/>
    <w:rsid w:val="006C3733"/>
    <w:rsid w:val="007413ED"/>
    <w:rsid w:val="00745A24"/>
    <w:rsid w:val="007729C7"/>
    <w:rsid w:val="007B62B8"/>
    <w:rsid w:val="007F602D"/>
    <w:rsid w:val="008110B2"/>
    <w:rsid w:val="00824B65"/>
    <w:rsid w:val="008B2E62"/>
    <w:rsid w:val="008B64DE"/>
    <w:rsid w:val="008D1A2B"/>
    <w:rsid w:val="00945A8A"/>
    <w:rsid w:val="009A1DC2"/>
    <w:rsid w:val="009B4491"/>
    <w:rsid w:val="009D750C"/>
    <w:rsid w:val="00A07E6B"/>
    <w:rsid w:val="00A1018B"/>
    <w:rsid w:val="00A10F37"/>
    <w:rsid w:val="00A37146"/>
    <w:rsid w:val="00AD1DEC"/>
    <w:rsid w:val="00AE6962"/>
    <w:rsid w:val="00AF068A"/>
    <w:rsid w:val="00B423FC"/>
    <w:rsid w:val="00B70457"/>
    <w:rsid w:val="00B8362A"/>
    <w:rsid w:val="00B85183"/>
    <w:rsid w:val="00B9295B"/>
    <w:rsid w:val="00BA5619"/>
    <w:rsid w:val="00C109EA"/>
    <w:rsid w:val="00C34FA8"/>
    <w:rsid w:val="00C4467B"/>
    <w:rsid w:val="00C4695A"/>
    <w:rsid w:val="00C61430"/>
    <w:rsid w:val="00C6428A"/>
    <w:rsid w:val="00C74BAA"/>
    <w:rsid w:val="00C86C73"/>
    <w:rsid w:val="00CC0297"/>
    <w:rsid w:val="00CC18AF"/>
    <w:rsid w:val="00CC2929"/>
    <w:rsid w:val="00D219E5"/>
    <w:rsid w:val="00D74136"/>
    <w:rsid w:val="00D949FB"/>
    <w:rsid w:val="00DC3753"/>
    <w:rsid w:val="00DE5E49"/>
    <w:rsid w:val="00DF30C3"/>
    <w:rsid w:val="00E31AA0"/>
    <w:rsid w:val="00E33C91"/>
    <w:rsid w:val="00E57078"/>
    <w:rsid w:val="00E63DB7"/>
    <w:rsid w:val="00E67276"/>
    <w:rsid w:val="00E70392"/>
    <w:rsid w:val="00E86121"/>
    <w:rsid w:val="00EA3990"/>
    <w:rsid w:val="00EA4C16"/>
    <w:rsid w:val="00EA5822"/>
    <w:rsid w:val="00EF12EA"/>
    <w:rsid w:val="00EF6ED7"/>
    <w:rsid w:val="00F479E6"/>
    <w:rsid w:val="00F6405B"/>
    <w:rsid w:val="00F64C8C"/>
    <w:rsid w:val="00F94D5B"/>
    <w:rsid w:val="00FC47E0"/>
    <w:rsid w:val="00FC5932"/>
    <w:rsid w:val="00FE0C12"/>
    <w:rsid w:val="00FE4C85"/>
    <w:rsid w:val="00FE70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5A63BD"/>
  <w15:docId w15:val="{323E7DAB-DB10-457C-A946-6C8A859A2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3">
    <w:name w:val="Puce 3"/>
    <w:basedOn w:val="Normal"/>
    <w:qFormat/>
    <w:rsid w:val="004449C5"/>
    <w:pPr>
      <w:numPr>
        <w:numId w:val="17"/>
      </w:numPr>
      <w:spacing w:before="40" w:after="40"/>
      <w:ind w:left="568"/>
    </w:pPr>
    <w:rPr>
      <w:rFonts w:eastAsia="MS Mincho" w:cs="Arial"/>
      <w:bCs/>
      <w:color w:val="00000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41454">
      <w:bodyDiv w:val="1"/>
      <w:marLeft w:val="0"/>
      <w:marRight w:val="0"/>
      <w:marTop w:val="0"/>
      <w:marBottom w:val="0"/>
      <w:divBdr>
        <w:top w:val="none" w:sz="0" w:space="0" w:color="auto"/>
        <w:left w:val="none" w:sz="0" w:space="0" w:color="auto"/>
        <w:bottom w:val="none" w:sz="0" w:space="0" w:color="auto"/>
        <w:right w:val="none" w:sz="0" w:space="0" w:color="auto"/>
      </w:divBdr>
    </w:div>
    <w:div w:id="282075328">
      <w:bodyDiv w:val="1"/>
      <w:marLeft w:val="0"/>
      <w:marRight w:val="0"/>
      <w:marTop w:val="0"/>
      <w:marBottom w:val="0"/>
      <w:divBdr>
        <w:top w:val="none" w:sz="0" w:space="0" w:color="auto"/>
        <w:left w:val="none" w:sz="0" w:space="0" w:color="auto"/>
        <w:bottom w:val="none" w:sz="0" w:space="0" w:color="auto"/>
        <w:right w:val="none" w:sz="0" w:space="0" w:color="auto"/>
      </w:divBdr>
    </w:div>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824394763">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1046</Words>
  <Characters>5965</Characters>
  <Application>Microsoft Office Word</Application>
  <DocSecurity>4</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Haywood, Melanie</cp:lastModifiedBy>
  <cp:revision>2</cp:revision>
  <dcterms:created xsi:type="dcterms:W3CDTF">2022-10-28T14:37:00Z</dcterms:created>
  <dcterms:modified xsi:type="dcterms:W3CDTF">2022-10-28T14:37:00Z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