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85D0" w14:textId="67161C77" w:rsidR="007C628F" w:rsidRDefault="007C628F"/>
    <w:tbl>
      <w:tblPr>
        <w:tblStyle w:val="TableGrid"/>
        <w:tblW w:w="10490" w:type="dxa"/>
        <w:tblInd w:w="-714" w:type="dxa"/>
        <w:tblLook w:val="04A0" w:firstRow="1" w:lastRow="0" w:firstColumn="1" w:lastColumn="0" w:noHBand="0" w:noVBand="1"/>
      </w:tblPr>
      <w:tblGrid>
        <w:gridCol w:w="1266"/>
        <w:gridCol w:w="9224"/>
      </w:tblGrid>
      <w:tr w:rsidR="00114FE7" w:rsidRPr="00114FE7" w14:paraId="3F4AEACC" w14:textId="77777777" w:rsidTr="0000582F">
        <w:tc>
          <w:tcPr>
            <w:tcW w:w="10490" w:type="dxa"/>
            <w:gridSpan w:val="2"/>
            <w:tcBorders>
              <w:top w:val="double" w:sz="4" w:space="0" w:color="808080" w:themeColor="background1" w:themeShade="80"/>
              <w:left w:val="double" w:sz="4" w:space="0" w:color="808080" w:themeColor="background1" w:themeShade="80"/>
              <w:bottom w:val="single" w:sz="4" w:space="0" w:color="D9D9D9" w:themeColor="background1" w:themeShade="D9"/>
              <w:right w:val="double" w:sz="4" w:space="0" w:color="808080" w:themeColor="background1" w:themeShade="80"/>
            </w:tcBorders>
            <w:shd w:val="clear" w:color="auto" w:fill="002060"/>
          </w:tcPr>
          <w:p w14:paraId="3BFEF6B2" w14:textId="487ABE62" w:rsidR="00114FE7" w:rsidRPr="003D4742" w:rsidRDefault="00114FE7" w:rsidP="00114FE7">
            <w:pPr>
              <w:jc w:val="center"/>
              <w:rPr>
                <w:i/>
                <w:iCs/>
              </w:rPr>
            </w:pPr>
            <w:r w:rsidRPr="003D4742">
              <w:rPr>
                <w:i/>
                <w:iCs/>
              </w:rPr>
              <w:t>Role Summary</w:t>
            </w:r>
          </w:p>
        </w:tc>
      </w:tr>
      <w:tr w:rsidR="00114FE7" w:rsidRPr="00114FE7" w14:paraId="401D42E0" w14:textId="77777777" w:rsidTr="007C0EA6">
        <w:tc>
          <w:tcPr>
            <w:tcW w:w="1266" w:type="dxa"/>
            <w:tcBorders>
              <w:top w:val="single" w:sz="4" w:space="0" w:color="D9D9D9" w:themeColor="background1" w:themeShade="D9"/>
              <w:left w:val="double" w:sz="4" w:space="0" w:color="808080" w:themeColor="background1" w:themeShade="80"/>
              <w:bottom w:val="double" w:sz="4" w:space="0" w:color="808080" w:themeColor="background1" w:themeShade="80"/>
              <w:right w:val="single" w:sz="4" w:space="0" w:color="D9D9D9" w:themeColor="background1" w:themeShade="D9"/>
            </w:tcBorders>
            <w:vAlign w:val="center"/>
          </w:tcPr>
          <w:p w14:paraId="4D421F93" w14:textId="4A7DB893" w:rsidR="00114FE7" w:rsidRPr="003D4742" w:rsidRDefault="00114FE7" w:rsidP="003D4742">
            <w:pPr>
              <w:jc w:val="center"/>
              <w:rPr>
                <w:i/>
                <w:iCs/>
                <w:sz w:val="20"/>
                <w:szCs w:val="20"/>
              </w:rPr>
            </w:pPr>
            <w:r w:rsidRPr="003D4742">
              <w:rPr>
                <w:i/>
                <w:iCs/>
                <w:color w:val="808080" w:themeColor="background1" w:themeShade="80"/>
                <w:sz w:val="20"/>
                <w:szCs w:val="20"/>
              </w:rPr>
              <w:t>Objectives</w:t>
            </w:r>
          </w:p>
        </w:tc>
        <w:tc>
          <w:tcPr>
            <w:tcW w:w="9224" w:type="dxa"/>
            <w:tcBorders>
              <w:top w:val="single" w:sz="4" w:space="0" w:color="D9D9D9" w:themeColor="background1" w:themeShade="D9"/>
              <w:left w:val="single" w:sz="4" w:space="0" w:color="D9D9D9" w:themeColor="background1" w:themeShade="D9"/>
              <w:bottom w:val="double" w:sz="4" w:space="0" w:color="808080" w:themeColor="background1" w:themeShade="80"/>
              <w:right w:val="double" w:sz="4" w:space="0" w:color="808080" w:themeColor="background1" w:themeShade="80"/>
            </w:tcBorders>
          </w:tcPr>
          <w:p w14:paraId="7CC22BF5" w14:textId="745513B3" w:rsidR="003D4742" w:rsidRPr="00114FE7" w:rsidRDefault="008D54FA" w:rsidP="008D54FA">
            <w:pPr>
              <w:rPr>
                <w:sz w:val="20"/>
                <w:szCs w:val="20"/>
              </w:rPr>
            </w:pPr>
            <w:r w:rsidRPr="008D54FA">
              <w:rPr>
                <w:b/>
                <w:bCs/>
                <w:sz w:val="20"/>
                <w:szCs w:val="20"/>
              </w:rPr>
              <w:t xml:space="preserve">The core purpose </w:t>
            </w:r>
            <w:r>
              <w:rPr>
                <w:b/>
                <w:bCs/>
                <w:sz w:val="20"/>
                <w:szCs w:val="20"/>
              </w:rPr>
              <w:t xml:space="preserve">of a Cleanroom Sanitisation Operative </w:t>
            </w:r>
            <w:r w:rsidRPr="008D54FA">
              <w:rPr>
                <w:b/>
                <w:bCs/>
                <w:sz w:val="20"/>
                <w:szCs w:val="20"/>
              </w:rPr>
              <w:t xml:space="preserve">is to protect product quality, patient safety, and regulatory compliance by ensuring that all areas are cleaned, disinfected, and maintained to the required standard. </w:t>
            </w:r>
          </w:p>
        </w:tc>
      </w:tr>
    </w:tbl>
    <w:p w14:paraId="19B52E43" w14:textId="77777777" w:rsidR="003D4742" w:rsidRDefault="003D4742"/>
    <w:tbl>
      <w:tblPr>
        <w:tblStyle w:val="TableGrid"/>
        <w:tblW w:w="10490" w:type="dxa"/>
        <w:tblInd w:w="-714" w:type="dxa"/>
        <w:tblLook w:val="04A0" w:firstRow="1" w:lastRow="0" w:firstColumn="1" w:lastColumn="0" w:noHBand="0" w:noVBand="1"/>
      </w:tblPr>
      <w:tblGrid>
        <w:gridCol w:w="2977"/>
        <w:gridCol w:w="7513"/>
      </w:tblGrid>
      <w:tr w:rsidR="003D4742" w:rsidRPr="00114FE7" w14:paraId="339A6F76" w14:textId="77777777" w:rsidTr="008D54FA">
        <w:tc>
          <w:tcPr>
            <w:tcW w:w="10490" w:type="dxa"/>
            <w:gridSpan w:val="2"/>
            <w:tcBorders>
              <w:top w:val="double" w:sz="4" w:space="0" w:color="808080" w:themeColor="background1" w:themeShade="80"/>
              <w:left w:val="double" w:sz="4" w:space="0" w:color="808080" w:themeColor="background1" w:themeShade="80"/>
              <w:bottom w:val="single" w:sz="4" w:space="0" w:color="D9D9D9" w:themeColor="background1" w:themeShade="D9"/>
              <w:right w:val="double" w:sz="4" w:space="0" w:color="808080" w:themeColor="background1" w:themeShade="80"/>
            </w:tcBorders>
            <w:shd w:val="clear" w:color="auto" w:fill="002060"/>
          </w:tcPr>
          <w:p w14:paraId="6AAAC026" w14:textId="5E0C0A49" w:rsidR="003D4742" w:rsidRPr="003D4742" w:rsidRDefault="003D4742" w:rsidP="00EF61E2">
            <w:pPr>
              <w:jc w:val="center"/>
              <w:rPr>
                <w:i/>
                <w:iCs/>
              </w:rPr>
            </w:pPr>
            <w:r>
              <w:rPr>
                <w:i/>
                <w:iCs/>
              </w:rPr>
              <w:t>Purpose of the Role</w:t>
            </w:r>
            <w:r w:rsidR="0000582F">
              <w:rPr>
                <w:i/>
                <w:iCs/>
              </w:rPr>
              <w:t xml:space="preserve"> Main Points</w:t>
            </w:r>
          </w:p>
        </w:tc>
      </w:tr>
      <w:tr w:rsidR="008D54FA" w:rsidRPr="00114FE7" w14:paraId="70D81609" w14:textId="77777777" w:rsidTr="008D54FA">
        <w:trPr>
          <w:trHeight w:val="268"/>
        </w:trPr>
        <w:tc>
          <w:tcPr>
            <w:tcW w:w="2977" w:type="dxa"/>
            <w:vMerge w:val="restart"/>
            <w:tcBorders>
              <w:top w:val="single" w:sz="4" w:space="0" w:color="D9D9D9" w:themeColor="background1" w:themeShade="D9"/>
              <w:left w:val="double" w:sz="4" w:space="0" w:color="808080" w:themeColor="background1" w:themeShade="80"/>
              <w:right w:val="single" w:sz="4" w:space="0" w:color="D9D9D9" w:themeColor="background1" w:themeShade="D9"/>
            </w:tcBorders>
            <w:vAlign w:val="center"/>
          </w:tcPr>
          <w:p w14:paraId="46B2CCCC" w14:textId="03E63C72" w:rsidR="008D54FA" w:rsidRPr="003D4742" w:rsidRDefault="008D54FA" w:rsidP="003D4742">
            <w:pPr>
              <w:rPr>
                <w:i/>
                <w:iCs/>
                <w:sz w:val="20"/>
                <w:szCs w:val="20"/>
              </w:rPr>
            </w:pPr>
            <w:r w:rsidRPr="008D54FA">
              <w:rPr>
                <w:i/>
                <w:iCs/>
                <w:color w:val="808080" w:themeColor="background1" w:themeShade="80"/>
                <w:sz w:val="20"/>
                <w:szCs w:val="20"/>
              </w:rPr>
              <w:t>Maintaining GMP</w:t>
            </w:r>
            <w:r w:rsidRPr="008D54FA">
              <w:rPr>
                <w:i/>
                <w:iCs/>
                <w:color w:val="808080" w:themeColor="background1" w:themeShade="80"/>
                <w:sz w:val="20"/>
                <w:szCs w:val="20"/>
              </w:rPr>
              <w:noBreakHyphen/>
              <w:t>Compliant Cleanliness</w:t>
            </w:r>
          </w:p>
        </w:tc>
        <w:tc>
          <w:tcPr>
            <w:tcW w:w="7513" w:type="dxa"/>
            <w:tcBorders>
              <w:top w:val="single" w:sz="4" w:space="0" w:color="D9D9D9" w:themeColor="background1" w:themeShade="D9"/>
              <w:left w:val="single" w:sz="4" w:space="0" w:color="D9D9D9" w:themeColor="background1" w:themeShade="D9"/>
              <w:bottom w:val="single" w:sz="4" w:space="0" w:color="BFBFBF" w:themeColor="background1" w:themeShade="BF"/>
              <w:right w:val="double" w:sz="4" w:space="0" w:color="808080" w:themeColor="background1" w:themeShade="80"/>
            </w:tcBorders>
            <w:vAlign w:val="center"/>
          </w:tcPr>
          <w:p w14:paraId="752D95C8" w14:textId="5951C6C5" w:rsidR="008D54FA" w:rsidRPr="00114FE7" w:rsidRDefault="008D54FA" w:rsidP="0000582F">
            <w:pPr>
              <w:rPr>
                <w:sz w:val="20"/>
                <w:szCs w:val="20"/>
              </w:rPr>
            </w:pPr>
            <w:r w:rsidRPr="008D54FA">
              <w:rPr>
                <w:sz w:val="20"/>
                <w:szCs w:val="20"/>
              </w:rPr>
              <w:t>Performing routine and deep cleaning of production areas, cleanrooms, gowning rooms, and support spaces</w:t>
            </w:r>
          </w:p>
        </w:tc>
      </w:tr>
      <w:tr w:rsidR="008D54FA" w:rsidRPr="00114FE7" w14:paraId="4EAF3257" w14:textId="77777777" w:rsidTr="008D54FA">
        <w:trPr>
          <w:trHeight w:val="266"/>
        </w:trPr>
        <w:tc>
          <w:tcPr>
            <w:tcW w:w="2977" w:type="dxa"/>
            <w:vMerge/>
            <w:tcBorders>
              <w:left w:val="double" w:sz="4" w:space="0" w:color="808080" w:themeColor="background1" w:themeShade="80"/>
              <w:right w:val="single" w:sz="4" w:space="0" w:color="D9D9D9" w:themeColor="background1" w:themeShade="D9"/>
            </w:tcBorders>
            <w:vAlign w:val="center"/>
          </w:tcPr>
          <w:p w14:paraId="2B3037C6" w14:textId="77777777" w:rsidR="008D54FA" w:rsidRPr="008D54FA" w:rsidRDefault="008D54FA" w:rsidP="003D4742">
            <w:pPr>
              <w:rPr>
                <w:i/>
                <w:iCs/>
                <w:color w:val="808080" w:themeColor="background1" w:themeShade="80"/>
                <w:sz w:val="20"/>
                <w:szCs w:val="20"/>
              </w:rPr>
            </w:pPr>
          </w:p>
        </w:tc>
        <w:tc>
          <w:tcPr>
            <w:tcW w:w="7513" w:type="dxa"/>
            <w:tcBorders>
              <w:top w:val="single" w:sz="4" w:space="0" w:color="BFBFBF" w:themeColor="background1" w:themeShade="BF"/>
              <w:left w:val="single" w:sz="4" w:space="0" w:color="D9D9D9" w:themeColor="background1" w:themeShade="D9"/>
              <w:bottom w:val="single" w:sz="4" w:space="0" w:color="BFBFBF" w:themeColor="background1" w:themeShade="BF"/>
              <w:right w:val="double" w:sz="4" w:space="0" w:color="808080" w:themeColor="background1" w:themeShade="80"/>
            </w:tcBorders>
            <w:vAlign w:val="center"/>
          </w:tcPr>
          <w:p w14:paraId="73D85E86" w14:textId="3DA05C31" w:rsidR="008D54FA" w:rsidRPr="00114FE7" w:rsidRDefault="008D54FA" w:rsidP="0000582F">
            <w:pPr>
              <w:rPr>
                <w:sz w:val="20"/>
                <w:szCs w:val="20"/>
              </w:rPr>
            </w:pPr>
            <w:r w:rsidRPr="008D54FA">
              <w:rPr>
                <w:sz w:val="20"/>
                <w:szCs w:val="20"/>
              </w:rPr>
              <w:t>Following validated cleaning procedures and approved disinfectants</w:t>
            </w:r>
          </w:p>
        </w:tc>
      </w:tr>
      <w:tr w:rsidR="008D54FA" w:rsidRPr="00114FE7" w14:paraId="5C2AA4CA" w14:textId="77777777" w:rsidTr="008D54FA">
        <w:trPr>
          <w:trHeight w:val="266"/>
        </w:trPr>
        <w:tc>
          <w:tcPr>
            <w:tcW w:w="2977" w:type="dxa"/>
            <w:vMerge/>
            <w:tcBorders>
              <w:left w:val="double" w:sz="4" w:space="0" w:color="808080" w:themeColor="background1" w:themeShade="80"/>
              <w:bottom w:val="double" w:sz="4" w:space="0" w:color="D9D9D9" w:themeColor="background1" w:themeShade="D9"/>
              <w:right w:val="single" w:sz="4" w:space="0" w:color="D9D9D9" w:themeColor="background1" w:themeShade="D9"/>
            </w:tcBorders>
            <w:vAlign w:val="center"/>
          </w:tcPr>
          <w:p w14:paraId="322B1098" w14:textId="77777777" w:rsidR="008D54FA" w:rsidRPr="008D54FA" w:rsidRDefault="008D54FA" w:rsidP="003D4742">
            <w:pPr>
              <w:rPr>
                <w:i/>
                <w:iCs/>
                <w:color w:val="808080" w:themeColor="background1" w:themeShade="80"/>
                <w:sz w:val="20"/>
                <w:szCs w:val="20"/>
              </w:rPr>
            </w:pPr>
          </w:p>
        </w:tc>
        <w:tc>
          <w:tcPr>
            <w:tcW w:w="7513" w:type="dxa"/>
            <w:tcBorders>
              <w:top w:val="single" w:sz="4" w:space="0" w:color="BFBFBF" w:themeColor="background1" w:themeShade="BF"/>
              <w:left w:val="single" w:sz="4" w:space="0" w:color="D9D9D9" w:themeColor="background1" w:themeShade="D9"/>
              <w:bottom w:val="double" w:sz="4" w:space="0" w:color="D9D9D9" w:themeColor="background1" w:themeShade="D9"/>
              <w:right w:val="double" w:sz="4" w:space="0" w:color="808080" w:themeColor="background1" w:themeShade="80"/>
            </w:tcBorders>
            <w:vAlign w:val="center"/>
          </w:tcPr>
          <w:p w14:paraId="39285AA8" w14:textId="2F6C8870" w:rsidR="008D54FA" w:rsidRPr="00114FE7" w:rsidRDefault="008D54FA" w:rsidP="0000582F">
            <w:pPr>
              <w:rPr>
                <w:sz w:val="20"/>
                <w:szCs w:val="20"/>
              </w:rPr>
            </w:pPr>
            <w:r w:rsidRPr="008D54FA">
              <w:rPr>
                <w:sz w:val="20"/>
                <w:szCs w:val="20"/>
              </w:rPr>
              <w:t>Ensuring surfaces, equipment, and floors meet microbial and particulate standards</w:t>
            </w:r>
          </w:p>
        </w:tc>
      </w:tr>
      <w:tr w:rsidR="0000582F" w:rsidRPr="00114FE7" w14:paraId="24A4289D" w14:textId="77777777" w:rsidTr="008D54FA">
        <w:trPr>
          <w:trHeight w:val="340"/>
        </w:trPr>
        <w:tc>
          <w:tcPr>
            <w:tcW w:w="2977" w:type="dxa"/>
            <w:vMerge w:val="restart"/>
            <w:tcBorders>
              <w:top w:val="double" w:sz="4" w:space="0" w:color="D9D9D9" w:themeColor="background1" w:themeShade="D9"/>
              <w:left w:val="double" w:sz="4" w:space="0" w:color="808080" w:themeColor="background1" w:themeShade="80"/>
              <w:right w:val="single" w:sz="4" w:space="0" w:color="D9D9D9" w:themeColor="background1" w:themeShade="D9"/>
            </w:tcBorders>
            <w:vAlign w:val="center"/>
          </w:tcPr>
          <w:p w14:paraId="1A73F6DA" w14:textId="498145EE" w:rsidR="0000582F" w:rsidRPr="003D4742" w:rsidRDefault="008D54FA" w:rsidP="003D4742">
            <w:pPr>
              <w:rPr>
                <w:i/>
                <w:iCs/>
                <w:color w:val="808080" w:themeColor="background1" w:themeShade="80"/>
                <w:sz w:val="20"/>
                <w:szCs w:val="20"/>
              </w:rPr>
            </w:pPr>
            <w:r w:rsidRPr="008D54FA">
              <w:rPr>
                <w:i/>
                <w:iCs/>
                <w:color w:val="808080" w:themeColor="background1" w:themeShade="80"/>
                <w:sz w:val="20"/>
                <w:szCs w:val="20"/>
              </w:rPr>
              <w:t>Preventing Contamination</w:t>
            </w:r>
          </w:p>
        </w:tc>
        <w:tc>
          <w:tcPr>
            <w:tcW w:w="7513" w:type="dxa"/>
            <w:tcBorders>
              <w:top w:val="double" w:sz="4" w:space="0" w:color="D9D9D9" w:themeColor="background1" w:themeShade="D9"/>
              <w:left w:val="single" w:sz="4" w:space="0" w:color="D9D9D9" w:themeColor="background1" w:themeShade="D9"/>
              <w:bottom w:val="single" w:sz="4" w:space="0" w:color="D9D9D9" w:themeColor="background1" w:themeShade="D9"/>
              <w:right w:val="double" w:sz="4" w:space="0" w:color="808080" w:themeColor="background1" w:themeShade="80"/>
            </w:tcBorders>
            <w:vAlign w:val="center"/>
          </w:tcPr>
          <w:p w14:paraId="6DD1CCA1" w14:textId="6E723A99" w:rsidR="0000582F" w:rsidRPr="00114FE7" w:rsidRDefault="008D54FA" w:rsidP="0000582F">
            <w:pPr>
              <w:rPr>
                <w:sz w:val="20"/>
                <w:szCs w:val="20"/>
              </w:rPr>
            </w:pPr>
            <w:r w:rsidRPr="008D54FA">
              <w:rPr>
                <w:sz w:val="20"/>
                <w:szCs w:val="20"/>
              </w:rPr>
              <w:t xml:space="preserve">Reducing the risk of </w:t>
            </w:r>
            <w:r w:rsidRPr="008D54FA">
              <w:rPr>
                <w:b/>
                <w:bCs/>
                <w:sz w:val="20"/>
                <w:szCs w:val="20"/>
              </w:rPr>
              <w:t>microbial, particulate, and cross</w:t>
            </w:r>
            <w:r w:rsidRPr="008D54FA">
              <w:rPr>
                <w:b/>
                <w:bCs/>
                <w:sz w:val="20"/>
                <w:szCs w:val="20"/>
              </w:rPr>
              <w:noBreakHyphen/>
              <w:t>contamination</w:t>
            </w:r>
          </w:p>
        </w:tc>
      </w:tr>
      <w:tr w:rsidR="0000582F" w:rsidRPr="00114FE7" w14:paraId="52DAED4F" w14:textId="77777777" w:rsidTr="008D54FA">
        <w:trPr>
          <w:trHeight w:val="340"/>
        </w:trPr>
        <w:tc>
          <w:tcPr>
            <w:tcW w:w="2977" w:type="dxa"/>
            <w:vMerge/>
            <w:tcBorders>
              <w:left w:val="double" w:sz="4" w:space="0" w:color="808080" w:themeColor="background1" w:themeShade="80"/>
              <w:right w:val="single" w:sz="4" w:space="0" w:color="D9D9D9" w:themeColor="background1" w:themeShade="D9"/>
            </w:tcBorders>
            <w:vAlign w:val="center"/>
          </w:tcPr>
          <w:p w14:paraId="2912269C" w14:textId="77777777" w:rsidR="0000582F" w:rsidRPr="003D4742" w:rsidRDefault="0000582F" w:rsidP="003D4742">
            <w:pPr>
              <w:rPr>
                <w:i/>
                <w:iCs/>
                <w:color w:val="808080" w:themeColor="background1" w:themeShade="80"/>
                <w:sz w:val="20"/>
                <w:szCs w:val="20"/>
              </w:rPr>
            </w:pPr>
          </w:p>
        </w:tc>
        <w:tc>
          <w:tcPr>
            <w:tcW w:w="7513" w:type="dxa"/>
            <w:tcBorders>
              <w:top w:val="single" w:sz="4" w:space="0" w:color="D9D9D9" w:themeColor="background1" w:themeShade="D9"/>
              <w:left w:val="single" w:sz="4" w:space="0" w:color="D9D9D9" w:themeColor="background1" w:themeShade="D9"/>
              <w:bottom w:val="single" w:sz="4" w:space="0" w:color="D9D9D9" w:themeColor="background1" w:themeShade="D9"/>
              <w:right w:val="double" w:sz="4" w:space="0" w:color="808080" w:themeColor="background1" w:themeShade="80"/>
            </w:tcBorders>
            <w:vAlign w:val="center"/>
          </w:tcPr>
          <w:p w14:paraId="385FEB84" w14:textId="545531B8" w:rsidR="0000582F" w:rsidRPr="00114FE7" w:rsidRDefault="008D54FA" w:rsidP="0000582F">
            <w:pPr>
              <w:rPr>
                <w:sz w:val="20"/>
                <w:szCs w:val="20"/>
              </w:rPr>
            </w:pPr>
            <w:r w:rsidRPr="008D54FA">
              <w:rPr>
                <w:sz w:val="20"/>
                <w:szCs w:val="20"/>
              </w:rPr>
              <w:t>Using correct cleaning tools, chemicals, and techniques</w:t>
            </w:r>
          </w:p>
        </w:tc>
      </w:tr>
      <w:tr w:rsidR="0000582F" w:rsidRPr="00114FE7" w14:paraId="73CED143" w14:textId="77777777" w:rsidTr="008D54FA">
        <w:trPr>
          <w:trHeight w:val="340"/>
        </w:trPr>
        <w:tc>
          <w:tcPr>
            <w:tcW w:w="2977" w:type="dxa"/>
            <w:vMerge/>
            <w:tcBorders>
              <w:left w:val="double" w:sz="4" w:space="0" w:color="808080" w:themeColor="background1" w:themeShade="80"/>
              <w:bottom w:val="double" w:sz="4" w:space="0" w:color="D9D9D9" w:themeColor="background1" w:themeShade="D9"/>
              <w:right w:val="single" w:sz="4" w:space="0" w:color="D9D9D9" w:themeColor="background1" w:themeShade="D9"/>
            </w:tcBorders>
            <w:vAlign w:val="center"/>
          </w:tcPr>
          <w:p w14:paraId="5EE262D8" w14:textId="77777777" w:rsidR="0000582F" w:rsidRPr="003D4742" w:rsidRDefault="0000582F" w:rsidP="003D4742">
            <w:pPr>
              <w:rPr>
                <w:i/>
                <w:iCs/>
                <w:color w:val="808080" w:themeColor="background1" w:themeShade="80"/>
                <w:sz w:val="20"/>
                <w:szCs w:val="20"/>
              </w:rPr>
            </w:pPr>
          </w:p>
        </w:tc>
        <w:tc>
          <w:tcPr>
            <w:tcW w:w="7513" w:type="dxa"/>
            <w:tcBorders>
              <w:top w:val="single" w:sz="4" w:space="0" w:color="D9D9D9" w:themeColor="background1" w:themeShade="D9"/>
              <w:left w:val="single" w:sz="4" w:space="0" w:color="D9D9D9" w:themeColor="background1" w:themeShade="D9"/>
              <w:bottom w:val="double" w:sz="4" w:space="0" w:color="D9D9D9" w:themeColor="background1" w:themeShade="D9"/>
              <w:right w:val="double" w:sz="4" w:space="0" w:color="808080" w:themeColor="background1" w:themeShade="80"/>
            </w:tcBorders>
            <w:vAlign w:val="center"/>
          </w:tcPr>
          <w:p w14:paraId="2DF6E57E" w14:textId="1B7360B3" w:rsidR="0000582F" w:rsidRPr="00114FE7" w:rsidRDefault="008D54FA" w:rsidP="0000582F">
            <w:pPr>
              <w:rPr>
                <w:sz w:val="20"/>
                <w:szCs w:val="20"/>
              </w:rPr>
            </w:pPr>
            <w:r w:rsidRPr="008D54FA">
              <w:rPr>
                <w:sz w:val="20"/>
                <w:szCs w:val="20"/>
              </w:rPr>
              <w:t>Adhering to unidirectional flow, segregation, and hygiene rules</w:t>
            </w:r>
          </w:p>
        </w:tc>
      </w:tr>
      <w:tr w:rsidR="0000582F" w:rsidRPr="00114FE7" w14:paraId="02E539C8" w14:textId="77777777" w:rsidTr="008D54FA">
        <w:trPr>
          <w:trHeight w:val="340"/>
        </w:trPr>
        <w:tc>
          <w:tcPr>
            <w:tcW w:w="2977" w:type="dxa"/>
            <w:vMerge w:val="restart"/>
            <w:tcBorders>
              <w:top w:val="double" w:sz="4" w:space="0" w:color="D9D9D9" w:themeColor="background1" w:themeShade="D9"/>
              <w:left w:val="double" w:sz="4" w:space="0" w:color="808080" w:themeColor="background1" w:themeShade="80"/>
              <w:right w:val="single" w:sz="4" w:space="0" w:color="D9D9D9" w:themeColor="background1" w:themeShade="D9"/>
            </w:tcBorders>
            <w:vAlign w:val="center"/>
          </w:tcPr>
          <w:p w14:paraId="6FAE0886" w14:textId="786A35BF" w:rsidR="0000582F" w:rsidRPr="003D4742" w:rsidRDefault="008D54FA" w:rsidP="003D4742">
            <w:pPr>
              <w:rPr>
                <w:i/>
                <w:iCs/>
                <w:color w:val="808080" w:themeColor="background1" w:themeShade="80"/>
                <w:sz w:val="20"/>
                <w:szCs w:val="20"/>
              </w:rPr>
            </w:pPr>
            <w:r w:rsidRPr="008D54FA">
              <w:rPr>
                <w:i/>
                <w:iCs/>
                <w:color w:val="808080" w:themeColor="background1" w:themeShade="80"/>
                <w:sz w:val="20"/>
                <w:szCs w:val="20"/>
              </w:rPr>
              <w:t>Supporting Production Operations</w:t>
            </w:r>
          </w:p>
        </w:tc>
        <w:tc>
          <w:tcPr>
            <w:tcW w:w="7513" w:type="dxa"/>
            <w:tcBorders>
              <w:top w:val="double" w:sz="4" w:space="0" w:color="D9D9D9" w:themeColor="background1" w:themeShade="D9"/>
              <w:left w:val="single" w:sz="4" w:space="0" w:color="D9D9D9" w:themeColor="background1" w:themeShade="D9"/>
              <w:bottom w:val="single" w:sz="4" w:space="0" w:color="D9D9D9" w:themeColor="background1" w:themeShade="D9"/>
              <w:right w:val="double" w:sz="4" w:space="0" w:color="808080" w:themeColor="background1" w:themeShade="80"/>
            </w:tcBorders>
            <w:vAlign w:val="center"/>
          </w:tcPr>
          <w:p w14:paraId="0289FE16" w14:textId="3CE12639" w:rsidR="0000582F" w:rsidRPr="00114FE7" w:rsidRDefault="008D54FA" w:rsidP="0000582F">
            <w:pPr>
              <w:rPr>
                <w:sz w:val="20"/>
                <w:szCs w:val="20"/>
              </w:rPr>
            </w:pPr>
            <w:r w:rsidRPr="008D54FA">
              <w:rPr>
                <w:sz w:val="20"/>
                <w:szCs w:val="20"/>
              </w:rPr>
              <w:t>Preparing cleaning materials and equipment</w:t>
            </w:r>
          </w:p>
        </w:tc>
      </w:tr>
      <w:tr w:rsidR="0000582F" w:rsidRPr="00114FE7" w14:paraId="7382D513" w14:textId="77777777" w:rsidTr="008D54FA">
        <w:trPr>
          <w:trHeight w:val="340"/>
        </w:trPr>
        <w:tc>
          <w:tcPr>
            <w:tcW w:w="2977" w:type="dxa"/>
            <w:vMerge/>
            <w:tcBorders>
              <w:left w:val="double" w:sz="4" w:space="0" w:color="808080" w:themeColor="background1" w:themeShade="80"/>
              <w:right w:val="single" w:sz="4" w:space="0" w:color="D9D9D9" w:themeColor="background1" w:themeShade="D9"/>
            </w:tcBorders>
            <w:vAlign w:val="center"/>
          </w:tcPr>
          <w:p w14:paraId="65C6C19A" w14:textId="77777777" w:rsidR="0000582F" w:rsidRPr="003D4742" w:rsidRDefault="0000582F" w:rsidP="003D4742">
            <w:pPr>
              <w:rPr>
                <w:i/>
                <w:iCs/>
                <w:color w:val="808080" w:themeColor="background1" w:themeShade="80"/>
                <w:sz w:val="20"/>
                <w:szCs w:val="20"/>
              </w:rPr>
            </w:pPr>
          </w:p>
        </w:tc>
        <w:tc>
          <w:tcPr>
            <w:tcW w:w="7513" w:type="dxa"/>
            <w:tcBorders>
              <w:top w:val="single" w:sz="4" w:space="0" w:color="D9D9D9" w:themeColor="background1" w:themeShade="D9"/>
              <w:left w:val="single" w:sz="4" w:space="0" w:color="D9D9D9" w:themeColor="background1" w:themeShade="D9"/>
              <w:bottom w:val="single" w:sz="4" w:space="0" w:color="D9D9D9" w:themeColor="background1" w:themeShade="D9"/>
              <w:right w:val="double" w:sz="4" w:space="0" w:color="808080" w:themeColor="background1" w:themeShade="80"/>
            </w:tcBorders>
            <w:vAlign w:val="center"/>
          </w:tcPr>
          <w:p w14:paraId="14FE1BF2" w14:textId="319427F9" w:rsidR="0000582F" w:rsidRPr="00114FE7" w:rsidRDefault="008D54FA" w:rsidP="0000582F">
            <w:pPr>
              <w:rPr>
                <w:sz w:val="20"/>
                <w:szCs w:val="20"/>
              </w:rPr>
            </w:pPr>
            <w:r w:rsidRPr="008D54FA">
              <w:rPr>
                <w:sz w:val="20"/>
                <w:szCs w:val="20"/>
              </w:rPr>
              <w:t>Ensuring areas are ready for manufacturing start</w:t>
            </w:r>
            <w:r w:rsidRPr="008D54FA">
              <w:rPr>
                <w:sz w:val="20"/>
                <w:szCs w:val="20"/>
              </w:rPr>
              <w:noBreakHyphen/>
              <w:t>up</w:t>
            </w:r>
          </w:p>
        </w:tc>
      </w:tr>
      <w:tr w:rsidR="0000582F" w:rsidRPr="00114FE7" w14:paraId="7644337C" w14:textId="77777777" w:rsidTr="008D54FA">
        <w:trPr>
          <w:trHeight w:val="340"/>
        </w:trPr>
        <w:tc>
          <w:tcPr>
            <w:tcW w:w="2977" w:type="dxa"/>
            <w:vMerge/>
            <w:tcBorders>
              <w:left w:val="double" w:sz="4" w:space="0" w:color="808080" w:themeColor="background1" w:themeShade="80"/>
              <w:bottom w:val="double" w:sz="4" w:space="0" w:color="D9D9D9" w:themeColor="background1" w:themeShade="D9"/>
              <w:right w:val="single" w:sz="4" w:space="0" w:color="D9D9D9" w:themeColor="background1" w:themeShade="D9"/>
            </w:tcBorders>
            <w:vAlign w:val="center"/>
          </w:tcPr>
          <w:p w14:paraId="7D98631C" w14:textId="77777777" w:rsidR="0000582F" w:rsidRPr="003D4742" w:rsidRDefault="0000582F" w:rsidP="003D4742">
            <w:pPr>
              <w:rPr>
                <w:i/>
                <w:iCs/>
                <w:color w:val="808080" w:themeColor="background1" w:themeShade="80"/>
                <w:sz w:val="20"/>
                <w:szCs w:val="20"/>
              </w:rPr>
            </w:pPr>
          </w:p>
        </w:tc>
        <w:tc>
          <w:tcPr>
            <w:tcW w:w="7513" w:type="dxa"/>
            <w:tcBorders>
              <w:top w:val="single" w:sz="4" w:space="0" w:color="D9D9D9" w:themeColor="background1" w:themeShade="D9"/>
              <w:left w:val="single" w:sz="4" w:space="0" w:color="D9D9D9" w:themeColor="background1" w:themeShade="D9"/>
              <w:bottom w:val="double" w:sz="4" w:space="0" w:color="D9D9D9" w:themeColor="background1" w:themeShade="D9"/>
              <w:right w:val="double" w:sz="4" w:space="0" w:color="808080" w:themeColor="background1" w:themeShade="80"/>
            </w:tcBorders>
            <w:vAlign w:val="center"/>
          </w:tcPr>
          <w:p w14:paraId="5A1F1A63" w14:textId="56BF28E6" w:rsidR="0000582F" w:rsidRPr="00114FE7" w:rsidRDefault="008D54FA" w:rsidP="0000582F">
            <w:pPr>
              <w:rPr>
                <w:sz w:val="20"/>
                <w:szCs w:val="20"/>
              </w:rPr>
            </w:pPr>
            <w:r w:rsidRPr="008D54FA">
              <w:rPr>
                <w:sz w:val="20"/>
                <w:szCs w:val="20"/>
              </w:rPr>
              <w:t>Completing cleaning between batches or product changeovers</w:t>
            </w:r>
          </w:p>
        </w:tc>
      </w:tr>
      <w:tr w:rsidR="008D54FA" w:rsidRPr="00114FE7" w14:paraId="4CF52362" w14:textId="77777777" w:rsidTr="007D1E2B">
        <w:trPr>
          <w:trHeight w:val="340"/>
        </w:trPr>
        <w:tc>
          <w:tcPr>
            <w:tcW w:w="2977" w:type="dxa"/>
            <w:vMerge w:val="restart"/>
            <w:tcBorders>
              <w:right w:val="single" w:sz="4" w:space="0" w:color="BFBFBF" w:themeColor="background1" w:themeShade="BF"/>
            </w:tcBorders>
          </w:tcPr>
          <w:p w14:paraId="08F63332" w14:textId="77777777" w:rsidR="008D54FA" w:rsidRPr="003D4742" w:rsidRDefault="008D54FA" w:rsidP="00095CB3">
            <w:pPr>
              <w:rPr>
                <w:i/>
                <w:iCs/>
                <w:color w:val="808080" w:themeColor="background1" w:themeShade="80"/>
                <w:sz w:val="20"/>
                <w:szCs w:val="20"/>
              </w:rPr>
            </w:pPr>
            <w:r w:rsidRPr="008D54FA">
              <w:rPr>
                <w:i/>
                <w:iCs/>
                <w:color w:val="808080" w:themeColor="background1" w:themeShade="80"/>
                <w:sz w:val="20"/>
                <w:szCs w:val="20"/>
              </w:rPr>
              <w:t>Supporting Production Operations</w:t>
            </w:r>
          </w:p>
        </w:tc>
        <w:tc>
          <w:tcPr>
            <w:tcW w:w="7513" w:type="dxa"/>
            <w:tcBorders>
              <w:left w:val="single" w:sz="4" w:space="0" w:color="BFBFBF" w:themeColor="background1" w:themeShade="BF"/>
              <w:bottom w:val="single" w:sz="4" w:space="0" w:color="BFBFBF" w:themeColor="background1" w:themeShade="BF"/>
            </w:tcBorders>
          </w:tcPr>
          <w:p w14:paraId="6816C7A0" w14:textId="78992BAD" w:rsidR="008D54FA" w:rsidRPr="00114FE7" w:rsidRDefault="007D1E2B" w:rsidP="00095CB3">
            <w:pPr>
              <w:rPr>
                <w:sz w:val="20"/>
                <w:szCs w:val="20"/>
              </w:rPr>
            </w:pPr>
            <w:r w:rsidRPr="007D1E2B">
              <w:rPr>
                <w:sz w:val="20"/>
                <w:szCs w:val="20"/>
              </w:rPr>
              <w:t>Preparing cleaning materials and equipment</w:t>
            </w:r>
          </w:p>
        </w:tc>
      </w:tr>
      <w:tr w:rsidR="008D54FA" w:rsidRPr="00114FE7" w14:paraId="33534A64" w14:textId="77777777" w:rsidTr="007D1E2B">
        <w:trPr>
          <w:trHeight w:val="340"/>
        </w:trPr>
        <w:tc>
          <w:tcPr>
            <w:tcW w:w="2977" w:type="dxa"/>
            <w:vMerge/>
            <w:tcBorders>
              <w:right w:val="single" w:sz="4" w:space="0" w:color="BFBFBF" w:themeColor="background1" w:themeShade="BF"/>
            </w:tcBorders>
          </w:tcPr>
          <w:p w14:paraId="735B53C5" w14:textId="77777777" w:rsidR="008D54FA" w:rsidRPr="003D4742" w:rsidRDefault="008D54FA" w:rsidP="00095CB3">
            <w:pPr>
              <w:rPr>
                <w:i/>
                <w:iCs/>
                <w:color w:val="808080" w:themeColor="background1" w:themeShade="80"/>
                <w:sz w:val="20"/>
                <w:szCs w:val="20"/>
              </w:rPr>
            </w:pPr>
          </w:p>
        </w:tc>
        <w:tc>
          <w:tcPr>
            <w:tcW w:w="751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1A99F5C" w14:textId="56D8B0F0" w:rsidR="008D54FA" w:rsidRPr="00114FE7" w:rsidRDefault="007D1E2B" w:rsidP="00095CB3">
            <w:pPr>
              <w:rPr>
                <w:sz w:val="20"/>
                <w:szCs w:val="20"/>
              </w:rPr>
            </w:pPr>
            <w:r w:rsidRPr="007D1E2B">
              <w:rPr>
                <w:sz w:val="20"/>
                <w:szCs w:val="20"/>
              </w:rPr>
              <w:t>Ensuring areas are ready for manufacturing start</w:t>
            </w:r>
            <w:r w:rsidRPr="007D1E2B">
              <w:rPr>
                <w:sz w:val="20"/>
                <w:szCs w:val="20"/>
              </w:rPr>
              <w:noBreakHyphen/>
              <w:t>up</w:t>
            </w:r>
          </w:p>
        </w:tc>
      </w:tr>
      <w:tr w:rsidR="008D54FA" w:rsidRPr="00114FE7" w14:paraId="2107077B" w14:textId="77777777" w:rsidTr="007D1E2B">
        <w:trPr>
          <w:trHeight w:val="340"/>
        </w:trPr>
        <w:tc>
          <w:tcPr>
            <w:tcW w:w="2977" w:type="dxa"/>
            <w:vMerge/>
            <w:tcBorders>
              <w:bottom w:val="single" w:sz="4" w:space="0" w:color="BFBFBF" w:themeColor="background1" w:themeShade="BF"/>
              <w:right w:val="single" w:sz="4" w:space="0" w:color="BFBFBF" w:themeColor="background1" w:themeShade="BF"/>
            </w:tcBorders>
          </w:tcPr>
          <w:p w14:paraId="1D599A20" w14:textId="77777777" w:rsidR="008D54FA" w:rsidRPr="003D4742" w:rsidRDefault="008D54FA" w:rsidP="00095CB3">
            <w:pPr>
              <w:rPr>
                <w:i/>
                <w:iCs/>
                <w:color w:val="808080" w:themeColor="background1" w:themeShade="80"/>
                <w:sz w:val="20"/>
                <w:szCs w:val="20"/>
              </w:rPr>
            </w:pPr>
          </w:p>
        </w:tc>
        <w:tc>
          <w:tcPr>
            <w:tcW w:w="751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17A6F28" w14:textId="018270C1" w:rsidR="008D54FA" w:rsidRPr="00114FE7" w:rsidRDefault="007D1E2B" w:rsidP="00095CB3">
            <w:pPr>
              <w:rPr>
                <w:sz w:val="20"/>
                <w:szCs w:val="20"/>
              </w:rPr>
            </w:pPr>
            <w:r w:rsidRPr="007D1E2B">
              <w:rPr>
                <w:sz w:val="20"/>
                <w:szCs w:val="20"/>
              </w:rPr>
              <w:t>Completing cleaning between batches or product changeovers</w:t>
            </w:r>
          </w:p>
        </w:tc>
      </w:tr>
      <w:tr w:rsidR="008D54FA" w:rsidRPr="00114FE7" w14:paraId="4B821C7A" w14:textId="77777777" w:rsidTr="007D1E2B">
        <w:trPr>
          <w:trHeight w:val="340"/>
        </w:trPr>
        <w:tc>
          <w:tcPr>
            <w:tcW w:w="2977" w:type="dxa"/>
            <w:vMerge w:val="restart"/>
            <w:tcBorders>
              <w:top w:val="single" w:sz="4" w:space="0" w:color="BFBFBF" w:themeColor="background1" w:themeShade="BF"/>
              <w:right w:val="single" w:sz="4" w:space="0" w:color="BFBFBF" w:themeColor="background1" w:themeShade="BF"/>
            </w:tcBorders>
          </w:tcPr>
          <w:p w14:paraId="427FD4A5" w14:textId="607632F9" w:rsidR="008D54FA" w:rsidRPr="003D4742" w:rsidRDefault="007D1E2B" w:rsidP="00095CB3">
            <w:pPr>
              <w:rPr>
                <w:i/>
                <w:iCs/>
                <w:color w:val="808080" w:themeColor="background1" w:themeShade="80"/>
                <w:sz w:val="20"/>
                <w:szCs w:val="20"/>
              </w:rPr>
            </w:pPr>
            <w:r w:rsidRPr="007D1E2B">
              <w:rPr>
                <w:i/>
                <w:iCs/>
                <w:color w:val="808080" w:themeColor="background1" w:themeShade="80"/>
                <w:sz w:val="20"/>
                <w:szCs w:val="20"/>
              </w:rPr>
              <w:t>Documenting to GMP Standards</w:t>
            </w:r>
          </w:p>
        </w:tc>
        <w:tc>
          <w:tcPr>
            <w:tcW w:w="751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D0D8A5E" w14:textId="57566A33" w:rsidR="008D54FA" w:rsidRPr="00114FE7" w:rsidRDefault="007D1E2B" w:rsidP="00095CB3">
            <w:pPr>
              <w:rPr>
                <w:sz w:val="20"/>
                <w:szCs w:val="20"/>
              </w:rPr>
            </w:pPr>
            <w:r>
              <w:rPr>
                <w:sz w:val="20"/>
                <w:szCs w:val="20"/>
              </w:rPr>
              <w:t>Supporting the Supervisor in Accurately Signing Off Rooms</w:t>
            </w:r>
          </w:p>
        </w:tc>
      </w:tr>
      <w:tr w:rsidR="008D54FA" w:rsidRPr="00114FE7" w14:paraId="6B0819ED" w14:textId="77777777" w:rsidTr="007D1E2B">
        <w:trPr>
          <w:trHeight w:val="340"/>
        </w:trPr>
        <w:tc>
          <w:tcPr>
            <w:tcW w:w="2977" w:type="dxa"/>
            <w:vMerge/>
            <w:tcBorders>
              <w:right w:val="single" w:sz="4" w:space="0" w:color="BFBFBF" w:themeColor="background1" w:themeShade="BF"/>
            </w:tcBorders>
          </w:tcPr>
          <w:p w14:paraId="598B567A" w14:textId="77777777" w:rsidR="008D54FA" w:rsidRPr="003D4742" w:rsidRDefault="008D54FA" w:rsidP="00095CB3">
            <w:pPr>
              <w:rPr>
                <w:i/>
                <w:iCs/>
                <w:color w:val="808080" w:themeColor="background1" w:themeShade="80"/>
                <w:sz w:val="20"/>
                <w:szCs w:val="20"/>
              </w:rPr>
            </w:pPr>
          </w:p>
        </w:tc>
        <w:tc>
          <w:tcPr>
            <w:tcW w:w="751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815E36" w14:textId="44E7D476" w:rsidR="008D54FA" w:rsidRPr="00114FE7" w:rsidRDefault="007D1E2B" w:rsidP="00095CB3">
            <w:pPr>
              <w:rPr>
                <w:sz w:val="20"/>
                <w:szCs w:val="20"/>
              </w:rPr>
            </w:pPr>
            <w:r w:rsidRPr="007D1E2B">
              <w:rPr>
                <w:sz w:val="20"/>
                <w:szCs w:val="20"/>
              </w:rPr>
              <w:t>Ensuring traceability of who cleaned what, when, and how</w:t>
            </w:r>
          </w:p>
        </w:tc>
      </w:tr>
      <w:tr w:rsidR="008D54FA" w:rsidRPr="00114FE7" w14:paraId="7DF14F72" w14:textId="77777777" w:rsidTr="007D1E2B">
        <w:trPr>
          <w:trHeight w:val="340"/>
        </w:trPr>
        <w:tc>
          <w:tcPr>
            <w:tcW w:w="2977" w:type="dxa"/>
            <w:vMerge/>
            <w:tcBorders>
              <w:right w:val="single" w:sz="4" w:space="0" w:color="BFBFBF" w:themeColor="background1" w:themeShade="BF"/>
            </w:tcBorders>
          </w:tcPr>
          <w:p w14:paraId="30D790E9" w14:textId="77777777" w:rsidR="008D54FA" w:rsidRPr="003D4742" w:rsidRDefault="008D54FA" w:rsidP="00095CB3">
            <w:pPr>
              <w:rPr>
                <w:i/>
                <w:iCs/>
                <w:color w:val="808080" w:themeColor="background1" w:themeShade="80"/>
                <w:sz w:val="20"/>
                <w:szCs w:val="20"/>
              </w:rPr>
            </w:pPr>
          </w:p>
        </w:tc>
        <w:tc>
          <w:tcPr>
            <w:tcW w:w="7513" w:type="dxa"/>
            <w:tcBorders>
              <w:top w:val="single" w:sz="4" w:space="0" w:color="BFBFBF" w:themeColor="background1" w:themeShade="BF"/>
              <w:left w:val="single" w:sz="4" w:space="0" w:color="BFBFBF" w:themeColor="background1" w:themeShade="BF"/>
            </w:tcBorders>
          </w:tcPr>
          <w:p w14:paraId="58DEFF34" w14:textId="33199385" w:rsidR="008D54FA" w:rsidRPr="007D1E2B" w:rsidRDefault="007D1E2B" w:rsidP="007D1E2B">
            <w:pPr>
              <w:rPr>
                <w:sz w:val="20"/>
                <w:szCs w:val="20"/>
              </w:rPr>
            </w:pPr>
            <w:r w:rsidRPr="007D1E2B">
              <w:rPr>
                <w:sz w:val="20"/>
                <w:szCs w:val="20"/>
              </w:rPr>
              <w:t>Reporting deviations, issues, or environmental concerns</w:t>
            </w:r>
          </w:p>
        </w:tc>
      </w:tr>
      <w:tr w:rsidR="0000582F" w:rsidRPr="00114FE7" w14:paraId="32839055" w14:textId="77777777" w:rsidTr="008D54FA">
        <w:trPr>
          <w:trHeight w:val="340"/>
        </w:trPr>
        <w:tc>
          <w:tcPr>
            <w:tcW w:w="2977" w:type="dxa"/>
            <w:vMerge w:val="restart"/>
            <w:tcBorders>
              <w:top w:val="double" w:sz="4" w:space="0" w:color="D9D9D9" w:themeColor="background1" w:themeShade="D9"/>
              <w:left w:val="double" w:sz="4" w:space="0" w:color="808080" w:themeColor="background1" w:themeShade="80"/>
              <w:right w:val="single" w:sz="4" w:space="0" w:color="D9D9D9" w:themeColor="background1" w:themeShade="D9"/>
            </w:tcBorders>
            <w:vAlign w:val="center"/>
          </w:tcPr>
          <w:p w14:paraId="0B037111" w14:textId="6FB7ADFA" w:rsidR="0000582F" w:rsidRPr="003D4742" w:rsidRDefault="007D1E2B" w:rsidP="003D4742">
            <w:pPr>
              <w:rPr>
                <w:i/>
                <w:iCs/>
                <w:color w:val="808080" w:themeColor="background1" w:themeShade="80"/>
                <w:sz w:val="20"/>
                <w:szCs w:val="20"/>
              </w:rPr>
            </w:pPr>
            <w:r w:rsidRPr="007D1E2B">
              <w:rPr>
                <w:i/>
                <w:iCs/>
                <w:color w:val="808080" w:themeColor="background1" w:themeShade="80"/>
                <w:sz w:val="20"/>
                <w:szCs w:val="20"/>
              </w:rPr>
              <w:t>Contributing to Audit Readiness</w:t>
            </w:r>
          </w:p>
        </w:tc>
        <w:tc>
          <w:tcPr>
            <w:tcW w:w="7513" w:type="dxa"/>
            <w:tcBorders>
              <w:top w:val="double" w:sz="4" w:space="0" w:color="D9D9D9" w:themeColor="background1" w:themeShade="D9"/>
              <w:left w:val="single" w:sz="4" w:space="0" w:color="D9D9D9" w:themeColor="background1" w:themeShade="D9"/>
              <w:bottom w:val="single" w:sz="4" w:space="0" w:color="D9D9D9" w:themeColor="background1" w:themeShade="D9"/>
              <w:right w:val="double" w:sz="4" w:space="0" w:color="808080" w:themeColor="background1" w:themeShade="80"/>
            </w:tcBorders>
            <w:vAlign w:val="center"/>
          </w:tcPr>
          <w:p w14:paraId="1E154EFA" w14:textId="1DE0C992" w:rsidR="0000582F" w:rsidRPr="0000582F" w:rsidRDefault="007D1E2B" w:rsidP="0000582F">
            <w:pPr>
              <w:rPr>
                <w:sz w:val="20"/>
                <w:szCs w:val="20"/>
              </w:rPr>
            </w:pPr>
            <w:r w:rsidRPr="007D1E2B">
              <w:rPr>
                <w:sz w:val="20"/>
                <w:szCs w:val="20"/>
              </w:rPr>
              <w:t>Ensuring areas always appear inspection</w:t>
            </w:r>
            <w:r w:rsidRPr="007D1E2B">
              <w:rPr>
                <w:sz w:val="20"/>
                <w:szCs w:val="20"/>
              </w:rPr>
              <w:noBreakHyphen/>
              <w:t>ready</w:t>
            </w:r>
          </w:p>
        </w:tc>
      </w:tr>
      <w:tr w:rsidR="0000582F" w:rsidRPr="00114FE7" w14:paraId="51FD0A95" w14:textId="77777777" w:rsidTr="008D54FA">
        <w:trPr>
          <w:trHeight w:val="340"/>
        </w:trPr>
        <w:tc>
          <w:tcPr>
            <w:tcW w:w="2977" w:type="dxa"/>
            <w:vMerge/>
            <w:tcBorders>
              <w:left w:val="double" w:sz="4" w:space="0" w:color="808080" w:themeColor="background1" w:themeShade="80"/>
              <w:right w:val="single" w:sz="4" w:space="0" w:color="D9D9D9" w:themeColor="background1" w:themeShade="D9"/>
            </w:tcBorders>
            <w:vAlign w:val="center"/>
          </w:tcPr>
          <w:p w14:paraId="2E58DCC2" w14:textId="77777777" w:rsidR="0000582F" w:rsidRPr="003D4742" w:rsidRDefault="0000582F" w:rsidP="003D4742">
            <w:pPr>
              <w:rPr>
                <w:i/>
                <w:iCs/>
                <w:color w:val="808080" w:themeColor="background1" w:themeShade="80"/>
                <w:sz w:val="20"/>
                <w:szCs w:val="20"/>
              </w:rPr>
            </w:pPr>
          </w:p>
        </w:tc>
        <w:tc>
          <w:tcPr>
            <w:tcW w:w="7513" w:type="dxa"/>
            <w:tcBorders>
              <w:top w:val="single" w:sz="4" w:space="0" w:color="D9D9D9" w:themeColor="background1" w:themeShade="D9"/>
              <w:left w:val="single" w:sz="4" w:space="0" w:color="D9D9D9" w:themeColor="background1" w:themeShade="D9"/>
              <w:bottom w:val="single" w:sz="4" w:space="0" w:color="D9D9D9" w:themeColor="background1" w:themeShade="D9"/>
              <w:right w:val="double" w:sz="4" w:space="0" w:color="808080" w:themeColor="background1" w:themeShade="80"/>
            </w:tcBorders>
            <w:vAlign w:val="center"/>
          </w:tcPr>
          <w:p w14:paraId="2219C73C" w14:textId="4393F720" w:rsidR="0000582F" w:rsidRPr="0000582F" w:rsidRDefault="007D1E2B" w:rsidP="0000582F">
            <w:pPr>
              <w:rPr>
                <w:sz w:val="20"/>
                <w:szCs w:val="20"/>
              </w:rPr>
            </w:pPr>
            <w:r w:rsidRPr="007D1E2B">
              <w:rPr>
                <w:sz w:val="20"/>
                <w:szCs w:val="20"/>
              </w:rPr>
              <w:t>Demonstrating understanding of cleaning rationale and procedures</w:t>
            </w:r>
          </w:p>
        </w:tc>
      </w:tr>
      <w:tr w:rsidR="0000582F" w:rsidRPr="00114FE7" w14:paraId="30C9F42B" w14:textId="77777777" w:rsidTr="008D54FA">
        <w:trPr>
          <w:trHeight w:val="340"/>
        </w:trPr>
        <w:tc>
          <w:tcPr>
            <w:tcW w:w="2977" w:type="dxa"/>
            <w:vMerge/>
            <w:tcBorders>
              <w:left w:val="double" w:sz="4" w:space="0" w:color="808080" w:themeColor="background1" w:themeShade="80"/>
              <w:bottom w:val="double" w:sz="4" w:space="0" w:color="808080" w:themeColor="background1" w:themeShade="80"/>
              <w:right w:val="single" w:sz="4" w:space="0" w:color="D9D9D9" w:themeColor="background1" w:themeShade="D9"/>
            </w:tcBorders>
            <w:vAlign w:val="center"/>
          </w:tcPr>
          <w:p w14:paraId="15FFAC86" w14:textId="77777777" w:rsidR="0000582F" w:rsidRPr="003D4742" w:rsidRDefault="0000582F" w:rsidP="003D4742">
            <w:pPr>
              <w:rPr>
                <w:i/>
                <w:iCs/>
                <w:color w:val="808080" w:themeColor="background1" w:themeShade="80"/>
                <w:sz w:val="20"/>
                <w:szCs w:val="20"/>
              </w:rPr>
            </w:pPr>
          </w:p>
        </w:tc>
        <w:tc>
          <w:tcPr>
            <w:tcW w:w="7513" w:type="dxa"/>
            <w:tcBorders>
              <w:top w:val="single" w:sz="4" w:space="0" w:color="D9D9D9" w:themeColor="background1" w:themeShade="D9"/>
              <w:left w:val="single" w:sz="4" w:space="0" w:color="D9D9D9" w:themeColor="background1" w:themeShade="D9"/>
              <w:bottom w:val="double" w:sz="4" w:space="0" w:color="808080" w:themeColor="background1" w:themeShade="80"/>
              <w:right w:val="double" w:sz="4" w:space="0" w:color="808080" w:themeColor="background1" w:themeShade="80"/>
            </w:tcBorders>
            <w:vAlign w:val="center"/>
          </w:tcPr>
          <w:p w14:paraId="0C8A4D73" w14:textId="0DAC03E2" w:rsidR="0000582F" w:rsidRPr="0000582F" w:rsidRDefault="007D1E2B" w:rsidP="0000582F">
            <w:pPr>
              <w:rPr>
                <w:sz w:val="20"/>
                <w:szCs w:val="20"/>
              </w:rPr>
            </w:pPr>
            <w:r w:rsidRPr="007D1E2B">
              <w:rPr>
                <w:sz w:val="20"/>
                <w:szCs w:val="20"/>
              </w:rPr>
              <w:t>Supporting site compliance during internal and external audits</w:t>
            </w:r>
          </w:p>
        </w:tc>
      </w:tr>
    </w:tbl>
    <w:p w14:paraId="2B8A1094" w14:textId="77777777" w:rsidR="003D4742" w:rsidRDefault="003D4742"/>
    <w:p w14:paraId="362E0CDF" w14:textId="77777777" w:rsidR="007D1E2B" w:rsidRDefault="007D1E2B"/>
    <w:p w14:paraId="5457310B" w14:textId="77777777" w:rsidR="007D1E2B" w:rsidRDefault="007D1E2B"/>
    <w:p w14:paraId="3B77D03A" w14:textId="77777777" w:rsidR="007D1E2B" w:rsidRDefault="007D1E2B"/>
    <w:p w14:paraId="79DC316B" w14:textId="77777777" w:rsidR="007D1E2B" w:rsidRDefault="007D1E2B"/>
    <w:p w14:paraId="0E89051B" w14:textId="77777777" w:rsidR="007D1E2B" w:rsidRDefault="007D1E2B"/>
    <w:p w14:paraId="298C03C0" w14:textId="77777777" w:rsidR="00EC2CE3" w:rsidRDefault="00EC2CE3"/>
    <w:p w14:paraId="608BB5D4" w14:textId="77777777" w:rsidR="00EC2CE3" w:rsidRDefault="00EC2CE3"/>
    <w:p w14:paraId="38AABF41" w14:textId="77777777" w:rsidR="007D1E2B" w:rsidRDefault="007D1E2B"/>
    <w:p w14:paraId="0D0DBF0A" w14:textId="77777777" w:rsidR="007D1E2B" w:rsidRDefault="007D1E2B"/>
    <w:tbl>
      <w:tblPr>
        <w:tblStyle w:val="TableGrid"/>
        <w:tblW w:w="10490" w:type="dxa"/>
        <w:tblInd w:w="-714" w:type="dxa"/>
        <w:tblLook w:val="04A0" w:firstRow="1" w:lastRow="0" w:firstColumn="1" w:lastColumn="0" w:noHBand="0" w:noVBand="1"/>
      </w:tblPr>
      <w:tblGrid>
        <w:gridCol w:w="10490"/>
      </w:tblGrid>
      <w:tr w:rsidR="0000582F" w:rsidRPr="00114FE7" w14:paraId="4CE58C6E" w14:textId="77777777" w:rsidTr="00EF61E2">
        <w:tc>
          <w:tcPr>
            <w:tcW w:w="10490" w:type="dxa"/>
            <w:tcBorders>
              <w:top w:val="double" w:sz="4" w:space="0" w:color="808080" w:themeColor="background1" w:themeShade="80"/>
              <w:left w:val="double" w:sz="4" w:space="0" w:color="808080" w:themeColor="background1" w:themeShade="80"/>
              <w:bottom w:val="single" w:sz="4" w:space="0" w:color="D9D9D9" w:themeColor="background1" w:themeShade="D9"/>
              <w:right w:val="double" w:sz="4" w:space="0" w:color="808080" w:themeColor="background1" w:themeShade="80"/>
            </w:tcBorders>
            <w:shd w:val="clear" w:color="auto" w:fill="002060"/>
          </w:tcPr>
          <w:p w14:paraId="53E680BC" w14:textId="3D7C3785" w:rsidR="0000582F" w:rsidRPr="003D4742" w:rsidRDefault="0000582F" w:rsidP="00EF61E2">
            <w:pPr>
              <w:jc w:val="center"/>
              <w:rPr>
                <w:i/>
                <w:iCs/>
              </w:rPr>
            </w:pPr>
            <w:r>
              <w:rPr>
                <w:i/>
                <w:iCs/>
              </w:rPr>
              <w:t>Organisation Chart</w:t>
            </w:r>
          </w:p>
        </w:tc>
      </w:tr>
      <w:tr w:rsidR="0000582F" w:rsidRPr="00114FE7" w14:paraId="6CB2CB9F" w14:textId="77777777" w:rsidTr="0022058D">
        <w:trPr>
          <w:trHeight w:val="5044"/>
        </w:trPr>
        <w:tc>
          <w:tcPr>
            <w:tcW w:w="10490" w:type="dxa"/>
            <w:tcBorders>
              <w:top w:val="single" w:sz="4" w:space="0" w:color="D9D9D9" w:themeColor="background1" w:themeShade="D9"/>
              <w:left w:val="double" w:sz="4" w:space="0" w:color="808080" w:themeColor="background1" w:themeShade="80"/>
              <w:bottom w:val="double" w:sz="4" w:space="0" w:color="808080" w:themeColor="background1" w:themeShade="80"/>
              <w:right w:val="double" w:sz="4" w:space="0" w:color="808080" w:themeColor="background1" w:themeShade="80"/>
            </w:tcBorders>
            <w:vAlign w:val="center"/>
          </w:tcPr>
          <w:p w14:paraId="495286E6" w14:textId="4D3BC54D" w:rsidR="0000582F" w:rsidRDefault="00FF42F7" w:rsidP="0000582F">
            <w:pPr>
              <w:jc w:val="center"/>
              <w:rPr>
                <w:sz w:val="20"/>
                <w:szCs w:val="20"/>
              </w:rPr>
            </w:pPr>
            <w:r>
              <w:rPr>
                <w:noProof/>
                <w:sz w:val="20"/>
                <w:szCs w:val="20"/>
              </w:rPr>
              <mc:AlternateContent>
                <mc:Choice Requires="wps">
                  <w:drawing>
                    <wp:anchor distT="0" distB="0" distL="114300" distR="114300" simplePos="0" relativeHeight="251658248" behindDoc="0" locked="0" layoutInCell="1" allowOverlap="1" wp14:anchorId="120ABBE2" wp14:editId="07E09641">
                      <wp:simplePos x="0" y="0"/>
                      <wp:positionH relativeFrom="column">
                        <wp:posOffset>1757045</wp:posOffset>
                      </wp:positionH>
                      <wp:positionV relativeFrom="paragraph">
                        <wp:posOffset>-117475</wp:posOffset>
                      </wp:positionV>
                      <wp:extent cx="1289050" cy="2946400"/>
                      <wp:effectExtent l="0" t="0" r="25400" b="25400"/>
                      <wp:wrapNone/>
                      <wp:docPr id="1101895283" name="Right Brace 3"/>
                      <wp:cNvGraphicFramePr/>
                      <a:graphic xmlns:a="http://schemas.openxmlformats.org/drawingml/2006/main">
                        <a:graphicData uri="http://schemas.microsoft.com/office/word/2010/wordprocessingShape">
                          <wps:wsp>
                            <wps:cNvSpPr/>
                            <wps:spPr>
                              <a:xfrm>
                                <a:off x="0" y="0"/>
                                <a:ext cx="1289050" cy="2946400"/>
                              </a:xfrm>
                              <a:prstGeom prst="rightBrace">
                                <a:avLst>
                                  <a:gd name="adj1" fmla="val 0"/>
                                  <a:gd name="adj2" fmla="val 6287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7DED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38.35pt;margin-top:-9.25pt;width:101.5pt;height:23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" adj="0,13581" strokecolor="#156082 [3204]" strokeweight=".5pt">
                      <v:stroke joinstyle="miter"/>
                    </v:shape>
                  </w:pict>
                </mc:Fallback>
              </mc:AlternateContent>
            </w:r>
            <w:r>
              <w:rPr>
                <w:noProof/>
                <w:sz w:val="20"/>
                <w:szCs w:val="20"/>
              </w:rPr>
              <mc:AlternateContent>
                <mc:Choice Requires="wps">
                  <w:drawing>
                    <wp:anchor distT="0" distB="0" distL="114300" distR="114300" simplePos="0" relativeHeight="251658251" behindDoc="0" locked="0" layoutInCell="1" allowOverlap="1" wp14:anchorId="3019E7DD" wp14:editId="3582B634">
                      <wp:simplePos x="0" y="0"/>
                      <wp:positionH relativeFrom="column">
                        <wp:posOffset>3061970</wp:posOffset>
                      </wp:positionH>
                      <wp:positionV relativeFrom="paragraph">
                        <wp:posOffset>796290</wp:posOffset>
                      </wp:positionV>
                      <wp:extent cx="1441450" cy="279400"/>
                      <wp:effectExtent l="0" t="0" r="25400" b="25400"/>
                      <wp:wrapNone/>
                      <wp:docPr id="1479723384" name="Rectangle: Rounded Corners 4"/>
                      <wp:cNvGraphicFramePr/>
                      <a:graphic xmlns:a="http://schemas.openxmlformats.org/drawingml/2006/main">
                        <a:graphicData uri="http://schemas.microsoft.com/office/word/2010/wordprocessingShape">
                          <wps:wsp>
                            <wps:cNvSpPr/>
                            <wps:spPr>
                              <a:xfrm>
                                <a:off x="0" y="0"/>
                                <a:ext cx="1441450" cy="279400"/>
                              </a:xfrm>
                              <a:prstGeom prst="roundRect">
                                <a:avLst/>
                              </a:prstGeom>
                              <a:solidFill>
                                <a:srgbClr val="0F9ED5">
                                  <a:lumMod val="50000"/>
                                </a:srgbClr>
                              </a:solidFill>
                              <a:ln w="12700" cap="flat" cmpd="sng" algn="ctr">
                                <a:solidFill>
                                  <a:srgbClr val="156082">
                                    <a:shade val="15000"/>
                                  </a:srgbClr>
                                </a:solidFill>
                                <a:prstDash val="solid"/>
                                <a:miter lim="800000"/>
                              </a:ln>
                              <a:effectLst/>
                            </wps:spPr>
                            <wps:txbx>
                              <w:txbxContent>
                                <w:p w14:paraId="4D77D66A" w14:textId="42222430" w:rsidR="0022058D" w:rsidRPr="0022058D" w:rsidRDefault="0022058D" w:rsidP="0022058D">
                                  <w:pPr>
                                    <w:jc w:val="center"/>
                                    <w:rPr>
                                      <w:color w:val="F2F2F2" w:themeColor="background1" w:themeShade="F2"/>
                                      <w:sz w:val="20"/>
                                      <w:szCs w:val="20"/>
                                    </w:rPr>
                                  </w:pPr>
                                  <w:r>
                                    <w:rPr>
                                      <w:color w:val="F2F2F2" w:themeColor="background1" w:themeShade="F2"/>
                                      <w:sz w:val="20"/>
                                      <w:szCs w:val="20"/>
                                    </w:rPr>
                                    <w:t>Site GxP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9E7DD" id="Rectangle: Rounded Corners 4" o:spid="_x0000_s1026" style="position:absolute;left:0;text-align:left;margin-left:241.1pt;margin-top:62.7pt;width:113.5pt;height:2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" fillcolor="#084f6a" strokecolor="#042433" strokeweight="1pt">
                      <v:stroke joinstyle="miter"/>
                      <v:textbox>
                        <w:txbxContent>
                          <w:p w14:paraId="4D77D66A" w14:textId="42222430" w:rsidR="0022058D" w:rsidRPr="0022058D" w:rsidRDefault="0022058D" w:rsidP="0022058D">
                            <w:pPr>
                              <w:jc w:val="center"/>
                              <w:rPr>
                                <w:color w:val="F2F2F2" w:themeColor="background1" w:themeShade="F2"/>
                                <w:sz w:val="20"/>
                                <w:szCs w:val="20"/>
                              </w:rPr>
                            </w:pPr>
                            <w:r>
                              <w:rPr>
                                <w:color w:val="F2F2F2" w:themeColor="background1" w:themeShade="F2"/>
                                <w:sz w:val="20"/>
                                <w:szCs w:val="20"/>
                              </w:rPr>
                              <w:t>Site GxP Lead</w:t>
                            </w:r>
                          </w:p>
                        </w:txbxContent>
                      </v:textbox>
                    </v:roundrect>
                  </w:pict>
                </mc:Fallback>
              </mc:AlternateContent>
            </w:r>
            <w:r>
              <w:rPr>
                <w:noProof/>
                <w:sz w:val="20"/>
                <w:szCs w:val="20"/>
              </w:rPr>
              <mc:AlternateContent>
                <mc:Choice Requires="wps">
                  <w:drawing>
                    <wp:anchor distT="0" distB="0" distL="114300" distR="114300" simplePos="0" relativeHeight="251658249" behindDoc="0" locked="0" layoutInCell="1" allowOverlap="1" wp14:anchorId="57AF78C8" wp14:editId="793A646D">
                      <wp:simplePos x="0" y="0"/>
                      <wp:positionH relativeFrom="column">
                        <wp:posOffset>3067685</wp:posOffset>
                      </wp:positionH>
                      <wp:positionV relativeFrom="paragraph">
                        <wp:posOffset>20320</wp:posOffset>
                      </wp:positionV>
                      <wp:extent cx="1441450" cy="279400"/>
                      <wp:effectExtent l="0" t="0" r="25400" b="25400"/>
                      <wp:wrapNone/>
                      <wp:docPr id="1675958117" name="Rectangle: Rounded Corners 4"/>
                      <wp:cNvGraphicFramePr/>
                      <a:graphic xmlns:a="http://schemas.openxmlformats.org/drawingml/2006/main">
                        <a:graphicData uri="http://schemas.microsoft.com/office/word/2010/wordprocessingShape">
                          <wps:wsp>
                            <wps:cNvSpPr/>
                            <wps:spPr>
                              <a:xfrm>
                                <a:off x="0" y="0"/>
                                <a:ext cx="1441450" cy="279400"/>
                              </a:xfrm>
                              <a:prstGeom prst="roundRect">
                                <a:avLst/>
                              </a:prstGeom>
                              <a:solidFill>
                                <a:schemeClr val="accent4">
                                  <a:lumMod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09E7B3" w14:textId="0E4BD9B5" w:rsidR="0022058D" w:rsidRPr="0022058D" w:rsidRDefault="0022058D" w:rsidP="0022058D">
                                  <w:pPr>
                                    <w:jc w:val="center"/>
                                    <w:rPr>
                                      <w:sz w:val="20"/>
                                      <w:szCs w:val="20"/>
                                    </w:rPr>
                                  </w:pPr>
                                  <w:r w:rsidRPr="0022058D">
                                    <w:rPr>
                                      <w:sz w:val="20"/>
                                      <w:szCs w:val="20"/>
                                    </w:rPr>
                                    <w:t>Account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AF78C8" id="_x0000_s1027" style="position:absolute;left:0;text-align:left;margin-left:241.55pt;margin-top:1.6pt;width:113.5pt;height:2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" fillcolor="#074e69 [1607]" strokecolor="#030e13 [484]" strokeweight="1pt">
                      <v:stroke joinstyle="miter"/>
                      <v:textbox>
                        <w:txbxContent>
                          <w:p w14:paraId="1709E7B3" w14:textId="0E4BD9B5" w:rsidR="0022058D" w:rsidRPr="0022058D" w:rsidRDefault="0022058D" w:rsidP="0022058D">
                            <w:pPr>
                              <w:jc w:val="center"/>
                              <w:rPr>
                                <w:sz w:val="20"/>
                                <w:szCs w:val="20"/>
                              </w:rPr>
                            </w:pPr>
                            <w:r w:rsidRPr="0022058D">
                              <w:rPr>
                                <w:sz w:val="20"/>
                                <w:szCs w:val="20"/>
                              </w:rPr>
                              <w:t>Account Manager</w:t>
                            </w:r>
                          </w:p>
                        </w:txbxContent>
                      </v:textbox>
                    </v:roundrect>
                  </w:pict>
                </mc:Fallback>
              </mc:AlternateContent>
            </w:r>
            <w:r>
              <w:rPr>
                <w:noProof/>
                <w:sz w:val="20"/>
                <w:szCs w:val="20"/>
              </w:rPr>
              <mc:AlternateContent>
                <mc:Choice Requires="wps">
                  <w:drawing>
                    <wp:anchor distT="0" distB="0" distL="114300" distR="114300" simplePos="0" relativeHeight="251658252" behindDoc="0" locked="0" layoutInCell="1" allowOverlap="1" wp14:anchorId="61C9D3AB" wp14:editId="038C99C5">
                      <wp:simplePos x="0" y="0"/>
                      <wp:positionH relativeFrom="column">
                        <wp:posOffset>3065780</wp:posOffset>
                      </wp:positionH>
                      <wp:positionV relativeFrom="paragraph">
                        <wp:posOffset>1605915</wp:posOffset>
                      </wp:positionV>
                      <wp:extent cx="1441450" cy="279400"/>
                      <wp:effectExtent l="0" t="0" r="25400" b="25400"/>
                      <wp:wrapNone/>
                      <wp:docPr id="666451605" name="Rectangle: Rounded Corners 4"/>
                      <wp:cNvGraphicFramePr/>
                      <a:graphic xmlns:a="http://schemas.openxmlformats.org/drawingml/2006/main">
                        <a:graphicData uri="http://schemas.microsoft.com/office/word/2010/wordprocessingShape">
                          <wps:wsp>
                            <wps:cNvSpPr/>
                            <wps:spPr>
                              <a:xfrm>
                                <a:off x="0" y="0"/>
                                <a:ext cx="1441450" cy="279400"/>
                              </a:xfrm>
                              <a:prstGeom prst="roundRect">
                                <a:avLst/>
                              </a:prstGeom>
                              <a:solidFill>
                                <a:srgbClr val="0F9ED5">
                                  <a:lumMod val="50000"/>
                                </a:srgbClr>
                              </a:solidFill>
                              <a:ln w="12700" cap="flat" cmpd="sng" algn="ctr">
                                <a:solidFill>
                                  <a:srgbClr val="156082">
                                    <a:shade val="15000"/>
                                  </a:srgbClr>
                                </a:solidFill>
                                <a:prstDash val="solid"/>
                                <a:miter lim="800000"/>
                              </a:ln>
                              <a:effectLst/>
                            </wps:spPr>
                            <wps:txbx>
                              <w:txbxContent>
                                <w:p w14:paraId="192C868C" w14:textId="7B1384C1" w:rsidR="0022058D" w:rsidRPr="0022058D" w:rsidRDefault="0022058D" w:rsidP="0022058D">
                                  <w:pPr>
                                    <w:jc w:val="center"/>
                                    <w:rPr>
                                      <w:color w:val="F2F2F2" w:themeColor="background1" w:themeShade="F2"/>
                                      <w:sz w:val="20"/>
                                      <w:szCs w:val="20"/>
                                    </w:rPr>
                                  </w:pPr>
                                  <w:r>
                                    <w:rPr>
                                      <w:color w:val="F2F2F2" w:themeColor="background1" w:themeShade="F2"/>
                                      <w:sz w:val="20"/>
                                      <w:szCs w:val="20"/>
                                    </w:rPr>
                                    <w:t>Supervisor A &amp;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9D3AB" id="_x0000_s1028" style="position:absolute;left:0;text-align:left;margin-left:241.4pt;margin-top:126.45pt;width:113.5pt;height:2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" fillcolor="#084f6a" strokecolor="#042433" strokeweight="1pt">
                      <v:stroke joinstyle="miter"/>
                      <v:textbox>
                        <w:txbxContent>
                          <w:p w14:paraId="192C868C" w14:textId="7B1384C1" w:rsidR="0022058D" w:rsidRPr="0022058D" w:rsidRDefault="0022058D" w:rsidP="0022058D">
                            <w:pPr>
                              <w:jc w:val="center"/>
                              <w:rPr>
                                <w:color w:val="F2F2F2" w:themeColor="background1" w:themeShade="F2"/>
                                <w:sz w:val="20"/>
                                <w:szCs w:val="20"/>
                              </w:rPr>
                            </w:pPr>
                            <w:r>
                              <w:rPr>
                                <w:color w:val="F2F2F2" w:themeColor="background1" w:themeShade="F2"/>
                                <w:sz w:val="20"/>
                                <w:szCs w:val="20"/>
                              </w:rPr>
                              <w:t>Supervisor A &amp; B</w:t>
                            </w:r>
                          </w:p>
                        </w:txbxContent>
                      </v:textbox>
                    </v:roundrect>
                  </w:pict>
                </mc:Fallback>
              </mc:AlternateContent>
            </w:r>
            <w:r>
              <w:rPr>
                <w:noProof/>
                <w:sz w:val="20"/>
                <w:szCs w:val="20"/>
              </w:rPr>
              <mc:AlternateContent>
                <mc:Choice Requires="wps">
                  <w:drawing>
                    <wp:anchor distT="0" distB="0" distL="114300" distR="114300" simplePos="0" relativeHeight="251658253" behindDoc="0" locked="0" layoutInCell="1" allowOverlap="1" wp14:anchorId="7601CDC5" wp14:editId="7B6BE4ED">
                      <wp:simplePos x="0" y="0"/>
                      <wp:positionH relativeFrom="column">
                        <wp:posOffset>3063240</wp:posOffset>
                      </wp:positionH>
                      <wp:positionV relativeFrom="paragraph">
                        <wp:posOffset>2213610</wp:posOffset>
                      </wp:positionV>
                      <wp:extent cx="1441450" cy="279400"/>
                      <wp:effectExtent l="0" t="0" r="25400" b="25400"/>
                      <wp:wrapNone/>
                      <wp:docPr id="1372207732" name="Rectangle: Rounded Corners 4"/>
                      <wp:cNvGraphicFramePr/>
                      <a:graphic xmlns:a="http://schemas.openxmlformats.org/drawingml/2006/main">
                        <a:graphicData uri="http://schemas.microsoft.com/office/word/2010/wordprocessingShape">
                          <wps:wsp>
                            <wps:cNvSpPr/>
                            <wps:spPr>
                              <a:xfrm>
                                <a:off x="0" y="0"/>
                                <a:ext cx="1441450" cy="279400"/>
                              </a:xfrm>
                              <a:prstGeom prst="roundRect">
                                <a:avLst/>
                              </a:prstGeom>
                              <a:solidFill>
                                <a:srgbClr val="EE0000"/>
                              </a:solidFill>
                              <a:ln w="12700" cap="flat" cmpd="sng" algn="ctr">
                                <a:solidFill>
                                  <a:srgbClr val="156082">
                                    <a:shade val="15000"/>
                                  </a:srgbClr>
                                </a:solidFill>
                                <a:prstDash val="solid"/>
                                <a:miter lim="800000"/>
                              </a:ln>
                              <a:effectLst/>
                            </wps:spPr>
                            <wps:txbx>
                              <w:txbxContent>
                                <w:p w14:paraId="18AA00B4" w14:textId="3A709504" w:rsidR="0022058D" w:rsidRPr="0022058D" w:rsidRDefault="00F861FE" w:rsidP="0022058D">
                                  <w:pPr>
                                    <w:jc w:val="center"/>
                                    <w:rPr>
                                      <w:color w:val="F2F2F2" w:themeColor="background1" w:themeShade="F2"/>
                                      <w:sz w:val="20"/>
                                      <w:szCs w:val="20"/>
                                    </w:rPr>
                                  </w:pPr>
                                  <w:r>
                                    <w:rPr>
                                      <w:color w:val="F2F2F2" w:themeColor="background1" w:themeShade="F2"/>
                                      <w:sz w:val="20"/>
                                      <w:szCs w:val="20"/>
                                    </w:rPr>
                                    <w:t>Sani Operatives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01CDC5" id="_x0000_s1029" style="position:absolute;left:0;text-align:left;margin-left:241.2pt;margin-top:174.3pt;width:113.5pt;height:2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" fillcolor="#e00" strokecolor="#042433" strokeweight="1pt">
                      <v:stroke joinstyle="miter"/>
                      <v:textbox>
                        <w:txbxContent>
                          <w:p w14:paraId="18AA00B4" w14:textId="3A709504" w:rsidR="0022058D" w:rsidRPr="0022058D" w:rsidRDefault="00F861FE" w:rsidP="0022058D">
                            <w:pPr>
                              <w:jc w:val="center"/>
                              <w:rPr>
                                <w:color w:val="F2F2F2" w:themeColor="background1" w:themeShade="F2"/>
                                <w:sz w:val="20"/>
                                <w:szCs w:val="20"/>
                              </w:rPr>
                            </w:pPr>
                            <w:r>
                              <w:rPr>
                                <w:color w:val="F2F2F2" w:themeColor="background1" w:themeShade="F2"/>
                                <w:sz w:val="20"/>
                                <w:szCs w:val="20"/>
                              </w:rPr>
                              <w:t>Sani Operatives</w:t>
                            </w:r>
                          </w:p>
                        </w:txbxContent>
                      </v:textbox>
                    </v:roundrect>
                  </w:pict>
                </mc:Fallback>
              </mc:AlternateContent>
            </w:r>
            <w:r w:rsidR="0022058D">
              <w:rPr>
                <w:noProof/>
                <w:sz w:val="20"/>
                <w:szCs w:val="20"/>
              </w:rPr>
              <mc:AlternateContent>
                <mc:Choice Requires="wps">
                  <w:drawing>
                    <wp:anchor distT="0" distB="0" distL="114300" distR="114300" simplePos="0" relativeHeight="251658241" behindDoc="0" locked="0" layoutInCell="1" allowOverlap="1" wp14:anchorId="6AAB991B" wp14:editId="0D135A20">
                      <wp:simplePos x="0" y="0"/>
                      <wp:positionH relativeFrom="column">
                        <wp:posOffset>77470</wp:posOffset>
                      </wp:positionH>
                      <wp:positionV relativeFrom="paragraph">
                        <wp:posOffset>298450</wp:posOffset>
                      </wp:positionV>
                      <wp:extent cx="1689100" cy="279400"/>
                      <wp:effectExtent l="0" t="0" r="25400" b="25400"/>
                      <wp:wrapNone/>
                      <wp:docPr id="332918892" name="Rectangle: Rounded Corners 1"/>
                      <wp:cNvGraphicFramePr/>
                      <a:graphic xmlns:a="http://schemas.openxmlformats.org/drawingml/2006/main">
                        <a:graphicData uri="http://schemas.microsoft.com/office/word/2010/wordprocessingShape">
                          <wps:wsp>
                            <wps:cNvSpPr/>
                            <wps:spPr>
                              <a:xfrm>
                                <a:off x="0" y="0"/>
                                <a:ext cx="1689100" cy="279400"/>
                              </a:xfrm>
                              <a:prstGeom prst="roundRect">
                                <a:avLst/>
                              </a:prstGeom>
                              <a:noFill/>
                              <a:ln w="12700" cap="flat" cmpd="sng" algn="ctr">
                                <a:solidFill>
                                  <a:srgbClr val="156082">
                                    <a:shade val="15000"/>
                                  </a:srgbClr>
                                </a:solidFill>
                                <a:prstDash val="solid"/>
                                <a:miter lim="800000"/>
                              </a:ln>
                              <a:effectLst/>
                            </wps:spPr>
                            <wps:txbx>
                              <w:txbxContent>
                                <w:p w14:paraId="4B673854" w14:textId="178703FE" w:rsidR="0022058D" w:rsidRPr="0022058D" w:rsidRDefault="0022058D" w:rsidP="0022058D">
                                  <w:pPr>
                                    <w:jc w:val="center"/>
                                    <w:rPr>
                                      <w:sz w:val="18"/>
                                      <w:szCs w:val="18"/>
                                    </w:rPr>
                                  </w:pPr>
                                  <w:r w:rsidRPr="0022058D">
                                    <w:rPr>
                                      <w:sz w:val="18"/>
                                      <w:szCs w:val="18"/>
                                    </w:rPr>
                                    <w:t>The Patients of Our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AB991B" id="Rectangle: Rounded Corners 1" o:spid="_x0000_s1030" style="position:absolute;left:0;text-align:left;margin-left:6.1pt;margin-top:23.5pt;width:133pt;height: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" filled="f" strokecolor="#042433" strokeweight="1pt">
                      <v:stroke joinstyle="miter"/>
                      <v:textbox>
                        <w:txbxContent>
                          <w:p w14:paraId="4B673854" w14:textId="178703FE" w:rsidR="0022058D" w:rsidRPr="0022058D" w:rsidRDefault="0022058D" w:rsidP="0022058D">
                            <w:pPr>
                              <w:jc w:val="center"/>
                              <w:rPr>
                                <w:sz w:val="18"/>
                                <w:szCs w:val="18"/>
                              </w:rPr>
                            </w:pPr>
                            <w:r w:rsidRPr="0022058D">
                              <w:rPr>
                                <w:sz w:val="18"/>
                                <w:szCs w:val="18"/>
                              </w:rPr>
                              <w:t>The Patients of Our Products</w:t>
                            </w:r>
                          </w:p>
                        </w:txbxContent>
                      </v:textbox>
                    </v:roundrect>
                  </w:pict>
                </mc:Fallback>
              </mc:AlternateContent>
            </w:r>
            <w:r w:rsidR="0022058D">
              <w:rPr>
                <w:noProof/>
                <w:sz w:val="20"/>
                <w:szCs w:val="20"/>
              </w:rPr>
              <mc:AlternateContent>
                <mc:Choice Requires="wps">
                  <w:drawing>
                    <wp:anchor distT="0" distB="0" distL="114300" distR="114300" simplePos="0" relativeHeight="251658240" behindDoc="0" locked="0" layoutInCell="1" allowOverlap="1" wp14:anchorId="70928337" wp14:editId="3A753E37">
                      <wp:simplePos x="0" y="0"/>
                      <wp:positionH relativeFrom="column">
                        <wp:posOffset>81915</wp:posOffset>
                      </wp:positionH>
                      <wp:positionV relativeFrom="paragraph">
                        <wp:posOffset>-51435</wp:posOffset>
                      </wp:positionV>
                      <wp:extent cx="1689100" cy="279400"/>
                      <wp:effectExtent l="0" t="0" r="25400" b="25400"/>
                      <wp:wrapNone/>
                      <wp:docPr id="148290067" name="Rectangle: Rounded Corners 1"/>
                      <wp:cNvGraphicFramePr/>
                      <a:graphic xmlns:a="http://schemas.openxmlformats.org/drawingml/2006/main">
                        <a:graphicData uri="http://schemas.microsoft.com/office/word/2010/wordprocessingShape">
                          <wps:wsp>
                            <wps:cNvSpPr/>
                            <wps:spPr>
                              <a:xfrm>
                                <a:off x="0" y="0"/>
                                <a:ext cx="1689100" cy="279400"/>
                              </a:xfrm>
                              <a:prstGeom prst="roundRect">
                                <a:avLst/>
                              </a:prstGeom>
                              <a:solidFill>
                                <a:srgbClr val="156082"/>
                              </a:solidFill>
                              <a:ln w="12700" cap="flat" cmpd="sng" algn="ctr">
                                <a:solidFill>
                                  <a:srgbClr val="156082">
                                    <a:shade val="15000"/>
                                  </a:srgbClr>
                                </a:solidFill>
                                <a:prstDash val="solid"/>
                                <a:miter lim="800000"/>
                              </a:ln>
                              <a:effectLst/>
                            </wps:spPr>
                            <wps:txbx>
                              <w:txbxContent>
                                <w:p w14:paraId="0152D61B" w14:textId="69688275" w:rsidR="0000582F" w:rsidRPr="0022058D" w:rsidRDefault="0000582F" w:rsidP="0022058D">
                                  <w:pPr>
                                    <w:jc w:val="center"/>
                                    <w:rPr>
                                      <w:color w:val="FFFFFF" w:themeColor="background1"/>
                                      <w:sz w:val="20"/>
                                      <w:szCs w:val="20"/>
                                    </w:rPr>
                                  </w:pPr>
                                  <w:r w:rsidRPr="0022058D">
                                    <w:rPr>
                                      <w:color w:val="FFFFFF" w:themeColor="background1"/>
                                      <w:sz w:val="20"/>
                                      <w:szCs w:val="20"/>
                                    </w:rPr>
                                    <w:t>Main Stakeholder</w:t>
                                  </w:r>
                                  <w:r w:rsidR="0022058D">
                                    <w:rPr>
                                      <w:color w:val="FFFFFF" w:themeColor="background1"/>
                                      <w:sz w:val="20"/>
                                      <w:szCs w:val="2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28337" id="_x0000_s1031" style="position:absolute;left:0;text-align:left;margin-left:6.45pt;margin-top:-4.05pt;width:133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" fillcolor="#156082" strokecolor="#042433" strokeweight="1pt">
                      <v:stroke joinstyle="miter"/>
                      <v:textbox>
                        <w:txbxContent>
                          <w:p w14:paraId="0152D61B" w14:textId="69688275" w:rsidR="0000582F" w:rsidRPr="0022058D" w:rsidRDefault="0000582F" w:rsidP="0022058D">
                            <w:pPr>
                              <w:jc w:val="center"/>
                              <w:rPr>
                                <w:color w:val="FFFFFF" w:themeColor="background1"/>
                                <w:sz w:val="20"/>
                                <w:szCs w:val="20"/>
                              </w:rPr>
                            </w:pPr>
                            <w:r w:rsidRPr="0022058D">
                              <w:rPr>
                                <w:color w:val="FFFFFF" w:themeColor="background1"/>
                                <w:sz w:val="20"/>
                                <w:szCs w:val="20"/>
                              </w:rPr>
                              <w:t>Main Stakeholder</w:t>
                            </w:r>
                            <w:r w:rsidR="0022058D">
                              <w:rPr>
                                <w:color w:val="FFFFFF" w:themeColor="background1"/>
                                <w:sz w:val="20"/>
                                <w:szCs w:val="20"/>
                              </w:rPr>
                              <w:t>s</w:t>
                            </w:r>
                          </w:p>
                        </w:txbxContent>
                      </v:textbox>
                    </v:roundrect>
                  </w:pict>
                </mc:Fallback>
              </mc:AlternateContent>
            </w:r>
            <w:r w:rsidR="0022058D">
              <w:rPr>
                <w:noProof/>
                <w:sz w:val="20"/>
                <w:szCs w:val="20"/>
              </w:rPr>
              <mc:AlternateContent>
                <mc:Choice Requires="wps">
                  <w:drawing>
                    <wp:anchor distT="0" distB="0" distL="114300" distR="114300" simplePos="0" relativeHeight="251658242" behindDoc="0" locked="0" layoutInCell="1" allowOverlap="1" wp14:anchorId="4EE15701" wp14:editId="3EE08D7C">
                      <wp:simplePos x="0" y="0"/>
                      <wp:positionH relativeFrom="column">
                        <wp:posOffset>80010</wp:posOffset>
                      </wp:positionH>
                      <wp:positionV relativeFrom="paragraph">
                        <wp:posOffset>651510</wp:posOffset>
                      </wp:positionV>
                      <wp:extent cx="1689100" cy="279400"/>
                      <wp:effectExtent l="0" t="0" r="25400" b="25400"/>
                      <wp:wrapNone/>
                      <wp:docPr id="219137610" name="Rectangle: Rounded Corners 1"/>
                      <wp:cNvGraphicFramePr/>
                      <a:graphic xmlns:a="http://schemas.openxmlformats.org/drawingml/2006/main">
                        <a:graphicData uri="http://schemas.microsoft.com/office/word/2010/wordprocessingShape">
                          <wps:wsp>
                            <wps:cNvSpPr/>
                            <wps:spPr>
                              <a:xfrm>
                                <a:off x="0" y="0"/>
                                <a:ext cx="1689100" cy="279400"/>
                              </a:xfrm>
                              <a:prstGeom prst="roundRect">
                                <a:avLst/>
                              </a:prstGeom>
                              <a:noFill/>
                              <a:ln w="12700" cap="flat" cmpd="sng" algn="ctr">
                                <a:solidFill>
                                  <a:srgbClr val="156082">
                                    <a:shade val="15000"/>
                                  </a:srgbClr>
                                </a:solidFill>
                                <a:prstDash val="solid"/>
                                <a:miter lim="800000"/>
                              </a:ln>
                              <a:effectLst/>
                            </wps:spPr>
                            <wps:txbx>
                              <w:txbxContent>
                                <w:p w14:paraId="1C6205C3" w14:textId="26D93A79" w:rsidR="0022058D" w:rsidRPr="0022058D" w:rsidRDefault="0022058D" w:rsidP="0022058D">
                                  <w:pPr>
                                    <w:jc w:val="center"/>
                                    <w:rPr>
                                      <w:sz w:val="18"/>
                                      <w:szCs w:val="18"/>
                                    </w:rPr>
                                  </w:pPr>
                                  <w:r>
                                    <w:rPr>
                                      <w:sz w:val="18"/>
                                      <w:szCs w:val="18"/>
                                    </w:rPr>
                                    <w:t>Johnson &amp; Johnson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15701" id="_x0000_s1032" style="position:absolute;left:0;text-align:left;margin-left:6.3pt;margin-top:51.3pt;width:133pt;height:2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" filled="f" strokecolor="#042433" strokeweight="1pt">
                      <v:stroke joinstyle="miter"/>
                      <v:textbox>
                        <w:txbxContent>
                          <w:p w14:paraId="1C6205C3" w14:textId="26D93A79" w:rsidR="0022058D" w:rsidRPr="0022058D" w:rsidRDefault="0022058D" w:rsidP="0022058D">
                            <w:pPr>
                              <w:jc w:val="center"/>
                              <w:rPr>
                                <w:sz w:val="18"/>
                                <w:szCs w:val="18"/>
                              </w:rPr>
                            </w:pPr>
                            <w:r>
                              <w:rPr>
                                <w:sz w:val="18"/>
                                <w:szCs w:val="18"/>
                              </w:rPr>
                              <w:t>Johnson &amp; Johnson</w:t>
                            </w:r>
                          </w:p>
                        </w:txbxContent>
                      </v:textbox>
                    </v:roundrect>
                  </w:pict>
                </mc:Fallback>
              </mc:AlternateContent>
            </w:r>
            <w:r w:rsidR="0022058D">
              <w:rPr>
                <w:noProof/>
                <w:sz w:val="20"/>
                <w:szCs w:val="20"/>
              </w:rPr>
              <mc:AlternateContent>
                <mc:Choice Requires="wps">
                  <w:drawing>
                    <wp:anchor distT="0" distB="0" distL="114300" distR="114300" simplePos="0" relativeHeight="251658243" behindDoc="0" locked="0" layoutInCell="1" allowOverlap="1" wp14:anchorId="5E751231" wp14:editId="47A0AF27">
                      <wp:simplePos x="0" y="0"/>
                      <wp:positionH relativeFrom="column">
                        <wp:posOffset>80010</wp:posOffset>
                      </wp:positionH>
                      <wp:positionV relativeFrom="paragraph">
                        <wp:posOffset>1003935</wp:posOffset>
                      </wp:positionV>
                      <wp:extent cx="1689100" cy="279400"/>
                      <wp:effectExtent l="0" t="0" r="25400" b="25400"/>
                      <wp:wrapNone/>
                      <wp:docPr id="1710785931" name="Rectangle: Rounded Corners 1"/>
                      <wp:cNvGraphicFramePr/>
                      <a:graphic xmlns:a="http://schemas.openxmlformats.org/drawingml/2006/main">
                        <a:graphicData uri="http://schemas.microsoft.com/office/word/2010/wordprocessingShape">
                          <wps:wsp>
                            <wps:cNvSpPr/>
                            <wps:spPr>
                              <a:xfrm>
                                <a:off x="0" y="0"/>
                                <a:ext cx="1689100" cy="279400"/>
                              </a:xfrm>
                              <a:prstGeom prst="roundRect">
                                <a:avLst/>
                              </a:prstGeom>
                              <a:noFill/>
                              <a:ln w="12700" cap="flat" cmpd="sng" algn="ctr">
                                <a:solidFill>
                                  <a:srgbClr val="156082">
                                    <a:shade val="15000"/>
                                  </a:srgbClr>
                                </a:solidFill>
                                <a:prstDash val="solid"/>
                                <a:miter lim="800000"/>
                              </a:ln>
                              <a:effectLst/>
                            </wps:spPr>
                            <wps:txbx>
                              <w:txbxContent>
                                <w:p w14:paraId="0E7C22E5" w14:textId="2F2EFAD3" w:rsidR="0022058D" w:rsidRPr="0022058D" w:rsidRDefault="0022058D" w:rsidP="0022058D">
                                  <w:pPr>
                                    <w:jc w:val="center"/>
                                    <w:rPr>
                                      <w:sz w:val="18"/>
                                      <w:szCs w:val="18"/>
                                    </w:rPr>
                                  </w:pPr>
                                  <w:r>
                                    <w:rPr>
                                      <w:sz w:val="18"/>
                                      <w:szCs w:val="18"/>
                                    </w:rPr>
                                    <w:t>Sodexo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751231" id="_x0000_s1033" style="position:absolute;left:0;text-align:left;margin-left:6.3pt;margin-top:79.05pt;width:133pt;height:2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" filled="f" strokecolor="#042433" strokeweight="1pt">
                      <v:stroke joinstyle="miter"/>
                      <v:textbox>
                        <w:txbxContent>
                          <w:p w14:paraId="0E7C22E5" w14:textId="2F2EFAD3" w:rsidR="0022058D" w:rsidRPr="0022058D" w:rsidRDefault="0022058D" w:rsidP="0022058D">
                            <w:pPr>
                              <w:jc w:val="center"/>
                              <w:rPr>
                                <w:sz w:val="18"/>
                                <w:szCs w:val="18"/>
                              </w:rPr>
                            </w:pPr>
                            <w:r>
                              <w:rPr>
                                <w:sz w:val="18"/>
                                <w:szCs w:val="18"/>
                              </w:rPr>
                              <w:t>Sodexo</w:t>
                            </w:r>
                          </w:p>
                        </w:txbxContent>
                      </v:textbox>
                    </v:roundrect>
                  </w:pict>
                </mc:Fallback>
              </mc:AlternateContent>
            </w:r>
            <w:r w:rsidR="0022058D">
              <w:rPr>
                <w:noProof/>
                <w:sz w:val="20"/>
                <w:szCs w:val="20"/>
              </w:rPr>
              <mc:AlternateContent>
                <mc:Choice Requires="wps">
                  <w:drawing>
                    <wp:anchor distT="0" distB="0" distL="114300" distR="114300" simplePos="0" relativeHeight="251658244" behindDoc="0" locked="0" layoutInCell="1" allowOverlap="1" wp14:anchorId="5D367648" wp14:editId="7A6C5497">
                      <wp:simplePos x="0" y="0"/>
                      <wp:positionH relativeFrom="column">
                        <wp:posOffset>80010</wp:posOffset>
                      </wp:positionH>
                      <wp:positionV relativeFrom="paragraph">
                        <wp:posOffset>1358900</wp:posOffset>
                      </wp:positionV>
                      <wp:extent cx="1689100" cy="279400"/>
                      <wp:effectExtent l="0" t="0" r="25400" b="25400"/>
                      <wp:wrapNone/>
                      <wp:docPr id="708532449" name="Rectangle: Rounded Corners 1"/>
                      <wp:cNvGraphicFramePr/>
                      <a:graphic xmlns:a="http://schemas.openxmlformats.org/drawingml/2006/main">
                        <a:graphicData uri="http://schemas.microsoft.com/office/word/2010/wordprocessingShape">
                          <wps:wsp>
                            <wps:cNvSpPr/>
                            <wps:spPr>
                              <a:xfrm>
                                <a:off x="0" y="0"/>
                                <a:ext cx="1689100" cy="279400"/>
                              </a:xfrm>
                              <a:prstGeom prst="roundRect">
                                <a:avLst/>
                              </a:prstGeom>
                              <a:solidFill>
                                <a:srgbClr val="156082"/>
                              </a:solidFill>
                              <a:ln w="12700" cap="flat" cmpd="sng" algn="ctr">
                                <a:solidFill>
                                  <a:srgbClr val="156082">
                                    <a:shade val="15000"/>
                                  </a:srgbClr>
                                </a:solidFill>
                                <a:prstDash val="solid"/>
                                <a:miter lim="800000"/>
                              </a:ln>
                              <a:effectLst/>
                            </wps:spPr>
                            <wps:txbx>
                              <w:txbxContent>
                                <w:p w14:paraId="06B088F1" w14:textId="6DC01CD0" w:rsidR="0022058D" w:rsidRPr="0022058D" w:rsidRDefault="0022058D" w:rsidP="0022058D">
                                  <w:pPr>
                                    <w:jc w:val="center"/>
                                    <w:rPr>
                                      <w:color w:val="FFFFFF" w:themeColor="background1"/>
                                      <w:sz w:val="20"/>
                                      <w:szCs w:val="20"/>
                                    </w:rPr>
                                  </w:pPr>
                                  <w:r>
                                    <w:rPr>
                                      <w:color w:val="FFFFFF" w:themeColor="background1"/>
                                      <w:sz w:val="20"/>
                                      <w:szCs w:val="20"/>
                                    </w:rPr>
                                    <w:t>Internal Stakeholders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367648" id="_x0000_s1034" style="position:absolute;left:0;text-align:left;margin-left:6.3pt;margin-top:107pt;width:133pt;height:2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" fillcolor="#156082" strokecolor="#042433" strokeweight="1pt">
                      <v:stroke joinstyle="miter"/>
                      <v:textbox>
                        <w:txbxContent>
                          <w:p w14:paraId="06B088F1" w14:textId="6DC01CD0" w:rsidR="0022058D" w:rsidRPr="0022058D" w:rsidRDefault="0022058D" w:rsidP="0022058D">
                            <w:pPr>
                              <w:jc w:val="center"/>
                              <w:rPr>
                                <w:color w:val="FFFFFF" w:themeColor="background1"/>
                                <w:sz w:val="20"/>
                                <w:szCs w:val="20"/>
                              </w:rPr>
                            </w:pPr>
                            <w:r>
                              <w:rPr>
                                <w:color w:val="FFFFFF" w:themeColor="background1"/>
                                <w:sz w:val="20"/>
                                <w:szCs w:val="20"/>
                              </w:rPr>
                              <w:t>Internal Stakeholders</w:t>
                            </w:r>
                          </w:p>
                        </w:txbxContent>
                      </v:textbox>
                    </v:roundrect>
                  </w:pict>
                </mc:Fallback>
              </mc:AlternateContent>
            </w:r>
            <w:r w:rsidR="0022058D">
              <w:rPr>
                <w:noProof/>
                <w:sz w:val="20"/>
                <w:szCs w:val="20"/>
              </w:rPr>
              <mc:AlternateContent>
                <mc:Choice Requires="wps">
                  <w:drawing>
                    <wp:anchor distT="0" distB="0" distL="114300" distR="114300" simplePos="0" relativeHeight="251658245" behindDoc="0" locked="0" layoutInCell="1" allowOverlap="1" wp14:anchorId="6BDC3100" wp14:editId="28F61480">
                      <wp:simplePos x="0" y="0"/>
                      <wp:positionH relativeFrom="column">
                        <wp:posOffset>80010</wp:posOffset>
                      </wp:positionH>
                      <wp:positionV relativeFrom="paragraph">
                        <wp:posOffset>1706245</wp:posOffset>
                      </wp:positionV>
                      <wp:extent cx="1689100" cy="279400"/>
                      <wp:effectExtent l="0" t="0" r="25400" b="25400"/>
                      <wp:wrapNone/>
                      <wp:docPr id="244103419" name="Rectangle: Rounded Corners 1"/>
                      <wp:cNvGraphicFramePr/>
                      <a:graphic xmlns:a="http://schemas.openxmlformats.org/drawingml/2006/main">
                        <a:graphicData uri="http://schemas.microsoft.com/office/word/2010/wordprocessingShape">
                          <wps:wsp>
                            <wps:cNvSpPr/>
                            <wps:spPr>
                              <a:xfrm>
                                <a:off x="0" y="0"/>
                                <a:ext cx="1689100" cy="279400"/>
                              </a:xfrm>
                              <a:prstGeom prst="roundRect">
                                <a:avLst/>
                              </a:prstGeom>
                              <a:noFill/>
                              <a:ln w="12700" cap="flat" cmpd="sng" algn="ctr">
                                <a:solidFill>
                                  <a:srgbClr val="156082">
                                    <a:shade val="15000"/>
                                  </a:srgbClr>
                                </a:solidFill>
                                <a:prstDash val="solid"/>
                                <a:miter lim="800000"/>
                              </a:ln>
                              <a:effectLst/>
                            </wps:spPr>
                            <wps:txbx>
                              <w:txbxContent>
                                <w:p w14:paraId="65101E81" w14:textId="401E835C" w:rsidR="0022058D" w:rsidRPr="0022058D" w:rsidRDefault="0022058D" w:rsidP="0022058D">
                                  <w:pPr>
                                    <w:jc w:val="center"/>
                                    <w:rPr>
                                      <w:sz w:val="18"/>
                                      <w:szCs w:val="18"/>
                                    </w:rPr>
                                  </w:pPr>
                                  <w:r>
                                    <w:rPr>
                                      <w:sz w:val="18"/>
                                      <w:szCs w:val="18"/>
                                    </w:rPr>
                                    <w:t>SLT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DC3100" id="_x0000_s1035" style="position:absolute;left:0;text-align:left;margin-left:6.3pt;margin-top:134.35pt;width:133pt;height:2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" filled="f" strokecolor="#042433" strokeweight="1pt">
                      <v:stroke joinstyle="miter"/>
                      <v:textbox>
                        <w:txbxContent>
                          <w:p w14:paraId="65101E81" w14:textId="401E835C" w:rsidR="0022058D" w:rsidRPr="0022058D" w:rsidRDefault="0022058D" w:rsidP="0022058D">
                            <w:pPr>
                              <w:jc w:val="center"/>
                              <w:rPr>
                                <w:sz w:val="18"/>
                                <w:szCs w:val="18"/>
                              </w:rPr>
                            </w:pPr>
                            <w:r>
                              <w:rPr>
                                <w:sz w:val="18"/>
                                <w:szCs w:val="18"/>
                              </w:rPr>
                              <w:t>SLT</w:t>
                            </w:r>
                          </w:p>
                        </w:txbxContent>
                      </v:textbox>
                    </v:roundrect>
                  </w:pict>
                </mc:Fallback>
              </mc:AlternateContent>
            </w:r>
            <w:r w:rsidR="0022058D">
              <w:rPr>
                <w:noProof/>
                <w:sz w:val="20"/>
                <w:szCs w:val="20"/>
              </w:rPr>
              <mc:AlternateContent>
                <mc:Choice Requires="wps">
                  <w:drawing>
                    <wp:anchor distT="0" distB="0" distL="114300" distR="114300" simplePos="0" relativeHeight="251658246" behindDoc="0" locked="0" layoutInCell="1" allowOverlap="1" wp14:anchorId="43818E7A" wp14:editId="037D3EDB">
                      <wp:simplePos x="0" y="0"/>
                      <wp:positionH relativeFrom="column">
                        <wp:posOffset>80010</wp:posOffset>
                      </wp:positionH>
                      <wp:positionV relativeFrom="paragraph">
                        <wp:posOffset>2063115</wp:posOffset>
                      </wp:positionV>
                      <wp:extent cx="1689100" cy="279400"/>
                      <wp:effectExtent l="0" t="0" r="25400" b="25400"/>
                      <wp:wrapNone/>
                      <wp:docPr id="861685256" name="Rectangle: Rounded Corners 1"/>
                      <wp:cNvGraphicFramePr/>
                      <a:graphic xmlns:a="http://schemas.openxmlformats.org/drawingml/2006/main">
                        <a:graphicData uri="http://schemas.microsoft.com/office/word/2010/wordprocessingShape">
                          <wps:wsp>
                            <wps:cNvSpPr/>
                            <wps:spPr>
                              <a:xfrm>
                                <a:off x="0" y="0"/>
                                <a:ext cx="1689100" cy="279400"/>
                              </a:xfrm>
                              <a:prstGeom prst="roundRect">
                                <a:avLst/>
                              </a:prstGeom>
                              <a:noFill/>
                              <a:ln w="12700" cap="flat" cmpd="sng" algn="ctr">
                                <a:solidFill>
                                  <a:srgbClr val="156082">
                                    <a:shade val="15000"/>
                                  </a:srgbClr>
                                </a:solidFill>
                                <a:prstDash val="solid"/>
                                <a:miter lim="800000"/>
                              </a:ln>
                              <a:effectLst/>
                            </wps:spPr>
                            <wps:txbx>
                              <w:txbxContent>
                                <w:p w14:paraId="540F00C0" w14:textId="1A4992EE" w:rsidR="0022058D" w:rsidRPr="0022058D" w:rsidRDefault="0022058D" w:rsidP="0022058D">
                                  <w:pPr>
                                    <w:jc w:val="center"/>
                                    <w:rPr>
                                      <w:sz w:val="18"/>
                                      <w:szCs w:val="18"/>
                                    </w:rPr>
                                  </w:pPr>
                                  <w:r>
                                    <w:rPr>
                                      <w:sz w:val="18"/>
                                      <w:szCs w:val="18"/>
                                    </w:rPr>
                                    <w:t>Site FM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818E7A" id="_x0000_s1036" style="position:absolute;left:0;text-align:left;margin-left:6.3pt;margin-top:162.45pt;width:133pt;height:2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" filled="f" strokecolor="#042433" strokeweight="1pt">
                      <v:stroke joinstyle="miter"/>
                      <v:textbox>
                        <w:txbxContent>
                          <w:p w14:paraId="540F00C0" w14:textId="1A4992EE" w:rsidR="0022058D" w:rsidRPr="0022058D" w:rsidRDefault="0022058D" w:rsidP="0022058D">
                            <w:pPr>
                              <w:jc w:val="center"/>
                              <w:rPr>
                                <w:sz w:val="18"/>
                                <w:szCs w:val="18"/>
                              </w:rPr>
                            </w:pPr>
                            <w:r>
                              <w:rPr>
                                <w:sz w:val="18"/>
                                <w:szCs w:val="18"/>
                              </w:rPr>
                              <w:t>Site FM</w:t>
                            </w:r>
                          </w:p>
                        </w:txbxContent>
                      </v:textbox>
                    </v:roundrect>
                  </w:pict>
                </mc:Fallback>
              </mc:AlternateContent>
            </w:r>
            <w:r w:rsidR="0022058D">
              <w:rPr>
                <w:noProof/>
                <w:sz w:val="20"/>
                <w:szCs w:val="20"/>
              </w:rPr>
              <mc:AlternateContent>
                <mc:Choice Requires="wps">
                  <w:drawing>
                    <wp:anchor distT="0" distB="0" distL="114300" distR="114300" simplePos="0" relativeHeight="251658247" behindDoc="0" locked="0" layoutInCell="1" allowOverlap="1" wp14:anchorId="331CD69D" wp14:editId="76E10E8E">
                      <wp:simplePos x="0" y="0"/>
                      <wp:positionH relativeFrom="column">
                        <wp:posOffset>80010</wp:posOffset>
                      </wp:positionH>
                      <wp:positionV relativeFrom="paragraph">
                        <wp:posOffset>2409190</wp:posOffset>
                      </wp:positionV>
                      <wp:extent cx="1689100" cy="279400"/>
                      <wp:effectExtent l="0" t="0" r="25400" b="25400"/>
                      <wp:wrapNone/>
                      <wp:docPr id="860213147" name="Rectangle: Rounded Corners 1"/>
                      <wp:cNvGraphicFramePr/>
                      <a:graphic xmlns:a="http://schemas.openxmlformats.org/drawingml/2006/main">
                        <a:graphicData uri="http://schemas.microsoft.com/office/word/2010/wordprocessingShape">
                          <wps:wsp>
                            <wps:cNvSpPr/>
                            <wps:spPr>
                              <a:xfrm>
                                <a:off x="0" y="0"/>
                                <a:ext cx="1689100" cy="279400"/>
                              </a:xfrm>
                              <a:prstGeom prst="roundRect">
                                <a:avLst/>
                              </a:prstGeom>
                              <a:noFill/>
                              <a:ln w="12700" cap="flat" cmpd="sng" algn="ctr">
                                <a:solidFill>
                                  <a:srgbClr val="156082">
                                    <a:shade val="15000"/>
                                  </a:srgbClr>
                                </a:solidFill>
                                <a:prstDash val="solid"/>
                                <a:miter lim="800000"/>
                              </a:ln>
                              <a:effectLst/>
                            </wps:spPr>
                            <wps:txbx>
                              <w:txbxContent>
                                <w:p w14:paraId="500E4359" w14:textId="36DAD586" w:rsidR="0022058D" w:rsidRPr="0022058D" w:rsidRDefault="0022058D" w:rsidP="0022058D">
                                  <w:pPr>
                                    <w:jc w:val="center"/>
                                    <w:rPr>
                                      <w:sz w:val="18"/>
                                      <w:szCs w:val="18"/>
                                    </w:rPr>
                                  </w:pPr>
                                  <w:r>
                                    <w:rPr>
                                      <w:sz w:val="18"/>
                                      <w:szCs w:val="18"/>
                                    </w:rPr>
                                    <w:t>Quality / Micro &amp; Ops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1CD69D" id="_x0000_s1037" style="position:absolute;left:0;text-align:left;margin-left:6.3pt;margin-top:189.7pt;width:133pt;height:2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" filled="f" strokecolor="#042433" strokeweight="1pt">
                      <v:stroke joinstyle="miter"/>
                      <v:textbox>
                        <w:txbxContent>
                          <w:p w14:paraId="500E4359" w14:textId="36DAD586" w:rsidR="0022058D" w:rsidRPr="0022058D" w:rsidRDefault="0022058D" w:rsidP="0022058D">
                            <w:pPr>
                              <w:jc w:val="center"/>
                              <w:rPr>
                                <w:sz w:val="18"/>
                                <w:szCs w:val="18"/>
                              </w:rPr>
                            </w:pPr>
                            <w:r>
                              <w:rPr>
                                <w:sz w:val="18"/>
                                <w:szCs w:val="18"/>
                              </w:rPr>
                              <w:t>Quality / Micro &amp; Ops</w:t>
                            </w:r>
                          </w:p>
                        </w:txbxContent>
                      </v:textbox>
                    </v:roundrect>
                  </w:pict>
                </mc:Fallback>
              </mc:AlternateContent>
            </w:r>
          </w:p>
          <w:p w14:paraId="79761E16" w14:textId="698315F5" w:rsidR="0000582F" w:rsidRDefault="00FF42F7" w:rsidP="0000582F">
            <w:pPr>
              <w:jc w:val="center"/>
              <w:rPr>
                <w:sz w:val="20"/>
                <w:szCs w:val="20"/>
              </w:rPr>
            </w:pPr>
            <w:r>
              <w:rPr>
                <w:noProof/>
                <w:sz w:val="20"/>
                <w:szCs w:val="20"/>
              </w:rPr>
              <mc:AlternateContent>
                <mc:Choice Requires="wps">
                  <w:drawing>
                    <wp:anchor distT="0" distB="0" distL="114300" distR="114300" simplePos="0" relativeHeight="251657215" behindDoc="0" locked="0" layoutInCell="1" allowOverlap="1" wp14:anchorId="1ACA4C6A" wp14:editId="53355739">
                      <wp:simplePos x="0" y="0"/>
                      <wp:positionH relativeFrom="column">
                        <wp:posOffset>3769995</wp:posOffset>
                      </wp:positionH>
                      <wp:positionV relativeFrom="paragraph">
                        <wp:posOffset>140335</wp:posOffset>
                      </wp:positionV>
                      <wp:extent cx="0" cy="1917700"/>
                      <wp:effectExtent l="0" t="0" r="38100" b="25400"/>
                      <wp:wrapNone/>
                      <wp:docPr id="1615330685" name="Straight Connector 5"/>
                      <wp:cNvGraphicFramePr/>
                      <a:graphic xmlns:a="http://schemas.openxmlformats.org/drawingml/2006/main">
                        <a:graphicData uri="http://schemas.microsoft.com/office/word/2010/wordprocessingShape">
                          <wps:wsp>
                            <wps:cNvCnPr/>
                            <wps:spPr>
                              <a:xfrm>
                                <a:off x="0" y="0"/>
                                <a:ext cx="0" cy="1917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4050E" id="Straight Connector 5" o:spid="_x0000_s1026" style="position:absolute;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85pt,11.05pt" to="296.85pt,1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" strokecolor="#156082 [3204]" strokeweight=".5pt">
                      <v:stroke joinstyle="miter"/>
                    </v:line>
                  </w:pict>
                </mc:Fallback>
              </mc:AlternateContent>
            </w:r>
          </w:p>
          <w:p w14:paraId="4CBE95D8" w14:textId="1A0C6B75" w:rsidR="0000582F" w:rsidRDefault="00FF42F7" w:rsidP="0000582F">
            <w:pPr>
              <w:jc w:val="center"/>
              <w:rPr>
                <w:sz w:val="20"/>
                <w:szCs w:val="20"/>
              </w:rPr>
            </w:pPr>
            <w:r>
              <w:rPr>
                <w:noProof/>
                <w:sz w:val="20"/>
                <w:szCs w:val="20"/>
              </w:rPr>
              <mc:AlternateContent>
                <mc:Choice Requires="wps">
                  <w:drawing>
                    <wp:anchor distT="0" distB="0" distL="114300" distR="114300" simplePos="0" relativeHeight="251658250" behindDoc="0" locked="0" layoutInCell="1" allowOverlap="1" wp14:anchorId="74F1668E" wp14:editId="32F843DD">
                      <wp:simplePos x="0" y="0"/>
                      <wp:positionH relativeFrom="column">
                        <wp:posOffset>4779010</wp:posOffset>
                      </wp:positionH>
                      <wp:positionV relativeFrom="paragraph">
                        <wp:posOffset>78105</wp:posOffset>
                      </wp:positionV>
                      <wp:extent cx="1441450" cy="279400"/>
                      <wp:effectExtent l="0" t="0" r="25400" b="25400"/>
                      <wp:wrapNone/>
                      <wp:docPr id="278540494" name="Rectangle: Rounded Corners 4"/>
                      <wp:cNvGraphicFramePr/>
                      <a:graphic xmlns:a="http://schemas.openxmlformats.org/drawingml/2006/main">
                        <a:graphicData uri="http://schemas.microsoft.com/office/word/2010/wordprocessingShape">
                          <wps:wsp>
                            <wps:cNvSpPr/>
                            <wps:spPr>
                              <a:xfrm>
                                <a:off x="0" y="0"/>
                                <a:ext cx="1441450" cy="279400"/>
                              </a:xfrm>
                              <a:prstGeom prst="roundRect">
                                <a:avLst/>
                              </a:prstGeom>
                              <a:solidFill>
                                <a:srgbClr val="0F9ED5">
                                  <a:lumMod val="50000"/>
                                </a:srgbClr>
                              </a:solidFill>
                              <a:ln w="12700" cap="flat" cmpd="sng" algn="ctr">
                                <a:solidFill>
                                  <a:srgbClr val="156082">
                                    <a:shade val="15000"/>
                                  </a:srgbClr>
                                </a:solidFill>
                                <a:prstDash val="solid"/>
                                <a:miter lim="800000"/>
                              </a:ln>
                              <a:effectLst/>
                            </wps:spPr>
                            <wps:txbx>
                              <w:txbxContent>
                                <w:p w14:paraId="657D36FA" w14:textId="06F87481" w:rsidR="0022058D" w:rsidRPr="0022058D" w:rsidRDefault="0022058D" w:rsidP="0022058D">
                                  <w:pPr>
                                    <w:jc w:val="center"/>
                                    <w:rPr>
                                      <w:color w:val="F2F2F2" w:themeColor="background1" w:themeShade="F2"/>
                                      <w:sz w:val="20"/>
                                      <w:szCs w:val="20"/>
                                    </w:rPr>
                                  </w:pPr>
                                  <w:r w:rsidRPr="0022058D">
                                    <w:rPr>
                                      <w:color w:val="F2F2F2" w:themeColor="background1" w:themeShade="F2"/>
                                      <w:sz w:val="20"/>
                                      <w:szCs w:val="20"/>
                                    </w:rPr>
                                    <w:t>Operations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1668E" id="_x0000_s1038" style="position:absolute;left:0;text-align:left;margin-left:376.3pt;margin-top:6.15pt;width:113.5pt;height:2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" fillcolor="#084f6a" strokecolor="#042433" strokeweight="1pt">
                      <v:stroke joinstyle="miter"/>
                      <v:textbox>
                        <w:txbxContent>
                          <w:p w14:paraId="657D36FA" w14:textId="06F87481" w:rsidR="0022058D" w:rsidRPr="0022058D" w:rsidRDefault="0022058D" w:rsidP="0022058D">
                            <w:pPr>
                              <w:jc w:val="center"/>
                              <w:rPr>
                                <w:color w:val="F2F2F2" w:themeColor="background1" w:themeShade="F2"/>
                                <w:sz w:val="20"/>
                                <w:szCs w:val="20"/>
                              </w:rPr>
                            </w:pPr>
                            <w:r w:rsidRPr="0022058D">
                              <w:rPr>
                                <w:color w:val="F2F2F2" w:themeColor="background1" w:themeShade="F2"/>
                                <w:sz w:val="20"/>
                                <w:szCs w:val="20"/>
                              </w:rPr>
                              <w:t>Operations Support</w:t>
                            </w:r>
                          </w:p>
                        </w:txbxContent>
                      </v:textbox>
                    </v:roundrect>
                  </w:pict>
                </mc:Fallback>
              </mc:AlternateContent>
            </w:r>
            <w:r>
              <w:rPr>
                <w:noProof/>
                <w:sz w:val="20"/>
                <w:szCs w:val="20"/>
              </w:rPr>
              <mc:AlternateContent>
                <mc:Choice Requires="wps">
                  <w:drawing>
                    <wp:anchor distT="0" distB="0" distL="114300" distR="114300" simplePos="0" relativeHeight="251658254" behindDoc="0" locked="0" layoutInCell="1" allowOverlap="1" wp14:anchorId="37FF3D6B" wp14:editId="79504CE0">
                      <wp:simplePos x="0" y="0"/>
                      <wp:positionH relativeFrom="column">
                        <wp:posOffset>4779010</wp:posOffset>
                      </wp:positionH>
                      <wp:positionV relativeFrom="paragraph">
                        <wp:posOffset>866775</wp:posOffset>
                      </wp:positionV>
                      <wp:extent cx="1441450" cy="279400"/>
                      <wp:effectExtent l="0" t="0" r="25400" b="25400"/>
                      <wp:wrapNone/>
                      <wp:docPr id="1636914029" name="Rectangle: Rounded Corners 4"/>
                      <wp:cNvGraphicFramePr/>
                      <a:graphic xmlns:a="http://schemas.openxmlformats.org/drawingml/2006/main">
                        <a:graphicData uri="http://schemas.microsoft.com/office/word/2010/wordprocessingShape">
                          <wps:wsp>
                            <wps:cNvSpPr/>
                            <wps:spPr>
                              <a:xfrm>
                                <a:off x="0" y="0"/>
                                <a:ext cx="1441450" cy="279400"/>
                              </a:xfrm>
                              <a:prstGeom prst="roundRect">
                                <a:avLst/>
                              </a:prstGeom>
                              <a:solidFill>
                                <a:srgbClr val="0F9ED5">
                                  <a:lumMod val="50000"/>
                                </a:srgbClr>
                              </a:solidFill>
                              <a:ln w="12700" cap="flat" cmpd="sng" algn="ctr">
                                <a:solidFill>
                                  <a:srgbClr val="156082">
                                    <a:shade val="15000"/>
                                  </a:srgbClr>
                                </a:solidFill>
                                <a:prstDash val="solid"/>
                                <a:miter lim="800000"/>
                              </a:ln>
                              <a:effectLst/>
                            </wps:spPr>
                            <wps:txbx>
                              <w:txbxContent>
                                <w:p w14:paraId="624D6323" w14:textId="65540EF2" w:rsidR="00FF42F7" w:rsidRPr="0022058D" w:rsidRDefault="00FF42F7" w:rsidP="00FF42F7">
                                  <w:pPr>
                                    <w:jc w:val="center"/>
                                    <w:rPr>
                                      <w:color w:val="F2F2F2" w:themeColor="background1" w:themeShade="F2"/>
                                      <w:sz w:val="20"/>
                                      <w:szCs w:val="20"/>
                                    </w:rPr>
                                  </w:pPr>
                                  <w:r>
                                    <w:rPr>
                                      <w:color w:val="F2F2F2" w:themeColor="background1" w:themeShade="F2"/>
                                      <w:sz w:val="20"/>
                                      <w:szCs w:val="20"/>
                                    </w:rPr>
                                    <w:t>GxP Co Ordinator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FF3D6B" id="_x0000_s1039" style="position:absolute;left:0;text-align:left;margin-left:376.3pt;margin-top:68.25pt;width:113.5pt;height:2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" fillcolor="#084f6a" strokecolor="#042433" strokeweight="1pt">
                      <v:stroke joinstyle="miter"/>
                      <v:textbox>
                        <w:txbxContent>
                          <w:p w14:paraId="624D6323" w14:textId="65540EF2" w:rsidR="00FF42F7" w:rsidRPr="0022058D" w:rsidRDefault="00FF42F7" w:rsidP="00FF42F7">
                            <w:pPr>
                              <w:jc w:val="center"/>
                              <w:rPr>
                                <w:color w:val="F2F2F2" w:themeColor="background1" w:themeShade="F2"/>
                                <w:sz w:val="20"/>
                                <w:szCs w:val="20"/>
                              </w:rPr>
                            </w:pPr>
                            <w:r>
                              <w:rPr>
                                <w:color w:val="F2F2F2" w:themeColor="background1" w:themeShade="F2"/>
                                <w:sz w:val="20"/>
                                <w:szCs w:val="20"/>
                              </w:rPr>
                              <w:t>GxP Co Ordinator</w:t>
                            </w:r>
                          </w:p>
                        </w:txbxContent>
                      </v:textbox>
                    </v:roundrect>
                  </w:pict>
                </mc:Fallback>
              </mc:AlternateContent>
            </w:r>
          </w:p>
          <w:p w14:paraId="539F04AB" w14:textId="08714A22" w:rsidR="0000582F" w:rsidRDefault="00FF42F7" w:rsidP="0000582F">
            <w:pPr>
              <w:jc w:val="center"/>
              <w:rPr>
                <w:sz w:val="20"/>
                <w:szCs w:val="20"/>
              </w:rPr>
            </w:pPr>
            <w:r>
              <w:rPr>
                <w:noProof/>
                <w:sz w:val="20"/>
                <w:szCs w:val="20"/>
              </w:rPr>
              <mc:AlternateContent>
                <mc:Choice Requires="wps">
                  <w:drawing>
                    <wp:anchor distT="0" distB="0" distL="114300" distR="114300" simplePos="0" relativeHeight="251658256" behindDoc="0" locked="0" layoutInCell="1" allowOverlap="1" wp14:anchorId="3D4FE99D" wp14:editId="5A382B3C">
                      <wp:simplePos x="0" y="0"/>
                      <wp:positionH relativeFrom="column">
                        <wp:posOffset>3776345</wp:posOffset>
                      </wp:positionH>
                      <wp:positionV relativeFrom="paragraph">
                        <wp:posOffset>83820</wp:posOffset>
                      </wp:positionV>
                      <wp:extent cx="1035050" cy="6350"/>
                      <wp:effectExtent l="0" t="0" r="31750" b="31750"/>
                      <wp:wrapNone/>
                      <wp:docPr id="866576105" name="Straight Connector 6"/>
                      <wp:cNvGraphicFramePr/>
                      <a:graphic xmlns:a="http://schemas.openxmlformats.org/drawingml/2006/main">
                        <a:graphicData uri="http://schemas.microsoft.com/office/word/2010/wordprocessingShape">
                          <wps:wsp>
                            <wps:cNvCnPr/>
                            <wps:spPr>
                              <a:xfrm flipV="1">
                                <a:off x="0" y="0"/>
                                <a:ext cx="10350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79FDE" id="Straight Connector 6" o:spid="_x0000_s1026" style="position:absolute;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35pt,6.6pt" to="378.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" strokecolor="#156082 [3204]" strokeweight=".5pt">
                      <v:stroke joinstyle="miter"/>
                    </v:line>
                  </w:pict>
                </mc:Fallback>
              </mc:AlternateContent>
            </w:r>
          </w:p>
          <w:p w14:paraId="3AA488DF" w14:textId="099DDE99" w:rsidR="0000582F" w:rsidRDefault="0000582F" w:rsidP="0000582F">
            <w:pPr>
              <w:jc w:val="center"/>
              <w:rPr>
                <w:sz w:val="20"/>
                <w:szCs w:val="20"/>
              </w:rPr>
            </w:pPr>
          </w:p>
          <w:p w14:paraId="553D9245" w14:textId="1EAB108F" w:rsidR="0000582F" w:rsidRDefault="0000582F" w:rsidP="0000582F">
            <w:pPr>
              <w:jc w:val="center"/>
              <w:rPr>
                <w:sz w:val="20"/>
                <w:szCs w:val="20"/>
              </w:rPr>
            </w:pPr>
          </w:p>
          <w:p w14:paraId="36CBE633" w14:textId="12044362" w:rsidR="0000582F" w:rsidRDefault="0000582F" w:rsidP="0000582F">
            <w:pPr>
              <w:jc w:val="center"/>
              <w:rPr>
                <w:sz w:val="20"/>
                <w:szCs w:val="20"/>
              </w:rPr>
            </w:pPr>
          </w:p>
          <w:p w14:paraId="24DE670E" w14:textId="67DFA32D" w:rsidR="0000582F" w:rsidRDefault="0000582F" w:rsidP="0000582F">
            <w:pPr>
              <w:jc w:val="center"/>
              <w:rPr>
                <w:sz w:val="20"/>
                <w:szCs w:val="20"/>
              </w:rPr>
            </w:pPr>
          </w:p>
          <w:p w14:paraId="2354145E" w14:textId="1A208B8C" w:rsidR="0000582F" w:rsidRDefault="00FF42F7" w:rsidP="0000582F">
            <w:pPr>
              <w:jc w:val="center"/>
              <w:rPr>
                <w:sz w:val="20"/>
                <w:szCs w:val="20"/>
              </w:rPr>
            </w:pPr>
            <w:r>
              <w:rPr>
                <w:noProof/>
                <w:sz w:val="20"/>
                <w:szCs w:val="20"/>
              </w:rPr>
              <mc:AlternateContent>
                <mc:Choice Requires="wps">
                  <w:drawing>
                    <wp:anchor distT="0" distB="0" distL="114300" distR="114300" simplePos="0" relativeHeight="251658257" behindDoc="0" locked="0" layoutInCell="1" allowOverlap="1" wp14:anchorId="392A22D1" wp14:editId="09FC71F1">
                      <wp:simplePos x="0" y="0"/>
                      <wp:positionH relativeFrom="column">
                        <wp:posOffset>3752850</wp:posOffset>
                      </wp:positionH>
                      <wp:positionV relativeFrom="paragraph">
                        <wp:posOffset>64135</wp:posOffset>
                      </wp:positionV>
                      <wp:extent cx="1035050" cy="6350"/>
                      <wp:effectExtent l="0" t="0" r="31750" b="31750"/>
                      <wp:wrapNone/>
                      <wp:docPr id="758889866" name="Straight Connector 6"/>
                      <wp:cNvGraphicFramePr/>
                      <a:graphic xmlns:a="http://schemas.openxmlformats.org/drawingml/2006/main">
                        <a:graphicData uri="http://schemas.microsoft.com/office/word/2010/wordprocessingShape">
                          <wps:wsp>
                            <wps:cNvCnPr/>
                            <wps:spPr>
                              <a:xfrm flipV="1">
                                <a:off x="0" y="0"/>
                                <a:ext cx="1035050" cy="635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629BEB" id="Straight Connector 6"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5.05pt" to="37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" strokecolor="#156082" strokeweight=".5pt">
                      <v:stroke joinstyle="miter"/>
                    </v:line>
                  </w:pict>
                </mc:Fallback>
              </mc:AlternateContent>
            </w:r>
          </w:p>
          <w:p w14:paraId="2ED2FE5F" w14:textId="703B8FDF" w:rsidR="0000582F" w:rsidRDefault="0000582F" w:rsidP="0000582F">
            <w:pPr>
              <w:jc w:val="center"/>
              <w:rPr>
                <w:sz w:val="20"/>
                <w:szCs w:val="20"/>
              </w:rPr>
            </w:pPr>
          </w:p>
          <w:p w14:paraId="02D24C7A" w14:textId="1DF3EF5A" w:rsidR="0000582F" w:rsidRDefault="0000582F" w:rsidP="0000582F">
            <w:pPr>
              <w:jc w:val="center"/>
              <w:rPr>
                <w:sz w:val="20"/>
                <w:szCs w:val="20"/>
              </w:rPr>
            </w:pPr>
          </w:p>
          <w:p w14:paraId="3C163CB7" w14:textId="62FA9CA3" w:rsidR="0000582F" w:rsidRDefault="0000582F" w:rsidP="0000582F">
            <w:pPr>
              <w:jc w:val="center"/>
              <w:rPr>
                <w:sz w:val="20"/>
                <w:szCs w:val="20"/>
              </w:rPr>
            </w:pPr>
          </w:p>
          <w:p w14:paraId="4E1F0E20" w14:textId="3CB580F2" w:rsidR="0000582F" w:rsidRDefault="0000582F" w:rsidP="0000582F">
            <w:pPr>
              <w:jc w:val="center"/>
              <w:rPr>
                <w:sz w:val="20"/>
                <w:szCs w:val="20"/>
              </w:rPr>
            </w:pPr>
          </w:p>
          <w:p w14:paraId="45CEA99E" w14:textId="594CFA37" w:rsidR="0000582F" w:rsidRDefault="0000582F" w:rsidP="0000582F">
            <w:pPr>
              <w:jc w:val="center"/>
              <w:rPr>
                <w:sz w:val="20"/>
                <w:szCs w:val="20"/>
              </w:rPr>
            </w:pPr>
          </w:p>
          <w:p w14:paraId="5B2DA030" w14:textId="06C05A5D" w:rsidR="0000582F" w:rsidRDefault="0000582F" w:rsidP="0000582F">
            <w:pPr>
              <w:jc w:val="center"/>
              <w:rPr>
                <w:sz w:val="20"/>
                <w:szCs w:val="20"/>
              </w:rPr>
            </w:pPr>
          </w:p>
          <w:p w14:paraId="1072BA4A" w14:textId="1F2151BA" w:rsidR="0000582F" w:rsidRDefault="0000582F" w:rsidP="0000582F">
            <w:pPr>
              <w:jc w:val="center"/>
              <w:rPr>
                <w:sz w:val="20"/>
                <w:szCs w:val="20"/>
              </w:rPr>
            </w:pPr>
          </w:p>
          <w:p w14:paraId="5D1B813A" w14:textId="7B30B516" w:rsidR="0000582F" w:rsidRDefault="0000582F" w:rsidP="0000582F">
            <w:pPr>
              <w:jc w:val="center"/>
              <w:rPr>
                <w:sz w:val="20"/>
                <w:szCs w:val="20"/>
              </w:rPr>
            </w:pPr>
          </w:p>
          <w:p w14:paraId="0B559145" w14:textId="0088EA9F" w:rsidR="0000582F" w:rsidRPr="00114FE7" w:rsidRDefault="0000582F" w:rsidP="0000582F">
            <w:pPr>
              <w:jc w:val="center"/>
              <w:rPr>
                <w:sz w:val="20"/>
                <w:szCs w:val="20"/>
              </w:rPr>
            </w:pPr>
          </w:p>
        </w:tc>
      </w:tr>
    </w:tbl>
    <w:p w14:paraId="196DCC1C" w14:textId="77777777" w:rsidR="00EC2CE3" w:rsidRDefault="00EC2CE3"/>
    <w:tbl>
      <w:tblPr>
        <w:tblStyle w:val="TableGrid"/>
        <w:tblW w:w="10490" w:type="dxa"/>
        <w:tblInd w:w="-714" w:type="dxa"/>
        <w:tblLook w:val="04A0" w:firstRow="1" w:lastRow="0" w:firstColumn="1" w:lastColumn="0" w:noHBand="0" w:noVBand="1"/>
      </w:tblPr>
      <w:tblGrid>
        <w:gridCol w:w="2684"/>
        <w:gridCol w:w="7806"/>
      </w:tblGrid>
      <w:tr w:rsidR="00FF42F7" w:rsidRPr="00114FE7" w14:paraId="4CC639B9" w14:textId="77777777" w:rsidTr="00EA69E0">
        <w:tc>
          <w:tcPr>
            <w:tcW w:w="10490" w:type="dxa"/>
            <w:gridSpan w:val="2"/>
            <w:tcBorders>
              <w:top w:val="double" w:sz="4" w:space="0" w:color="808080" w:themeColor="background1" w:themeShade="80"/>
              <w:left w:val="double" w:sz="4" w:space="0" w:color="A6A6A6" w:themeColor="background1" w:themeShade="A6"/>
              <w:bottom w:val="double" w:sz="4" w:space="0" w:color="A6A6A6" w:themeColor="background1" w:themeShade="A6"/>
              <w:right w:val="double" w:sz="4" w:space="0" w:color="A6A6A6" w:themeColor="background1" w:themeShade="A6"/>
            </w:tcBorders>
            <w:shd w:val="clear" w:color="auto" w:fill="002060"/>
          </w:tcPr>
          <w:p w14:paraId="03AADBFD" w14:textId="10396B6F" w:rsidR="00FF42F7" w:rsidRPr="003D4742" w:rsidRDefault="00EB44F7" w:rsidP="00EF61E2">
            <w:pPr>
              <w:jc w:val="center"/>
              <w:rPr>
                <w:i/>
                <w:iCs/>
              </w:rPr>
            </w:pPr>
            <w:r>
              <w:rPr>
                <w:i/>
                <w:iCs/>
              </w:rPr>
              <w:t>Decision Making</w:t>
            </w:r>
            <w:r w:rsidR="00265D6F">
              <w:rPr>
                <w:i/>
                <w:iCs/>
              </w:rPr>
              <w:t xml:space="preserve"> – Job Purpose</w:t>
            </w:r>
          </w:p>
        </w:tc>
      </w:tr>
      <w:tr w:rsidR="00EB44F7" w:rsidRPr="00114FE7" w14:paraId="5C242F8C" w14:textId="77777777" w:rsidTr="00EA69E0">
        <w:trPr>
          <w:trHeight w:val="510"/>
        </w:trPr>
        <w:tc>
          <w:tcPr>
            <w:tcW w:w="10490" w:type="dxa"/>
            <w:gridSpan w:val="2"/>
            <w:tcBorders>
              <w:top w:val="double" w:sz="4" w:space="0" w:color="A6A6A6" w:themeColor="background1" w:themeShade="A6"/>
              <w:left w:val="double" w:sz="4" w:space="0" w:color="A6A6A6" w:themeColor="background1" w:themeShade="A6"/>
              <w:bottom w:val="single" w:sz="4" w:space="0" w:color="A6A6A6" w:themeColor="background1" w:themeShade="A6"/>
              <w:right w:val="double" w:sz="4" w:space="0" w:color="A6A6A6" w:themeColor="background1" w:themeShade="A6"/>
            </w:tcBorders>
            <w:vAlign w:val="center"/>
          </w:tcPr>
          <w:p w14:paraId="7D12FA95" w14:textId="5BD4E702" w:rsidR="00EB44F7" w:rsidRPr="00C147A4" w:rsidRDefault="003F00E4" w:rsidP="003F00E4">
            <w:pPr>
              <w:jc w:val="center"/>
              <w:rPr>
                <w:sz w:val="16"/>
                <w:szCs w:val="16"/>
              </w:rPr>
            </w:pPr>
            <w:r w:rsidRPr="00C147A4">
              <w:rPr>
                <w:sz w:val="16"/>
                <w:szCs w:val="16"/>
              </w:rPr>
              <w:t>A Cleanroom Sanitation Supervisor has the authority to direct, verify, correct, and escalate all cleaning and disinfection activities necessary to maintain a compliant, validated, contamination</w:t>
            </w:r>
            <w:r w:rsidRPr="00C147A4">
              <w:rPr>
                <w:sz w:val="16"/>
                <w:szCs w:val="16"/>
              </w:rPr>
              <w:noBreakHyphen/>
              <w:t>controlled cleanroom environment in line with EU GMP Annex 1 and the site’s CCS.</w:t>
            </w:r>
          </w:p>
        </w:tc>
      </w:tr>
      <w:tr w:rsidR="00EB44F7" w:rsidRPr="00114FE7" w14:paraId="76E4DCB2" w14:textId="77777777" w:rsidTr="00EA69E0">
        <w:trPr>
          <w:trHeight w:val="283"/>
        </w:trPr>
        <w:tc>
          <w:tcPr>
            <w:tcW w:w="2684" w:type="dxa"/>
            <w:vMerge w:val="restart"/>
            <w:tcBorders>
              <w:top w:val="single" w:sz="4" w:space="0" w:color="A6A6A6" w:themeColor="background1" w:themeShade="A6"/>
              <w:left w:val="double" w:sz="4" w:space="0" w:color="A6A6A6" w:themeColor="background1" w:themeShade="A6"/>
              <w:right w:val="single" w:sz="4" w:space="0" w:color="A6A6A6" w:themeColor="background1" w:themeShade="A6"/>
            </w:tcBorders>
            <w:vAlign w:val="center"/>
          </w:tcPr>
          <w:p w14:paraId="4401973E" w14:textId="3C113E7F" w:rsidR="00EB44F7" w:rsidRPr="00EB44F7" w:rsidRDefault="007D1E2B" w:rsidP="00EF61E2">
            <w:pPr>
              <w:rPr>
                <w:i/>
                <w:iCs/>
                <w:color w:val="808080" w:themeColor="background1" w:themeShade="80"/>
                <w:sz w:val="20"/>
                <w:szCs w:val="20"/>
              </w:rPr>
            </w:pPr>
            <w:r w:rsidRPr="007D1E2B">
              <w:rPr>
                <w:i/>
                <w:iCs/>
                <w:color w:val="808080" w:themeColor="background1" w:themeShade="80"/>
                <w:sz w:val="20"/>
                <w:szCs w:val="20"/>
              </w:rPr>
              <w:t>Risk</w:t>
            </w:r>
            <w:r w:rsidRPr="007D1E2B">
              <w:rPr>
                <w:i/>
                <w:iCs/>
                <w:color w:val="808080" w:themeColor="background1" w:themeShade="80"/>
                <w:sz w:val="20"/>
                <w:szCs w:val="20"/>
              </w:rPr>
              <w:noBreakHyphen/>
              <w:t>Based Assessment of Cleaning Needs</w:t>
            </w:r>
          </w:p>
        </w:tc>
        <w:tc>
          <w:tcPr>
            <w:tcW w:w="7806" w:type="dxa"/>
            <w:tcBorders>
              <w:top w:val="single" w:sz="4" w:space="0" w:color="A6A6A6" w:themeColor="background1" w:themeShade="A6"/>
              <w:left w:val="single" w:sz="4" w:space="0" w:color="A6A6A6" w:themeColor="background1" w:themeShade="A6"/>
              <w:bottom w:val="single" w:sz="4" w:space="0" w:color="D9D9D9" w:themeColor="background1" w:themeShade="D9"/>
              <w:right w:val="double" w:sz="4" w:space="0" w:color="A6A6A6" w:themeColor="background1" w:themeShade="A6"/>
            </w:tcBorders>
            <w:vAlign w:val="center"/>
          </w:tcPr>
          <w:p w14:paraId="0C1403DD" w14:textId="2B74B248" w:rsidR="00EB44F7" w:rsidRPr="00EB44F7" w:rsidRDefault="007D1E2B" w:rsidP="00EB44F7">
            <w:pPr>
              <w:rPr>
                <w:sz w:val="20"/>
                <w:szCs w:val="20"/>
              </w:rPr>
            </w:pPr>
            <w:r w:rsidRPr="007D1E2B">
              <w:rPr>
                <w:sz w:val="20"/>
                <w:szCs w:val="20"/>
              </w:rPr>
              <w:t>Deciding which areas, equipment, and surfaces require cleaning based on contamination risk.</w:t>
            </w:r>
          </w:p>
        </w:tc>
      </w:tr>
      <w:tr w:rsidR="00EB44F7" w:rsidRPr="00114FE7" w14:paraId="3CBCE1CC" w14:textId="77777777" w:rsidTr="00EA69E0">
        <w:trPr>
          <w:trHeight w:val="283"/>
        </w:trPr>
        <w:tc>
          <w:tcPr>
            <w:tcW w:w="2684" w:type="dxa"/>
            <w:vMerge/>
            <w:tcBorders>
              <w:left w:val="double" w:sz="4" w:space="0" w:color="A6A6A6" w:themeColor="background1" w:themeShade="A6"/>
              <w:right w:val="single" w:sz="4" w:space="0" w:color="A6A6A6" w:themeColor="background1" w:themeShade="A6"/>
            </w:tcBorders>
            <w:vAlign w:val="center"/>
          </w:tcPr>
          <w:p w14:paraId="683B8EA2" w14:textId="77777777" w:rsidR="00EB44F7" w:rsidRPr="00EB44F7" w:rsidRDefault="00EB44F7" w:rsidP="00EF61E2">
            <w:pPr>
              <w:rPr>
                <w:i/>
                <w:iCs/>
                <w:color w:val="808080" w:themeColor="background1" w:themeShade="80"/>
                <w:sz w:val="20"/>
                <w:szCs w:val="20"/>
              </w:rPr>
            </w:pPr>
          </w:p>
        </w:tc>
        <w:tc>
          <w:tcPr>
            <w:tcW w:w="7806" w:type="dxa"/>
            <w:tcBorders>
              <w:top w:val="single" w:sz="4" w:space="0" w:color="D9D9D9" w:themeColor="background1" w:themeShade="D9"/>
              <w:left w:val="single" w:sz="4" w:space="0" w:color="A6A6A6" w:themeColor="background1" w:themeShade="A6"/>
              <w:bottom w:val="single" w:sz="4" w:space="0" w:color="D9D9D9" w:themeColor="background1" w:themeShade="D9"/>
              <w:right w:val="double" w:sz="4" w:space="0" w:color="A6A6A6" w:themeColor="background1" w:themeShade="A6"/>
            </w:tcBorders>
            <w:vAlign w:val="center"/>
          </w:tcPr>
          <w:p w14:paraId="4FDBC261" w14:textId="192DA590" w:rsidR="00EB44F7" w:rsidRPr="00EB44F7" w:rsidRDefault="007D1E2B" w:rsidP="00EB44F7">
            <w:pPr>
              <w:rPr>
                <w:sz w:val="20"/>
                <w:szCs w:val="20"/>
              </w:rPr>
            </w:pPr>
            <w:r w:rsidRPr="007D1E2B">
              <w:rPr>
                <w:sz w:val="20"/>
                <w:szCs w:val="20"/>
              </w:rPr>
              <w:t>Prioritising high</w:t>
            </w:r>
            <w:r w:rsidRPr="007D1E2B">
              <w:rPr>
                <w:sz w:val="20"/>
                <w:szCs w:val="20"/>
              </w:rPr>
              <w:noBreakHyphen/>
              <w:t>risk zones (e.g., Grade A/B cleanrooms) before lower</w:t>
            </w:r>
            <w:r w:rsidRPr="007D1E2B">
              <w:rPr>
                <w:sz w:val="20"/>
                <w:szCs w:val="20"/>
              </w:rPr>
              <w:noBreakHyphen/>
              <w:t>risk areas.</w:t>
            </w:r>
          </w:p>
        </w:tc>
      </w:tr>
      <w:tr w:rsidR="00EB44F7" w:rsidRPr="00114FE7" w14:paraId="7354A77E" w14:textId="77777777" w:rsidTr="00EA69E0">
        <w:trPr>
          <w:trHeight w:val="283"/>
        </w:trPr>
        <w:tc>
          <w:tcPr>
            <w:tcW w:w="2684" w:type="dxa"/>
            <w:vMerge/>
            <w:tcBorders>
              <w:left w:val="double" w:sz="4" w:space="0" w:color="A6A6A6" w:themeColor="background1" w:themeShade="A6"/>
              <w:right w:val="single" w:sz="4" w:space="0" w:color="A6A6A6" w:themeColor="background1" w:themeShade="A6"/>
            </w:tcBorders>
            <w:vAlign w:val="center"/>
          </w:tcPr>
          <w:p w14:paraId="09D8E9C5" w14:textId="77777777" w:rsidR="00EB44F7" w:rsidRPr="00EB44F7" w:rsidRDefault="00EB44F7" w:rsidP="00EF61E2">
            <w:pPr>
              <w:rPr>
                <w:i/>
                <w:iCs/>
                <w:color w:val="808080" w:themeColor="background1" w:themeShade="80"/>
                <w:sz w:val="20"/>
                <w:szCs w:val="20"/>
              </w:rPr>
            </w:pPr>
          </w:p>
        </w:tc>
        <w:tc>
          <w:tcPr>
            <w:tcW w:w="7806" w:type="dxa"/>
            <w:tcBorders>
              <w:top w:val="single" w:sz="4" w:space="0" w:color="D9D9D9" w:themeColor="background1" w:themeShade="D9"/>
              <w:left w:val="single" w:sz="4" w:space="0" w:color="A6A6A6" w:themeColor="background1" w:themeShade="A6"/>
              <w:bottom w:val="single" w:sz="4" w:space="0" w:color="D9D9D9" w:themeColor="background1" w:themeShade="D9"/>
              <w:right w:val="double" w:sz="4" w:space="0" w:color="A6A6A6" w:themeColor="background1" w:themeShade="A6"/>
            </w:tcBorders>
            <w:vAlign w:val="center"/>
          </w:tcPr>
          <w:p w14:paraId="618CD859" w14:textId="356C89A2" w:rsidR="00EB44F7" w:rsidRPr="00EB44F7" w:rsidRDefault="007D1E2B" w:rsidP="00EB44F7">
            <w:pPr>
              <w:rPr>
                <w:sz w:val="20"/>
                <w:szCs w:val="20"/>
              </w:rPr>
            </w:pPr>
            <w:r w:rsidRPr="007D1E2B">
              <w:rPr>
                <w:sz w:val="20"/>
                <w:szCs w:val="20"/>
              </w:rPr>
              <w:t>Ensuring cleaning methods minimise microbial, particulate, and cross</w:t>
            </w:r>
            <w:r w:rsidRPr="007D1E2B">
              <w:rPr>
                <w:sz w:val="20"/>
                <w:szCs w:val="20"/>
              </w:rPr>
              <w:noBreakHyphen/>
              <w:t>contamination risks.</w:t>
            </w:r>
          </w:p>
        </w:tc>
      </w:tr>
      <w:tr w:rsidR="007D1E2B" w:rsidRPr="00114FE7" w14:paraId="48456B06" w14:textId="77777777" w:rsidTr="00EA69E0">
        <w:trPr>
          <w:trHeight w:val="576"/>
        </w:trPr>
        <w:tc>
          <w:tcPr>
            <w:tcW w:w="2684" w:type="dxa"/>
            <w:vMerge/>
            <w:tcBorders>
              <w:left w:val="double" w:sz="4" w:space="0" w:color="A6A6A6" w:themeColor="background1" w:themeShade="A6"/>
              <w:right w:val="single" w:sz="4" w:space="0" w:color="A6A6A6" w:themeColor="background1" w:themeShade="A6"/>
            </w:tcBorders>
            <w:vAlign w:val="center"/>
          </w:tcPr>
          <w:p w14:paraId="08AA20A4" w14:textId="77777777" w:rsidR="007D1E2B" w:rsidRPr="00EB44F7" w:rsidRDefault="007D1E2B" w:rsidP="00EF61E2">
            <w:pPr>
              <w:rPr>
                <w:i/>
                <w:iCs/>
                <w:color w:val="808080" w:themeColor="background1" w:themeShade="80"/>
                <w:sz w:val="20"/>
                <w:szCs w:val="20"/>
              </w:rPr>
            </w:pPr>
          </w:p>
        </w:tc>
        <w:tc>
          <w:tcPr>
            <w:tcW w:w="7806" w:type="dxa"/>
            <w:tcBorders>
              <w:top w:val="single" w:sz="4" w:space="0" w:color="D9D9D9" w:themeColor="background1" w:themeShade="D9"/>
              <w:left w:val="single" w:sz="4" w:space="0" w:color="A6A6A6" w:themeColor="background1" w:themeShade="A6"/>
              <w:right w:val="double" w:sz="4" w:space="0" w:color="A6A6A6" w:themeColor="background1" w:themeShade="A6"/>
            </w:tcBorders>
            <w:vAlign w:val="center"/>
          </w:tcPr>
          <w:p w14:paraId="01B2ED47" w14:textId="02353F25" w:rsidR="007D1E2B" w:rsidRPr="00EB44F7" w:rsidRDefault="007D1E2B" w:rsidP="00EB44F7">
            <w:pPr>
              <w:rPr>
                <w:sz w:val="20"/>
                <w:szCs w:val="20"/>
              </w:rPr>
            </w:pPr>
            <w:r w:rsidRPr="007D1E2B">
              <w:rPr>
                <w:color w:val="EE0000"/>
                <w:sz w:val="20"/>
                <w:szCs w:val="20"/>
              </w:rPr>
              <w:t>GMP requires manufacturers to ensure medicines are consistently high quality and contamination</w:t>
            </w:r>
            <w:r w:rsidRPr="007D1E2B">
              <w:rPr>
                <w:color w:val="EE0000"/>
                <w:sz w:val="20"/>
                <w:szCs w:val="20"/>
              </w:rPr>
              <w:noBreakHyphen/>
              <w:t>free</w:t>
            </w:r>
          </w:p>
        </w:tc>
      </w:tr>
      <w:tr w:rsidR="00265D6F" w:rsidRPr="00114FE7" w14:paraId="1C9B3158" w14:textId="77777777" w:rsidTr="00EA69E0">
        <w:trPr>
          <w:trHeight w:val="283"/>
        </w:trPr>
        <w:tc>
          <w:tcPr>
            <w:tcW w:w="2684" w:type="dxa"/>
            <w:vMerge w:val="restart"/>
            <w:tcBorders>
              <w:top w:val="single" w:sz="4" w:space="0" w:color="A6A6A6" w:themeColor="background1" w:themeShade="A6"/>
              <w:left w:val="double" w:sz="4" w:space="0" w:color="A6A6A6" w:themeColor="background1" w:themeShade="A6"/>
              <w:right w:val="single" w:sz="4" w:space="0" w:color="A6A6A6" w:themeColor="background1" w:themeShade="A6"/>
            </w:tcBorders>
            <w:vAlign w:val="center"/>
          </w:tcPr>
          <w:p w14:paraId="330828AB" w14:textId="7D8A17A7" w:rsidR="00265D6F" w:rsidRPr="00EB44F7" w:rsidRDefault="00DC3CC6" w:rsidP="00EF61E2">
            <w:pPr>
              <w:rPr>
                <w:i/>
                <w:iCs/>
                <w:color w:val="808080" w:themeColor="background1" w:themeShade="80"/>
                <w:sz w:val="20"/>
                <w:szCs w:val="20"/>
              </w:rPr>
            </w:pPr>
            <w:r w:rsidRPr="00DC3CC6">
              <w:rPr>
                <w:i/>
                <w:iCs/>
                <w:color w:val="808080" w:themeColor="background1" w:themeShade="80"/>
                <w:sz w:val="20"/>
                <w:szCs w:val="20"/>
              </w:rPr>
              <w:t>Selecting the Correct Cleaning Method and Agent</w:t>
            </w:r>
          </w:p>
        </w:tc>
        <w:tc>
          <w:tcPr>
            <w:tcW w:w="7806" w:type="dxa"/>
            <w:tcBorders>
              <w:top w:val="single" w:sz="4" w:space="0" w:color="A6A6A6" w:themeColor="background1" w:themeShade="A6"/>
              <w:left w:val="single" w:sz="4" w:space="0" w:color="A6A6A6" w:themeColor="background1" w:themeShade="A6"/>
              <w:bottom w:val="single" w:sz="4" w:space="0" w:color="D9D9D9" w:themeColor="background1" w:themeShade="D9"/>
              <w:right w:val="double" w:sz="4" w:space="0" w:color="A6A6A6" w:themeColor="background1" w:themeShade="A6"/>
            </w:tcBorders>
            <w:vAlign w:val="center"/>
          </w:tcPr>
          <w:p w14:paraId="5B0CFEE3" w14:textId="7A541FFD" w:rsidR="00265D6F" w:rsidRPr="00EB44F7" w:rsidRDefault="00DC3CC6" w:rsidP="00EB44F7">
            <w:pPr>
              <w:rPr>
                <w:sz w:val="20"/>
                <w:szCs w:val="20"/>
              </w:rPr>
            </w:pPr>
            <w:r w:rsidRPr="00DC3CC6">
              <w:rPr>
                <w:sz w:val="20"/>
                <w:szCs w:val="20"/>
              </w:rPr>
              <w:t>Choosing appropriate cleaning agents based on residue type.</w:t>
            </w:r>
          </w:p>
        </w:tc>
      </w:tr>
      <w:tr w:rsidR="00265D6F" w:rsidRPr="00114FE7" w14:paraId="782B5302" w14:textId="77777777" w:rsidTr="00EA69E0">
        <w:trPr>
          <w:trHeight w:val="283"/>
        </w:trPr>
        <w:tc>
          <w:tcPr>
            <w:tcW w:w="2684" w:type="dxa"/>
            <w:vMerge/>
            <w:tcBorders>
              <w:left w:val="double" w:sz="4" w:space="0" w:color="A6A6A6" w:themeColor="background1" w:themeShade="A6"/>
              <w:right w:val="single" w:sz="4" w:space="0" w:color="A6A6A6" w:themeColor="background1" w:themeShade="A6"/>
            </w:tcBorders>
            <w:vAlign w:val="center"/>
          </w:tcPr>
          <w:p w14:paraId="6BBA6467" w14:textId="77777777" w:rsidR="00265D6F" w:rsidRPr="00EB44F7" w:rsidRDefault="00265D6F" w:rsidP="00EF61E2">
            <w:pPr>
              <w:rPr>
                <w:i/>
                <w:iCs/>
                <w:color w:val="808080" w:themeColor="background1" w:themeShade="80"/>
                <w:sz w:val="20"/>
                <w:szCs w:val="20"/>
              </w:rPr>
            </w:pPr>
          </w:p>
        </w:tc>
        <w:tc>
          <w:tcPr>
            <w:tcW w:w="7806" w:type="dxa"/>
            <w:tcBorders>
              <w:top w:val="single" w:sz="4" w:space="0" w:color="D9D9D9" w:themeColor="background1" w:themeShade="D9"/>
              <w:left w:val="single" w:sz="4" w:space="0" w:color="A6A6A6" w:themeColor="background1" w:themeShade="A6"/>
              <w:bottom w:val="single" w:sz="4" w:space="0" w:color="D9D9D9" w:themeColor="background1" w:themeShade="D9"/>
              <w:right w:val="double" w:sz="4" w:space="0" w:color="A6A6A6" w:themeColor="background1" w:themeShade="A6"/>
            </w:tcBorders>
            <w:vAlign w:val="center"/>
          </w:tcPr>
          <w:p w14:paraId="68AAB695" w14:textId="6F6177A7" w:rsidR="00265D6F" w:rsidRPr="00EB44F7" w:rsidRDefault="00DC3CC6" w:rsidP="00EB44F7">
            <w:pPr>
              <w:rPr>
                <w:sz w:val="20"/>
                <w:szCs w:val="20"/>
              </w:rPr>
            </w:pPr>
            <w:r w:rsidRPr="00DC3CC6">
              <w:rPr>
                <w:sz w:val="20"/>
                <w:szCs w:val="20"/>
              </w:rPr>
              <w:t>Ensuring disinfectants are used according to validated procedures.</w:t>
            </w:r>
          </w:p>
        </w:tc>
      </w:tr>
      <w:tr w:rsidR="00265D6F" w:rsidRPr="00114FE7" w14:paraId="1957FAE2" w14:textId="77777777" w:rsidTr="00EA69E0">
        <w:trPr>
          <w:trHeight w:val="283"/>
        </w:trPr>
        <w:tc>
          <w:tcPr>
            <w:tcW w:w="2684" w:type="dxa"/>
            <w:vMerge/>
            <w:tcBorders>
              <w:left w:val="double" w:sz="4" w:space="0" w:color="A6A6A6" w:themeColor="background1" w:themeShade="A6"/>
              <w:right w:val="single" w:sz="4" w:space="0" w:color="A6A6A6" w:themeColor="background1" w:themeShade="A6"/>
            </w:tcBorders>
            <w:vAlign w:val="center"/>
          </w:tcPr>
          <w:p w14:paraId="75CCEA80" w14:textId="77777777" w:rsidR="00265D6F" w:rsidRPr="00EB44F7" w:rsidRDefault="00265D6F" w:rsidP="00EF61E2">
            <w:pPr>
              <w:rPr>
                <w:i/>
                <w:iCs/>
                <w:color w:val="808080" w:themeColor="background1" w:themeShade="80"/>
                <w:sz w:val="20"/>
                <w:szCs w:val="20"/>
              </w:rPr>
            </w:pPr>
          </w:p>
        </w:tc>
        <w:tc>
          <w:tcPr>
            <w:tcW w:w="7806" w:type="dxa"/>
            <w:tcBorders>
              <w:top w:val="single" w:sz="4" w:space="0" w:color="D9D9D9" w:themeColor="background1" w:themeShade="D9"/>
              <w:left w:val="single" w:sz="4" w:space="0" w:color="A6A6A6" w:themeColor="background1" w:themeShade="A6"/>
              <w:bottom w:val="single" w:sz="4" w:space="0" w:color="D9D9D9" w:themeColor="background1" w:themeShade="D9"/>
              <w:right w:val="double" w:sz="4" w:space="0" w:color="A6A6A6" w:themeColor="background1" w:themeShade="A6"/>
            </w:tcBorders>
            <w:vAlign w:val="center"/>
          </w:tcPr>
          <w:p w14:paraId="514D30DA" w14:textId="3AF46261" w:rsidR="00265D6F" w:rsidRPr="00EB44F7" w:rsidRDefault="00DC3CC6" w:rsidP="00EB44F7">
            <w:pPr>
              <w:rPr>
                <w:sz w:val="20"/>
                <w:szCs w:val="20"/>
              </w:rPr>
            </w:pPr>
            <w:r w:rsidRPr="00DC3CC6">
              <w:rPr>
                <w:sz w:val="20"/>
                <w:szCs w:val="20"/>
              </w:rPr>
              <w:t xml:space="preserve">Ensuring </w:t>
            </w:r>
            <w:r>
              <w:rPr>
                <w:sz w:val="20"/>
                <w:szCs w:val="20"/>
              </w:rPr>
              <w:t>equipment is</w:t>
            </w:r>
            <w:r w:rsidRPr="00DC3CC6">
              <w:rPr>
                <w:sz w:val="20"/>
                <w:szCs w:val="20"/>
              </w:rPr>
              <w:t xml:space="preserve"> used according to validated procedures.</w:t>
            </w:r>
          </w:p>
        </w:tc>
      </w:tr>
      <w:tr w:rsidR="00265D6F" w:rsidRPr="00114FE7" w14:paraId="3E25CB9D" w14:textId="77777777" w:rsidTr="00EA69E0">
        <w:trPr>
          <w:trHeight w:val="283"/>
        </w:trPr>
        <w:tc>
          <w:tcPr>
            <w:tcW w:w="2684" w:type="dxa"/>
            <w:vMerge/>
            <w:tcBorders>
              <w:left w:val="double" w:sz="4" w:space="0" w:color="A6A6A6" w:themeColor="background1" w:themeShade="A6"/>
              <w:bottom w:val="single" w:sz="4" w:space="0" w:color="A6A6A6" w:themeColor="background1" w:themeShade="A6"/>
              <w:right w:val="single" w:sz="4" w:space="0" w:color="A6A6A6" w:themeColor="background1" w:themeShade="A6"/>
            </w:tcBorders>
            <w:vAlign w:val="center"/>
          </w:tcPr>
          <w:p w14:paraId="21C4AF48" w14:textId="77777777" w:rsidR="00265D6F" w:rsidRPr="00EB44F7" w:rsidRDefault="00265D6F" w:rsidP="00EF61E2">
            <w:pPr>
              <w:rPr>
                <w:i/>
                <w:iCs/>
                <w:color w:val="808080" w:themeColor="background1" w:themeShade="80"/>
                <w:sz w:val="20"/>
                <w:szCs w:val="20"/>
              </w:rPr>
            </w:pPr>
          </w:p>
        </w:tc>
        <w:tc>
          <w:tcPr>
            <w:tcW w:w="7806" w:type="dxa"/>
            <w:tcBorders>
              <w:top w:val="single" w:sz="4" w:space="0" w:color="D9D9D9" w:themeColor="background1" w:themeShade="D9"/>
              <w:left w:val="single" w:sz="4" w:space="0" w:color="A6A6A6" w:themeColor="background1" w:themeShade="A6"/>
              <w:bottom w:val="single" w:sz="4" w:space="0" w:color="A6A6A6" w:themeColor="background1" w:themeShade="A6"/>
              <w:right w:val="double" w:sz="4" w:space="0" w:color="A6A6A6" w:themeColor="background1" w:themeShade="A6"/>
            </w:tcBorders>
            <w:vAlign w:val="center"/>
          </w:tcPr>
          <w:p w14:paraId="118533ED" w14:textId="5CE40A90" w:rsidR="00265D6F" w:rsidRPr="00265D6F" w:rsidRDefault="00DC3CC6" w:rsidP="00EB44F7">
            <w:pPr>
              <w:rPr>
                <w:sz w:val="20"/>
                <w:szCs w:val="20"/>
              </w:rPr>
            </w:pPr>
            <w:r w:rsidRPr="00DC3CC6">
              <w:rPr>
                <w:color w:val="EE0000"/>
                <w:sz w:val="20"/>
                <w:szCs w:val="20"/>
              </w:rPr>
              <w:t xml:space="preserve">Cleaning must align with </w:t>
            </w:r>
            <w:r>
              <w:rPr>
                <w:color w:val="EE0000"/>
                <w:sz w:val="20"/>
                <w:szCs w:val="20"/>
              </w:rPr>
              <w:t>SOPs to ensure validation</w:t>
            </w:r>
          </w:p>
        </w:tc>
      </w:tr>
      <w:tr w:rsidR="00DC3CC6" w:rsidRPr="00EB44F7" w14:paraId="503B4630" w14:textId="77777777" w:rsidTr="00EA69E0">
        <w:trPr>
          <w:trHeight w:val="283"/>
        </w:trPr>
        <w:tc>
          <w:tcPr>
            <w:tcW w:w="2684" w:type="dxa"/>
            <w:vMerge w:val="restart"/>
            <w:vAlign w:val="center"/>
          </w:tcPr>
          <w:p w14:paraId="04E64DBA" w14:textId="39FE1ADD" w:rsidR="00DC3CC6" w:rsidRPr="00EB44F7" w:rsidRDefault="00DC3CC6" w:rsidP="00DC3CC6">
            <w:pPr>
              <w:rPr>
                <w:i/>
                <w:iCs/>
                <w:color w:val="808080" w:themeColor="background1" w:themeShade="80"/>
                <w:sz w:val="20"/>
                <w:szCs w:val="20"/>
              </w:rPr>
            </w:pPr>
            <w:r w:rsidRPr="00DC3CC6">
              <w:rPr>
                <w:i/>
                <w:iCs/>
                <w:color w:val="808080" w:themeColor="background1" w:themeShade="80"/>
                <w:sz w:val="20"/>
                <w:szCs w:val="20"/>
              </w:rPr>
              <w:t xml:space="preserve">Ensuring Compliance </w:t>
            </w:r>
            <w:r w:rsidR="009144FF" w:rsidRPr="00DC3CC6">
              <w:rPr>
                <w:i/>
                <w:iCs/>
                <w:color w:val="808080" w:themeColor="background1" w:themeShade="80"/>
                <w:sz w:val="20"/>
                <w:szCs w:val="20"/>
              </w:rPr>
              <w:t>with</w:t>
            </w:r>
            <w:r w:rsidRPr="00DC3CC6">
              <w:rPr>
                <w:i/>
                <w:iCs/>
                <w:color w:val="808080" w:themeColor="background1" w:themeShade="80"/>
                <w:sz w:val="20"/>
                <w:szCs w:val="20"/>
              </w:rPr>
              <w:t xml:space="preserve"> Validated Procedures</w:t>
            </w:r>
          </w:p>
        </w:tc>
        <w:tc>
          <w:tcPr>
            <w:tcW w:w="7806" w:type="dxa"/>
          </w:tcPr>
          <w:p w14:paraId="12408502" w14:textId="7922EB46" w:rsidR="00DC3CC6" w:rsidRPr="00EB44F7" w:rsidRDefault="00DC3CC6" w:rsidP="00095CB3">
            <w:pPr>
              <w:rPr>
                <w:sz w:val="20"/>
                <w:szCs w:val="20"/>
              </w:rPr>
            </w:pPr>
            <w:r w:rsidRPr="00DC3CC6">
              <w:rPr>
                <w:sz w:val="20"/>
                <w:szCs w:val="20"/>
              </w:rPr>
              <w:t>Deciding what must be recorded to ensure traceability (who, what, when, how).</w:t>
            </w:r>
          </w:p>
        </w:tc>
      </w:tr>
      <w:tr w:rsidR="00DC3CC6" w:rsidRPr="00EB44F7" w14:paraId="37D063CF" w14:textId="77777777" w:rsidTr="00EA69E0">
        <w:trPr>
          <w:trHeight w:val="283"/>
        </w:trPr>
        <w:tc>
          <w:tcPr>
            <w:tcW w:w="2684" w:type="dxa"/>
            <w:vMerge/>
          </w:tcPr>
          <w:p w14:paraId="0D007C94" w14:textId="77777777" w:rsidR="00DC3CC6" w:rsidRPr="00EB44F7" w:rsidRDefault="00DC3CC6" w:rsidP="00095CB3">
            <w:pPr>
              <w:rPr>
                <w:i/>
                <w:iCs/>
                <w:color w:val="808080" w:themeColor="background1" w:themeShade="80"/>
                <w:sz w:val="20"/>
                <w:szCs w:val="20"/>
              </w:rPr>
            </w:pPr>
          </w:p>
        </w:tc>
        <w:tc>
          <w:tcPr>
            <w:tcW w:w="7806" w:type="dxa"/>
          </w:tcPr>
          <w:p w14:paraId="66B7E4C6" w14:textId="477F3E71" w:rsidR="00DC3CC6" w:rsidRPr="00EB44F7" w:rsidRDefault="00DC3CC6" w:rsidP="00095CB3">
            <w:pPr>
              <w:rPr>
                <w:sz w:val="20"/>
                <w:szCs w:val="20"/>
              </w:rPr>
            </w:pPr>
            <w:r w:rsidRPr="00DC3CC6">
              <w:rPr>
                <w:sz w:val="20"/>
                <w:szCs w:val="20"/>
              </w:rPr>
              <w:t>Ensuring documentation is accurate, contemporaneous, and complete.</w:t>
            </w:r>
          </w:p>
        </w:tc>
      </w:tr>
      <w:tr w:rsidR="00DC3CC6" w:rsidRPr="00EB44F7" w14:paraId="26B1DF9F" w14:textId="77777777" w:rsidTr="00EA69E0">
        <w:trPr>
          <w:trHeight w:val="283"/>
        </w:trPr>
        <w:tc>
          <w:tcPr>
            <w:tcW w:w="2684" w:type="dxa"/>
            <w:vMerge/>
          </w:tcPr>
          <w:p w14:paraId="5091DAE8" w14:textId="77777777" w:rsidR="00DC3CC6" w:rsidRPr="00EB44F7" w:rsidRDefault="00DC3CC6" w:rsidP="00095CB3">
            <w:pPr>
              <w:rPr>
                <w:i/>
                <w:iCs/>
                <w:color w:val="808080" w:themeColor="background1" w:themeShade="80"/>
                <w:sz w:val="20"/>
                <w:szCs w:val="20"/>
              </w:rPr>
            </w:pPr>
          </w:p>
        </w:tc>
        <w:tc>
          <w:tcPr>
            <w:tcW w:w="7806" w:type="dxa"/>
          </w:tcPr>
          <w:p w14:paraId="0687E6E7" w14:textId="001F4D6E" w:rsidR="00DC3CC6" w:rsidRPr="00EB44F7" w:rsidRDefault="00DC3CC6" w:rsidP="00095CB3">
            <w:pPr>
              <w:rPr>
                <w:sz w:val="20"/>
                <w:szCs w:val="20"/>
              </w:rPr>
            </w:pPr>
            <w:r w:rsidRPr="00DC3CC6">
              <w:rPr>
                <w:sz w:val="20"/>
                <w:szCs w:val="20"/>
              </w:rPr>
              <w:t>Identifying and reporting anomalies or potential deviations.</w:t>
            </w:r>
          </w:p>
        </w:tc>
      </w:tr>
      <w:tr w:rsidR="00DC3CC6" w:rsidRPr="00265D6F" w14:paraId="7451712E" w14:textId="77777777" w:rsidTr="00EA69E0">
        <w:trPr>
          <w:trHeight w:val="283"/>
        </w:trPr>
        <w:tc>
          <w:tcPr>
            <w:tcW w:w="2684" w:type="dxa"/>
            <w:vMerge/>
          </w:tcPr>
          <w:p w14:paraId="10DC96FA" w14:textId="77777777" w:rsidR="00DC3CC6" w:rsidRPr="00EB44F7" w:rsidRDefault="00DC3CC6" w:rsidP="00095CB3">
            <w:pPr>
              <w:rPr>
                <w:i/>
                <w:iCs/>
                <w:color w:val="808080" w:themeColor="background1" w:themeShade="80"/>
                <w:sz w:val="20"/>
                <w:szCs w:val="20"/>
              </w:rPr>
            </w:pPr>
          </w:p>
        </w:tc>
        <w:tc>
          <w:tcPr>
            <w:tcW w:w="7806" w:type="dxa"/>
          </w:tcPr>
          <w:p w14:paraId="7998C1D8" w14:textId="3A04F9D5" w:rsidR="00DC3CC6" w:rsidRPr="00265D6F" w:rsidRDefault="00DC3CC6" w:rsidP="00095CB3">
            <w:pPr>
              <w:rPr>
                <w:sz w:val="20"/>
                <w:szCs w:val="20"/>
              </w:rPr>
            </w:pPr>
            <w:r w:rsidRPr="00DC3CC6">
              <w:rPr>
                <w:color w:val="EE0000"/>
                <w:sz w:val="20"/>
                <w:szCs w:val="20"/>
              </w:rPr>
              <w:t>Cleaning schedules must be clear, unambiguous, and documented for traceability</w:t>
            </w:r>
          </w:p>
        </w:tc>
      </w:tr>
      <w:tr w:rsidR="00DC3CC6" w:rsidRPr="00EB44F7" w14:paraId="574DE68F" w14:textId="77777777" w:rsidTr="00EA69E0">
        <w:trPr>
          <w:trHeight w:val="283"/>
        </w:trPr>
        <w:tc>
          <w:tcPr>
            <w:tcW w:w="2684" w:type="dxa"/>
            <w:vMerge w:val="restart"/>
            <w:vAlign w:val="center"/>
          </w:tcPr>
          <w:p w14:paraId="5D4D9F24" w14:textId="606E0247" w:rsidR="00DC3CC6" w:rsidRPr="00EB44F7" w:rsidRDefault="00DC3CC6" w:rsidP="00EA69E0">
            <w:pPr>
              <w:rPr>
                <w:i/>
                <w:iCs/>
                <w:color w:val="808080" w:themeColor="background1" w:themeShade="80"/>
                <w:sz w:val="20"/>
                <w:szCs w:val="20"/>
              </w:rPr>
            </w:pPr>
            <w:r w:rsidRPr="00DC3CC6">
              <w:rPr>
                <w:i/>
                <w:iCs/>
                <w:color w:val="808080" w:themeColor="background1" w:themeShade="80"/>
                <w:sz w:val="20"/>
                <w:szCs w:val="20"/>
              </w:rPr>
              <w:t>Identifying and Escalating Contamination Risks</w:t>
            </w:r>
          </w:p>
        </w:tc>
        <w:tc>
          <w:tcPr>
            <w:tcW w:w="7806" w:type="dxa"/>
          </w:tcPr>
          <w:p w14:paraId="05DF019F" w14:textId="56C1B8F0" w:rsidR="00DC3CC6" w:rsidRPr="00EB44F7" w:rsidRDefault="00DC3CC6" w:rsidP="00095CB3">
            <w:pPr>
              <w:rPr>
                <w:sz w:val="20"/>
                <w:szCs w:val="20"/>
              </w:rPr>
            </w:pPr>
            <w:r w:rsidRPr="00DC3CC6">
              <w:rPr>
                <w:sz w:val="20"/>
                <w:szCs w:val="20"/>
              </w:rPr>
              <w:t>Recognising signs of contamination (visible residue, equipment condition, environmental issues).</w:t>
            </w:r>
          </w:p>
        </w:tc>
      </w:tr>
      <w:tr w:rsidR="00DC3CC6" w:rsidRPr="00EB44F7" w14:paraId="45870F14" w14:textId="77777777" w:rsidTr="00EA69E0">
        <w:trPr>
          <w:trHeight w:val="283"/>
        </w:trPr>
        <w:tc>
          <w:tcPr>
            <w:tcW w:w="2684" w:type="dxa"/>
            <w:vMerge/>
          </w:tcPr>
          <w:p w14:paraId="6292E5D2" w14:textId="77777777" w:rsidR="00DC3CC6" w:rsidRPr="00EB44F7" w:rsidRDefault="00DC3CC6" w:rsidP="00095CB3">
            <w:pPr>
              <w:rPr>
                <w:i/>
                <w:iCs/>
                <w:color w:val="808080" w:themeColor="background1" w:themeShade="80"/>
                <w:sz w:val="20"/>
                <w:szCs w:val="20"/>
              </w:rPr>
            </w:pPr>
          </w:p>
        </w:tc>
        <w:tc>
          <w:tcPr>
            <w:tcW w:w="7806" w:type="dxa"/>
          </w:tcPr>
          <w:p w14:paraId="38879C61" w14:textId="2CB8894E" w:rsidR="00DC3CC6" w:rsidRPr="00EB44F7" w:rsidRDefault="00DC3CC6" w:rsidP="00095CB3">
            <w:pPr>
              <w:rPr>
                <w:sz w:val="20"/>
                <w:szCs w:val="20"/>
              </w:rPr>
            </w:pPr>
            <w:r w:rsidRPr="00DC3CC6">
              <w:rPr>
                <w:sz w:val="20"/>
                <w:szCs w:val="20"/>
              </w:rPr>
              <w:t>Deciding when to escalate issues to supervisors or QA.</w:t>
            </w:r>
          </w:p>
        </w:tc>
      </w:tr>
      <w:tr w:rsidR="00DC3CC6" w:rsidRPr="00EB44F7" w14:paraId="131426FE" w14:textId="77777777" w:rsidTr="00EA69E0">
        <w:trPr>
          <w:trHeight w:val="283"/>
        </w:trPr>
        <w:tc>
          <w:tcPr>
            <w:tcW w:w="2684" w:type="dxa"/>
            <w:vMerge/>
          </w:tcPr>
          <w:p w14:paraId="695A43EF" w14:textId="77777777" w:rsidR="00DC3CC6" w:rsidRPr="00EB44F7" w:rsidRDefault="00DC3CC6" w:rsidP="00095CB3">
            <w:pPr>
              <w:rPr>
                <w:i/>
                <w:iCs/>
                <w:color w:val="808080" w:themeColor="background1" w:themeShade="80"/>
                <w:sz w:val="20"/>
                <w:szCs w:val="20"/>
              </w:rPr>
            </w:pPr>
          </w:p>
        </w:tc>
        <w:tc>
          <w:tcPr>
            <w:tcW w:w="7806" w:type="dxa"/>
          </w:tcPr>
          <w:p w14:paraId="46ED2794" w14:textId="397A4841" w:rsidR="00DC3CC6" w:rsidRPr="00EB44F7" w:rsidRDefault="00DC3CC6" w:rsidP="00095CB3">
            <w:pPr>
              <w:rPr>
                <w:sz w:val="20"/>
                <w:szCs w:val="20"/>
              </w:rPr>
            </w:pPr>
            <w:r w:rsidRPr="00DC3CC6">
              <w:rPr>
                <w:sz w:val="20"/>
                <w:szCs w:val="20"/>
              </w:rPr>
              <w:t>Supporting environmental monitoring by reporting abnormalities.</w:t>
            </w:r>
          </w:p>
        </w:tc>
      </w:tr>
      <w:tr w:rsidR="00DC3CC6" w:rsidRPr="00265D6F" w14:paraId="77A7C132" w14:textId="77777777" w:rsidTr="00EC2CE3">
        <w:trPr>
          <w:trHeight w:val="510"/>
        </w:trPr>
        <w:tc>
          <w:tcPr>
            <w:tcW w:w="2684" w:type="dxa"/>
            <w:vMerge/>
          </w:tcPr>
          <w:p w14:paraId="0728AA08" w14:textId="77777777" w:rsidR="00DC3CC6" w:rsidRPr="00EB44F7" w:rsidRDefault="00DC3CC6" w:rsidP="00095CB3">
            <w:pPr>
              <w:rPr>
                <w:i/>
                <w:iCs/>
                <w:color w:val="808080" w:themeColor="background1" w:themeShade="80"/>
                <w:sz w:val="20"/>
                <w:szCs w:val="20"/>
              </w:rPr>
            </w:pPr>
          </w:p>
        </w:tc>
        <w:tc>
          <w:tcPr>
            <w:tcW w:w="7806" w:type="dxa"/>
          </w:tcPr>
          <w:p w14:paraId="3E0F9A85" w14:textId="67561B52" w:rsidR="00DC3CC6" w:rsidRPr="00265D6F" w:rsidRDefault="00DC3CC6" w:rsidP="00095CB3">
            <w:pPr>
              <w:rPr>
                <w:sz w:val="20"/>
                <w:szCs w:val="20"/>
              </w:rPr>
            </w:pPr>
            <w:r w:rsidRPr="00DC3CC6">
              <w:rPr>
                <w:color w:val="EE0000"/>
                <w:sz w:val="20"/>
                <w:szCs w:val="20"/>
              </w:rPr>
              <w:t>Contamination is a leading cause of drug recalls; sanitation decisions directly prevent this</w:t>
            </w:r>
          </w:p>
        </w:tc>
      </w:tr>
      <w:tr w:rsidR="00EC2CE3" w:rsidRPr="00114FE7" w14:paraId="29B18563" w14:textId="77777777" w:rsidTr="00095CB3">
        <w:tc>
          <w:tcPr>
            <w:tcW w:w="10490" w:type="dxa"/>
            <w:gridSpan w:val="2"/>
            <w:tcBorders>
              <w:top w:val="double" w:sz="4" w:space="0" w:color="808080" w:themeColor="background1" w:themeShade="80"/>
              <w:left w:val="double" w:sz="4" w:space="0" w:color="A6A6A6" w:themeColor="background1" w:themeShade="A6"/>
              <w:bottom w:val="double" w:sz="4" w:space="0" w:color="A6A6A6" w:themeColor="background1" w:themeShade="A6"/>
              <w:right w:val="double" w:sz="4" w:space="0" w:color="A6A6A6" w:themeColor="background1" w:themeShade="A6"/>
            </w:tcBorders>
            <w:shd w:val="clear" w:color="auto" w:fill="002060"/>
          </w:tcPr>
          <w:p w14:paraId="4675A115" w14:textId="77777777" w:rsidR="00EC2CE3" w:rsidRPr="003D4742" w:rsidRDefault="00EC2CE3" w:rsidP="00095CB3">
            <w:pPr>
              <w:jc w:val="center"/>
              <w:rPr>
                <w:i/>
                <w:iCs/>
              </w:rPr>
            </w:pPr>
            <w:r>
              <w:rPr>
                <w:i/>
                <w:iCs/>
              </w:rPr>
              <w:t>Decision Making – Job Purpose</w:t>
            </w:r>
          </w:p>
        </w:tc>
      </w:tr>
      <w:tr w:rsidR="00EA69E0" w:rsidRPr="00EB44F7" w14:paraId="7ADEEEA8" w14:textId="77777777" w:rsidTr="00EA69E0">
        <w:trPr>
          <w:trHeight w:val="283"/>
        </w:trPr>
        <w:tc>
          <w:tcPr>
            <w:tcW w:w="2684" w:type="dxa"/>
            <w:vMerge w:val="restart"/>
          </w:tcPr>
          <w:p w14:paraId="01BFA9D1" w14:textId="7DD3DCA3" w:rsidR="00EA69E0" w:rsidRPr="00EB44F7" w:rsidRDefault="00EA69E0" w:rsidP="00095CB3">
            <w:pPr>
              <w:rPr>
                <w:i/>
                <w:iCs/>
                <w:color w:val="808080" w:themeColor="background1" w:themeShade="80"/>
                <w:sz w:val="20"/>
                <w:szCs w:val="20"/>
              </w:rPr>
            </w:pPr>
            <w:r w:rsidRPr="00EA69E0">
              <w:rPr>
                <w:i/>
                <w:iCs/>
                <w:color w:val="808080" w:themeColor="background1" w:themeShade="80"/>
                <w:sz w:val="20"/>
                <w:szCs w:val="20"/>
              </w:rPr>
              <w:t>Maintaining Audit</w:t>
            </w:r>
            <w:r w:rsidRPr="00EA69E0">
              <w:rPr>
                <w:i/>
                <w:iCs/>
                <w:color w:val="808080" w:themeColor="background1" w:themeShade="80"/>
                <w:sz w:val="20"/>
                <w:szCs w:val="20"/>
              </w:rPr>
              <w:noBreakHyphen/>
              <w:t>Ready Standards</w:t>
            </w:r>
          </w:p>
        </w:tc>
        <w:tc>
          <w:tcPr>
            <w:tcW w:w="7806" w:type="dxa"/>
          </w:tcPr>
          <w:p w14:paraId="30E2763E" w14:textId="79388771" w:rsidR="00EA69E0" w:rsidRPr="00EB44F7" w:rsidRDefault="00EA69E0" w:rsidP="00095CB3">
            <w:pPr>
              <w:rPr>
                <w:sz w:val="20"/>
                <w:szCs w:val="20"/>
              </w:rPr>
            </w:pPr>
            <w:r w:rsidRPr="00EA69E0">
              <w:rPr>
                <w:sz w:val="20"/>
                <w:szCs w:val="20"/>
              </w:rPr>
              <w:t>Ensuring areas are always maintained to inspection</w:t>
            </w:r>
            <w:r w:rsidRPr="00EA69E0">
              <w:rPr>
                <w:sz w:val="20"/>
                <w:szCs w:val="20"/>
              </w:rPr>
              <w:noBreakHyphen/>
              <w:t>ready condition.</w:t>
            </w:r>
          </w:p>
        </w:tc>
      </w:tr>
      <w:tr w:rsidR="00EA69E0" w:rsidRPr="00EB44F7" w14:paraId="20184644" w14:textId="77777777" w:rsidTr="00EA69E0">
        <w:trPr>
          <w:trHeight w:val="283"/>
        </w:trPr>
        <w:tc>
          <w:tcPr>
            <w:tcW w:w="2684" w:type="dxa"/>
            <w:vMerge/>
          </w:tcPr>
          <w:p w14:paraId="55769479" w14:textId="77777777" w:rsidR="00EA69E0" w:rsidRPr="00EB44F7" w:rsidRDefault="00EA69E0" w:rsidP="00095CB3">
            <w:pPr>
              <w:rPr>
                <w:i/>
                <w:iCs/>
                <w:color w:val="808080" w:themeColor="background1" w:themeShade="80"/>
                <w:sz w:val="20"/>
                <w:szCs w:val="20"/>
              </w:rPr>
            </w:pPr>
          </w:p>
        </w:tc>
        <w:tc>
          <w:tcPr>
            <w:tcW w:w="7806" w:type="dxa"/>
          </w:tcPr>
          <w:p w14:paraId="412AC019" w14:textId="5BA1AC24" w:rsidR="00EA69E0" w:rsidRPr="00EB44F7" w:rsidRDefault="00EA69E0" w:rsidP="00095CB3">
            <w:pPr>
              <w:rPr>
                <w:sz w:val="20"/>
                <w:szCs w:val="20"/>
              </w:rPr>
            </w:pPr>
            <w:r w:rsidRPr="00EA69E0">
              <w:rPr>
                <w:sz w:val="20"/>
                <w:szCs w:val="20"/>
              </w:rPr>
              <w:t>Making decisions that align with regulatory expectations during routine work.</w:t>
            </w:r>
          </w:p>
        </w:tc>
      </w:tr>
      <w:tr w:rsidR="00EA69E0" w:rsidRPr="00EB44F7" w14:paraId="216955B9" w14:textId="77777777" w:rsidTr="00EA69E0">
        <w:trPr>
          <w:trHeight w:val="283"/>
        </w:trPr>
        <w:tc>
          <w:tcPr>
            <w:tcW w:w="2684" w:type="dxa"/>
            <w:vMerge/>
          </w:tcPr>
          <w:p w14:paraId="5E4C679B" w14:textId="77777777" w:rsidR="00EA69E0" w:rsidRPr="00EB44F7" w:rsidRDefault="00EA69E0" w:rsidP="00095CB3">
            <w:pPr>
              <w:rPr>
                <w:i/>
                <w:iCs/>
                <w:color w:val="808080" w:themeColor="background1" w:themeShade="80"/>
                <w:sz w:val="20"/>
                <w:szCs w:val="20"/>
              </w:rPr>
            </w:pPr>
          </w:p>
        </w:tc>
        <w:tc>
          <w:tcPr>
            <w:tcW w:w="7806" w:type="dxa"/>
          </w:tcPr>
          <w:p w14:paraId="342F9B66" w14:textId="13B14DF6" w:rsidR="00EA69E0" w:rsidRPr="00EB44F7" w:rsidRDefault="00EA69E0" w:rsidP="00095CB3">
            <w:pPr>
              <w:rPr>
                <w:sz w:val="20"/>
                <w:szCs w:val="20"/>
              </w:rPr>
            </w:pPr>
            <w:r w:rsidRPr="00EA69E0">
              <w:rPr>
                <w:sz w:val="20"/>
                <w:szCs w:val="20"/>
              </w:rPr>
              <w:t>Understanding the rationale behind cleaning to answer auditor questions confidently.</w:t>
            </w:r>
          </w:p>
        </w:tc>
      </w:tr>
      <w:tr w:rsidR="00EA69E0" w:rsidRPr="00265D6F" w14:paraId="21E090D6" w14:textId="77777777" w:rsidTr="00EA69E0">
        <w:trPr>
          <w:trHeight w:val="283"/>
        </w:trPr>
        <w:tc>
          <w:tcPr>
            <w:tcW w:w="2684" w:type="dxa"/>
            <w:vMerge/>
          </w:tcPr>
          <w:p w14:paraId="610A607D" w14:textId="77777777" w:rsidR="00EA69E0" w:rsidRPr="00EB44F7" w:rsidRDefault="00EA69E0" w:rsidP="00095CB3">
            <w:pPr>
              <w:rPr>
                <w:i/>
                <w:iCs/>
                <w:color w:val="808080" w:themeColor="background1" w:themeShade="80"/>
                <w:sz w:val="20"/>
                <w:szCs w:val="20"/>
              </w:rPr>
            </w:pPr>
          </w:p>
        </w:tc>
        <w:tc>
          <w:tcPr>
            <w:tcW w:w="7806" w:type="dxa"/>
          </w:tcPr>
          <w:p w14:paraId="662483C9" w14:textId="7F9F2EFF" w:rsidR="00EA69E0" w:rsidRPr="00265D6F" w:rsidRDefault="00EA69E0" w:rsidP="00095CB3">
            <w:pPr>
              <w:rPr>
                <w:sz w:val="20"/>
                <w:szCs w:val="20"/>
              </w:rPr>
            </w:pPr>
            <w:r w:rsidRPr="00EA69E0">
              <w:rPr>
                <w:color w:val="EE0000"/>
                <w:sz w:val="20"/>
                <w:szCs w:val="20"/>
              </w:rPr>
              <w:t>GMP inspections verify compliance with hygiene and cleaning standards</w:t>
            </w:r>
          </w:p>
        </w:tc>
      </w:tr>
      <w:tr w:rsidR="00EA69E0" w:rsidRPr="00EB44F7" w14:paraId="27BFD1AD" w14:textId="77777777" w:rsidTr="00EA69E0">
        <w:trPr>
          <w:trHeight w:val="283"/>
        </w:trPr>
        <w:tc>
          <w:tcPr>
            <w:tcW w:w="2684" w:type="dxa"/>
            <w:vMerge w:val="restart"/>
            <w:vAlign w:val="center"/>
          </w:tcPr>
          <w:p w14:paraId="1BAC4EA5" w14:textId="3E2B5A90" w:rsidR="00EA69E0" w:rsidRPr="00EB44F7" w:rsidRDefault="00EA69E0" w:rsidP="00EA69E0">
            <w:pPr>
              <w:rPr>
                <w:i/>
                <w:iCs/>
                <w:color w:val="808080" w:themeColor="background1" w:themeShade="80"/>
                <w:sz w:val="20"/>
                <w:szCs w:val="20"/>
              </w:rPr>
            </w:pPr>
            <w:r w:rsidRPr="00EA69E0">
              <w:rPr>
                <w:i/>
                <w:iCs/>
                <w:color w:val="808080" w:themeColor="background1" w:themeShade="80"/>
                <w:sz w:val="20"/>
                <w:szCs w:val="20"/>
              </w:rPr>
              <w:t>Protecting Patient Safety Through Daily Decisions</w:t>
            </w:r>
          </w:p>
        </w:tc>
        <w:tc>
          <w:tcPr>
            <w:tcW w:w="7806" w:type="dxa"/>
          </w:tcPr>
          <w:p w14:paraId="3C51C358" w14:textId="3969619B" w:rsidR="00EA69E0" w:rsidRPr="00EB44F7" w:rsidRDefault="00EA69E0" w:rsidP="00095CB3">
            <w:pPr>
              <w:rPr>
                <w:sz w:val="20"/>
                <w:szCs w:val="20"/>
              </w:rPr>
            </w:pPr>
            <w:r w:rsidRPr="00EA69E0">
              <w:rPr>
                <w:sz w:val="20"/>
                <w:szCs w:val="20"/>
              </w:rPr>
              <w:t>Understanding that every cleaning decision impacts product safety.</w:t>
            </w:r>
          </w:p>
        </w:tc>
      </w:tr>
      <w:tr w:rsidR="00EA69E0" w:rsidRPr="00EB44F7" w14:paraId="68F40EAF" w14:textId="77777777" w:rsidTr="00EA69E0">
        <w:trPr>
          <w:trHeight w:val="283"/>
        </w:trPr>
        <w:tc>
          <w:tcPr>
            <w:tcW w:w="2684" w:type="dxa"/>
            <w:vMerge/>
          </w:tcPr>
          <w:p w14:paraId="04DB9100" w14:textId="77777777" w:rsidR="00EA69E0" w:rsidRPr="00EB44F7" w:rsidRDefault="00EA69E0" w:rsidP="00095CB3">
            <w:pPr>
              <w:rPr>
                <w:i/>
                <w:iCs/>
                <w:color w:val="808080" w:themeColor="background1" w:themeShade="80"/>
                <w:sz w:val="20"/>
                <w:szCs w:val="20"/>
              </w:rPr>
            </w:pPr>
          </w:p>
        </w:tc>
        <w:tc>
          <w:tcPr>
            <w:tcW w:w="7806" w:type="dxa"/>
          </w:tcPr>
          <w:p w14:paraId="7656547C" w14:textId="4AFBDBCC" w:rsidR="00EA69E0" w:rsidRPr="00EB44F7" w:rsidRDefault="00EA69E0" w:rsidP="00095CB3">
            <w:pPr>
              <w:rPr>
                <w:sz w:val="20"/>
                <w:szCs w:val="20"/>
              </w:rPr>
            </w:pPr>
            <w:r w:rsidRPr="00EA69E0">
              <w:rPr>
                <w:sz w:val="20"/>
                <w:szCs w:val="20"/>
              </w:rPr>
              <w:t>Ensuring no shortcuts are taken that could compromise product quality.</w:t>
            </w:r>
          </w:p>
        </w:tc>
      </w:tr>
      <w:tr w:rsidR="00EA69E0" w:rsidRPr="00EB44F7" w14:paraId="71F06130" w14:textId="77777777" w:rsidTr="00EA69E0">
        <w:trPr>
          <w:trHeight w:val="283"/>
        </w:trPr>
        <w:tc>
          <w:tcPr>
            <w:tcW w:w="2684" w:type="dxa"/>
            <w:vMerge/>
          </w:tcPr>
          <w:p w14:paraId="75E4304E" w14:textId="77777777" w:rsidR="00EA69E0" w:rsidRPr="00EB44F7" w:rsidRDefault="00EA69E0" w:rsidP="00095CB3">
            <w:pPr>
              <w:rPr>
                <w:i/>
                <w:iCs/>
                <w:color w:val="808080" w:themeColor="background1" w:themeShade="80"/>
                <w:sz w:val="20"/>
                <w:szCs w:val="20"/>
              </w:rPr>
            </w:pPr>
          </w:p>
        </w:tc>
        <w:tc>
          <w:tcPr>
            <w:tcW w:w="7806" w:type="dxa"/>
          </w:tcPr>
          <w:p w14:paraId="4E1E0D48" w14:textId="318A0FCD" w:rsidR="00EA69E0" w:rsidRPr="00EB44F7" w:rsidRDefault="00EA69E0" w:rsidP="00095CB3">
            <w:pPr>
              <w:rPr>
                <w:sz w:val="20"/>
                <w:szCs w:val="20"/>
              </w:rPr>
            </w:pPr>
            <w:r w:rsidRPr="00EA69E0">
              <w:rPr>
                <w:sz w:val="20"/>
                <w:szCs w:val="20"/>
              </w:rPr>
              <w:t>Applying judgement to prevent contamination events that could lead to recalls or patient harm.</w:t>
            </w:r>
          </w:p>
        </w:tc>
      </w:tr>
      <w:tr w:rsidR="00EA69E0" w:rsidRPr="00265D6F" w14:paraId="2B6A8FAE" w14:textId="77777777" w:rsidTr="00EA69E0">
        <w:trPr>
          <w:trHeight w:val="283"/>
        </w:trPr>
        <w:tc>
          <w:tcPr>
            <w:tcW w:w="2684" w:type="dxa"/>
            <w:vMerge/>
          </w:tcPr>
          <w:p w14:paraId="2DCD6D11" w14:textId="77777777" w:rsidR="00EA69E0" w:rsidRPr="00EB44F7" w:rsidRDefault="00EA69E0" w:rsidP="00095CB3">
            <w:pPr>
              <w:rPr>
                <w:i/>
                <w:iCs/>
                <w:color w:val="808080" w:themeColor="background1" w:themeShade="80"/>
                <w:sz w:val="20"/>
                <w:szCs w:val="20"/>
              </w:rPr>
            </w:pPr>
          </w:p>
        </w:tc>
        <w:tc>
          <w:tcPr>
            <w:tcW w:w="7806" w:type="dxa"/>
          </w:tcPr>
          <w:p w14:paraId="3CDDFE1E" w14:textId="2F099E6A" w:rsidR="00EA69E0" w:rsidRPr="00265D6F" w:rsidRDefault="00EA69E0" w:rsidP="00095CB3">
            <w:pPr>
              <w:rPr>
                <w:sz w:val="20"/>
                <w:szCs w:val="20"/>
              </w:rPr>
            </w:pPr>
            <w:r w:rsidRPr="00EA69E0">
              <w:rPr>
                <w:color w:val="EE0000"/>
                <w:sz w:val="20"/>
                <w:szCs w:val="20"/>
              </w:rPr>
              <w:t>GMP’s core purpose is to ensure medicines are safe and appropriate for use</w:t>
            </w:r>
          </w:p>
        </w:tc>
      </w:tr>
      <w:tr w:rsidR="003F00E4" w:rsidRPr="00114FE7" w14:paraId="4277E5F9" w14:textId="77777777" w:rsidTr="00EA69E0">
        <w:trPr>
          <w:trHeight w:val="1474"/>
        </w:trPr>
        <w:tc>
          <w:tcPr>
            <w:tcW w:w="10490" w:type="dxa"/>
            <w:gridSpan w:val="2"/>
            <w:tcBorders>
              <w:top w:val="single" w:sz="4" w:space="0" w:color="BFBFBF" w:themeColor="background1" w:themeShade="BF"/>
              <w:left w:val="double" w:sz="4" w:space="0" w:color="A6A6A6" w:themeColor="background1" w:themeShade="A6"/>
              <w:bottom w:val="double" w:sz="4" w:space="0" w:color="A6A6A6" w:themeColor="background1" w:themeShade="A6"/>
              <w:right w:val="double" w:sz="4" w:space="0" w:color="A6A6A6" w:themeColor="background1" w:themeShade="A6"/>
            </w:tcBorders>
            <w:vAlign w:val="center"/>
          </w:tcPr>
          <w:p w14:paraId="64262D78" w14:textId="11C669E0" w:rsidR="003F00E4" w:rsidRPr="00C147A4" w:rsidRDefault="003F00E4" w:rsidP="008D0532">
            <w:pPr>
              <w:jc w:val="center"/>
              <w:rPr>
                <w:sz w:val="18"/>
                <w:szCs w:val="18"/>
              </w:rPr>
            </w:pPr>
            <w:r w:rsidRPr="00C147A4">
              <w:rPr>
                <w:sz w:val="18"/>
                <w:szCs w:val="18"/>
              </w:rPr>
              <w:t>The responsibilities and decision</w:t>
            </w:r>
            <w:r w:rsidRPr="00C147A4">
              <w:rPr>
                <w:rFonts w:ascii="Cambria Math" w:hAnsi="Cambria Math" w:cs="Cambria Math"/>
                <w:sz w:val="18"/>
                <w:szCs w:val="18"/>
              </w:rPr>
              <w:t>‑</w:t>
            </w:r>
            <w:r w:rsidRPr="00C147A4">
              <w:rPr>
                <w:sz w:val="18"/>
                <w:szCs w:val="18"/>
              </w:rPr>
              <w:t>making authorities described above outline the primary expectations of the Cleanroom Sanitation Supervisor role. They are not intended to be an exhaustive list. Additional duties may be assigned as required to support operational needs, regulatory compliance, continuous improvement initiatives, or updates to EU GMP Annex 1, the site</w:t>
            </w:r>
            <w:r w:rsidRPr="00C147A4">
              <w:rPr>
                <w:rFonts w:ascii="Aptos" w:hAnsi="Aptos" w:cs="Aptos"/>
                <w:sz w:val="18"/>
                <w:szCs w:val="18"/>
              </w:rPr>
              <w:t>’</w:t>
            </w:r>
            <w:r w:rsidRPr="00C147A4">
              <w:rPr>
                <w:sz w:val="18"/>
                <w:szCs w:val="18"/>
              </w:rPr>
              <w:t>s Contamination Control Strategy, or internal SOPs. The scope of the role may evolve over time in line with business priorities and regulatory expectations.</w:t>
            </w:r>
          </w:p>
          <w:p w14:paraId="6DA733B7" w14:textId="1311CDF7" w:rsidR="007C0EA6" w:rsidRPr="003F00E4" w:rsidRDefault="007C0EA6" w:rsidP="008D0532">
            <w:pPr>
              <w:rPr>
                <w:sz w:val="16"/>
                <w:szCs w:val="16"/>
              </w:rPr>
            </w:pPr>
          </w:p>
        </w:tc>
      </w:tr>
    </w:tbl>
    <w:p w14:paraId="03D80863" w14:textId="77777777" w:rsidR="008D0532" w:rsidRDefault="008D0532"/>
    <w:p w14:paraId="13571816" w14:textId="77777777" w:rsidR="00EC2CE3" w:rsidRDefault="00EC2CE3"/>
    <w:tbl>
      <w:tblPr>
        <w:tblStyle w:val="TableGrid"/>
        <w:tblW w:w="10490" w:type="dxa"/>
        <w:tblInd w:w="-714" w:type="dxa"/>
        <w:tblLook w:val="04A0" w:firstRow="1" w:lastRow="0" w:firstColumn="1" w:lastColumn="0" w:noHBand="0" w:noVBand="1"/>
      </w:tblPr>
      <w:tblGrid>
        <w:gridCol w:w="2617"/>
        <w:gridCol w:w="2618"/>
        <w:gridCol w:w="2617"/>
        <w:gridCol w:w="2618"/>
        <w:gridCol w:w="20"/>
      </w:tblGrid>
      <w:tr w:rsidR="008D0532" w14:paraId="79BF3BA3" w14:textId="77777777" w:rsidTr="0047331D">
        <w:tc>
          <w:tcPr>
            <w:tcW w:w="10490" w:type="dxa"/>
            <w:gridSpan w:val="5"/>
            <w:tcBorders>
              <w:top w:val="triple" w:sz="4" w:space="0" w:color="D9D9D9" w:themeColor="background1" w:themeShade="D9"/>
              <w:left w:val="triple" w:sz="4" w:space="0" w:color="D9D9D9" w:themeColor="background1" w:themeShade="D9"/>
              <w:right w:val="triple" w:sz="4" w:space="0" w:color="D9D9D9" w:themeColor="background1" w:themeShade="D9"/>
            </w:tcBorders>
            <w:shd w:val="clear" w:color="auto" w:fill="002060"/>
          </w:tcPr>
          <w:p w14:paraId="2B8072C2" w14:textId="7A659E32" w:rsidR="008D0532" w:rsidRDefault="008B365C" w:rsidP="008B365C">
            <w:pPr>
              <w:jc w:val="center"/>
            </w:pPr>
            <w:r>
              <w:t>What Success Is…….</w:t>
            </w:r>
          </w:p>
        </w:tc>
      </w:tr>
      <w:tr w:rsidR="00EA69E0" w14:paraId="47ED6471" w14:textId="77777777" w:rsidTr="009144FF">
        <w:trPr>
          <w:gridAfter w:val="1"/>
          <w:wAfter w:w="20" w:type="dxa"/>
        </w:trPr>
        <w:tc>
          <w:tcPr>
            <w:tcW w:w="2617" w:type="dxa"/>
            <w:tcBorders>
              <w:left w:val="triple" w:sz="4" w:space="0" w:color="D9D9D9" w:themeColor="background1" w:themeShade="D9"/>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15C18F9" w14:textId="7CA55E3A" w:rsidR="00EA69E0" w:rsidRPr="008D0532" w:rsidRDefault="00EA69E0" w:rsidP="008D0532">
            <w:pPr>
              <w:jc w:val="center"/>
              <w:rPr>
                <w:sz w:val="20"/>
                <w:szCs w:val="20"/>
              </w:rPr>
            </w:pPr>
            <w:r w:rsidRPr="00EA69E0">
              <w:rPr>
                <w:sz w:val="20"/>
                <w:szCs w:val="20"/>
              </w:rPr>
              <w:t>Consistent GMP</w:t>
            </w:r>
            <w:r w:rsidRPr="00EA69E0">
              <w:rPr>
                <w:sz w:val="20"/>
                <w:szCs w:val="20"/>
              </w:rPr>
              <w:noBreakHyphen/>
              <w:t>Compliant Cleaning Execution</w:t>
            </w:r>
          </w:p>
        </w:tc>
        <w:tc>
          <w:tcPr>
            <w:tcW w:w="2618"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536C872" w14:textId="56B26077" w:rsidR="00EA69E0" w:rsidRPr="008D0532" w:rsidRDefault="00EC2CE3" w:rsidP="008D0532">
            <w:pPr>
              <w:jc w:val="center"/>
              <w:rPr>
                <w:sz w:val="20"/>
                <w:szCs w:val="20"/>
              </w:rPr>
            </w:pPr>
            <w:r w:rsidRPr="00EC2CE3">
              <w:rPr>
                <w:sz w:val="20"/>
                <w:szCs w:val="20"/>
              </w:rPr>
              <w:t>Accurate and Complete Documentation</w:t>
            </w:r>
          </w:p>
        </w:tc>
        <w:tc>
          <w:tcPr>
            <w:tcW w:w="2617"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1B49BE7" w14:textId="6669FF87" w:rsidR="00EA69E0" w:rsidRPr="008D0532" w:rsidRDefault="00EC2CE3" w:rsidP="008D0532">
            <w:pPr>
              <w:jc w:val="center"/>
              <w:rPr>
                <w:sz w:val="20"/>
                <w:szCs w:val="20"/>
              </w:rPr>
            </w:pPr>
            <w:r w:rsidRPr="00EC2CE3">
              <w:rPr>
                <w:sz w:val="20"/>
                <w:szCs w:val="20"/>
              </w:rPr>
              <w:t>Strong Contamination</w:t>
            </w:r>
            <w:r w:rsidRPr="00EC2CE3">
              <w:rPr>
                <w:sz w:val="20"/>
                <w:szCs w:val="20"/>
              </w:rPr>
              <w:noBreakHyphen/>
              <w:t>Prevention Behaviours</w:t>
            </w:r>
          </w:p>
        </w:tc>
        <w:tc>
          <w:tcPr>
            <w:tcW w:w="2618" w:type="dxa"/>
            <w:tcBorders>
              <w:left w:val="single" w:sz="4" w:space="0" w:color="BFBFBF" w:themeColor="background1" w:themeShade="BF"/>
              <w:bottom w:val="single" w:sz="4" w:space="0" w:color="BFBFBF" w:themeColor="background1" w:themeShade="BF"/>
              <w:right w:val="triple" w:sz="4" w:space="0" w:color="D9D9D9" w:themeColor="background1" w:themeShade="D9"/>
            </w:tcBorders>
            <w:shd w:val="clear" w:color="auto" w:fill="D9D9D9" w:themeFill="background1" w:themeFillShade="D9"/>
            <w:vAlign w:val="center"/>
          </w:tcPr>
          <w:p w14:paraId="63D6F121" w14:textId="637478D0" w:rsidR="00EA69E0" w:rsidRPr="008D0532" w:rsidRDefault="00EC2CE3" w:rsidP="008D0532">
            <w:pPr>
              <w:jc w:val="center"/>
              <w:rPr>
                <w:sz w:val="20"/>
                <w:szCs w:val="20"/>
              </w:rPr>
            </w:pPr>
            <w:r w:rsidRPr="00EC2CE3">
              <w:rPr>
                <w:sz w:val="20"/>
                <w:szCs w:val="20"/>
              </w:rPr>
              <w:t>Reliable Area Readiness for Production</w:t>
            </w:r>
          </w:p>
        </w:tc>
      </w:tr>
      <w:tr w:rsidR="00EA69E0" w14:paraId="0385F4FF" w14:textId="77777777" w:rsidTr="009144FF">
        <w:trPr>
          <w:gridAfter w:val="1"/>
          <w:wAfter w:w="20" w:type="dxa"/>
        </w:trPr>
        <w:tc>
          <w:tcPr>
            <w:tcW w:w="2617" w:type="dxa"/>
            <w:tcBorders>
              <w:top w:val="single" w:sz="4" w:space="0" w:color="BFBFBF" w:themeColor="background1" w:themeShade="BF"/>
              <w:left w:val="trip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vAlign w:val="center"/>
          </w:tcPr>
          <w:p w14:paraId="40B2E0AB" w14:textId="6850324F" w:rsidR="00EA69E0" w:rsidRPr="008D0532" w:rsidRDefault="00EC2CE3" w:rsidP="008D0532">
            <w:pPr>
              <w:jc w:val="center"/>
              <w:rPr>
                <w:sz w:val="20"/>
                <w:szCs w:val="20"/>
              </w:rPr>
            </w:pPr>
            <w:r w:rsidRPr="00EC2CE3">
              <w:rPr>
                <w:sz w:val="20"/>
                <w:szCs w:val="20"/>
              </w:rPr>
              <w:t>Performs all cleaning tasks exactly as per SOPs and validated procedures.</w:t>
            </w:r>
          </w:p>
        </w:tc>
        <w:tc>
          <w:tcPr>
            <w:tcW w:w="2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961D11F" w14:textId="2EDBBD52" w:rsidR="00EA69E0" w:rsidRPr="008D0532" w:rsidRDefault="00EC2CE3" w:rsidP="008D0532">
            <w:pPr>
              <w:jc w:val="center"/>
              <w:rPr>
                <w:sz w:val="20"/>
                <w:szCs w:val="20"/>
              </w:rPr>
            </w:pPr>
            <w:r w:rsidRPr="00EC2CE3">
              <w:rPr>
                <w:sz w:val="20"/>
                <w:szCs w:val="20"/>
              </w:rPr>
              <w:t>Records all cleaning activities contemporaneously</w:t>
            </w:r>
          </w:p>
        </w:tc>
        <w:tc>
          <w:tcPr>
            <w:tcW w:w="2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8A0534D" w14:textId="0C6F84BE" w:rsidR="00EA69E0" w:rsidRPr="008D0532" w:rsidRDefault="00EC2CE3" w:rsidP="008D0532">
            <w:pPr>
              <w:jc w:val="center"/>
              <w:rPr>
                <w:sz w:val="20"/>
                <w:szCs w:val="20"/>
              </w:rPr>
            </w:pPr>
            <w:r w:rsidRPr="00EC2CE3">
              <w:rPr>
                <w:sz w:val="20"/>
                <w:szCs w:val="20"/>
              </w:rPr>
              <w:t>Follows correct gowning, hygiene, and material</w:t>
            </w:r>
            <w:r w:rsidRPr="00EC2CE3">
              <w:rPr>
                <w:sz w:val="20"/>
                <w:szCs w:val="20"/>
              </w:rPr>
              <w:noBreakHyphen/>
              <w:t>flow practices.</w:t>
            </w:r>
          </w:p>
        </w:tc>
        <w:tc>
          <w:tcPr>
            <w:tcW w:w="2618" w:type="dxa"/>
            <w:tcBorders>
              <w:top w:val="single" w:sz="4" w:space="0" w:color="BFBFBF" w:themeColor="background1" w:themeShade="BF"/>
              <w:left w:val="single" w:sz="4" w:space="0" w:color="BFBFBF" w:themeColor="background1" w:themeShade="BF"/>
              <w:bottom w:val="single" w:sz="4" w:space="0" w:color="BFBFBF" w:themeColor="background1" w:themeShade="BF"/>
              <w:right w:val="triple" w:sz="4" w:space="0" w:color="D9D9D9" w:themeColor="background1" w:themeShade="D9"/>
            </w:tcBorders>
            <w:shd w:val="clear" w:color="auto" w:fill="FFFFFF" w:themeFill="background1"/>
            <w:vAlign w:val="center"/>
          </w:tcPr>
          <w:p w14:paraId="3FF3B57B" w14:textId="4E0571DA" w:rsidR="00EA69E0" w:rsidRPr="008D0532" w:rsidRDefault="00EC2CE3" w:rsidP="008D0532">
            <w:pPr>
              <w:jc w:val="center"/>
              <w:rPr>
                <w:sz w:val="20"/>
                <w:szCs w:val="20"/>
              </w:rPr>
            </w:pPr>
            <w:r w:rsidRPr="00EC2CE3">
              <w:rPr>
                <w:sz w:val="20"/>
                <w:szCs w:val="20"/>
              </w:rPr>
              <w:t>Ensures areas are cleaned, sanitised, and ready for use on schedule.</w:t>
            </w:r>
          </w:p>
        </w:tc>
      </w:tr>
      <w:tr w:rsidR="00EA69E0" w14:paraId="38F3F7FE" w14:textId="77777777" w:rsidTr="00EA69E0">
        <w:trPr>
          <w:gridAfter w:val="1"/>
          <w:wAfter w:w="20" w:type="dxa"/>
        </w:trPr>
        <w:tc>
          <w:tcPr>
            <w:tcW w:w="2617" w:type="dxa"/>
            <w:tcBorders>
              <w:top w:val="single" w:sz="4" w:space="0" w:color="BFBFBF" w:themeColor="background1" w:themeShade="BF"/>
              <w:left w:val="trip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vAlign w:val="center"/>
          </w:tcPr>
          <w:p w14:paraId="596D594A" w14:textId="2C4CA79C" w:rsidR="00EA69E0" w:rsidRPr="008D0532" w:rsidRDefault="00EC2CE3" w:rsidP="008D0532">
            <w:pPr>
              <w:jc w:val="center"/>
              <w:rPr>
                <w:sz w:val="20"/>
                <w:szCs w:val="20"/>
              </w:rPr>
            </w:pPr>
            <w:r w:rsidRPr="00EC2CE3">
              <w:rPr>
                <w:sz w:val="20"/>
                <w:szCs w:val="20"/>
              </w:rPr>
              <w:t>Uses correct tools, chemicals, and techniques for each area classification</w:t>
            </w:r>
          </w:p>
        </w:tc>
        <w:tc>
          <w:tcPr>
            <w:tcW w:w="2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30759E0" w14:textId="0DB2B501" w:rsidR="00EA69E0" w:rsidRPr="008D0532" w:rsidRDefault="00EC2CE3" w:rsidP="008D0532">
            <w:pPr>
              <w:jc w:val="center"/>
              <w:rPr>
                <w:sz w:val="20"/>
                <w:szCs w:val="20"/>
              </w:rPr>
            </w:pPr>
            <w:r w:rsidRPr="00EC2CE3">
              <w:rPr>
                <w:sz w:val="20"/>
                <w:szCs w:val="20"/>
              </w:rPr>
              <w:t>Ensures entries meet ALCOA+ principles (Attributable, Legible, Contemporaneous, Original, Accurate)</w:t>
            </w:r>
          </w:p>
        </w:tc>
        <w:tc>
          <w:tcPr>
            <w:tcW w:w="2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C0FD917" w14:textId="53CE6D4C" w:rsidR="00EA69E0" w:rsidRPr="008D0532" w:rsidRDefault="00EC2CE3" w:rsidP="008D0532">
            <w:pPr>
              <w:jc w:val="center"/>
              <w:rPr>
                <w:sz w:val="20"/>
                <w:szCs w:val="20"/>
              </w:rPr>
            </w:pPr>
            <w:r w:rsidRPr="00EC2CE3">
              <w:rPr>
                <w:sz w:val="20"/>
                <w:szCs w:val="20"/>
              </w:rPr>
              <w:t>Handles tools and chemicals in a way that avoids cross</w:t>
            </w:r>
            <w:r w:rsidRPr="00EC2CE3">
              <w:rPr>
                <w:sz w:val="20"/>
                <w:szCs w:val="20"/>
              </w:rPr>
              <w:noBreakHyphen/>
              <w:t>contamination.</w:t>
            </w:r>
          </w:p>
        </w:tc>
        <w:tc>
          <w:tcPr>
            <w:tcW w:w="2618" w:type="dxa"/>
            <w:tcBorders>
              <w:top w:val="single" w:sz="4" w:space="0" w:color="BFBFBF" w:themeColor="background1" w:themeShade="BF"/>
              <w:left w:val="single" w:sz="4" w:space="0" w:color="BFBFBF" w:themeColor="background1" w:themeShade="BF"/>
              <w:bottom w:val="single" w:sz="4" w:space="0" w:color="BFBFBF" w:themeColor="background1" w:themeShade="BF"/>
              <w:right w:val="triple" w:sz="4" w:space="0" w:color="D9D9D9" w:themeColor="background1" w:themeShade="D9"/>
            </w:tcBorders>
            <w:shd w:val="clear" w:color="auto" w:fill="FFFFFF" w:themeFill="background1"/>
            <w:vAlign w:val="center"/>
          </w:tcPr>
          <w:p w14:paraId="3E7566C2" w14:textId="5B02C3C3" w:rsidR="00EA69E0" w:rsidRPr="008D0532" w:rsidRDefault="00EC2CE3" w:rsidP="008D0532">
            <w:pPr>
              <w:jc w:val="center"/>
              <w:rPr>
                <w:sz w:val="20"/>
                <w:szCs w:val="20"/>
              </w:rPr>
            </w:pPr>
            <w:r w:rsidRPr="00EC2CE3">
              <w:rPr>
                <w:sz w:val="20"/>
                <w:szCs w:val="20"/>
              </w:rPr>
              <w:t>Supports efficient batch changeovers by completing tasks to standard and on time.</w:t>
            </w:r>
          </w:p>
        </w:tc>
      </w:tr>
      <w:tr w:rsidR="00EA69E0" w14:paraId="2DFC7A5C" w14:textId="77777777" w:rsidTr="00EA69E0">
        <w:trPr>
          <w:gridAfter w:val="1"/>
          <w:wAfter w:w="20" w:type="dxa"/>
        </w:trPr>
        <w:tc>
          <w:tcPr>
            <w:tcW w:w="2617" w:type="dxa"/>
            <w:tcBorders>
              <w:top w:val="single" w:sz="4" w:space="0" w:color="BFBFBF" w:themeColor="background1" w:themeShade="BF"/>
              <w:left w:val="trip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vAlign w:val="center"/>
          </w:tcPr>
          <w:p w14:paraId="660B01CD" w14:textId="228032E4" w:rsidR="00EA69E0" w:rsidRPr="008D0532" w:rsidRDefault="00EC2CE3" w:rsidP="008D0532">
            <w:pPr>
              <w:jc w:val="center"/>
              <w:rPr>
                <w:sz w:val="20"/>
                <w:szCs w:val="20"/>
              </w:rPr>
            </w:pPr>
            <w:r w:rsidRPr="00EC2CE3">
              <w:rPr>
                <w:sz w:val="20"/>
                <w:szCs w:val="20"/>
              </w:rPr>
              <w:t>Leaves no visible residue, streaks, or missed surfaces.</w:t>
            </w:r>
          </w:p>
        </w:tc>
        <w:tc>
          <w:tcPr>
            <w:tcW w:w="2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F50F2AF" w14:textId="299C4A22" w:rsidR="00EA69E0" w:rsidRPr="008D0532" w:rsidRDefault="00EC2CE3" w:rsidP="008D0532">
            <w:pPr>
              <w:jc w:val="center"/>
              <w:rPr>
                <w:sz w:val="20"/>
                <w:szCs w:val="20"/>
              </w:rPr>
            </w:pPr>
            <w:r w:rsidRPr="00EC2CE3">
              <w:rPr>
                <w:sz w:val="20"/>
                <w:szCs w:val="20"/>
              </w:rPr>
              <w:t>Reports deviations or anomalies immediately</w:t>
            </w:r>
          </w:p>
        </w:tc>
        <w:tc>
          <w:tcPr>
            <w:tcW w:w="2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F7AFBE9" w14:textId="7C45E430" w:rsidR="00EA69E0" w:rsidRPr="008D0532" w:rsidRDefault="00EC2CE3" w:rsidP="008D0532">
            <w:pPr>
              <w:jc w:val="center"/>
              <w:rPr>
                <w:sz w:val="20"/>
                <w:szCs w:val="20"/>
              </w:rPr>
            </w:pPr>
            <w:r w:rsidRPr="00EC2CE3">
              <w:rPr>
                <w:sz w:val="20"/>
                <w:szCs w:val="20"/>
              </w:rPr>
              <w:t>Identifies and escalates contamination risks promptly.</w:t>
            </w:r>
          </w:p>
        </w:tc>
        <w:tc>
          <w:tcPr>
            <w:tcW w:w="2618" w:type="dxa"/>
            <w:tcBorders>
              <w:top w:val="single" w:sz="4" w:space="0" w:color="BFBFBF" w:themeColor="background1" w:themeShade="BF"/>
              <w:left w:val="single" w:sz="4" w:space="0" w:color="BFBFBF" w:themeColor="background1" w:themeShade="BF"/>
              <w:bottom w:val="single" w:sz="4" w:space="0" w:color="BFBFBF" w:themeColor="background1" w:themeShade="BF"/>
              <w:right w:val="triple" w:sz="4" w:space="0" w:color="D9D9D9" w:themeColor="background1" w:themeShade="D9"/>
            </w:tcBorders>
            <w:shd w:val="clear" w:color="auto" w:fill="FFFFFF" w:themeFill="background1"/>
            <w:vAlign w:val="center"/>
          </w:tcPr>
          <w:p w14:paraId="31128170" w14:textId="1BBE91C7" w:rsidR="00EA69E0" w:rsidRPr="008D0532" w:rsidRDefault="00EC2CE3" w:rsidP="008D0532">
            <w:pPr>
              <w:jc w:val="center"/>
              <w:rPr>
                <w:sz w:val="20"/>
                <w:szCs w:val="20"/>
              </w:rPr>
            </w:pPr>
            <w:r w:rsidRPr="00EC2CE3">
              <w:rPr>
                <w:sz w:val="20"/>
                <w:szCs w:val="20"/>
              </w:rPr>
              <w:t>Maintains areas in a constant state of audit readiness.</w:t>
            </w:r>
          </w:p>
        </w:tc>
      </w:tr>
      <w:tr w:rsidR="00EC2CE3" w14:paraId="21369FF1" w14:textId="77777777" w:rsidTr="00EC2CE3">
        <w:trPr>
          <w:gridAfter w:val="1"/>
          <w:wAfter w:w="20" w:type="dxa"/>
        </w:trPr>
        <w:tc>
          <w:tcPr>
            <w:tcW w:w="10470" w:type="dxa"/>
            <w:gridSpan w:val="4"/>
            <w:tcBorders>
              <w:top w:val="single" w:sz="4" w:space="0" w:color="BFBFBF" w:themeColor="background1" w:themeShade="BF"/>
              <w:left w:val="triple" w:sz="4" w:space="0" w:color="D9D9D9" w:themeColor="background1" w:themeShade="D9"/>
              <w:bottom w:val="single" w:sz="4" w:space="0" w:color="BFBFBF" w:themeColor="background1" w:themeShade="BF"/>
              <w:right w:val="triple" w:sz="4" w:space="0" w:color="D9D9D9" w:themeColor="background1" w:themeShade="D9"/>
            </w:tcBorders>
            <w:shd w:val="clear" w:color="auto" w:fill="EE0000"/>
            <w:vAlign w:val="center"/>
          </w:tcPr>
          <w:p w14:paraId="7CF6C027" w14:textId="2C1DC233" w:rsidR="00EC2CE3" w:rsidRPr="008D0532" w:rsidRDefault="00EC2CE3" w:rsidP="008D0532">
            <w:pPr>
              <w:jc w:val="center"/>
              <w:rPr>
                <w:sz w:val="20"/>
                <w:szCs w:val="20"/>
              </w:rPr>
            </w:pPr>
            <w:r w:rsidRPr="00EC2CE3">
              <w:rPr>
                <w:color w:val="FFFFFF" w:themeColor="background1"/>
                <w:sz w:val="20"/>
                <w:szCs w:val="20"/>
              </w:rPr>
              <w:t>Why it Matters…</w:t>
            </w:r>
          </w:p>
        </w:tc>
      </w:tr>
      <w:tr w:rsidR="00EA69E0" w14:paraId="44AA93B9" w14:textId="77777777" w:rsidTr="00EA69E0">
        <w:trPr>
          <w:gridAfter w:val="1"/>
          <w:wAfter w:w="20" w:type="dxa"/>
        </w:trPr>
        <w:tc>
          <w:tcPr>
            <w:tcW w:w="2617" w:type="dxa"/>
            <w:tcBorders>
              <w:top w:val="single" w:sz="4" w:space="0" w:color="BFBFBF" w:themeColor="background1" w:themeShade="BF"/>
              <w:left w:val="triple" w:sz="4" w:space="0" w:color="D9D9D9" w:themeColor="background1" w:themeShade="D9"/>
              <w:bottom w:val="triple" w:sz="4" w:space="0" w:color="D9D9D9" w:themeColor="background1" w:themeShade="D9"/>
              <w:right w:val="single" w:sz="4" w:space="0" w:color="BFBFBF" w:themeColor="background1" w:themeShade="BF"/>
            </w:tcBorders>
            <w:shd w:val="clear" w:color="auto" w:fill="FFFFFF" w:themeFill="background1"/>
            <w:vAlign w:val="center"/>
          </w:tcPr>
          <w:p w14:paraId="126494C5" w14:textId="2208FB71" w:rsidR="00EA69E0" w:rsidRPr="008D0532" w:rsidRDefault="00EC2CE3" w:rsidP="008D0532">
            <w:pPr>
              <w:jc w:val="center"/>
              <w:rPr>
                <w:sz w:val="20"/>
                <w:szCs w:val="20"/>
              </w:rPr>
            </w:pPr>
            <w:r w:rsidRPr="00EC2CE3">
              <w:rPr>
                <w:sz w:val="20"/>
                <w:szCs w:val="20"/>
              </w:rPr>
              <w:t>It ensures the environment remains controlled and compliant, preventing contamination that could compromise product quality.</w:t>
            </w:r>
          </w:p>
        </w:tc>
        <w:tc>
          <w:tcPr>
            <w:tcW w:w="2618" w:type="dxa"/>
            <w:tcBorders>
              <w:top w:val="single" w:sz="4" w:space="0" w:color="BFBFBF" w:themeColor="background1" w:themeShade="BF"/>
              <w:left w:val="single" w:sz="4" w:space="0" w:color="BFBFBF" w:themeColor="background1" w:themeShade="BF"/>
              <w:bottom w:val="triple" w:sz="4" w:space="0" w:color="D9D9D9" w:themeColor="background1" w:themeShade="D9"/>
              <w:right w:val="single" w:sz="4" w:space="0" w:color="BFBFBF" w:themeColor="background1" w:themeShade="BF"/>
            </w:tcBorders>
            <w:shd w:val="clear" w:color="auto" w:fill="FFFFFF" w:themeFill="background1"/>
            <w:vAlign w:val="center"/>
          </w:tcPr>
          <w:p w14:paraId="37AC10C0" w14:textId="4246D00B" w:rsidR="00EA69E0" w:rsidRPr="008D0532" w:rsidRDefault="00EC2CE3" w:rsidP="008D0532">
            <w:pPr>
              <w:jc w:val="center"/>
              <w:rPr>
                <w:sz w:val="20"/>
                <w:szCs w:val="20"/>
              </w:rPr>
            </w:pPr>
            <w:r w:rsidRPr="00EC2CE3">
              <w:rPr>
                <w:sz w:val="20"/>
                <w:szCs w:val="20"/>
              </w:rPr>
              <w:t>Documentation is the proof of compliance; without it, the cleaning is considered not done.</w:t>
            </w:r>
          </w:p>
        </w:tc>
        <w:tc>
          <w:tcPr>
            <w:tcW w:w="2617" w:type="dxa"/>
            <w:tcBorders>
              <w:top w:val="single" w:sz="4" w:space="0" w:color="BFBFBF" w:themeColor="background1" w:themeShade="BF"/>
              <w:left w:val="single" w:sz="4" w:space="0" w:color="BFBFBF" w:themeColor="background1" w:themeShade="BF"/>
              <w:bottom w:val="triple" w:sz="4" w:space="0" w:color="D9D9D9" w:themeColor="background1" w:themeShade="D9"/>
              <w:right w:val="single" w:sz="4" w:space="0" w:color="BFBFBF" w:themeColor="background1" w:themeShade="BF"/>
            </w:tcBorders>
            <w:shd w:val="clear" w:color="auto" w:fill="FFFFFF" w:themeFill="background1"/>
            <w:vAlign w:val="center"/>
          </w:tcPr>
          <w:p w14:paraId="5F0B5EA7" w14:textId="6A108B70" w:rsidR="00EA69E0" w:rsidRPr="008D0532" w:rsidRDefault="00EC2CE3" w:rsidP="008D0532">
            <w:pPr>
              <w:jc w:val="center"/>
              <w:rPr>
                <w:sz w:val="20"/>
                <w:szCs w:val="20"/>
              </w:rPr>
            </w:pPr>
            <w:r w:rsidRPr="00EC2CE3">
              <w:rPr>
                <w:sz w:val="20"/>
                <w:szCs w:val="20"/>
              </w:rPr>
              <w:t>Operator behaviour is one of the biggest variables in contamination control, directly affecting patient safety.</w:t>
            </w:r>
          </w:p>
        </w:tc>
        <w:tc>
          <w:tcPr>
            <w:tcW w:w="2618" w:type="dxa"/>
            <w:tcBorders>
              <w:top w:val="single" w:sz="4" w:space="0" w:color="BFBFBF" w:themeColor="background1" w:themeShade="BF"/>
              <w:left w:val="single" w:sz="4" w:space="0" w:color="BFBFBF" w:themeColor="background1" w:themeShade="BF"/>
              <w:bottom w:val="triple" w:sz="4" w:space="0" w:color="D9D9D9" w:themeColor="background1" w:themeShade="D9"/>
              <w:right w:val="triple" w:sz="4" w:space="0" w:color="D9D9D9" w:themeColor="background1" w:themeShade="D9"/>
            </w:tcBorders>
            <w:shd w:val="clear" w:color="auto" w:fill="FFFFFF" w:themeFill="background1"/>
            <w:vAlign w:val="center"/>
          </w:tcPr>
          <w:p w14:paraId="41B12A25" w14:textId="68258A1C" w:rsidR="00EA69E0" w:rsidRPr="008D0532" w:rsidRDefault="00EC2CE3" w:rsidP="008D0532">
            <w:pPr>
              <w:jc w:val="center"/>
              <w:rPr>
                <w:sz w:val="20"/>
                <w:szCs w:val="20"/>
              </w:rPr>
            </w:pPr>
            <w:r w:rsidRPr="00EC2CE3">
              <w:rPr>
                <w:sz w:val="20"/>
                <w:szCs w:val="20"/>
              </w:rPr>
              <w:t>Production cannot start without a released area; delays or poor cleaning directly impact supply and compliance.</w:t>
            </w:r>
          </w:p>
        </w:tc>
      </w:tr>
    </w:tbl>
    <w:p w14:paraId="22EB44A4" w14:textId="77777777" w:rsidR="008D0532" w:rsidRDefault="008D0532"/>
    <w:p w14:paraId="0AD57389" w14:textId="77777777" w:rsidR="008B365C" w:rsidRDefault="008B365C"/>
    <w:p w14:paraId="5B8624B7" w14:textId="77777777" w:rsidR="00EC2CE3" w:rsidRDefault="00EC2CE3"/>
    <w:p w14:paraId="36C7EDA6" w14:textId="77777777" w:rsidR="00EC2CE3" w:rsidRDefault="00EC2CE3"/>
    <w:p w14:paraId="1997730A" w14:textId="77777777" w:rsidR="00EC2CE3" w:rsidRDefault="00EC2CE3"/>
    <w:tbl>
      <w:tblPr>
        <w:tblStyle w:val="TableGrid"/>
        <w:tblW w:w="10490" w:type="dxa"/>
        <w:tblInd w:w="-714" w:type="dxa"/>
        <w:tblLook w:val="04A0" w:firstRow="1" w:lastRow="0" w:firstColumn="1" w:lastColumn="0" w:noHBand="0" w:noVBand="1"/>
      </w:tblPr>
      <w:tblGrid>
        <w:gridCol w:w="2617"/>
        <w:gridCol w:w="2618"/>
        <w:gridCol w:w="2617"/>
        <w:gridCol w:w="2618"/>
        <w:gridCol w:w="20"/>
      </w:tblGrid>
      <w:tr w:rsidR="00EC2CE3" w14:paraId="0B8E856E" w14:textId="77777777" w:rsidTr="00095CB3">
        <w:tc>
          <w:tcPr>
            <w:tcW w:w="10490" w:type="dxa"/>
            <w:gridSpan w:val="5"/>
            <w:tcBorders>
              <w:top w:val="triple" w:sz="4" w:space="0" w:color="D9D9D9" w:themeColor="background1" w:themeShade="D9"/>
              <w:left w:val="triple" w:sz="4" w:space="0" w:color="D9D9D9" w:themeColor="background1" w:themeShade="D9"/>
              <w:right w:val="triple" w:sz="4" w:space="0" w:color="D9D9D9" w:themeColor="background1" w:themeShade="D9"/>
            </w:tcBorders>
            <w:shd w:val="clear" w:color="auto" w:fill="002060"/>
          </w:tcPr>
          <w:p w14:paraId="5293CF8F" w14:textId="77777777" w:rsidR="00EC2CE3" w:rsidRDefault="00EC2CE3" w:rsidP="00095CB3">
            <w:pPr>
              <w:jc w:val="center"/>
            </w:pPr>
            <w:r>
              <w:t>What Success Is…….</w:t>
            </w:r>
          </w:p>
        </w:tc>
      </w:tr>
      <w:tr w:rsidR="00EC2CE3" w14:paraId="08BB809F" w14:textId="77777777" w:rsidTr="00095CB3">
        <w:trPr>
          <w:gridAfter w:val="1"/>
          <w:wAfter w:w="20" w:type="dxa"/>
        </w:trPr>
        <w:tc>
          <w:tcPr>
            <w:tcW w:w="2617" w:type="dxa"/>
            <w:tcBorders>
              <w:left w:val="triple" w:sz="4" w:space="0" w:color="D9D9D9" w:themeColor="background1" w:themeShade="D9"/>
              <w:right w:val="single" w:sz="4" w:space="0" w:color="BFBFBF" w:themeColor="background1" w:themeShade="BF"/>
            </w:tcBorders>
            <w:shd w:val="clear" w:color="auto" w:fill="D9D9D9" w:themeFill="background1" w:themeFillShade="D9"/>
            <w:vAlign w:val="center"/>
          </w:tcPr>
          <w:p w14:paraId="75A196B0" w14:textId="4D7F4929" w:rsidR="00EC2CE3" w:rsidRPr="008D0532" w:rsidRDefault="00EC2CE3" w:rsidP="00095CB3">
            <w:pPr>
              <w:jc w:val="center"/>
              <w:rPr>
                <w:sz w:val="20"/>
                <w:szCs w:val="20"/>
              </w:rPr>
            </w:pPr>
            <w:r w:rsidRPr="00EC2CE3">
              <w:rPr>
                <w:sz w:val="20"/>
                <w:szCs w:val="20"/>
              </w:rPr>
              <w:t>Safe and Compliant Chemical Handling</w:t>
            </w:r>
          </w:p>
        </w:tc>
        <w:tc>
          <w:tcPr>
            <w:tcW w:w="2618" w:type="dxa"/>
            <w:tcBorders>
              <w:left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31ED3F3" w14:textId="707C1D21" w:rsidR="00EC2CE3" w:rsidRPr="008D0532" w:rsidRDefault="00EC2CE3" w:rsidP="00095CB3">
            <w:pPr>
              <w:jc w:val="center"/>
              <w:rPr>
                <w:sz w:val="20"/>
                <w:szCs w:val="20"/>
              </w:rPr>
            </w:pPr>
            <w:r w:rsidRPr="00EC2CE3">
              <w:rPr>
                <w:sz w:val="20"/>
                <w:szCs w:val="20"/>
              </w:rPr>
              <w:t>Effective Communication and Team Collaboration</w:t>
            </w:r>
          </w:p>
        </w:tc>
        <w:tc>
          <w:tcPr>
            <w:tcW w:w="2617" w:type="dxa"/>
            <w:tcBorders>
              <w:left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0B5EE69" w14:textId="74AA2E13" w:rsidR="00EC2CE3" w:rsidRPr="008D0532" w:rsidRDefault="00EC2CE3" w:rsidP="00095CB3">
            <w:pPr>
              <w:jc w:val="center"/>
              <w:rPr>
                <w:sz w:val="20"/>
                <w:szCs w:val="20"/>
              </w:rPr>
            </w:pPr>
            <w:r w:rsidRPr="00EC2CE3">
              <w:rPr>
                <w:sz w:val="20"/>
                <w:szCs w:val="20"/>
              </w:rPr>
              <w:t>Continuous Improvement and Learning</w:t>
            </w:r>
          </w:p>
        </w:tc>
        <w:tc>
          <w:tcPr>
            <w:tcW w:w="2618" w:type="dxa"/>
            <w:tcBorders>
              <w:left w:val="single" w:sz="4" w:space="0" w:color="BFBFBF" w:themeColor="background1" w:themeShade="BF"/>
              <w:right w:val="triple" w:sz="4" w:space="0" w:color="D9D9D9" w:themeColor="background1" w:themeShade="D9"/>
            </w:tcBorders>
            <w:shd w:val="clear" w:color="auto" w:fill="D9D9D9" w:themeFill="background1" w:themeFillShade="D9"/>
            <w:vAlign w:val="center"/>
          </w:tcPr>
          <w:p w14:paraId="3E8829E1" w14:textId="1A3F9140" w:rsidR="00EC2CE3" w:rsidRPr="008D0532" w:rsidRDefault="00EC2CE3" w:rsidP="00095CB3">
            <w:pPr>
              <w:jc w:val="center"/>
              <w:rPr>
                <w:sz w:val="20"/>
                <w:szCs w:val="20"/>
              </w:rPr>
            </w:pPr>
            <w:r w:rsidRPr="00EC2CE3">
              <w:rPr>
                <w:sz w:val="20"/>
                <w:szCs w:val="20"/>
              </w:rPr>
              <w:t>Patient</w:t>
            </w:r>
            <w:r w:rsidRPr="00EC2CE3">
              <w:rPr>
                <w:sz w:val="20"/>
                <w:szCs w:val="20"/>
              </w:rPr>
              <w:noBreakHyphen/>
              <w:t>Focused Decision Making</w:t>
            </w:r>
          </w:p>
        </w:tc>
      </w:tr>
      <w:tr w:rsidR="00EC2CE3" w14:paraId="301C717C" w14:textId="77777777" w:rsidTr="00095CB3">
        <w:trPr>
          <w:gridAfter w:val="1"/>
          <w:wAfter w:w="20" w:type="dxa"/>
        </w:trPr>
        <w:tc>
          <w:tcPr>
            <w:tcW w:w="2617" w:type="dxa"/>
            <w:tcBorders>
              <w:left w:val="trip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vAlign w:val="center"/>
          </w:tcPr>
          <w:p w14:paraId="1C420C1C" w14:textId="3080317F" w:rsidR="00EC2CE3" w:rsidRPr="008D0532" w:rsidRDefault="00EC2CE3" w:rsidP="00095CB3">
            <w:pPr>
              <w:jc w:val="center"/>
              <w:rPr>
                <w:sz w:val="20"/>
                <w:szCs w:val="20"/>
              </w:rPr>
            </w:pPr>
            <w:r w:rsidRPr="00EC2CE3">
              <w:rPr>
                <w:sz w:val="20"/>
                <w:szCs w:val="20"/>
              </w:rPr>
              <w:t>Uses PPE correctly and follows all safety instructions for disinfectants and equipment.</w:t>
            </w:r>
          </w:p>
        </w:tc>
        <w:tc>
          <w:tcPr>
            <w:tcW w:w="2618"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CD7586D" w14:textId="2D510E22" w:rsidR="00EC2CE3" w:rsidRPr="008D0532" w:rsidRDefault="00EC2CE3" w:rsidP="00095CB3">
            <w:pPr>
              <w:jc w:val="center"/>
              <w:rPr>
                <w:sz w:val="20"/>
                <w:szCs w:val="20"/>
              </w:rPr>
            </w:pPr>
            <w:r w:rsidRPr="00EC2CE3">
              <w:rPr>
                <w:sz w:val="20"/>
                <w:szCs w:val="20"/>
              </w:rPr>
              <w:t>Provides clear handovers to ensure continuity of cleaning activities.</w:t>
            </w:r>
          </w:p>
        </w:tc>
        <w:tc>
          <w:tcPr>
            <w:tcW w:w="2617"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C6827A9" w14:textId="4A4FDB06" w:rsidR="00EC2CE3" w:rsidRPr="008D0532" w:rsidRDefault="00EC2CE3" w:rsidP="00095CB3">
            <w:pPr>
              <w:jc w:val="center"/>
              <w:rPr>
                <w:sz w:val="20"/>
                <w:szCs w:val="20"/>
              </w:rPr>
            </w:pPr>
            <w:r w:rsidRPr="00EC2CE3">
              <w:rPr>
                <w:sz w:val="20"/>
                <w:szCs w:val="20"/>
              </w:rPr>
              <w:t>Participates in training, refreshers, and competency assessments.</w:t>
            </w:r>
          </w:p>
        </w:tc>
        <w:tc>
          <w:tcPr>
            <w:tcW w:w="2618" w:type="dxa"/>
            <w:tcBorders>
              <w:left w:val="single" w:sz="4" w:space="0" w:color="BFBFBF" w:themeColor="background1" w:themeShade="BF"/>
              <w:bottom w:val="single" w:sz="4" w:space="0" w:color="BFBFBF" w:themeColor="background1" w:themeShade="BF"/>
              <w:right w:val="triple" w:sz="4" w:space="0" w:color="D9D9D9" w:themeColor="background1" w:themeShade="D9"/>
            </w:tcBorders>
            <w:shd w:val="clear" w:color="auto" w:fill="FFFFFF" w:themeFill="background1"/>
            <w:vAlign w:val="center"/>
          </w:tcPr>
          <w:p w14:paraId="22C664F9" w14:textId="7DFA9BBB" w:rsidR="00EC2CE3" w:rsidRPr="008D0532" w:rsidRDefault="00EC2CE3" w:rsidP="00095CB3">
            <w:pPr>
              <w:jc w:val="center"/>
              <w:rPr>
                <w:sz w:val="20"/>
                <w:szCs w:val="20"/>
              </w:rPr>
            </w:pPr>
            <w:r w:rsidRPr="00EC2CE3">
              <w:rPr>
                <w:sz w:val="20"/>
                <w:szCs w:val="20"/>
              </w:rPr>
              <w:t>Understands the link between cleaning quality and patient safety.</w:t>
            </w:r>
          </w:p>
        </w:tc>
      </w:tr>
      <w:tr w:rsidR="00EC2CE3" w14:paraId="1BD6005D" w14:textId="77777777" w:rsidTr="00095CB3">
        <w:trPr>
          <w:gridAfter w:val="1"/>
          <w:wAfter w:w="20" w:type="dxa"/>
        </w:trPr>
        <w:tc>
          <w:tcPr>
            <w:tcW w:w="2617" w:type="dxa"/>
            <w:tcBorders>
              <w:top w:val="single" w:sz="4" w:space="0" w:color="BFBFBF" w:themeColor="background1" w:themeShade="BF"/>
              <w:left w:val="trip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vAlign w:val="center"/>
          </w:tcPr>
          <w:p w14:paraId="4E3A7165" w14:textId="1928C087" w:rsidR="00EC2CE3" w:rsidRPr="008D0532" w:rsidRDefault="00EC2CE3" w:rsidP="00095CB3">
            <w:pPr>
              <w:jc w:val="center"/>
              <w:rPr>
                <w:sz w:val="20"/>
                <w:szCs w:val="20"/>
              </w:rPr>
            </w:pPr>
            <w:r w:rsidRPr="00EC2CE3">
              <w:rPr>
                <w:sz w:val="20"/>
                <w:szCs w:val="20"/>
              </w:rPr>
              <w:t>Stores chemicals and tools safely and in designated locations.</w:t>
            </w:r>
          </w:p>
        </w:tc>
        <w:tc>
          <w:tcPr>
            <w:tcW w:w="2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31D173E" w14:textId="75001EDA" w:rsidR="00EC2CE3" w:rsidRPr="008D0532" w:rsidRDefault="00EC2CE3" w:rsidP="00095CB3">
            <w:pPr>
              <w:jc w:val="center"/>
              <w:rPr>
                <w:sz w:val="20"/>
                <w:szCs w:val="20"/>
              </w:rPr>
            </w:pPr>
            <w:r w:rsidRPr="00EC2CE3">
              <w:rPr>
                <w:sz w:val="20"/>
                <w:szCs w:val="20"/>
              </w:rPr>
              <w:t>Communicates issues early to supervisors or QA.</w:t>
            </w:r>
          </w:p>
        </w:tc>
        <w:tc>
          <w:tcPr>
            <w:tcW w:w="2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E118068" w14:textId="00D4F125" w:rsidR="00EC2CE3" w:rsidRPr="008D0532" w:rsidRDefault="00EC2CE3" w:rsidP="00095CB3">
            <w:pPr>
              <w:jc w:val="center"/>
              <w:rPr>
                <w:sz w:val="20"/>
                <w:szCs w:val="20"/>
              </w:rPr>
            </w:pPr>
            <w:r w:rsidRPr="00EC2CE3">
              <w:rPr>
                <w:sz w:val="20"/>
                <w:szCs w:val="20"/>
              </w:rPr>
              <w:t>Suggests improvements to cleaning methods, tools, or workflow.</w:t>
            </w:r>
          </w:p>
        </w:tc>
        <w:tc>
          <w:tcPr>
            <w:tcW w:w="2618" w:type="dxa"/>
            <w:tcBorders>
              <w:top w:val="single" w:sz="4" w:space="0" w:color="BFBFBF" w:themeColor="background1" w:themeShade="BF"/>
              <w:left w:val="single" w:sz="4" w:space="0" w:color="BFBFBF" w:themeColor="background1" w:themeShade="BF"/>
              <w:bottom w:val="single" w:sz="4" w:space="0" w:color="BFBFBF" w:themeColor="background1" w:themeShade="BF"/>
              <w:right w:val="triple" w:sz="4" w:space="0" w:color="D9D9D9" w:themeColor="background1" w:themeShade="D9"/>
            </w:tcBorders>
            <w:shd w:val="clear" w:color="auto" w:fill="FFFFFF" w:themeFill="background1"/>
            <w:vAlign w:val="center"/>
          </w:tcPr>
          <w:p w14:paraId="007822A7" w14:textId="341C945D" w:rsidR="00EC2CE3" w:rsidRPr="008D0532" w:rsidRDefault="00EC2CE3" w:rsidP="00095CB3">
            <w:pPr>
              <w:jc w:val="center"/>
              <w:rPr>
                <w:sz w:val="20"/>
                <w:szCs w:val="20"/>
              </w:rPr>
            </w:pPr>
            <w:r w:rsidRPr="00EC2CE3">
              <w:rPr>
                <w:sz w:val="20"/>
                <w:szCs w:val="20"/>
              </w:rPr>
              <w:t>Makes decisions that prioritise product integrity over convenience.</w:t>
            </w:r>
          </w:p>
        </w:tc>
      </w:tr>
      <w:tr w:rsidR="00EC2CE3" w14:paraId="25B47DEC" w14:textId="77777777" w:rsidTr="00095CB3">
        <w:trPr>
          <w:gridAfter w:val="1"/>
          <w:wAfter w:w="20" w:type="dxa"/>
        </w:trPr>
        <w:tc>
          <w:tcPr>
            <w:tcW w:w="2617" w:type="dxa"/>
            <w:tcBorders>
              <w:top w:val="single" w:sz="4" w:space="0" w:color="BFBFBF" w:themeColor="background1" w:themeShade="BF"/>
              <w:left w:val="trip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vAlign w:val="center"/>
          </w:tcPr>
          <w:p w14:paraId="7BD8C341" w14:textId="6DE83FE8" w:rsidR="00EC2CE3" w:rsidRPr="008D0532" w:rsidRDefault="00EC2CE3" w:rsidP="00095CB3">
            <w:pPr>
              <w:jc w:val="center"/>
              <w:rPr>
                <w:sz w:val="20"/>
                <w:szCs w:val="20"/>
              </w:rPr>
            </w:pPr>
            <w:r w:rsidRPr="00EC2CE3">
              <w:rPr>
                <w:sz w:val="20"/>
                <w:szCs w:val="20"/>
              </w:rPr>
              <w:t>Reports hazards or unsafe conditions immediately.</w:t>
            </w:r>
          </w:p>
        </w:tc>
        <w:tc>
          <w:tcPr>
            <w:tcW w:w="2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5C7874A" w14:textId="1FD17A16" w:rsidR="00EC2CE3" w:rsidRPr="008D0532" w:rsidRDefault="00EC2CE3" w:rsidP="00095CB3">
            <w:pPr>
              <w:jc w:val="center"/>
              <w:rPr>
                <w:sz w:val="20"/>
                <w:szCs w:val="20"/>
              </w:rPr>
            </w:pPr>
            <w:r w:rsidRPr="00EC2CE3">
              <w:rPr>
                <w:sz w:val="20"/>
                <w:szCs w:val="20"/>
              </w:rPr>
              <w:t>Supports colleagues by sharing knowledge and best practices.</w:t>
            </w:r>
          </w:p>
        </w:tc>
        <w:tc>
          <w:tcPr>
            <w:tcW w:w="2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29E0F0E" w14:textId="4D7EAC0E" w:rsidR="00EC2CE3" w:rsidRPr="008D0532" w:rsidRDefault="00EC2CE3" w:rsidP="00095CB3">
            <w:pPr>
              <w:jc w:val="center"/>
              <w:rPr>
                <w:sz w:val="20"/>
                <w:szCs w:val="20"/>
              </w:rPr>
            </w:pPr>
            <w:r w:rsidRPr="00EC2CE3">
              <w:rPr>
                <w:sz w:val="20"/>
                <w:szCs w:val="20"/>
              </w:rPr>
              <w:t>Adapts quickly to new procedures or regulatory expectations.</w:t>
            </w:r>
          </w:p>
        </w:tc>
        <w:tc>
          <w:tcPr>
            <w:tcW w:w="2618" w:type="dxa"/>
            <w:tcBorders>
              <w:top w:val="single" w:sz="4" w:space="0" w:color="BFBFBF" w:themeColor="background1" w:themeShade="BF"/>
              <w:left w:val="single" w:sz="4" w:space="0" w:color="BFBFBF" w:themeColor="background1" w:themeShade="BF"/>
              <w:bottom w:val="single" w:sz="4" w:space="0" w:color="BFBFBF" w:themeColor="background1" w:themeShade="BF"/>
              <w:right w:val="triple" w:sz="4" w:space="0" w:color="D9D9D9" w:themeColor="background1" w:themeShade="D9"/>
            </w:tcBorders>
            <w:shd w:val="clear" w:color="auto" w:fill="FFFFFF" w:themeFill="background1"/>
            <w:vAlign w:val="center"/>
          </w:tcPr>
          <w:p w14:paraId="54B45883" w14:textId="76650C1D" w:rsidR="00EC2CE3" w:rsidRPr="008D0532" w:rsidRDefault="00EC2CE3" w:rsidP="00095CB3">
            <w:pPr>
              <w:jc w:val="center"/>
              <w:rPr>
                <w:sz w:val="20"/>
                <w:szCs w:val="20"/>
              </w:rPr>
            </w:pPr>
            <w:r w:rsidRPr="00EC2CE3">
              <w:rPr>
                <w:sz w:val="20"/>
                <w:szCs w:val="20"/>
              </w:rPr>
              <w:t>Works with pride and ownership in maintaining a safe environment.</w:t>
            </w:r>
          </w:p>
        </w:tc>
      </w:tr>
      <w:tr w:rsidR="00EC2CE3" w14:paraId="3D4F4CEF" w14:textId="77777777" w:rsidTr="00095CB3">
        <w:trPr>
          <w:gridAfter w:val="1"/>
          <w:wAfter w:w="20" w:type="dxa"/>
        </w:trPr>
        <w:tc>
          <w:tcPr>
            <w:tcW w:w="10470" w:type="dxa"/>
            <w:gridSpan w:val="4"/>
            <w:tcBorders>
              <w:top w:val="single" w:sz="4" w:space="0" w:color="BFBFBF" w:themeColor="background1" w:themeShade="BF"/>
              <w:left w:val="triple" w:sz="4" w:space="0" w:color="D9D9D9" w:themeColor="background1" w:themeShade="D9"/>
              <w:bottom w:val="single" w:sz="4" w:space="0" w:color="BFBFBF" w:themeColor="background1" w:themeShade="BF"/>
              <w:right w:val="triple" w:sz="4" w:space="0" w:color="D9D9D9" w:themeColor="background1" w:themeShade="D9"/>
            </w:tcBorders>
            <w:shd w:val="clear" w:color="auto" w:fill="EE0000"/>
            <w:vAlign w:val="center"/>
          </w:tcPr>
          <w:p w14:paraId="184F8288" w14:textId="77777777" w:rsidR="00EC2CE3" w:rsidRPr="008D0532" w:rsidRDefault="00EC2CE3" w:rsidP="00095CB3">
            <w:pPr>
              <w:jc w:val="center"/>
              <w:rPr>
                <w:sz w:val="20"/>
                <w:szCs w:val="20"/>
              </w:rPr>
            </w:pPr>
            <w:r w:rsidRPr="00EC2CE3">
              <w:rPr>
                <w:color w:val="FFFFFF" w:themeColor="background1"/>
                <w:sz w:val="20"/>
                <w:szCs w:val="20"/>
              </w:rPr>
              <w:t>Why it Matters…</w:t>
            </w:r>
          </w:p>
        </w:tc>
      </w:tr>
      <w:tr w:rsidR="00EC2CE3" w14:paraId="02EF28AB" w14:textId="77777777" w:rsidTr="00095CB3">
        <w:trPr>
          <w:gridAfter w:val="1"/>
          <w:wAfter w:w="20" w:type="dxa"/>
        </w:trPr>
        <w:tc>
          <w:tcPr>
            <w:tcW w:w="2617" w:type="dxa"/>
            <w:tcBorders>
              <w:top w:val="single" w:sz="4" w:space="0" w:color="BFBFBF" w:themeColor="background1" w:themeShade="BF"/>
              <w:left w:val="triple" w:sz="4" w:space="0" w:color="D9D9D9" w:themeColor="background1" w:themeShade="D9"/>
              <w:bottom w:val="triple" w:sz="4" w:space="0" w:color="D9D9D9" w:themeColor="background1" w:themeShade="D9"/>
              <w:right w:val="single" w:sz="4" w:space="0" w:color="BFBFBF" w:themeColor="background1" w:themeShade="BF"/>
            </w:tcBorders>
            <w:shd w:val="clear" w:color="auto" w:fill="FFFFFF" w:themeFill="background1"/>
            <w:vAlign w:val="center"/>
          </w:tcPr>
          <w:p w14:paraId="26474923" w14:textId="6711B78C" w:rsidR="00EC2CE3" w:rsidRPr="008D0532" w:rsidRDefault="00EC2CE3" w:rsidP="00095CB3">
            <w:pPr>
              <w:jc w:val="center"/>
              <w:rPr>
                <w:sz w:val="20"/>
                <w:szCs w:val="20"/>
              </w:rPr>
            </w:pPr>
            <w:r w:rsidRPr="00EC2CE3">
              <w:rPr>
                <w:sz w:val="20"/>
                <w:szCs w:val="20"/>
              </w:rPr>
              <w:t>Protects both the operator and the product from harm, ensuring a safe and compliant working environment.</w:t>
            </w:r>
          </w:p>
        </w:tc>
        <w:tc>
          <w:tcPr>
            <w:tcW w:w="2618" w:type="dxa"/>
            <w:tcBorders>
              <w:top w:val="single" w:sz="4" w:space="0" w:color="BFBFBF" w:themeColor="background1" w:themeShade="BF"/>
              <w:left w:val="single" w:sz="4" w:space="0" w:color="BFBFBF" w:themeColor="background1" w:themeShade="BF"/>
              <w:bottom w:val="triple" w:sz="4" w:space="0" w:color="D9D9D9" w:themeColor="background1" w:themeShade="D9"/>
              <w:right w:val="single" w:sz="4" w:space="0" w:color="BFBFBF" w:themeColor="background1" w:themeShade="BF"/>
            </w:tcBorders>
            <w:shd w:val="clear" w:color="auto" w:fill="FFFFFF" w:themeFill="background1"/>
            <w:vAlign w:val="center"/>
          </w:tcPr>
          <w:p w14:paraId="17CD952A" w14:textId="74F810B9" w:rsidR="00EC2CE3" w:rsidRPr="008D0532" w:rsidRDefault="00EC2CE3" w:rsidP="00095CB3">
            <w:pPr>
              <w:jc w:val="center"/>
              <w:rPr>
                <w:sz w:val="20"/>
                <w:szCs w:val="20"/>
              </w:rPr>
            </w:pPr>
            <w:r w:rsidRPr="00EC2CE3">
              <w:rPr>
                <w:sz w:val="20"/>
                <w:szCs w:val="20"/>
              </w:rPr>
              <w:t>Strong communication prevents errors, gaps, and rework, ensuring consistent cleanliness across shifts.</w:t>
            </w:r>
          </w:p>
        </w:tc>
        <w:tc>
          <w:tcPr>
            <w:tcW w:w="2617" w:type="dxa"/>
            <w:tcBorders>
              <w:top w:val="single" w:sz="4" w:space="0" w:color="BFBFBF" w:themeColor="background1" w:themeShade="BF"/>
              <w:left w:val="single" w:sz="4" w:space="0" w:color="BFBFBF" w:themeColor="background1" w:themeShade="BF"/>
              <w:bottom w:val="triple" w:sz="4" w:space="0" w:color="D9D9D9" w:themeColor="background1" w:themeShade="D9"/>
              <w:right w:val="single" w:sz="4" w:space="0" w:color="BFBFBF" w:themeColor="background1" w:themeShade="BF"/>
            </w:tcBorders>
            <w:shd w:val="clear" w:color="auto" w:fill="FFFFFF" w:themeFill="background1"/>
            <w:vAlign w:val="center"/>
          </w:tcPr>
          <w:p w14:paraId="44E030BE" w14:textId="5F8E64DE" w:rsidR="00EC2CE3" w:rsidRPr="008D0532" w:rsidRDefault="00EC2CE3" w:rsidP="00095CB3">
            <w:pPr>
              <w:jc w:val="center"/>
              <w:rPr>
                <w:sz w:val="20"/>
                <w:szCs w:val="20"/>
              </w:rPr>
            </w:pPr>
            <w:r w:rsidRPr="00EC2CE3">
              <w:rPr>
                <w:sz w:val="20"/>
                <w:szCs w:val="20"/>
              </w:rPr>
              <w:t>Continuous improvement strengthens compliance, efficiency, and the overall quality culture of the site.</w:t>
            </w:r>
          </w:p>
        </w:tc>
        <w:tc>
          <w:tcPr>
            <w:tcW w:w="2618" w:type="dxa"/>
            <w:tcBorders>
              <w:top w:val="single" w:sz="4" w:space="0" w:color="BFBFBF" w:themeColor="background1" w:themeShade="BF"/>
              <w:left w:val="single" w:sz="4" w:space="0" w:color="BFBFBF" w:themeColor="background1" w:themeShade="BF"/>
              <w:bottom w:val="triple" w:sz="4" w:space="0" w:color="D9D9D9" w:themeColor="background1" w:themeShade="D9"/>
              <w:right w:val="triple" w:sz="4" w:space="0" w:color="D9D9D9" w:themeColor="background1" w:themeShade="D9"/>
            </w:tcBorders>
            <w:shd w:val="clear" w:color="auto" w:fill="FFFFFF" w:themeFill="background1"/>
            <w:vAlign w:val="center"/>
          </w:tcPr>
          <w:p w14:paraId="67BAC39C" w14:textId="6723783C" w:rsidR="00EC2CE3" w:rsidRPr="008D0532" w:rsidRDefault="00EC2CE3" w:rsidP="00095CB3">
            <w:pPr>
              <w:jc w:val="center"/>
              <w:rPr>
                <w:sz w:val="20"/>
                <w:szCs w:val="20"/>
              </w:rPr>
            </w:pPr>
            <w:r w:rsidRPr="00EC2CE3">
              <w:rPr>
                <w:sz w:val="20"/>
                <w:szCs w:val="20"/>
              </w:rPr>
              <w:t>Every cleaning action ultimately protects the patient who receives the product.</w:t>
            </w:r>
          </w:p>
        </w:tc>
      </w:tr>
    </w:tbl>
    <w:p w14:paraId="32EA0B8D" w14:textId="77777777" w:rsidR="00EA69E0" w:rsidRDefault="00EA69E0"/>
    <w:tbl>
      <w:tblPr>
        <w:tblStyle w:val="TableGrid"/>
        <w:tblW w:w="10490" w:type="dxa"/>
        <w:tblInd w:w="-714" w:type="dxa"/>
        <w:tblLook w:val="04A0" w:firstRow="1" w:lastRow="0" w:firstColumn="1" w:lastColumn="0" w:noHBand="0" w:noVBand="1"/>
      </w:tblPr>
      <w:tblGrid>
        <w:gridCol w:w="2622"/>
        <w:gridCol w:w="2623"/>
        <w:gridCol w:w="2622"/>
        <w:gridCol w:w="2623"/>
      </w:tblGrid>
      <w:tr w:rsidR="001F3475" w:rsidRPr="003D4742" w14:paraId="0528F1D5" w14:textId="77777777" w:rsidTr="00441346">
        <w:tc>
          <w:tcPr>
            <w:tcW w:w="10490" w:type="dxa"/>
            <w:gridSpan w:val="4"/>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shd w:val="clear" w:color="auto" w:fill="002060"/>
          </w:tcPr>
          <w:p w14:paraId="5077208F" w14:textId="5FF1B211" w:rsidR="001F3475" w:rsidRPr="003D4742" w:rsidRDefault="001F3475" w:rsidP="00EF61E2">
            <w:pPr>
              <w:jc w:val="center"/>
              <w:rPr>
                <w:i/>
                <w:iCs/>
              </w:rPr>
            </w:pPr>
            <w:r>
              <w:rPr>
                <w:i/>
                <w:iCs/>
              </w:rPr>
              <w:t xml:space="preserve">Must </w:t>
            </w:r>
            <w:r w:rsidR="00441346">
              <w:rPr>
                <w:i/>
                <w:iCs/>
              </w:rPr>
              <w:t>Know</w:t>
            </w:r>
            <w:r>
              <w:rPr>
                <w:i/>
                <w:iCs/>
              </w:rPr>
              <w:t>…</w:t>
            </w:r>
          </w:p>
        </w:tc>
      </w:tr>
      <w:tr w:rsidR="001F3475" w:rsidRPr="00EB44F7" w14:paraId="30A419D3" w14:textId="77777777" w:rsidTr="00B961E8">
        <w:trPr>
          <w:trHeight w:val="362"/>
        </w:trPr>
        <w:tc>
          <w:tcPr>
            <w:tcW w:w="10490" w:type="dxa"/>
            <w:gridSpan w:val="4"/>
            <w:tcBorders>
              <w:top w:val="double" w:sz="4" w:space="0" w:color="A6A6A6" w:themeColor="background1" w:themeShade="A6"/>
              <w:left w:val="double" w:sz="4" w:space="0" w:color="A6A6A6" w:themeColor="background1" w:themeShade="A6"/>
              <w:bottom w:val="single" w:sz="4" w:space="0" w:color="BFBFBF" w:themeColor="background1" w:themeShade="BF"/>
              <w:right w:val="double" w:sz="4" w:space="0" w:color="A6A6A6" w:themeColor="background1" w:themeShade="A6"/>
            </w:tcBorders>
            <w:vAlign w:val="center"/>
          </w:tcPr>
          <w:p w14:paraId="0ED230BA" w14:textId="58D55C3F" w:rsidR="001F3475" w:rsidRPr="00EB44F7" w:rsidRDefault="001F3475" w:rsidP="00EF61E2">
            <w:pPr>
              <w:rPr>
                <w:sz w:val="20"/>
                <w:szCs w:val="20"/>
              </w:rPr>
            </w:pPr>
            <w:r w:rsidRPr="001F3475">
              <w:rPr>
                <w:sz w:val="20"/>
                <w:szCs w:val="20"/>
              </w:rPr>
              <w:t xml:space="preserve">A Sani </w:t>
            </w:r>
            <w:r w:rsidR="00EC2CE3">
              <w:rPr>
                <w:sz w:val="20"/>
                <w:szCs w:val="20"/>
              </w:rPr>
              <w:t>Operative</w:t>
            </w:r>
            <w:r w:rsidRPr="001F3475">
              <w:rPr>
                <w:sz w:val="20"/>
                <w:szCs w:val="20"/>
              </w:rPr>
              <w:t xml:space="preserve"> </w:t>
            </w:r>
            <w:r>
              <w:rPr>
                <w:sz w:val="20"/>
                <w:szCs w:val="20"/>
              </w:rPr>
              <w:t>must</w:t>
            </w:r>
            <w:r w:rsidRPr="001F3475">
              <w:rPr>
                <w:sz w:val="20"/>
                <w:szCs w:val="20"/>
              </w:rPr>
              <w:t xml:space="preserve"> know SOPs because </w:t>
            </w:r>
            <w:r w:rsidRPr="001F3475">
              <w:rPr>
                <w:b/>
                <w:bCs/>
                <w:sz w:val="20"/>
                <w:szCs w:val="20"/>
              </w:rPr>
              <w:t>they are the backbone of compliant, safe, and consistent cleanroom operations</w:t>
            </w:r>
            <w:r w:rsidRPr="001F3475">
              <w:rPr>
                <w:sz w:val="20"/>
                <w:szCs w:val="20"/>
              </w:rPr>
              <w:t xml:space="preserve">. In a regulated environment, SOPs aren’t just instructions—they are </w:t>
            </w:r>
            <w:r w:rsidRPr="001F3475">
              <w:rPr>
                <w:i/>
                <w:iCs/>
                <w:sz w:val="20"/>
                <w:szCs w:val="20"/>
              </w:rPr>
              <w:t>legal, regulatory, and operational commitments</w:t>
            </w:r>
            <w:r w:rsidRPr="001F3475">
              <w:rPr>
                <w:sz w:val="20"/>
                <w:szCs w:val="20"/>
              </w:rPr>
              <w:t xml:space="preserve"> that the supervisor is responsible for enforcing.</w:t>
            </w:r>
          </w:p>
        </w:tc>
      </w:tr>
      <w:tr w:rsidR="002E076B" w:rsidRPr="00EB44F7" w14:paraId="68AE92DA" w14:textId="77777777" w:rsidTr="00B961E8">
        <w:trPr>
          <w:trHeight w:val="20"/>
        </w:trPr>
        <w:tc>
          <w:tcPr>
            <w:tcW w:w="10490" w:type="dxa"/>
            <w:gridSpan w:val="4"/>
            <w:tcBorders>
              <w:top w:val="single" w:sz="4" w:space="0" w:color="BFBFBF" w:themeColor="background1" w:themeShade="BF"/>
              <w:left w:val="double" w:sz="4" w:space="0" w:color="A6A6A6" w:themeColor="background1" w:themeShade="A6"/>
              <w:bottom w:val="single" w:sz="4" w:space="0" w:color="A6A6A6" w:themeColor="background1" w:themeShade="A6"/>
              <w:right w:val="double" w:sz="4" w:space="0" w:color="A6A6A6" w:themeColor="background1" w:themeShade="A6"/>
            </w:tcBorders>
            <w:shd w:val="clear" w:color="auto" w:fill="FFFFFF" w:themeFill="background1"/>
            <w:vAlign w:val="center"/>
          </w:tcPr>
          <w:p w14:paraId="7CDA95B7" w14:textId="77777777" w:rsidR="002E076B" w:rsidRPr="001F3475" w:rsidRDefault="002E076B" w:rsidP="001F3475">
            <w:pPr>
              <w:jc w:val="center"/>
              <w:rPr>
                <w:b/>
                <w:bCs/>
                <w:sz w:val="20"/>
                <w:szCs w:val="20"/>
              </w:rPr>
            </w:pPr>
          </w:p>
        </w:tc>
      </w:tr>
      <w:tr w:rsidR="001F3475" w:rsidRPr="00EB44F7" w14:paraId="2F41BAFB" w14:textId="77777777" w:rsidTr="00B961E8">
        <w:trPr>
          <w:trHeight w:val="362"/>
        </w:trPr>
        <w:tc>
          <w:tcPr>
            <w:tcW w:w="2622" w:type="dxa"/>
            <w:tcBorders>
              <w:top w:val="single" w:sz="4" w:space="0" w:color="A6A6A6" w:themeColor="background1" w:themeShade="A6"/>
              <w:left w:val="doub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93C54B8" w14:textId="0F11C42F" w:rsidR="001F3475" w:rsidRPr="001F3475" w:rsidRDefault="001F3475" w:rsidP="001F3475">
            <w:pPr>
              <w:jc w:val="center"/>
              <w:rPr>
                <w:b/>
                <w:bCs/>
                <w:sz w:val="20"/>
                <w:szCs w:val="20"/>
              </w:rPr>
            </w:pPr>
            <w:r w:rsidRPr="001F3475">
              <w:rPr>
                <w:b/>
                <w:bCs/>
                <w:sz w:val="20"/>
                <w:szCs w:val="20"/>
              </w:rPr>
              <w:t>TV-SOP-41827</w:t>
            </w:r>
          </w:p>
        </w:tc>
        <w:tc>
          <w:tcPr>
            <w:tcW w:w="2623"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vAlign w:val="center"/>
          </w:tcPr>
          <w:p w14:paraId="7A8AFF37" w14:textId="5618892A" w:rsidR="001F3475" w:rsidRPr="001F3475" w:rsidRDefault="001F3475" w:rsidP="001F3475">
            <w:pPr>
              <w:jc w:val="center"/>
              <w:rPr>
                <w:b/>
                <w:bCs/>
                <w:sz w:val="20"/>
                <w:szCs w:val="20"/>
              </w:rPr>
            </w:pPr>
            <w:r w:rsidRPr="001F3475">
              <w:rPr>
                <w:b/>
                <w:bCs/>
                <w:sz w:val="20"/>
                <w:szCs w:val="20"/>
              </w:rPr>
              <w:t>TV-SOP-42684</w:t>
            </w:r>
          </w:p>
        </w:tc>
        <w:tc>
          <w:tcPr>
            <w:tcW w:w="2622"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vAlign w:val="center"/>
          </w:tcPr>
          <w:p w14:paraId="416DE228" w14:textId="77777777" w:rsidR="001F3475" w:rsidRPr="001F3475" w:rsidRDefault="001F3475" w:rsidP="001F3475">
            <w:pPr>
              <w:jc w:val="center"/>
              <w:rPr>
                <w:b/>
                <w:bCs/>
                <w:sz w:val="20"/>
                <w:szCs w:val="20"/>
              </w:rPr>
            </w:pPr>
          </w:p>
        </w:tc>
        <w:tc>
          <w:tcPr>
            <w:tcW w:w="2623" w:type="dxa"/>
            <w:tcBorders>
              <w:top w:val="single" w:sz="4" w:space="0" w:color="BFBFBF" w:themeColor="background1" w:themeShade="BF"/>
              <w:left w:val="single" w:sz="4" w:space="0" w:color="A6A6A6" w:themeColor="background1" w:themeShade="A6"/>
              <w:bottom w:val="single" w:sz="4" w:space="0" w:color="BFBFBF" w:themeColor="background1" w:themeShade="BF"/>
              <w:right w:val="double" w:sz="4" w:space="0" w:color="A6A6A6" w:themeColor="background1" w:themeShade="A6"/>
            </w:tcBorders>
            <w:shd w:val="clear" w:color="auto" w:fill="D9D9D9" w:themeFill="background1" w:themeFillShade="D9"/>
            <w:vAlign w:val="center"/>
          </w:tcPr>
          <w:p w14:paraId="135E99DF" w14:textId="6EC01040" w:rsidR="001F3475" w:rsidRPr="001F3475" w:rsidRDefault="001F3475" w:rsidP="001F3475">
            <w:pPr>
              <w:jc w:val="center"/>
              <w:rPr>
                <w:b/>
                <w:bCs/>
                <w:sz w:val="20"/>
                <w:szCs w:val="20"/>
              </w:rPr>
            </w:pPr>
          </w:p>
        </w:tc>
      </w:tr>
      <w:tr w:rsidR="001F3475" w:rsidRPr="00EB44F7" w14:paraId="3C636E75" w14:textId="77777777" w:rsidTr="00B961E8">
        <w:trPr>
          <w:trHeight w:val="362"/>
        </w:trPr>
        <w:tc>
          <w:tcPr>
            <w:tcW w:w="2622" w:type="dxa"/>
            <w:tcBorders>
              <w:top w:val="single" w:sz="4" w:space="0" w:color="A6A6A6" w:themeColor="background1" w:themeShade="A6"/>
              <w:left w:val="double" w:sz="4" w:space="0" w:color="A6A6A6" w:themeColor="background1" w:themeShade="A6"/>
              <w:bottom w:val="single" w:sz="4" w:space="0" w:color="A6A6A6" w:themeColor="background1" w:themeShade="A6"/>
              <w:right w:val="single" w:sz="4" w:space="0" w:color="A6A6A6" w:themeColor="background1" w:themeShade="A6"/>
            </w:tcBorders>
            <w:vAlign w:val="center"/>
          </w:tcPr>
          <w:p w14:paraId="2DE64800" w14:textId="7C8185C3" w:rsidR="001F3475" w:rsidRPr="001F3475" w:rsidRDefault="001F3475" w:rsidP="001F3475">
            <w:pPr>
              <w:jc w:val="center"/>
              <w:rPr>
                <w:sz w:val="20"/>
                <w:szCs w:val="20"/>
              </w:rPr>
            </w:pPr>
            <w:r w:rsidRPr="001F3475">
              <w:rPr>
                <w:sz w:val="20"/>
                <w:szCs w:val="20"/>
              </w:rPr>
              <w:t>Gowning Procedure for Manufacturing</w:t>
            </w:r>
          </w:p>
        </w:tc>
        <w:tc>
          <w:tcPr>
            <w:tcW w:w="2623" w:type="dxa"/>
            <w:tcBorders>
              <w:top w:val="single" w:sz="4" w:space="0" w:color="BFBFBF" w:themeColor="background1" w:themeShade="BF"/>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64F6AC" w14:textId="401A92BE" w:rsidR="001F3475" w:rsidRPr="001F3475" w:rsidRDefault="001F3475" w:rsidP="001F3475">
            <w:pPr>
              <w:jc w:val="center"/>
              <w:rPr>
                <w:sz w:val="20"/>
                <w:szCs w:val="20"/>
              </w:rPr>
            </w:pPr>
            <w:r w:rsidRPr="001F3475">
              <w:rPr>
                <w:sz w:val="20"/>
                <w:szCs w:val="20"/>
              </w:rPr>
              <w:t>Cleaning and Sanitization</w:t>
            </w:r>
          </w:p>
        </w:tc>
        <w:tc>
          <w:tcPr>
            <w:tcW w:w="2622" w:type="dxa"/>
            <w:tcBorders>
              <w:top w:val="single" w:sz="4" w:space="0" w:color="BFBFBF" w:themeColor="background1" w:themeShade="BF"/>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581A0D" w14:textId="77777777" w:rsidR="001F3475" w:rsidRPr="001F3475" w:rsidRDefault="001F3475" w:rsidP="001F3475">
            <w:pPr>
              <w:jc w:val="center"/>
              <w:rPr>
                <w:sz w:val="20"/>
                <w:szCs w:val="20"/>
              </w:rPr>
            </w:pPr>
          </w:p>
        </w:tc>
        <w:tc>
          <w:tcPr>
            <w:tcW w:w="2623" w:type="dxa"/>
            <w:tcBorders>
              <w:top w:val="single" w:sz="4" w:space="0" w:color="BFBFBF" w:themeColor="background1" w:themeShade="BF"/>
              <w:left w:val="single" w:sz="4" w:space="0" w:color="A6A6A6" w:themeColor="background1" w:themeShade="A6"/>
              <w:bottom w:val="single" w:sz="4" w:space="0" w:color="A6A6A6" w:themeColor="background1" w:themeShade="A6"/>
              <w:right w:val="double" w:sz="4" w:space="0" w:color="A6A6A6" w:themeColor="background1" w:themeShade="A6"/>
            </w:tcBorders>
            <w:vAlign w:val="center"/>
          </w:tcPr>
          <w:p w14:paraId="40EC180C" w14:textId="77777777" w:rsidR="001F3475" w:rsidRPr="001F3475" w:rsidRDefault="001F3475" w:rsidP="001F3475">
            <w:pPr>
              <w:jc w:val="center"/>
              <w:rPr>
                <w:sz w:val="20"/>
                <w:szCs w:val="20"/>
              </w:rPr>
            </w:pPr>
          </w:p>
        </w:tc>
      </w:tr>
      <w:tr w:rsidR="00441346" w:rsidRPr="00EB44F7" w14:paraId="1414C515" w14:textId="77777777" w:rsidTr="00EA4BEA">
        <w:trPr>
          <w:trHeight w:val="227"/>
        </w:trPr>
        <w:tc>
          <w:tcPr>
            <w:tcW w:w="10490" w:type="dxa"/>
            <w:gridSpan w:val="4"/>
            <w:tcBorders>
              <w:top w:val="single" w:sz="4" w:space="0" w:color="A6A6A6" w:themeColor="background1" w:themeShade="A6"/>
              <w:left w:val="double" w:sz="4" w:space="0" w:color="A6A6A6" w:themeColor="background1" w:themeShade="A6"/>
              <w:bottom w:val="single" w:sz="4" w:space="0" w:color="A6A6A6" w:themeColor="background1" w:themeShade="A6"/>
              <w:right w:val="double" w:sz="4" w:space="0" w:color="A6A6A6" w:themeColor="background1" w:themeShade="A6"/>
            </w:tcBorders>
            <w:vAlign w:val="center"/>
          </w:tcPr>
          <w:p w14:paraId="080DCA41" w14:textId="77777777" w:rsidR="00441346" w:rsidRPr="001F3475" w:rsidRDefault="00441346" w:rsidP="001F3475">
            <w:pPr>
              <w:jc w:val="center"/>
              <w:rPr>
                <w:sz w:val="20"/>
                <w:szCs w:val="20"/>
              </w:rPr>
            </w:pPr>
          </w:p>
        </w:tc>
      </w:tr>
      <w:tr w:rsidR="00441346" w:rsidRPr="00EB44F7" w14:paraId="22DD998C" w14:textId="77777777" w:rsidTr="00441346">
        <w:trPr>
          <w:trHeight w:val="362"/>
        </w:trPr>
        <w:tc>
          <w:tcPr>
            <w:tcW w:w="2622" w:type="dxa"/>
            <w:tcBorders>
              <w:top w:val="single" w:sz="4" w:space="0" w:color="A6A6A6" w:themeColor="background1" w:themeShade="A6"/>
              <w:left w:val="doub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3C7B376" w14:textId="765D5AF6" w:rsidR="00441346" w:rsidRPr="001F3475" w:rsidRDefault="00441346" w:rsidP="00441346">
            <w:pPr>
              <w:jc w:val="center"/>
              <w:rPr>
                <w:sz w:val="20"/>
                <w:szCs w:val="20"/>
              </w:rPr>
            </w:pP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F3C6F09" w14:textId="41FB6865" w:rsidR="00441346" w:rsidRPr="001F3475" w:rsidRDefault="00441346" w:rsidP="00441346">
            <w:pPr>
              <w:jc w:val="center"/>
              <w:rPr>
                <w:sz w:val="20"/>
                <w:szCs w:val="20"/>
              </w:rPr>
            </w:pPr>
          </w:p>
        </w:tc>
        <w:tc>
          <w:tcPr>
            <w:tcW w:w="2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C7C9CCF" w14:textId="77777777" w:rsidR="00441346" w:rsidRPr="001F3475" w:rsidRDefault="00441346" w:rsidP="00441346">
            <w:pPr>
              <w:jc w:val="center"/>
              <w:rPr>
                <w:sz w:val="20"/>
                <w:szCs w:val="20"/>
              </w:rPr>
            </w:pP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4" w:space="0" w:color="A6A6A6" w:themeColor="background1" w:themeShade="A6"/>
            </w:tcBorders>
            <w:shd w:val="clear" w:color="auto" w:fill="D9D9D9" w:themeFill="background1" w:themeFillShade="D9"/>
            <w:vAlign w:val="center"/>
          </w:tcPr>
          <w:p w14:paraId="5398AACF" w14:textId="77777777" w:rsidR="00441346" w:rsidRPr="001F3475" w:rsidRDefault="00441346" w:rsidP="00441346">
            <w:pPr>
              <w:jc w:val="center"/>
              <w:rPr>
                <w:sz w:val="20"/>
                <w:szCs w:val="20"/>
              </w:rPr>
            </w:pPr>
          </w:p>
        </w:tc>
      </w:tr>
      <w:tr w:rsidR="00441346" w:rsidRPr="00EB44F7" w14:paraId="50CD7412" w14:textId="77777777" w:rsidTr="00441346">
        <w:trPr>
          <w:trHeight w:val="362"/>
        </w:trPr>
        <w:tc>
          <w:tcPr>
            <w:tcW w:w="2622" w:type="dxa"/>
            <w:tcBorders>
              <w:top w:val="single" w:sz="4" w:space="0" w:color="A6A6A6" w:themeColor="background1" w:themeShade="A6"/>
              <w:left w:val="double" w:sz="4" w:space="0" w:color="A6A6A6" w:themeColor="background1" w:themeShade="A6"/>
              <w:bottom w:val="single" w:sz="4" w:space="0" w:color="A6A6A6" w:themeColor="background1" w:themeShade="A6"/>
              <w:right w:val="single" w:sz="4" w:space="0" w:color="A6A6A6" w:themeColor="background1" w:themeShade="A6"/>
            </w:tcBorders>
            <w:vAlign w:val="center"/>
          </w:tcPr>
          <w:p w14:paraId="67B0ECEA" w14:textId="1C4DF930" w:rsidR="00441346" w:rsidRPr="001F3475" w:rsidRDefault="00441346" w:rsidP="00441346">
            <w:pPr>
              <w:jc w:val="center"/>
              <w:rPr>
                <w:b/>
                <w:bCs/>
                <w:sz w:val="20"/>
                <w:szCs w:val="20"/>
              </w:rPr>
            </w:pP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7DB7EF" w14:textId="64E0BA0A" w:rsidR="00441346" w:rsidRPr="001F3475" w:rsidRDefault="00441346" w:rsidP="00441346">
            <w:pPr>
              <w:jc w:val="center"/>
              <w:rPr>
                <w:b/>
                <w:bCs/>
                <w:sz w:val="20"/>
                <w:szCs w:val="20"/>
              </w:rPr>
            </w:pPr>
          </w:p>
        </w:tc>
        <w:tc>
          <w:tcPr>
            <w:tcW w:w="2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060705" w14:textId="77777777" w:rsidR="00441346" w:rsidRPr="001F3475" w:rsidRDefault="00441346" w:rsidP="00441346">
            <w:pPr>
              <w:jc w:val="center"/>
              <w:rPr>
                <w:sz w:val="20"/>
                <w:szCs w:val="20"/>
              </w:rPr>
            </w:pP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4" w:space="0" w:color="A6A6A6" w:themeColor="background1" w:themeShade="A6"/>
            </w:tcBorders>
            <w:vAlign w:val="center"/>
          </w:tcPr>
          <w:p w14:paraId="7D481152" w14:textId="77777777" w:rsidR="00441346" w:rsidRPr="001F3475" w:rsidRDefault="00441346" w:rsidP="00441346">
            <w:pPr>
              <w:jc w:val="center"/>
              <w:rPr>
                <w:sz w:val="20"/>
                <w:szCs w:val="20"/>
              </w:rPr>
            </w:pPr>
          </w:p>
        </w:tc>
      </w:tr>
      <w:tr w:rsidR="00441346" w:rsidRPr="00EB44F7" w14:paraId="78C56967" w14:textId="77777777" w:rsidTr="00441346">
        <w:trPr>
          <w:trHeight w:val="362"/>
        </w:trPr>
        <w:tc>
          <w:tcPr>
            <w:tcW w:w="2622" w:type="dxa"/>
            <w:tcBorders>
              <w:top w:val="single" w:sz="4" w:space="0" w:color="A6A6A6" w:themeColor="background1" w:themeShade="A6"/>
              <w:left w:val="double" w:sz="4" w:space="0" w:color="A6A6A6" w:themeColor="background1" w:themeShade="A6"/>
              <w:bottom w:val="double" w:sz="4" w:space="0" w:color="A6A6A6" w:themeColor="background1" w:themeShade="A6"/>
              <w:right w:val="single" w:sz="4" w:space="0" w:color="A6A6A6" w:themeColor="background1" w:themeShade="A6"/>
            </w:tcBorders>
            <w:vAlign w:val="center"/>
          </w:tcPr>
          <w:p w14:paraId="2D6488DA" w14:textId="77777777" w:rsidR="00441346" w:rsidRPr="001F3475" w:rsidRDefault="00441346" w:rsidP="00441346">
            <w:pPr>
              <w:jc w:val="center"/>
              <w:rPr>
                <w:sz w:val="20"/>
                <w:szCs w:val="20"/>
              </w:rPr>
            </w:pPr>
          </w:p>
        </w:tc>
        <w:tc>
          <w:tcPr>
            <w:tcW w:w="2623" w:type="dxa"/>
            <w:tcBorders>
              <w:top w:val="single" w:sz="4" w:space="0" w:color="A6A6A6" w:themeColor="background1" w:themeShade="A6"/>
              <w:left w:val="single" w:sz="4" w:space="0" w:color="A6A6A6" w:themeColor="background1" w:themeShade="A6"/>
              <w:bottom w:val="double" w:sz="4" w:space="0" w:color="A6A6A6" w:themeColor="background1" w:themeShade="A6"/>
              <w:right w:val="single" w:sz="4" w:space="0" w:color="A6A6A6" w:themeColor="background1" w:themeShade="A6"/>
            </w:tcBorders>
            <w:vAlign w:val="center"/>
          </w:tcPr>
          <w:p w14:paraId="04E2D7C3" w14:textId="77777777" w:rsidR="00441346" w:rsidRPr="001F3475" w:rsidRDefault="00441346" w:rsidP="00441346">
            <w:pPr>
              <w:jc w:val="center"/>
              <w:rPr>
                <w:sz w:val="20"/>
                <w:szCs w:val="20"/>
              </w:rPr>
            </w:pPr>
          </w:p>
        </w:tc>
        <w:tc>
          <w:tcPr>
            <w:tcW w:w="2622" w:type="dxa"/>
            <w:tcBorders>
              <w:top w:val="single" w:sz="4" w:space="0" w:color="A6A6A6" w:themeColor="background1" w:themeShade="A6"/>
              <w:left w:val="single" w:sz="4" w:space="0" w:color="A6A6A6" w:themeColor="background1" w:themeShade="A6"/>
              <w:bottom w:val="double" w:sz="4" w:space="0" w:color="A6A6A6" w:themeColor="background1" w:themeShade="A6"/>
              <w:right w:val="single" w:sz="4" w:space="0" w:color="A6A6A6" w:themeColor="background1" w:themeShade="A6"/>
            </w:tcBorders>
            <w:vAlign w:val="center"/>
          </w:tcPr>
          <w:p w14:paraId="0D7BF42D" w14:textId="77777777" w:rsidR="00441346" w:rsidRPr="001F3475" w:rsidRDefault="00441346" w:rsidP="00441346">
            <w:pPr>
              <w:jc w:val="center"/>
              <w:rPr>
                <w:sz w:val="20"/>
                <w:szCs w:val="20"/>
              </w:rPr>
            </w:pPr>
          </w:p>
        </w:tc>
        <w:tc>
          <w:tcPr>
            <w:tcW w:w="2623" w:type="dxa"/>
            <w:tcBorders>
              <w:top w:val="single" w:sz="4" w:space="0" w:color="A6A6A6" w:themeColor="background1" w:themeShade="A6"/>
              <w:left w:val="single" w:sz="4" w:space="0" w:color="A6A6A6" w:themeColor="background1" w:themeShade="A6"/>
              <w:bottom w:val="double" w:sz="4" w:space="0" w:color="A6A6A6" w:themeColor="background1" w:themeShade="A6"/>
              <w:right w:val="double" w:sz="4" w:space="0" w:color="A6A6A6" w:themeColor="background1" w:themeShade="A6"/>
            </w:tcBorders>
            <w:vAlign w:val="center"/>
          </w:tcPr>
          <w:p w14:paraId="67531123" w14:textId="77777777" w:rsidR="00441346" w:rsidRPr="001F3475" w:rsidRDefault="00441346" w:rsidP="00441346">
            <w:pPr>
              <w:jc w:val="center"/>
              <w:rPr>
                <w:sz w:val="20"/>
                <w:szCs w:val="20"/>
              </w:rPr>
            </w:pPr>
          </w:p>
        </w:tc>
      </w:tr>
    </w:tbl>
    <w:p w14:paraId="6B204800" w14:textId="77777777" w:rsidR="001F3475" w:rsidRDefault="001F3475"/>
    <w:tbl>
      <w:tblPr>
        <w:tblStyle w:val="TableGrid"/>
        <w:tblW w:w="10490" w:type="dxa"/>
        <w:tblInd w:w="-714" w:type="dxa"/>
        <w:tblLook w:val="04A0" w:firstRow="1" w:lastRow="0" w:firstColumn="1" w:lastColumn="0" w:noHBand="0" w:noVBand="1"/>
      </w:tblPr>
      <w:tblGrid>
        <w:gridCol w:w="1498"/>
        <w:gridCol w:w="1499"/>
        <w:gridCol w:w="1498"/>
        <w:gridCol w:w="1499"/>
        <w:gridCol w:w="1498"/>
        <w:gridCol w:w="1499"/>
        <w:gridCol w:w="1499"/>
      </w:tblGrid>
      <w:tr w:rsidR="00C147A4" w:rsidRPr="003D4742" w14:paraId="37A53FF8" w14:textId="77777777" w:rsidTr="00C147A4">
        <w:tc>
          <w:tcPr>
            <w:tcW w:w="10490" w:type="dxa"/>
            <w:gridSpan w:val="7"/>
            <w:tcBorders>
              <w:top w:val="triple" w:sz="4" w:space="0" w:color="D9D9D9" w:themeColor="background1" w:themeShade="D9"/>
              <w:left w:val="triple" w:sz="4" w:space="0" w:color="D9D9D9" w:themeColor="background1" w:themeShade="D9"/>
              <w:bottom w:val="single" w:sz="4" w:space="0" w:color="D9D9D9" w:themeColor="background1" w:themeShade="D9"/>
              <w:right w:val="triple" w:sz="4" w:space="0" w:color="D9D9D9" w:themeColor="background1" w:themeShade="D9"/>
            </w:tcBorders>
            <w:shd w:val="clear" w:color="auto" w:fill="002060"/>
          </w:tcPr>
          <w:p w14:paraId="468D593C" w14:textId="5CEE7B49" w:rsidR="00C147A4" w:rsidRPr="003D4742" w:rsidRDefault="00C147A4" w:rsidP="00095CB3">
            <w:pPr>
              <w:jc w:val="center"/>
              <w:rPr>
                <w:i/>
                <w:iCs/>
              </w:rPr>
            </w:pPr>
            <w:r>
              <w:rPr>
                <w:i/>
                <w:iCs/>
              </w:rPr>
              <w:t>Hours of Work</w:t>
            </w:r>
          </w:p>
        </w:tc>
      </w:tr>
      <w:tr w:rsidR="00C147A4" w:rsidRPr="00EB44F7" w14:paraId="180CA7A6" w14:textId="77777777" w:rsidTr="00C147A4">
        <w:trPr>
          <w:trHeight w:val="362"/>
        </w:trPr>
        <w:tc>
          <w:tcPr>
            <w:tcW w:w="1498" w:type="dxa"/>
            <w:tcBorders>
              <w:top w:val="double" w:sz="4" w:space="0" w:color="A6A6A6" w:themeColor="background1" w:themeShade="A6"/>
              <w:left w:val="triple" w:sz="4" w:space="0" w:color="D9D9D9" w:themeColor="background1" w:themeShade="D9"/>
              <w:bottom w:val="double" w:sz="4" w:space="0" w:color="A6A6A6" w:themeColor="background1" w:themeShade="A6"/>
              <w:right w:val="single" w:sz="4" w:space="0" w:color="D9D9D9" w:themeColor="background1" w:themeShade="D9"/>
            </w:tcBorders>
            <w:shd w:val="clear" w:color="auto" w:fill="D9D9D9" w:themeFill="background1" w:themeFillShade="D9"/>
            <w:vAlign w:val="center"/>
          </w:tcPr>
          <w:p w14:paraId="0F5B6124" w14:textId="1F9E64AC" w:rsidR="00C147A4" w:rsidRPr="00EB44F7" w:rsidRDefault="00C147A4" w:rsidP="00C147A4">
            <w:pPr>
              <w:jc w:val="center"/>
              <w:rPr>
                <w:sz w:val="20"/>
                <w:szCs w:val="20"/>
              </w:rPr>
            </w:pPr>
            <w:r>
              <w:rPr>
                <w:sz w:val="20"/>
                <w:szCs w:val="20"/>
              </w:rPr>
              <w:t>Mon</w:t>
            </w:r>
          </w:p>
        </w:tc>
        <w:tc>
          <w:tcPr>
            <w:tcW w:w="1499" w:type="dxa"/>
            <w:tcBorders>
              <w:top w:val="double" w:sz="4" w:space="0" w:color="A6A6A6" w:themeColor="background1" w:themeShade="A6"/>
              <w:left w:val="single" w:sz="4" w:space="0" w:color="D9D9D9" w:themeColor="background1" w:themeShade="D9"/>
              <w:bottom w:val="double" w:sz="4" w:space="0" w:color="A6A6A6" w:themeColor="background1" w:themeShade="A6"/>
              <w:right w:val="single" w:sz="4" w:space="0" w:color="D9D9D9" w:themeColor="background1" w:themeShade="D9"/>
            </w:tcBorders>
            <w:shd w:val="clear" w:color="auto" w:fill="D9D9D9" w:themeFill="background1" w:themeFillShade="D9"/>
            <w:vAlign w:val="center"/>
          </w:tcPr>
          <w:p w14:paraId="3FAA55EE" w14:textId="3B06E91C" w:rsidR="00C147A4" w:rsidRPr="00EB44F7" w:rsidRDefault="00C147A4" w:rsidP="00C147A4">
            <w:pPr>
              <w:jc w:val="center"/>
              <w:rPr>
                <w:sz w:val="20"/>
                <w:szCs w:val="20"/>
              </w:rPr>
            </w:pPr>
            <w:r>
              <w:rPr>
                <w:sz w:val="20"/>
                <w:szCs w:val="20"/>
              </w:rPr>
              <w:t>Tue</w:t>
            </w:r>
          </w:p>
        </w:tc>
        <w:tc>
          <w:tcPr>
            <w:tcW w:w="1498" w:type="dxa"/>
            <w:tcBorders>
              <w:top w:val="double" w:sz="4" w:space="0" w:color="A6A6A6" w:themeColor="background1" w:themeShade="A6"/>
              <w:left w:val="single" w:sz="4" w:space="0" w:color="D9D9D9" w:themeColor="background1" w:themeShade="D9"/>
              <w:bottom w:val="double" w:sz="4" w:space="0" w:color="A6A6A6" w:themeColor="background1" w:themeShade="A6"/>
              <w:right w:val="single" w:sz="4" w:space="0" w:color="D9D9D9" w:themeColor="background1" w:themeShade="D9"/>
            </w:tcBorders>
            <w:shd w:val="clear" w:color="auto" w:fill="D9D9D9" w:themeFill="background1" w:themeFillShade="D9"/>
            <w:vAlign w:val="center"/>
          </w:tcPr>
          <w:p w14:paraId="04AF599D" w14:textId="5F233A92" w:rsidR="00C147A4" w:rsidRPr="00EB44F7" w:rsidRDefault="00C147A4" w:rsidP="00C147A4">
            <w:pPr>
              <w:jc w:val="center"/>
              <w:rPr>
                <w:sz w:val="20"/>
                <w:szCs w:val="20"/>
              </w:rPr>
            </w:pPr>
            <w:r>
              <w:rPr>
                <w:sz w:val="20"/>
                <w:szCs w:val="20"/>
              </w:rPr>
              <w:t>Wed</w:t>
            </w:r>
          </w:p>
        </w:tc>
        <w:tc>
          <w:tcPr>
            <w:tcW w:w="1499" w:type="dxa"/>
            <w:tcBorders>
              <w:top w:val="double" w:sz="4" w:space="0" w:color="A6A6A6" w:themeColor="background1" w:themeShade="A6"/>
              <w:left w:val="single" w:sz="4" w:space="0" w:color="D9D9D9" w:themeColor="background1" w:themeShade="D9"/>
              <w:bottom w:val="double" w:sz="4" w:space="0" w:color="A6A6A6" w:themeColor="background1" w:themeShade="A6"/>
              <w:right w:val="single" w:sz="4" w:space="0" w:color="D9D9D9" w:themeColor="background1" w:themeShade="D9"/>
            </w:tcBorders>
            <w:shd w:val="clear" w:color="auto" w:fill="D9D9D9" w:themeFill="background1" w:themeFillShade="D9"/>
            <w:vAlign w:val="center"/>
          </w:tcPr>
          <w:p w14:paraId="560DA0D1" w14:textId="7E629A38" w:rsidR="00C147A4" w:rsidRPr="00EB44F7" w:rsidRDefault="00C147A4" w:rsidP="00C147A4">
            <w:pPr>
              <w:jc w:val="center"/>
              <w:rPr>
                <w:sz w:val="20"/>
                <w:szCs w:val="20"/>
              </w:rPr>
            </w:pPr>
            <w:r>
              <w:rPr>
                <w:sz w:val="20"/>
                <w:szCs w:val="20"/>
              </w:rPr>
              <w:t>Thu</w:t>
            </w:r>
          </w:p>
        </w:tc>
        <w:tc>
          <w:tcPr>
            <w:tcW w:w="1498" w:type="dxa"/>
            <w:tcBorders>
              <w:top w:val="double" w:sz="4" w:space="0" w:color="A6A6A6" w:themeColor="background1" w:themeShade="A6"/>
              <w:left w:val="single" w:sz="4" w:space="0" w:color="D9D9D9" w:themeColor="background1" w:themeShade="D9"/>
              <w:bottom w:val="double" w:sz="4" w:space="0" w:color="A6A6A6" w:themeColor="background1" w:themeShade="A6"/>
              <w:right w:val="single" w:sz="4" w:space="0" w:color="D9D9D9" w:themeColor="background1" w:themeShade="D9"/>
            </w:tcBorders>
            <w:shd w:val="clear" w:color="auto" w:fill="D9D9D9" w:themeFill="background1" w:themeFillShade="D9"/>
            <w:vAlign w:val="center"/>
          </w:tcPr>
          <w:p w14:paraId="63DF6863" w14:textId="21D8E1F9" w:rsidR="00C147A4" w:rsidRPr="00EB44F7" w:rsidRDefault="00C147A4" w:rsidP="00C147A4">
            <w:pPr>
              <w:jc w:val="center"/>
              <w:rPr>
                <w:sz w:val="20"/>
                <w:szCs w:val="20"/>
              </w:rPr>
            </w:pPr>
            <w:r>
              <w:rPr>
                <w:sz w:val="20"/>
                <w:szCs w:val="20"/>
              </w:rPr>
              <w:t>Fri</w:t>
            </w:r>
          </w:p>
        </w:tc>
        <w:tc>
          <w:tcPr>
            <w:tcW w:w="1499" w:type="dxa"/>
            <w:tcBorders>
              <w:top w:val="double" w:sz="4" w:space="0" w:color="A6A6A6" w:themeColor="background1" w:themeShade="A6"/>
              <w:left w:val="single" w:sz="4" w:space="0" w:color="D9D9D9" w:themeColor="background1" w:themeShade="D9"/>
              <w:bottom w:val="double" w:sz="4" w:space="0" w:color="A6A6A6" w:themeColor="background1" w:themeShade="A6"/>
              <w:right w:val="single" w:sz="4" w:space="0" w:color="D9D9D9" w:themeColor="background1" w:themeShade="D9"/>
            </w:tcBorders>
            <w:shd w:val="clear" w:color="auto" w:fill="D9D9D9" w:themeFill="background1" w:themeFillShade="D9"/>
            <w:vAlign w:val="center"/>
          </w:tcPr>
          <w:p w14:paraId="0CB47E7A" w14:textId="3B7CB10F" w:rsidR="00C147A4" w:rsidRPr="00EB44F7" w:rsidRDefault="00C147A4" w:rsidP="00C147A4">
            <w:pPr>
              <w:jc w:val="center"/>
              <w:rPr>
                <w:sz w:val="20"/>
                <w:szCs w:val="20"/>
              </w:rPr>
            </w:pPr>
            <w:r>
              <w:rPr>
                <w:sz w:val="20"/>
                <w:szCs w:val="20"/>
              </w:rPr>
              <w:t>Sat</w:t>
            </w:r>
          </w:p>
        </w:tc>
        <w:tc>
          <w:tcPr>
            <w:tcW w:w="1499" w:type="dxa"/>
            <w:tcBorders>
              <w:top w:val="double" w:sz="4" w:space="0" w:color="A6A6A6" w:themeColor="background1" w:themeShade="A6"/>
              <w:left w:val="single" w:sz="4" w:space="0" w:color="D9D9D9" w:themeColor="background1" w:themeShade="D9"/>
              <w:bottom w:val="double" w:sz="4" w:space="0" w:color="A6A6A6" w:themeColor="background1" w:themeShade="A6"/>
              <w:right w:val="triple" w:sz="4" w:space="0" w:color="D9D9D9" w:themeColor="background1" w:themeShade="D9"/>
            </w:tcBorders>
            <w:shd w:val="clear" w:color="auto" w:fill="D9D9D9" w:themeFill="background1" w:themeFillShade="D9"/>
            <w:vAlign w:val="center"/>
          </w:tcPr>
          <w:p w14:paraId="5993D985" w14:textId="03ABD779" w:rsidR="00C147A4" w:rsidRPr="00EB44F7" w:rsidRDefault="00C147A4" w:rsidP="00C147A4">
            <w:pPr>
              <w:jc w:val="center"/>
              <w:rPr>
                <w:sz w:val="20"/>
                <w:szCs w:val="20"/>
              </w:rPr>
            </w:pPr>
            <w:r>
              <w:rPr>
                <w:sz w:val="20"/>
                <w:szCs w:val="20"/>
              </w:rPr>
              <w:t>Sun</w:t>
            </w:r>
          </w:p>
        </w:tc>
      </w:tr>
      <w:tr w:rsidR="00C147A4" w:rsidRPr="00EB44F7" w14:paraId="7F0CDFCC" w14:textId="77777777" w:rsidTr="0047331D">
        <w:trPr>
          <w:trHeight w:val="362"/>
        </w:trPr>
        <w:tc>
          <w:tcPr>
            <w:tcW w:w="1498" w:type="dxa"/>
            <w:tcBorders>
              <w:top w:val="single" w:sz="4" w:space="0" w:color="D9D9D9" w:themeColor="background1" w:themeShade="D9"/>
              <w:left w:val="triple" w:sz="4" w:space="0" w:color="D9D9D9" w:themeColor="background1" w:themeShade="D9"/>
              <w:bottom w:val="triple" w:sz="4" w:space="0" w:color="D9D9D9" w:themeColor="background1" w:themeShade="D9"/>
              <w:right w:val="single" w:sz="4" w:space="0" w:color="D9D9D9" w:themeColor="background1" w:themeShade="D9"/>
            </w:tcBorders>
            <w:vAlign w:val="center"/>
          </w:tcPr>
          <w:p w14:paraId="540048BC" w14:textId="626E3566" w:rsidR="00C147A4" w:rsidRDefault="0047331D" w:rsidP="0047331D">
            <w:pPr>
              <w:jc w:val="center"/>
              <w:rPr>
                <w:sz w:val="20"/>
                <w:szCs w:val="20"/>
              </w:rPr>
            </w:pPr>
            <w:r>
              <w:rPr>
                <w:sz w:val="20"/>
                <w:szCs w:val="20"/>
              </w:rPr>
              <w:t>07:30 -15:30</w:t>
            </w:r>
          </w:p>
        </w:tc>
        <w:tc>
          <w:tcPr>
            <w:tcW w:w="1499" w:type="dxa"/>
            <w:tcBorders>
              <w:top w:val="single" w:sz="4" w:space="0" w:color="D9D9D9" w:themeColor="background1" w:themeShade="D9"/>
              <w:left w:val="single" w:sz="4" w:space="0" w:color="D9D9D9" w:themeColor="background1" w:themeShade="D9"/>
              <w:bottom w:val="triple" w:sz="4" w:space="0" w:color="D9D9D9" w:themeColor="background1" w:themeShade="D9"/>
              <w:right w:val="single" w:sz="4" w:space="0" w:color="D9D9D9" w:themeColor="background1" w:themeShade="D9"/>
            </w:tcBorders>
            <w:vAlign w:val="center"/>
          </w:tcPr>
          <w:p w14:paraId="29F338C7" w14:textId="39038038" w:rsidR="00C147A4" w:rsidRDefault="0047331D" w:rsidP="0047331D">
            <w:pPr>
              <w:jc w:val="center"/>
              <w:rPr>
                <w:sz w:val="20"/>
                <w:szCs w:val="20"/>
              </w:rPr>
            </w:pPr>
            <w:r>
              <w:rPr>
                <w:sz w:val="20"/>
                <w:szCs w:val="20"/>
              </w:rPr>
              <w:t>07:30 -15:30</w:t>
            </w:r>
          </w:p>
        </w:tc>
        <w:tc>
          <w:tcPr>
            <w:tcW w:w="1498" w:type="dxa"/>
            <w:tcBorders>
              <w:top w:val="single" w:sz="4" w:space="0" w:color="D9D9D9" w:themeColor="background1" w:themeShade="D9"/>
              <w:left w:val="single" w:sz="4" w:space="0" w:color="D9D9D9" w:themeColor="background1" w:themeShade="D9"/>
              <w:bottom w:val="triple" w:sz="4" w:space="0" w:color="D9D9D9" w:themeColor="background1" w:themeShade="D9"/>
              <w:right w:val="single" w:sz="4" w:space="0" w:color="D9D9D9" w:themeColor="background1" w:themeShade="D9"/>
            </w:tcBorders>
            <w:vAlign w:val="center"/>
          </w:tcPr>
          <w:p w14:paraId="72D5F405" w14:textId="565AA8FA" w:rsidR="00C147A4" w:rsidRDefault="0047331D" w:rsidP="0047331D">
            <w:pPr>
              <w:jc w:val="center"/>
              <w:rPr>
                <w:sz w:val="20"/>
                <w:szCs w:val="20"/>
              </w:rPr>
            </w:pPr>
            <w:r>
              <w:rPr>
                <w:sz w:val="20"/>
                <w:szCs w:val="20"/>
              </w:rPr>
              <w:t>07:30 -15:30</w:t>
            </w:r>
          </w:p>
        </w:tc>
        <w:tc>
          <w:tcPr>
            <w:tcW w:w="1499" w:type="dxa"/>
            <w:tcBorders>
              <w:top w:val="single" w:sz="4" w:space="0" w:color="D9D9D9" w:themeColor="background1" w:themeShade="D9"/>
              <w:left w:val="single" w:sz="4" w:space="0" w:color="D9D9D9" w:themeColor="background1" w:themeShade="D9"/>
              <w:bottom w:val="triple" w:sz="4" w:space="0" w:color="D9D9D9" w:themeColor="background1" w:themeShade="D9"/>
              <w:right w:val="single" w:sz="4" w:space="0" w:color="D9D9D9" w:themeColor="background1" w:themeShade="D9"/>
            </w:tcBorders>
            <w:vAlign w:val="center"/>
          </w:tcPr>
          <w:p w14:paraId="14FF59D5" w14:textId="6F116758" w:rsidR="00C147A4" w:rsidRDefault="0047331D" w:rsidP="0047331D">
            <w:pPr>
              <w:jc w:val="center"/>
              <w:rPr>
                <w:sz w:val="20"/>
                <w:szCs w:val="20"/>
              </w:rPr>
            </w:pPr>
            <w:r>
              <w:rPr>
                <w:sz w:val="20"/>
                <w:szCs w:val="20"/>
              </w:rPr>
              <w:t>07:30 -15:30</w:t>
            </w:r>
          </w:p>
        </w:tc>
        <w:tc>
          <w:tcPr>
            <w:tcW w:w="1498" w:type="dxa"/>
            <w:tcBorders>
              <w:top w:val="single" w:sz="4" w:space="0" w:color="D9D9D9" w:themeColor="background1" w:themeShade="D9"/>
              <w:left w:val="single" w:sz="4" w:space="0" w:color="D9D9D9" w:themeColor="background1" w:themeShade="D9"/>
              <w:bottom w:val="triple" w:sz="4" w:space="0" w:color="D9D9D9" w:themeColor="background1" w:themeShade="D9"/>
              <w:right w:val="single" w:sz="4" w:space="0" w:color="D9D9D9" w:themeColor="background1" w:themeShade="D9"/>
            </w:tcBorders>
            <w:vAlign w:val="center"/>
          </w:tcPr>
          <w:p w14:paraId="2325F727" w14:textId="09B683B9" w:rsidR="00C147A4" w:rsidRDefault="0047331D" w:rsidP="0047331D">
            <w:pPr>
              <w:jc w:val="center"/>
              <w:rPr>
                <w:sz w:val="20"/>
                <w:szCs w:val="20"/>
              </w:rPr>
            </w:pPr>
            <w:r>
              <w:rPr>
                <w:sz w:val="20"/>
                <w:szCs w:val="20"/>
              </w:rPr>
              <w:t>07:30 -15:30</w:t>
            </w:r>
          </w:p>
        </w:tc>
        <w:tc>
          <w:tcPr>
            <w:tcW w:w="1499" w:type="dxa"/>
            <w:tcBorders>
              <w:top w:val="single" w:sz="4" w:space="0" w:color="D9D9D9" w:themeColor="background1" w:themeShade="D9"/>
              <w:left w:val="single" w:sz="4" w:space="0" w:color="D9D9D9" w:themeColor="background1" w:themeShade="D9"/>
              <w:bottom w:val="triple" w:sz="4" w:space="0" w:color="D9D9D9" w:themeColor="background1" w:themeShade="D9"/>
              <w:right w:val="single" w:sz="4" w:space="0" w:color="D9D9D9" w:themeColor="background1" w:themeShade="D9"/>
            </w:tcBorders>
            <w:vAlign w:val="center"/>
          </w:tcPr>
          <w:p w14:paraId="0287648B" w14:textId="1DE379EA" w:rsidR="00C147A4" w:rsidRDefault="0047331D" w:rsidP="0047331D">
            <w:pPr>
              <w:jc w:val="center"/>
              <w:rPr>
                <w:sz w:val="20"/>
                <w:szCs w:val="20"/>
              </w:rPr>
            </w:pPr>
            <w:r>
              <w:rPr>
                <w:sz w:val="20"/>
                <w:szCs w:val="20"/>
              </w:rPr>
              <w:t>Occasional</w:t>
            </w:r>
          </w:p>
        </w:tc>
        <w:tc>
          <w:tcPr>
            <w:tcW w:w="1499" w:type="dxa"/>
            <w:tcBorders>
              <w:top w:val="single" w:sz="4" w:space="0" w:color="D9D9D9" w:themeColor="background1" w:themeShade="D9"/>
              <w:left w:val="single" w:sz="4" w:space="0" w:color="D9D9D9" w:themeColor="background1" w:themeShade="D9"/>
              <w:bottom w:val="triple" w:sz="4" w:space="0" w:color="D9D9D9" w:themeColor="background1" w:themeShade="D9"/>
              <w:right w:val="triple" w:sz="4" w:space="0" w:color="D9D9D9" w:themeColor="background1" w:themeShade="D9"/>
            </w:tcBorders>
            <w:vAlign w:val="center"/>
          </w:tcPr>
          <w:p w14:paraId="1F28E604" w14:textId="69A109BD" w:rsidR="00C147A4" w:rsidRDefault="0047331D" w:rsidP="0047331D">
            <w:pPr>
              <w:jc w:val="center"/>
              <w:rPr>
                <w:sz w:val="20"/>
                <w:szCs w:val="20"/>
              </w:rPr>
            </w:pPr>
            <w:r>
              <w:rPr>
                <w:sz w:val="20"/>
                <w:szCs w:val="20"/>
              </w:rPr>
              <w:t>Occasional</w:t>
            </w:r>
          </w:p>
        </w:tc>
      </w:tr>
    </w:tbl>
    <w:p w14:paraId="37DBA155" w14:textId="77777777" w:rsidR="00441346" w:rsidRDefault="00441346"/>
    <w:p w14:paraId="70A17C2E" w14:textId="77777777" w:rsidR="009101BE" w:rsidRDefault="009101BE"/>
    <w:p w14:paraId="0D70572C" w14:textId="77777777" w:rsidR="009101BE" w:rsidRDefault="009101BE"/>
    <w:p w14:paraId="1F94BF4D" w14:textId="77777777" w:rsidR="00EC2CE3" w:rsidRDefault="00EC2CE3"/>
    <w:p w14:paraId="37CB6AD9" w14:textId="77777777" w:rsidR="009101BE" w:rsidRDefault="009101BE"/>
    <w:tbl>
      <w:tblPr>
        <w:tblStyle w:val="TableGrid"/>
        <w:tblW w:w="10736" w:type="dxa"/>
        <w:tblInd w:w="-714" w:type="dxa"/>
        <w:tblLook w:val="04A0" w:firstRow="1" w:lastRow="0" w:firstColumn="1" w:lastColumn="0" w:noHBand="0" w:noVBand="1"/>
      </w:tblPr>
      <w:tblGrid>
        <w:gridCol w:w="2684"/>
        <w:gridCol w:w="8052"/>
      </w:tblGrid>
      <w:tr w:rsidR="009101BE" w:rsidRPr="003D4742" w14:paraId="25777ABA" w14:textId="77777777" w:rsidTr="00536811">
        <w:tc>
          <w:tcPr>
            <w:tcW w:w="1073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shd w:val="clear" w:color="auto" w:fill="002060"/>
          </w:tcPr>
          <w:p w14:paraId="6F36D432" w14:textId="1841917E" w:rsidR="009101BE" w:rsidRPr="003D4742" w:rsidRDefault="009101BE" w:rsidP="00095CB3">
            <w:pPr>
              <w:jc w:val="center"/>
              <w:rPr>
                <w:i/>
                <w:iCs/>
              </w:rPr>
            </w:pPr>
            <w:r>
              <w:rPr>
                <w:i/>
                <w:iCs/>
              </w:rPr>
              <w:t>Core Tasks</w:t>
            </w:r>
          </w:p>
        </w:tc>
      </w:tr>
      <w:tr w:rsidR="009101BE" w:rsidRPr="00EB44F7" w14:paraId="25FFFDB4" w14:textId="77777777" w:rsidTr="00536811">
        <w:trPr>
          <w:trHeight w:val="362"/>
        </w:trPr>
        <w:tc>
          <w:tcPr>
            <w:tcW w:w="10736" w:type="dxa"/>
            <w:gridSpan w:val="2"/>
            <w:tcBorders>
              <w:top w:val="double" w:sz="4" w:space="0" w:color="A6A6A6" w:themeColor="background1" w:themeShade="A6"/>
              <w:left w:val="double" w:sz="4" w:space="0" w:color="A6A6A6" w:themeColor="background1" w:themeShade="A6"/>
              <w:bottom w:val="single" w:sz="4" w:space="0" w:color="BFBFBF" w:themeColor="background1" w:themeShade="BF"/>
              <w:right w:val="double" w:sz="4" w:space="0" w:color="A6A6A6" w:themeColor="background1" w:themeShade="A6"/>
            </w:tcBorders>
            <w:shd w:val="clear" w:color="auto" w:fill="D9D9D9" w:themeFill="background1" w:themeFillShade="D9"/>
            <w:vAlign w:val="center"/>
          </w:tcPr>
          <w:p w14:paraId="73ABEF15" w14:textId="5B91726B" w:rsidR="009101BE" w:rsidRPr="00EB44F7" w:rsidRDefault="00536811" w:rsidP="00536811">
            <w:pPr>
              <w:jc w:val="center"/>
              <w:rPr>
                <w:sz w:val="20"/>
                <w:szCs w:val="20"/>
              </w:rPr>
            </w:pPr>
            <w:r>
              <w:rPr>
                <w:sz w:val="20"/>
                <w:szCs w:val="20"/>
              </w:rPr>
              <w:t xml:space="preserve">Overall </w:t>
            </w:r>
            <w:r w:rsidR="00F27C11">
              <w:rPr>
                <w:sz w:val="20"/>
                <w:szCs w:val="20"/>
              </w:rPr>
              <w:t>Supervisor Role</w:t>
            </w:r>
          </w:p>
        </w:tc>
      </w:tr>
      <w:tr w:rsidR="00F27C11" w:rsidRPr="00EB44F7" w14:paraId="6EF03EE3" w14:textId="77777777" w:rsidTr="00962B92">
        <w:trPr>
          <w:trHeight w:val="340"/>
        </w:trPr>
        <w:tc>
          <w:tcPr>
            <w:tcW w:w="2684" w:type="dxa"/>
            <w:tcBorders>
              <w:top w:val="single" w:sz="4" w:space="0" w:color="A6A6A6" w:themeColor="background1" w:themeShade="A6"/>
              <w:left w:val="double" w:sz="4" w:space="0" w:color="A6A6A6" w:themeColor="background1" w:themeShade="A6"/>
              <w:bottom w:val="single" w:sz="4" w:space="0" w:color="A6A6A6" w:themeColor="background1" w:themeShade="A6"/>
              <w:right w:val="single" w:sz="4" w:space="0" w:color="A6A6A6" w:themeColor="background1" w:themeShade="A6"/>
            </w:tcBorders>
            <w:vAlign w:val="center"/>
          </w:tcPr>
          <w:p w14:paraId="4B29A2C3" w14:textId="05F713AC" w:rsidR="00F27C11" w:rsidRPr="001F3475" w:rsidRDefault="00F27C11" w:rsidP="00F27C11">
            <w:pPr>
              <w:rPr>
                <w:b/>
                <w:bCs/>
                <w:sz w:val="20"/>
                <w:szCs w:val="20"/>
              </w:rPr>
            </w:pPr>
            <w:r w:rsidRPr="00F27C11">
              <w:rPr>
                <w:i/>
                <w:iCs/>
                <w:color w:val="808080" w:themeColor="background1" w:themeShade="80"/>
                <w:sz w:val="20"/>
                <w:szCs w:val="20"/>
              </w:rPr>
              <w:t>Daily Sanitisations</w:t>
            </w:r>
          </w:p>
        </w:tc>
        <w:tc>
          <w:tcPr>
            <w:tcW w:w="8052"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4" w:space="0" w:color="A6A6A6" w:themeColor="background1" w:themeShade="A6"/>
            </w:tcBorders>
            <w:vAlign w:val="center"/>
          </w:tcPr>
          <w:p w14:paraId="52890E23" w14:textId="70541CEE" w:rsidR="00F27C11" w:rsidRPr="001F3475" w:rsidRDefault="00011D0B" w:rsidP="00011D0B">
            <w:pPr>
              <w:rPr>
                <w:sz w:val="20"/>
                <w:szCs w:val="20"/>
              </w:rPr>
            </w:pPr>
            <w:r>
              <w:rPr>
                <w:sz w:val="20"/>
                <w:szCs w:val="20"/>
              </w:rPr>
              <w:t xml:space="preserve">As Per </w:t>
            </w:r>
            <w:r w:rsidR="00731D78">
              <w:rPr>
                <w:sz w:val="20"/>
                <w:szCs w:val="20"/>
              </w:rPr>
              <w:t>SOP</w:t>
            </w:r>
          </w:p>
        </w:tc>
      </w:tr>
      <w:tr w:rsidR="00F27C11" w:rsidRPr="00EB44F7" w14:paraId="78638691" w14:textId="77777777" w:rsidTr="00962B92">
        <w:trPr>
          <w:trHeight w:val="340"/>
        </w:trPr>
        <w:tc>
          <w:tcPr>
            <w:tcW w:w="2684" w:type="dxa"/>
            <w:tcBorders>
              <w:top w:val="single" w:sz="4" w:space="0" w:color="A6A6A6" w:themeColor="background1" w:themeShade="A6"/>
              <w:left w:val="double" w:sz="4" w:space="0" w:color="A6A6A6" w:themeColor="background1" w:themeShade="A6"/>
              <w:bottom w:val="single" w:sz="4" w:space="0" w:color="A6A6A6" w:themeColor="background1" w:themeShade="A6"/>
              <w:right w:val="single" w:sz="4" w:space="0" w:color="A6A6A6" w:themeColor="background1" w:themeShade="A6"/>
            </w:tcBorders>
            <w:vAlign w:val="center"/>
          </w:tcPr>
          <w:p w14:paraId="718C6146" w14:textId="1AD85A0E" w:rsidR="00F27C11" w:rsidRPr="001F3475" w:rsidRDefault="00F27C11" w:rsidP="00F27C11">
            <w:pPr>
              <w:rPr>
                <w:b/>
                <w:bCs/>
                <w:sz w:val="20"/>
                <w:szCs w:val="20"/>
              </w:rPr>
            </w:pPr>
            <w:r w:rsidRPr="00F27C11">
              <w:rPr>
                <w:i/>
                <w:iCs/>
                <w:color w:val="808080" w:themeColor="background1" w:themeShade="80"/>
                <w:sz w:val="20"/>
                <w:szCs w:val="20"/>
              </w:rPr>
              <w:t>Weekly Sanitisation</w:t>
            </w:r>
          </w:p>
        </w:tc>
        <w:tc>
          <w:tcPr>
            <w:tcW w:w="8052"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4" w:space="0" w:color="A6A6A6" w:themeColor="background1" w:themeShade="A6"/>
            </w:tcBorders>
            <w:vAlign w:val="center"/>
          </w:tcPr>
          <w:p w14:paraId="0E79F974" w14:textId="45FD7995" w:rsidR="00F27C11" w:rsidRPr="001F3475" w:rsidRDefault="00731D78" w:rsidP="00011D0B">
            <w:pPr>
              <w:rPr>
                <w:sz w:val="20"/>
                <w:szCs w:val="20"/>
              </w:rPr>
            </w:pPr>
            <w:r>
              <w:rPr>
                <w:sz w:val="20"/>
                <w:szCs w:val="20"/>
              </w:rPr>
              <w:t>As Per SOP</w:t>
            </w:r>
          </w:p>
        </w:tc>
      </w:tr>
      <w:tr w:rsidR="00F27C11" w:rsidRPr="00EB44F7" w14:paraId="5864AE96" w14:textId="77777777" w:rsidTr="00962B92">
        <w:trPr>
          <w:trHeight w:val="340"/>
        </w:trPr>
        <w:tc>
          <w:tcPr>
            <w:tcW w:w="2684" w:type="dxa"/>
            <w:tcBorders>
              <w:top w:val="single" w:sz="4" w:space="0" w:color="A6A6A6" w:themeColor="background1" w:themeShade="A6"/>
              <w:left w:val="double" w:sz="4" w:space="0" w:color="A6A6A6" w:themeColor="background1" w:themeShade="A6"/>
              <w:bottom w:val="single" w:sz="4" w:space="0" w:color="A6A6A6" w:themeColor="background1" w:themeShade="A6"/>
              <w:right w:val="single" w:sz="4" w:space="0" w:color="A6A6A6" w:themeColor="background1" w:themeShade="A6"/>
            </w:tcBorders>
            <w:vAlign w:val="center"/>
          </w:tcPr>
          <w:p w14:paraId="7B213454" w14:textId="3A2F58FD" w:rsidR="00F27C11" w:rsidRPr="001F3475" w:rsidRDefault="00F27C11" w:rsidP="00F27C11">
            <w:pPr>
              <w:rPr>
                <w:b/>
                <w:bCs/>
                <w:sz w:val="20"/>
                <w:szCs w:val="20"/>
              </w:rPr>
            </w:pPr>
            <w:r w:rsidRPr="00F27C11">
              <w:rPr>
                <w:i/>
                <w:iCs/>
                <w:color w:val="808080" w:themeColor="background1" w:themeShade="80"/>
                <w:sz w:val="20"/>
                <w:szCs w:val="20"/>
              </w:rPr>
              <w:t>Monthly Sanitisations</w:t>
            </w:r>
          </w:p>
        </w:tc>
        <w:tc>
          <w:tcPr>
            <w:tcW w:w="8052"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4" w:space="0" w:color="A6A6A6" w:themeColor="background1" w:themeShade="A6"/>
            </w:tcBorders>
            <w:vAlign w:val="center"/>
          </w:tcPr>
          <w:p w14:paraId="54624101" w14:textId="0F141DD8" w:rsidR="00F27C11" w:rsidRPr="001F3475" w:rsidRDefault="00731D78" w:rsidP="00011D0B">
            <w:pPr>
              <w:rPr>
                <w:sz w:val="20"/>
                <w:szCs w:val="20"/>
              </w:rPr>
            </w:pPr>
            <w:r>
              <w:rPr>
                <w:sz w:val="20"/>
                <w:szCs w:val="20"/>
              </w:rPr>
              <w:t>As Per SOP</w:t>
            </w:r>
          </w:p>
        </w:tc>
      </w:tr>
      <w:tr w:rsidR="00F27C11" w:rsidRPr="00EB44F7" w14:paraId="5003455C" w14:textId="77777777" w:rsidTr="00962B92">
        <w:trPr>
          <w:trHeight w:val="340"/>
        </w:trPr>
        <w:tc>
          <w:tcPr>
            <w:tcW w:w="2684" w:type="dxa"/>
            <w:tcBorders>
              <w:top w:val="single" w:sz="4" w:space="0" w:color="A6A6A6" w:themeColor="background1" w:themeShade="A6"/>
              <w:left w:val="double" w:sz="4" w:space="0" w:color="A6A6A6" w:themeColor="background1" w:themeShade="A6"/>
              <w:bottom w:val="single" w:sz="4" w:space="0" w:color="A6A6A6" w:themeColor="background1" w:themeShade="A6"/>
              <w:right w:val="single" w:sz="4" w:space="0" w:color="A6A6A6" w:themeColor="background1" w:themeShade="A6"/>
            </w:tcBorders>
            <w:vAlign w:val="center"/>
          </w:tcPr>
          <w:p w14:paraId="3FF85071" w14:textId="278E2D9C" w:rsidR="00F27C11" w:rsidRPr="001F3475" w:rsidRDefault="00F27C11" w:rsidP="00F27C11">
            <w:pPr>
              <w:rPr>
                <w:b/>
                <w:bCs/>
                <w:sz w:val="20"/>
                <w:szCs w:val="20"/>
              </w:rPr>
            </w:pPr>
            <w:r w:rsidRPr="00F27C11">
              <w:rPr>
                <w:i/>
                <w:iCs/>
                <w:color w:val="808080" w:themeColor="background1" w:themeShade="80"/>
                <w:sz w:val="20"/>
                <w:szCs w:val="20"/>
              </w:rPr>
              <w:t>6 Monthly Sanitisation</w:t>
            </w:r>
          </w:p>
        </w:tc>
        <w:tc>
          <w:tcPr>
            <w:tcW w:w="8052"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4" w:space="0" w:color="A6A6A6" w:themeColor="background1" w:themeShade="A6"/>
            </w:tcBorders>
            <w:vAlign w:val="center"/>
          </w:tcPr>
          <w:p w14:paraId="7139C339" w14:textId="7EF39FF4" w:rsidR="00F27C11" w:rsidRPr="001F3475" w:rsidRDefault="00731D78" w:rsidP="00011D0B">
            <w:pPr>
              <w:rPr>
                <w:sz w:val="20"/>
                <w:szCs w:val="20"/>
              </w:rPr>
            </w:pPr>
            <w:r>
              <w:rPr>
                <w:sz w:val="20"/>
                <w:szCs w:val="20"/>
              </w:rPr>
              <w:t>As Per SOP</w:t>
            </w:r>
          </w:p>
        </w:tc>
      </w:tr>
      <w:tr w:rsidR="00F27C11" w:rsidRPr="00EB44F7" w14:paraId="45FC5C3C" w14:textId="77777777" w:rsidTr="00962B92">
        <w:trPr>
          <w:trHeight w:val="340"/>
        </w:trPr>
        <w:tc>
          <w:tcPr>
            <w:tcW w:w="2684" w:type="dxa"/>
            <w:tcBorders>
              <w:top w:val="single" w:sz="4" w:space="0" w:color="A6A6A6" w:themeColor="background1" w:themeShade="A6"/>
              <w:left w:val="double" w:sz="4" w:space="0" w:color="A6A6A6" w:themeColor="background1" w:themeShade="A6"/>
              <w:bottom w:val="single" w:sz="4" w:space="0" w:color="A6A6A6" w:themeColor="background1" w:themeShade="A6"/>
              <w:right w:val="single" w:sz="4" w:space="0" w:color="A6A6A6" w:themeColor="background1" w:themeShade="A6"/>
            </w:tcBorders>
            <w:vAlign w:val="center"/>
          </w:tcPr>
          <w:p w14:paraId="6ED2D118" w14:textId="57496F17" w:rsidR="00F27C11" w:rsidRPr="001F3475" w:rsidRDefault="00F27C11" w:rsidP="00F27C11">
            <w:pPr>
              <w:rPr>
                <w:b/>
                <w:bCs/>
                <w:sz w:val="20"/>
                <w:szCs w:val="20"/>
              </w:rPr>
            </w:pPr>
            <w:r w:rsidRPr="00F27C11">
              <w:rPr>
                <w:i/>
                <w:iCs/>
                <w:color w:val="808080" w:themeColor="background1" w:themeShade="80"/>
                <w:sz w:val="20"/>
                <w:szCs w:val="20"/>
              </w:rPr>
              <w:t>Drains</w:t>
            </w:r>
          </w:p>
        </w:tc>
        <w:tc>
          <w:tcPr>
            <w:tcW w:w="8052"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4" w:space="0" w:color="A6A6A6" w:themeColor="background1" w:themeShade="A6"/>
            </w:tcBorders>
            <w:vAlign w:val="center"/>
          </w:tcPr>
          <w:p w14:paraId="331BA100" w14:textId="0036CE4B" w:rsidR="00F27C11" w:rsidRPr="001F3475" w:rsidRDefault="00731D78" w:rsidP="00011D0B">
            <w:pPr>
              <w:rPr>
                <w:sz w:val="20"/>
                <w:szCs w:val="20"/>
              </w:rPr>
            </w:pPr>
            <w:r>
              <w:rPr>
                <w:sz w:val="20"/>
                <w:szCs w:val="20"/>
              </w:rPr>
              <w:t>As Per SOP</w:t>
            </w:r>
          </w:p>
        </w:tc>
      </w:tr>
      <w:tr w:rsidR="00F27C11" w:rsidRPr="00011D0B" w14:paraId="7A47A609" w14:textId="77777777" w:rsidTr="00962B92">
        <w:trPr>
          <w:trHeight w:val="340"/>
        </w:trPr>
        <w:tc>
          <w:tcPr>
            <w:tcW w:w="2684" w:type="dxa"/>
            <w:tcBorders>
              <w:top w:val="single" w:sz="4" w:space="0" w:color="A6A6A6" w:themeColor="background1" w:themeShade="A6"/>
              <w:left w:val="double" w:sz="4" w:space="0" w:color="A6A6A6" w:themeColor="background1" w:themeShade="A6"/>
              <w:bottom w:val="single" w:sz="4" w:space="0" w:color="A6A6A6" w:themeColor="background1" w:themeShade="A6"/>
              <w:right w:val="single" w:sz="4" w:space="0" w:color="A6A6A6" w:themeColor="background1" w:themeShade="A6"/>
            </w:tcBorders>
            <w:vAlign w:val="center"/>
          </w:tcPr>
          <w:p w14:paraId="5FE97933" w14:textId="2F5A86DC" w:rsidR="00F27C11" w:rsidRPr="001F3475" w:rsidRDefault="00EC2CE3" w:rsidP="00F27C11">
            <w:pPr>
              <w:rPr>
                <w:b/>
                <w:bCs/>
                <w:sz w:val="20"/>
                <w:szCs w:val="20"/>
              </w:rPr>
            </w:pPr>
            <w:r w:rsidRPr="00EC2CE3">
              <w:rPr>
                <w:i/>
                <w:iCs/>
                <w:color w:val="808080" w:themeColor="background1" w:themeShade="80"/>
                <w:sz w:val="20"/>
                <w:szCs w:val="20"/>
              </w:rPr>
              <w:t>Waste</w:t>
            </w:r>
          </w:p>
        </w:tc>
        <w:tc>
          <w:tcPr>
            <w:tcW w:w="8052"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4" w:space="0" w:color="A6A6A6" w:themeColor="background1" w:themeShade="A6"/>
            </w:tcBorders>
            <w:vAlign w:val="center"/>
          </w:tcPr>
          <w:p w14:paraId="3748ADFD" w14:textId="54D78A86" w:rsidR="00F27C11" w:rsidRPr="00011D0B" w:rsidRDefault="00731D78" w:rsidP="00011D0B">
            <w:pPr>
              <w:rPr>
                <w:sz w:val="20"/>
                <w:szCs w:val="20"/>
              </w:rPr>
            </w:pPr>
            <w:r>
              <w:rPr>
                <w:sz w:val="20"/>
                <w:szCs w:val="20"/>
              </w:rPr>
              <w:t>As Per SOP</w:t>
            </w:r>
          </w:p>
        </w:tc>
      </w:tr>
      <w:tr w:rsidR="00F27C11" w:rsidRPr="00EB44F7" w14:paraId="6A83E902" w14:textId="77777777" w:rsidTr="00962B92">
        <w:trPr>
          <w:trHeight w:val="340"/>
        </w:trPr>
        <w:tc>
          <w:tcPr>
            <w:tcW w:w="2684" w:type="dxa"/>
            <w:tcBorders>
              <w:top w:val="single" w:sz="4" w:space="0" w:color="A6A6A6" w:themeColor="background1" w:themeShade="A6"/>
              <w:left w:val="double" w:sz="4" w:space="0" w:color="A6A6A6" w:themeColor="background1" w:themeShade="A6"/>
              <w:bottom w:val="single" w:sz="4" w:space="0" w:color="A6A6A6" w:themeColor="background1" w:themeShade="A6"/>
              <w:right w:val="single" w:sz="4" w:space="0" w:color="A6A6A6" w:themeColor="background1" w:themeShade="A6"/>
            </w:tcBorders>
            <w:vAlign w:val="center"/>
          </w:tcPr>
          <w:p w14:paraId="00B7B696" w14:textId="748EF27F" w:rsidR="00F27C11" w:rsidRPr="001F3475" w:rsidRDefault="00731D78" w:rsidP="00F27C11">
            <w:pPr>
              <w:rPr>
                <w:b/>
                <w:bCs/>
                <w:sz w:val="20"/>
                <w:szCs w:val="20"/>
              </w:rPr>
            </w:pPr>
            <w:r w:rsidRPr="00731D78">
              <w:rPr>
                <w:i/>
                <w:iCs/>
                <w:color w:val="808080" w:themeColor="background1" w:themeShade="80"/>
                <w:sz w:val="20"/>
                <w:szCs w:val="20"/>
              </w:rPr>
              <w:t>Cleanroom Behaviours</w:t>
            </w:r>
          </w:p>
        </w:tc>
        <w:tc>
          <w:tcPr>
            <w:tcW w:w="8052"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4" w:space="0" w:color="A6A6A6" w:themeColor="background1" w:themeShade="A6"/>
            </w:tcBorders>
            <w:vAlign w:val="center"/>
          </w:tcPr>
          <w:p w14:paraId="576F790E" w14:textId="770D8B58" w:rsidR="00F27C11" w:rsidRPr="001F3475" w:rsidRDefault="00731D78" w:rsidP="00011D0B">
            <w:pPr>
              <w:rPr>
                <w:sz w:val="20"/>
                <w:szCs w:val="20"/>
              </w:rPr>
            </w:pPr>
            <w:r>
              <w:rPr>
                <w:sz w:val="20"/>
                <w:szCs w:val="20"/>
              </w:rPr>
              <w:t xml:space="preserve">Maintain all </w:t>
            </w:r>
            <w:r w:rsidR="001F35AE">
              <w:rPr>
                <w:sz w:val="20"/>
                <w:szCs w:val="20"/>
              </w:rPr>
              <w:t>Cleanroom Behaviours are observed and maintained</w:t>
            </w:r>
          </w:p>
        </w:tc>
      </w:tr>
      <w:tr w:rsidR="00536811" w:rsidRPr="00EB44F7" w14:paraId="435A01D0" w14:textId="77777777" w:rsidTr="00962B92">
        <w:trPr>
          <w:trHeight w:val="340"/>
        </w:trPr>
        <w:tc>
          <w:tcPr>
            <w:tcW w:w="2684" w:type="dxa"/>
            <w:tcBorders>
              <w:top w:val="single" w:sz="4" w:space="0" w:color="A6A6A6" w:themeColor="background1" w:themeShade="A6"/>
              <w:left w:val="double" w:sz="4" w:space="0" w:color="A6A6A6" w:themeColor="background1" w:themeShade="A6"/>
              <w:bottom w:val="single" w:sz="4" w:space="0" w:color="A6A6A6" w:themeColor="background1" w:themeShade="A6"/>
              <w:right w:val="single" w:sz="4" w:space="0" w:color="A6A6A6" w:themeColor="background1" w:themeShade="A6"/>
            </w:tcBorders>
            <w:vAlign w:val="center"/>
          </w:tcPr>
          <w:p w14:paraId="694ED974" w14:textId="3E650C96" w:rsidR="00536811" w:rsidRPr="00F27C11" w:rsidRDefault="00536811" w:rsidP="00F27C11">
            <w:pPr>
              <w:rPr>
                <w:i/>
                <w:iCs/>
                <w:color w:val="808080" w:themeColor="background1" w:themeShade="80"/>
                <w:sz w:val="20"/>
                <w:szCs w:val="20"/>
              </w:rPr>
            </w:pPr>
          </w:p>
        </w:tc>
        <w:tc>
          <w:tcPr>
            <w:tcW w:w="8052" w:type="dxa"/>
            <w:tcBorders>
              <w:top w:val="single" w:sz="4" w:space="0" w:color="A6A6A6" w:themeColor="background1" w:themeShade="A6"/>
              <w:left w:val="single" w:sz="4" w:space="0" w:color="A6A6A6" w:themeColor="background1" w:themeShade="A6"/>
              <w:bottom w:val="single" w:sz="4" w:space="0" w:color="A6A6A6" w:themeColor="background1" w:themeShade="A6"/>
              <w:right w:val="double" w:sz="4" w:space="0" w:color="A6A6A6" w:themeColor="background1" w:themeShade="A6"/>
            </w:tcBorders>
            <w:vAlign w:val="center"/>
          </w:tcPr>
          <w:p w14:paraId="10F93459" w14:textId="45A0992E" w:rsidR="00536811" w:rsidRPr="001F3475" w:rsidRDefault="00536811" w:rsidP="001F35AE">
            <w:pPr>
              <w:rPr>
                <w:sz w:val="20"/>
                <w:szCs w:val="20"/>
              </w:rPr>
            </w:pPr>
          </w:p>
        </w:tc>
      </w:tr>
      <w:tr w:rsidR="00536811" w:rsidRPr="001F3475" w14:paraId="38412827" w14:textId="77777777" w:rsidTr="00536811">
        <w:trPr>
          <w:trHeight w:val="510"/>
        </w:trPr>
        <w:tc>
          <w:tcPr>
            <w:tcW w:w="10736" w:type="dxa"/>
            <w:gridSpan w:val="2"/>
            <w:tcBorders>
              <w:top w:val="single" w:sz="4" w:space="0" w:color="A6A6A6" w:themeColor="background1" w:themeShade="A6"/>
              <w:left w:val="double" w:sz="4" w:space="0" w:color="A6A6A6" w:themeColor="background1" w:themeShade="A6"/>
              <w:bottom w:val="double" w:sz="4" w:space="0" w:color="BFBFBF" w:themeColor="background1" w:themeShade="BF"/>
              <w:right w:val="double" w:sz="4" w:space="0" w:color="A6A6A6" w:themeColor="background1" w:themeShade="A6"/>
            </w:tcBorders>
            <w:vAlign w:val="center"/>
          </w:tcPr>
          <w:p w14:paraId="3BFEC7BB" w14:textId="47B82C4D" w:rsidR="00536811" w:rsidRPr="001F3475" w:rsidRDefault="00536811" w:rsidP="00095CB3">
            <w:pPr>
              <w:jc w:val="center"/>
              <w:rPr>
                <w:sz w:val="20"/>
                <w:szCs w:val="20"/>
              </w:rPr>
            </w:pPr>
            <w:r w:rsidRPr="003F00E4">
              <w:rPr>
                <w:sz w:val="16"/>
                <w:szCs w:val="16"/>
              </w:rPr>
              <w:t>The</w:t>
            </w:r>
            <w:r>
              <w:rPr>
                <w:sz w:val="16"/>
                <w:szCs w:val="16"/>
              </w:rPr>
              <w:t>se</w:t>
            </w:r>
            <w:r w:rsidRPr="003F00E4">
              <w:rPr>
                <w:sz w:val="16"/>
                <w:szCs w:val="16"/>
              </w:rPr>
              <w:t xml:space="preserve"> are not intended to be an exhaustive list. Additional duties may be assigned as required to support operational needs, regulatory compliance, </w:t>
            </w:r>
            <w:r>
              <w:rPr>
                <w:sz w:val="16"/>
                <w:szCs w:val="16"/>
              </w:rPr>
              <w:t xml:space="preserve">or </w:t>
            </w:r>
            <w:r w:rsidRPr="003F00E4">
              <w:rPr>
                <w:sz w:val="16"/>
                <w:szCs w:val="16"/>
              </w:rPr>
              <w:t>continuous improvement initiatives. The scope of the role may evolve over time in line with business priorities and regulatory expectations.</w:t>
            </w:r>
          </w:p>
        </w:tc>
      </w:tr>
    </w:tbl>
    <w:p w14:paraId="22C2C9DE" w14:textId="77777777" w:rsidR="0047331D" w:rsidRDefault="0047331D"/>
    <w:sectPr w:rsidR="0047331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C401" w14:textId="77777777" w:rsidR="006943F0" w:rsidRDefault="006943F0" w:rsidP="00114FE7">
      <w:pPr>
        <w:spacing w:after="0" w:line="240" w:lineRule="auto"/>
      </w:pPr>
      <w:r>
        <w:separator/>
      </w:r>
    </w:p>
  </w:endnote>
  <w:endnote w:type="continuationSeparator" w:id="0">
    <w:p w14:paraId="17D96493" w14:textId="77777777" w:rsidR="006943F0" w:rsidRDefault="006943F0" w:rsidP="0011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714" w:type="dxa"/>
      <w:tblLook w:val="04A0" w:firstRow="1" w:lastRow="0" w:firstColumn="1" w:lastColumn="0" w:noHBand="0" w:noVBand="1"/>
    </w:tblPr>
    <w:tblGrid>
      <w:gridCol w:w="1418"/>
      <w:gridCol w:w="2551"/>
      <w:gridCol w:w="1418"/>
      <w:gridCol w:w="2552"/>
      <w:gridCol w:w="992"/>
      <w:gridCol w:w="1559"/>
    </w:tblGrid>
    <w:tr w:rsidR="00BE2F8D" w14:paraId="0F69FC7E" w14:textId="77777777" w:rsidTr="00BE2F8D">
      <w:trPr>
        <w:trHeight w:val="624"/>
      </w:trPr>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97F93B" w14:textId="1F4B6A7D" w:rsidR="00BE2F8D" w:rsidRPr="00BE2F8D" w:rsidRDefault="00BE2F8D" w:rsidP="00BE2F8D">
          <w:pPr>
            <w:pStyle w:val="Footer"/>
            <w:rPr>
              <w:i/>
              <w:iCs/>
            </w:rPr>
          </w:pPr>
          <w:r w:rsidRPr="00BE2F8D">
            <w:rPr>
              <w:i/>
              <w:iCs/>
              <w:color w:val="A6A6A6" w:themeColor="background1" w:themeShade="A6"/>
            </w:rPr>
            <w:t>Supervisor:</w:t>
          </w:r>
        </w:p>
      </w:tc>
      <w:tc>
        <w:tcPr>
          <w:tcW w:w="2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412321" w14:textId="77777777" w:rsidR="00BE2F8D" w:rsidRDefault="00BE2F8D" w:rsidP="00BE2F8D">
          <w:pPr>
            <w:pStyle w:val="Footer"/>
          </w:pP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ED6288" w14:textId="3F76918C" w:rsidR="00BE2F8D" w:rsidRDefault="00BE2F8D" w:rsidP="00BE2F8D">
          <w:pPr>
            <w:pStyle w:val="Footer"/>
          </w:pPr>
          <w:r w:rsidRPr="00BE2F8D">
            <w:rPr>
              <w:i/>
              <w:iCs/>
              <w:color w:val="A6A6A6" w:themeColor="background1" w:themeShade="A6"/>
            </w:rPr>
            <w:t>Manager:</w:t>
          </w:r>
        </w:p>
      </w:tc>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E9E86D" w14:textId="77777777" w:rsidR="00BE2F8D" w:rsidRDefault="00BE2F8D" w:rsidP="00BE2F8D">
          <w:pPr>
            <w:pStyle w:val="Footer"/>
          </w:pPr>
        </w:p>
      </w:tc>
      <w:tc>
        <w:tcPr>
          <w:tcW w:w="9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8690D7" w14:textId="52B16FC6" w:rsidR="00BE2F8D" w:rsidRDefault="00BE2F8D" w:rsidP="00BE2F8D">
          <w:pPr>
            <w:pStyle w:val="Footer"/>
          </w:pPr>
          <w:r w:rsidRPr="00BE2F8D">
            <w:rPr>
              <w:i/>
              <w:iCs/>
              <w:color w:val="A6A6A6" w:themeColor="background1" w:themeShade="A6"/>
            </w:rPr>
            <w:t>Date:</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6F49AA" w14:textId="77777777" w:rsidR="00BE2F8D" w:rsidRDefault="00BE2F8D" w:rsidP="00BE2F8D">
          <w:pPr>
            <w:pStyle w:val="Footer"/>
          </w:pPr>
        </w:p>
      </w:tc>
    </w:tr>
  </w:tbl>
  <w:p w14:paraId="03332A94" w14:textId="77777777" w:rsidR="00BE2F8D" w:rsidRDefault="00BE2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0078" w14:textId="77777777" w:rsidR="006943F0" w:rsidRDefault="006943F0" w:rsidP="00114FE7">
      <w:pPr>
        <w:spacing w:after="0" w:line="240" w:lineRule="auto"/>
      </w:pPr>
      <w:r>
        <w:separator/>
      </w:r>
    </w:p>
  </w:footnote>
  <w:footnote w:type="continuationSeparator" w:id="0">
    <w:p w14:paraId="78880EEE" w14:textId="77777777" w:rsidR="006943F0" w:rsidRDefault="006943F0" w:rsidP="0011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714" w:type="dxa"/>
      <w:tblLook w:val="04A0" w:firstRow="1" w:lastRow="0" w:firstColumn="1" w:lastColumn="0" w:noHBand="0" w:noVBand="1"/>
    </w:tblPr>
    <w:tblGrid>
      <w:gridCol w:w="1135"/>
      <w:gridCol w:w="1275"/>
      <w:gridCol w:w="4820"/>
      <w:gridCol w:w="1559"/>
      <w:gridCol w:w="1701"/>
    </w:tblGrid>
    <w:tr w:rsidR="00114FE7" w:rsidRPr="00114FE7" w14:paraId="0628BD45" w14:textId="77777777" w:rsidTr="0000582F">
      <w:tc>
        <w:tcPr>
          <w:tcW w:w="1135" w:type="dxa"/>
          <w:tcBorders>
            <w:top w:val="double" w:sz="4" w:space="0" w:color="808080" w:themeColor="background1" w:themeShade="80"/>
            <w:left w:val="double" w:sz="4" w:space="0" w:color="808080" w:themeColor="background1" w:themeShade="80"/>
            <w:bottom w:val="single" w:sz="4" w:space="0" w:color="D9D9D9" w:themeColor="background1" w:themeShade="D9"/>
            <w:right w:val="single" w:sz="4" w:space="0" w:color="D9D9D9" w:themeColor="background1" w:themeShade="D9"/>
          </w:tcBorders>
        </w:tcPr>
        <w:p w14:paraId="4D6F0F27" w14:textId="3C67FFE1" w:rsidR="00114FE7" w:rsidRPr="00114FE7" w:rsidRDefault="00114FE7">
          <w:pPr>
            <w:pStyle w:val="Header"/>
            <w:rPr>
              <w:color w:val="808080" w:themeColor="background1" w:themeShade="80"/>
              <w:sz w:val="20"/>
              <w:szCs w:val="20"/>
            </w:rPr>
          </w:pPr>
          <w:r w:rsidRPr="00114FE7">
            <w:rPr>
              <w:color w:val="808080" w:themeColor="background1" w:themeShade="80"/>
              <w:sz w:val="20"/>
              <w:szCs w:val="20"/>
            </w:rPr>
            <w:t>Date:</w:t>
          </w:r>
        </w:p>
      </w:tc>
      <w:tc>
        <w:tcPr>
          <w:tcW w:w="1275" w:type="dxa"/>
          <w:tcBorders>
            <w:top w:val="double" w:sz="4" w:space="0" w:color="808080" w:themeColor="background1" w:themeShade="80"/>
            <w:left w:val="single" w:sz="4" w:space="0" w:color="D9D9D9" w:themeColor="background1" w:themeShade="D9"/>
            <w:bottom w:val="single" w:sz="4" w:space="0" w:color="D9D9D9" w:themeColor="background1" w:themeShade="D9"/>
            <w:right w:val="single" w:sz="4" w:space="0" w:color="D9D9D9" w:themeColor="background1" w:themeShade="D9"/>
          </w:tcBorders>
        </w:tcPr>
        <w:p w14:paraId="38A52A7A" w14:textId="37C102A5" w:rsidR="00114FE7" w:rsidRPr="00114FE7" w:rsidRDefault="00114FE7" w:rsidP="00114FE7">
          <w:pPr>
            <w:pStyle w:val="Header"/>
            <w:jc w:val="center"/>
            <w:rPr>
              <w:color w:val="808080" w:themeColor="background1" w:themeShade="80"/>
              <w:sz w:val="20"/>
              <w:szCs w:val="20"/>
            </w:rPr>
          </w:pPr>
          <w:r w:rsidRPr="00114FE7">
            <w:rPr>
              <w:color w:val="808080" w:themeColor="background1" w:themeShade="80"/>
              <w:sz w:val="20"/>
              <w:szCs w:val="20"/>
            </w:rPr>
            <w:t>15/01/26</w:t>
          </w:r>
        </w:p>
      </w:tc>
      <w:tc>
        <w:tcPr>
          <w:tcW w:w="4820" w:type="dxa"/>
          <w:tcBorders>
            <w:top w:val="double" w:sz="4" w:space="0" w:color="808080" w:themeColor="background1" w:themeShade="8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2060"/>
        </w:tcPr>
        <w:p w14:paraId="335B65F5" w14:textId="2427C7FA" w:rsidR="00114FE7" w:rsidRPr="00114FE7" w:rsidRDefault="00114FE7" w:rsidP="00114FE7">
          <w:pPr>
            <w:pStyle w:val="Header"/>
            <w:jc w:val="center"/>
            <w:rPr>
              <w:b/>
              <w:bCs/>
              <w:sz w:val="20"/>
              <w:szCs w:val="20"/>
            </w:rPr>
          </w:pPr>
          <w:r w:rsidRPr="00114FE7">
            <w:rPr>
              <w:b/>
              <w:bCs/>
              <w:sz w:val="20"/>
              <w:szCs w:val="20"/>
            </w:rPr>
            <w:t>Job Description</w:t>
          </w:r>
        </w:p>
      </w:tc>
      <w:tc>
        <w:tcPr>
          <w:tcW w:w="1559" w:type="dxa"/>
          <w:tcBorders>
            <w:top w:val="double" w:sz="4" w:space="0" w:color="808080" w:themeColor="background1" w:themeShade="80"/>
            <w:left w:val="single" w:sz="4" w:space="0" w:color="D9D9D9" w:themeColor="background1" w:themeShade="D9"/>
            <w:bottom w:val="single" w:sz="4" w:space="0" w:color="D9D9D9" w:themeColor="background1" w:themeShade="D9"/>
            <w:right w:val="single" w:sz="4" w:space="0" w:color="D9D9D9" w:themeColor="background1" w:themeShade="D9"/>
          </w:tcBorders>
        </w:tcPr>
        <w:p w14:paraId="54634776" w14:textId="716295A3" w:rsidR="00114FE7" w:rsidRPr="00114FE7" w:rsidRDefault="00114FE7">
          <w:pPr>
            <w:pStyle w:val="Header"/>
            <w:rPr>
              <w:color w:val="808080" w:themeColor="background1" w:themeShade="80"/>
              <w:sz w:val="20"/>
              <w:szCs w:val="20"/>
            </w:rPr>
          </w:pPr>
          <w:r w:rsidRPr="00114FE7">
            <w:rPr>
              <w:color w:val="808080" w:themeColor="background1" w:themeShade="80"/>
              <w:sz w:val="20"/>
              <w:szCs w:val="20"/>
            </w:rPr>
            <w:t>Doc Owner</w:t>
          </w:r>
          <w:r>
            <w:rPr>
              <w:color w:val="808080" w:themeColor="background1" w:themeShade="80"/>
              <w:sz w:val="20"/>
              <w:szCs w:val="20"/>
            </w:rPr>
            <w:t>:</w:t>
          </w:r>
        </w:p>
      </w:tc>
      <w:tc>
        <w:tcPr>
          <w:tcW w:w="1701" w:type="dxa"/>
          <w:tcBorders>
            <w:top w:val="double" w:sz="4" w:space="0" w:color="808080" w:themeColor="background1" w:themeShade="80"/>
            <w:left w:val="single" w:sz="4" w:space="0" w:color="D9D9D9" w:themeColor="background1" w:themeShade="D9"/>
            <w:bottom w:val="single" w:sz="4" w:space="0" w:color="D9D9D9" w:themeColor="background1" w:themeShade="D9"/>
            <w:right w:val="double" w:sz="4" w:space="0" w:color="808080" w:themeColor="background1" w:themeShade="80"/>
          </w:tcBorders>
        </w:tcPr>
        <w:p w14:paraId="7FB96370" w14:textId="77B75728" w:rsidR="00114FE7" w:rsidRPr="00114FE7" w:rsidRDefault="00114FE7">
          <w:pPr>
            <w:pStyle w:val="Header"/>
            <w:rPr>
              <w:color w:val="808080" w:themeColor="background1" w:themeShade="80"/>
              <w:sz w:val="20"/>
              <w:szCs w:val="20"/>
            </w:rPr>
          </w:pPr>
          <w:r w:rsidRPr="00114FE7">
            <w:rPr>
              <w:color w:val="808080" w:themeColor="background1" w:themeShade="80"/>
              <w:sz w:val="20"/>
              <w:szCs w:val="20"/>
            </w:rPr>
            <w:t>Mervyn Boyle</w:t>
          </w:r>
        </w:p>
      </w:tc>
    </w:tr>
    <w:tr w:rsidR="00114FE7" w:rsidRPr="00114FE7" w14:paraId="1F21764A" w14:textId="77777777" w:rsidTr="0000582F">
      <w:tc>
        <w:tcPr>
          <w:tcW w:w="1135" w:type="dxa"/>
          <w:tcBorders>
            <w:top w:val="single" w:sz="4" w:space="0" w:color="D9D9D9" w:themeColor="background1" w:themeShade="D9"/>
            <w:left w:val="double" w:sz="4" w:space="0" w:color="808080" w:themeColor="background1" w:themeShade="80"/>
            <w:bottom w:val="single" w:sz="4" w:space="0" w:color="D9D9D9" w:themeColor="background1" w:themeShade="D9"/>
            <w:right w:val="single" w:sz="4" w:space="0" w:color="D9D9D9" w:themeColor="background1" w:themeShade="D9"/>
          </w:tcBorders>
        </w:tcPr>
        <w:p w14:paraId="2F88A173" w14:textId="1AAE66F0" w:rsidR="00114FE7" w:rsidRPr="00114FE7" w:rsidRDefault="00114FE7">
          <w:pPr>
            <w:pStyle w:val="Header"/>
            <w:rPr>
              <w:color w:val="808080" w:themeColor="background1" w:themeShade="80"/>
              <w:sz w:val="20"/>
              <w:szCs w:val="20"/>
            </w:rPr>
          </w:pPr>
          <w:r>
            <w:rPr>
              <w:color w:val="808080" w:themeColor="background1" w:themeShade="80"/>
              <w:sz w:val="20"/>
              <w:szCs w:val="20"/>
            </w:rPr>
            <w:t>Review:</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A68043" w14:textId="41ABD799" w:rsidR="00114FE7" w:rsidRPr="00114FE7" w:rsidRDefault="00114FE7" w:rsidP="00114FE7">
          <w:pPr>
            <w:pStyle w:val="Header"/>
            <w:jc w:val="center"/>
            <w:rPr>
              <w:color w:val="808080" w:themeColor="background1" w:themeShade="80"/>
              <w:sz w:val="20"/>
              <w:szCs w:val="20"/>
            </w:rPr>
          </w:pPr>
          <w:r>
            <w:rPr>
              <w:color w:val="808080" w:themeColor="background1" w:themeShade="80"/>
              <w:sz w:val="20"/>
              <w:szCs w:val="20"/>
            </w:rPr>
            <w:t>15/01/27</w:t>
          </w:r>
        </w:p>
      </w:tc>
      <w:tc>
        <w:tcPr>
          <w:tcW w:w="4820"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399348C1" w14:textId="4A870DCB" w:rsidR="00114FE7" w:rsidRPr="00114FE7" w:rsidRDefault="00114FE7" w:rsidP="00114FE7">
          <w:pPr>
            <w:pStyle w:val="Header"/>
            <w:jc w:val="center"/>
            <w:rPr>
              <w:sz w:val="28"/>
              <w:szCs w:val="28"/>
            </w:rPr>
          </w:pPr>
          <w:r w:rsidRPr="00114FE7">
            <w:rPr>
              <w:sz w:val="28"/>
              <w:szCs w:val="28"/>
            </w:rPr>
            <w:t xml:space="preserve">Sanitisation </w:t>
          </w:r>
          <w:r w:rsidR="008F130D">
            <w:rPr>
              <w:sz w:val="28"/>
              <w:szCs w:val="28"/>
            </w:rPr>
            <w:t>Operative</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5AF9B7" w14:textId="79979859" w:rsidR="00114FE7" w:rsidRPr="00114FE7" w:rsidRDefault="00114FE7">
          <w:pPr>
            <w:pStyle w:val="Header"/>
            <w:rPr>
              <w:color w:val="808080" w:themeColor="background1" w:themeShade="80"/>
              <w:sz w:val="20"/>
              <w:szCs w:val="20"/>
            </w:rPr>
          </w:pPr>
          <w:r>
            <w:rPr>
              <w:color w:val="808080" w:themeColor="background1" w:themeShade="80"/>
              <w:sz w:val="20"/>
              <w:szCs w:val="20"/>
            </w:rPr>
            <w:t>Direct Report:</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double" w:sz="4" w:space="0" w:color="808080" w:themeColor="background1" w:themeShade="80"/>
          </w:tcBorders>
        </w:tcPr>
        <w:p w14:paraId="572AC702" w14:textId="77777777" w:rsidR="00114FE7" w:rsidRPr="00114FE7" w:rsidRDefault="00114FE7">
          <w:pPr>
            <w:pStyle w:val="Header"/>
            <w:rPr>
              <w:color w:val="808080" w:themeColor="background1" w:themeShade="80"/>
              <w:sz w:val="20"/>
              <w:szCs w:val="20"/>
            </w:rPr>
          </w:pPr>
        </w:p>
      </w:tc>
    </w:tr>
    <w:tr w:rsidR="00114FE7" w:rsidRPr="00114FE7" w14:paraId="34DC5DF9" w14:textId="77777777" w:rsidTr="0000582F">
      <w:tc>
        <w:tcPr>
          <w:tcW w:w="1135" w:type="dxa"/>
          <w:tcBorders>
            <w:top w:val="single" w:sz="4" w:space="0" w:color="D9D9D9" w:themeColor="background1" w:themeShade="D9"/>
            <w:left w:val="double" w:sz="4" w:space="0" w:color="808080" w:themeColor="background1" w:themeShade="80"/>
            <w:bottom w:val="double" w:sz="4" w:space="0" w:color="808080" w:themeColor="background1" w:themeShade="80"/>
            <w:right w:val="single" w:sz="4" w:space="0" w:color="D9D9D9" w:themeColor="background1" w:themeShade="D9"/>
          </w:tcBorders>
        </w:tcPr>
        <w:p w14:paraId="33B1C056" w14:textId="2E329CFA" w:rsidR="00114FE7" w:rsidRPr="00114FE7" w:rsidRDefault="00114FE7">
          <w:pPr>
            <w:pStyle w:val="Header"/>
            <w:rPr>
              <w:color w:val="808080" w:themeColor="background1" w:themeShade="80"/>
              <w:sz w:val="20"/>
              <w:szCs w:val="20"/>
            </w:rPr>
          </w:pPr>
          <w:r w:rsidRPr="00114FE7">
            <w:rPr>
              <w:color w:val="808080" w:themeColor="background1" w:themeShade="80"/>
              <w:sz w:val="20"/>
              <w:szCs w:val="20"/>
            </w:rPr>
            <w:t>Version:</w:t>
          </w:r>
        </w:p>
      </w:tc>
      <w:tc>
        <w:tcPr>
          <w:tcW w:w="1275" w:type="dxa"/>
          <w:tcBorders>
            <w:top w:val="single" w:sz="4" w:space="0" w:color="D9D9D9" w:themeColor="background1" w:themeShade="D9"/>
            <w:left w:val="single" w:sz="4" w:space="0" w:color="D9D9D9" w:themeColor="background1" w:themeShade="D9"/>
            <w:bottom w:val="double" w:sz="4" w:space="0" w:color="808080" w:themeColor="background1" w:themeShade="80"/>
            <w:right w:val="single" w:sz="4" w:space="0" w:color="D9D9D9" w:themeColor="background1" w:themeShade="D9"/>
          </w:tcBorders>
        </w:tcPr>
        <w:p w14:paraId="452C8027" w14:textId="59B05AB2" w:rsidR="00114FE7" w:rsidRPr="00114FE7" w:rsidRDefault="00114FE7" w:rsidP="00114FE7">
          <w:pPr>
            <w:pStyle w:val="Header"/>
            <w:jc w:val="center"/>
            <w:rPr>
              <w:color w:val="808080" w:themeColor="background1" w:themeShade="80"/>
              <w:sz w:val="20"/>
              <w:szCs w:val="20"/>
            </w:rPr>
          </w:pPr>
          <w:r w:rsidRPr="00114FE7">
            <w:rPr>
              <w:color w:val="808080" w:themeColor="background1" w:themeShade="80"/>
              <w:sz w:val="20"/>
              <w:szCs w:val="20"/>
            </w:rPr>
            <w:t>1</w:t>
          </w:r>
        </w:p>
      </w:tc>
      <w:tc>
        <w:tcPr>
          <w:tcW w:w="4820" w:type="dxa"/>
          <w:vMerge/>
          <w:tcBorders>
            <w:left w:val="single" w:sz="4" w:space="0" w:color="D9D9D9" w:themeColor="background1" w:themeShade="D9"/>
            <w:bottom w:val="double" w:sz="4" w:space="0" w:color="808080" w:themeColor="background1" w:themeShade="80"/>
            <w:right w:val="single" w:sz="4" w:space="0" w:color="D9D9D9" w:themeColor="background1" w:themeShade="D9"/>
          </w:tcBorders>
        </w:tcPr>
        <w:p w14:paraId="573D3AFF" w14:textId="77777777" w:rsidR="00114FE7" w:rsidRDefault="00114FE7" w:rsidP="00114FE7">
          <w:pPr>
            <w:pStyle w:val="Header"/>
            <w:jc w:val="center"/>
            <w:rPr>
              <w:sz w:val="20"/>
              <w:szCs w:val="20"/>
            </w:rPr>
          </w:pPr>
        </w:p>
      </w:tc>
      <w:tc>
        <w:tcPr>
          <w:tcW w:w="1559" w:type="dxa"/>
          <w:tcBorders>
            <w:top w:val="single" w:sz="4" w:space="0" w:color="D9D9D9" w:themeColor="background1" w:themeShade="D9"/>
            <w:left w:val="single" w:sz="4" w:space="0" w:color="D9D9D9" w:themeColor="background1" w:themeShade="D9"/>
            <w:bottom w:val="double" w:sz="4" w:space="0" w:color="808080" w:themeColor="background1" w:themeShade="80"/>
            <w:right w:val="single" w:sz="4" w:space="0" w:color="D9D9D9" w:themeColor="background1" w:themeShade="D9"/>
          </w:tcBorders>
        </w:tcPr>
        <w:p w14:paraId="630D38E1" w14:textId="357858FE" w:rsidR="00114FE7" w:rsidRDefault="00FF42F7">
          <w:pPr>
            <w:pStyle w:val="Header"/>
            <w:rPr>
              <w:color w:val="808080" w:themeColor="background1" w:themeShade="80"/>
              <w:sz w:val="20"/>
              <w:szCs w:val="20"/>
            </w:rPr>
          </w:pPr>
          <w:r>
            <w:rPr>
              <w:color w:val="808080" w:themeColor="background1" w:themeShade="80"/>
              <w:sz w:val="20"/>
              <w:szCs w:val="20"/>
            </w:rPr>
            <w:t>Page:</w:t>
          </w:r>
        </w:p>
      </w:tc>
      <w:tc>
        <w:tcPr>
          <w:tcW w:w="1701" w:type="dxa"/>
          <w:tcBorders>
            <w:top w:val="single" w:sz="4" w:space="0" w:color="D9D9D9" w:themeColor="background1" w:themeShade="D9"/>
            <w:left w:val="single" w:sz="4" w:space="0" w:color="D9D9D9" w:themeColor="background1" w:themeShade="D9"/>
            <w:bottom w:val="double" w:sz="4" w:space="0" w:color="808080" w:themeColor="background1" w:themeShade="80"/>
            <w:right w:val="double" w:sz="4" w:space="0" w:color="808080" w:themeColor="background1" w:themeShade="80"/>
          </w:tcBorders>
        </w:tcPr>
        <w:p w14:paraId="0D4BED54" w14:textId="31817F6D" w:rsidR="00114FE7" w:rsidRPr="00114FE7" w:rsidRDefault="00FF42F7" w:rsidP="00FF42F7">
          <w:pPr>
            <w:pStyle w:val="Header"/>
            <w:jc w:val="center"/>
            <w:rPr>
              <w:color w:val="808080" w:themeColor="background1" w:themeShade="80"/>
              <w:sz w:val="20"/>
              <w:szCs w:val="20"/>
            </w:rPr>
          </w:pPr>
          <w:r w:rsidRPr="00FF42F7">
            <w:rPr>
              <w:color w:val="808080" w:themeColor="background1" w:themeShade="80"/>
              <w:sz w:val="20"/>
              <w:szCs w:val="20"/>
            </w:rPr>
            <w:fldChar w:fldCharType="begin"/>
          </w:r>
          <w:r w:rsidRPr="00FF42F7">
            <w:rPr>
              <w:color w:val="808080" w:themeColor="background1" w:themeShade="80"/>
              <w:sz w:val="20"/>
              <w:szCs w:val="20"/>
            </w:rPr>
            <w:instrText xml:space="preserve"> PAGE   \* MERGEFORMAT </w:instrText>
          </w:r>
          <w:r w:rsidRPr="00FF42F7">
            <w:rPr>
              <w:color w:val="808080" w:themeColor="background1" w:themeShade="80"/>
              <w:sz w:val="20"/>
              <w:szCs w:val="20"/>
            </w:rPr>
            <w:fldChar w:fldCharType="separate"/>
          </w:r>
          <w:r w:rsidRPr="00FF42F7">
            <w:rPr>
              <w:noProof/>
              <w:color w:val="808080" w:themeColor="background1" w:themeShade="80"/>
              <w:sz w:val="20"/>
              <w:szCs w:val="20"/>
            </w:rPr>
            <w:t>1</w:t>
          </w:r>
          <w:r w:rsidRPr="00FF42F7">
            <w:rPr>
              <w:noProof/>
              <w:color w:val="808080" w:themeColor="background1" w:themeShade="80"/>
              <w:sz w:val="20"/>
              <w:szCs w:val="20"/>
            </w:rPr>
            <w:fldChar w:fldCharType="end"/>
          </w:r>
        </w:p>
      </w:tc>
    </w:tr>
  </w:tbl>
  <w:p w14:paraId="4AF26F06" w14:textId="77777777" w:rsidR="00114FE7" w:rsidRDefault="00114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3185D"/>
    <w:multiLevelType w:val="multilevel"/>
    <w:tmpl w:val="CDE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45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E7"/>
    <w:rsid w:val="0000582F"/>
    <w:rsid w:val="00006E64"/>
    <w:rsid w:val="00011D0B"/>
    <w:rsid w:val="00092CFE"/>
    <w:rsid w:val="000E7CCA"/>
    <w:rsid w:val="00114FE7"/>
    <w:rsid w:val="001F3475"/>
    <w:rsid w:val="001F35AE"/>
    <w:rsid w:val="0022058D"/>
    <w:rsid w:val="00265D6F"/>
    <w:rsid w:val="002E076B"/>
    <w:rsid w:val="003D4742"/>
    <w:rsid w:val="003F00E4"/>
    <w:rsid w:val="00441346"/>
    <w:rsid w:val="004621DE"/>
    <w:rsid w:val="0047331D"/>
    <w:rsid w:val="004749B4"/>
    <w:rsid w:val="00517C14"/>
    <w:rsid w:val="00536811"/>
    <w:rsid w:val="00561F75"/>
    <w:rsid w:val="005C05B3"/>
    <w:rsid w:val="006943F0"/>
    <w:rsid w:val="006C4252"/>
    <w:rsid w:val="00731D78"/>
    <w:rsid w:val="00733BCD"/>
    <w:rsid w:val="007B599C"/>
    <w:rsid w:val="007C0EA6"/>
    <w:rsid w:val="007C628F"/>
    <w:rsid w:val="007D1E2B"/>
    <w:rsid w:val="008B365C"/>
    <w:rsid w:val="008D0532"/>
    <w:rsid w:val="008D54FA"/>
    <w:rsid w:val="008F130D"/>
    <w:rsid w:val="009101BE"/>
    <w:rsid w:val="009144FF"/>
    <w:rsid w:val="00962B92"/>
    <w:rsid w:val="00AF63E9"/>
    <w:rsid w:val="00B961E8"/>
    <w:rsid w:val="00BE2F8D"/>
    <w:rsid w:val="00BE4721"/>
    <w:rsid w:val="00C147A4"/>
    <w:rsid w:val="00CA3486"/>
    <w:rsid w:val="00CE6790"/>
    <w:rsid w:val="00DC3CC6"/>
    <w:rsid w:val="00EA69E0"/>
    <w:rsid w:val="00EB44F7"/>
    <w:rsid w:val="00EC2CE3"/>
    <w:rsid w:val="00F20B5D"/>
    <w:rsid w:val="00F27C11"/>
    <w:rsid w:val="00F614C5"/>
    <w:rsid w:val="00F861FE"/>
    <w:rsid w:val="00FF42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6188D"/>
  <w15:chartTrackingRefBased/>
  <w15:docId w15:val="{3E1E51C8-A2BA-4818-BC2E-B5A2B5F3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F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F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F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F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F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F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F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F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F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FE7"/>
    <w:rPr>
      <w:rFonts w:eastAsiaTheme="majorEastAsia" w:cstheme="majorBidi"/>
      <w:color w:val="272727" w:themeColor="text1" w:themeTint="D8"/>
    </w:rPr>
  </w:style>
  <w:style w:type="paragraph" w:styleId="Title">
    <w:name w:val="Title"/>
    <w:basedOn w:val="Normal"/>
    <w:next w:val="Normal"/>
    <w:link w:val="TitleChar"/>
    <w:uiPriority w:val="10"/>
    <w:qFormat/>
    <w:rsid w:val="00114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F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FE7"/>
    <w:pPr>
      <w:spacing w:before="160"/>
      <w:jc w:val="center"/>
    </w:pPr>
    <w:rPr>
      <w:i/>
      <w:iCs/>
      <w:color w:val="404040" w:themeColor="text1" w:themeTint="BF"/>
    </w:rPr>
  </w:style>
  <w:style w:type="character" w:customStyle="1" w:styleId="QuoteChar">
    <w:name w:val="Quote Char"/>
    <w:basedOn w:val="DefaultParagraphFont"/>
    <w:link w:val="Quote"/>
    <w:uiPriority w:val="29"/>
    <w:rsid w:val="00114FE7"/>
    <w:rPr>
      <w:i/>
      <w:iCs/>
      <w:color w:val="404040" w:themeColor="text1" w:themeTint="BF"/>
    </w:rPr>
  </w:style>
  <w:style w:type="paragraph" w:styleId="ListParagraph">
    <w:name w:val="List Paragraph"/>
    <w:basedOn w:val="Normal"/>
    <w:uiPriority w:val="34"/>
    <w:qFormat/>
    <w:rsid w:val="00114FE7"/>
    <w:pPr>
      <w:ind w:left="720"/>
      <w:contextualSpacing/>
    </w:pPr>
  </w:style>
  <w:style w:type="character" w:styleId="IntenseEmphasis">
    <w:name w:val="Intense Emphasis"/>
    <w:basedOn w:val="DefaultParagraphFont"/>
    <w:uiPriority w:val="21"/>
    <w:qFormat/>
    <w:rsid w:val="00114FE7"/>
    <w:rPr>
      <w:i/>
      <w:iCs/>
      <w:color w:val="0F4761" w:themeColor="accent1" w:themeShade="BF"/>
    </w:rPr>
  </w:style>
  <w:style w:type="paragraph" w:styleId="IntenseQuote">
    <w:name w:val="Intense Quote"/>
    <w:basedOn w:val="Normal"/>
    <w:next w:val="Normal"/>
    <w:link w:val="IntenseQuoteChar"/>
    <w:uiPriority w:val="30"/>
    <w:qFormat/>
    <w:rsid w:val="00114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FE7"/>
    <w:rPr>
      <w:i/>
      <w:iCs/>
      <w:color w:val="0F4761" w:themeColor="accent1" w:themeShade="BF"/>
    </w:rPr>
  </w:style>
  <w:style w:type="character" w:styleId="IntenseReference">
    <w:name w:val="Intense Reference"/>
    <w:basedOn w:val="DefaultParagraphFont"/>
    <w:uiPriority w:val="32"/>
    <w:qFormat/>
    <w:rsid w:val="00114FE7"/>
    <w:rPr>
      <w:b/>
      <w:bCs/>
      <w:smallCaps/>
      <w:color w:val="0F4761" w:themeColor="accent1" w:themeShade="BF"/>
      <w:spacing w:val="5"/>
    </w:rPr>
  </w:style>
  <w:style w:type="paragraph" w:styleId="Header">
    <w:name w:val="header"/>
    <w:basedOn w:val="Normal"/>
    <w:link w:val="HeaderChar"/>
    <w:uiPriority w:val="99"/>
    <w:unhideWhenUsed/>
    <w:rsid w:val="00114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FE7"/>
  </w:style>
  <w:style w:type="paragraph" w:styleId="Footer">
    <w:name w:val="footer"/>
    <w:basedOn w:val="Normal"/>
    <w:link w:val="FooterChar"/>
    <w:uiPriority w:val="99"/>
    <w:unhideWhenUsed/>
    <w:rsid w:val="00114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FE7"/>
  </w:style>
  <w:style w:type="table" w:styleId="TableGrid">
    <w:name w:val="Table Grid"/>
    <w:basedOn w:val="TableNormal"/>
    <w:uiPriority w:val="39"/>
    <w:rsid w:val="0011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65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Mervyn Boyle</dc:creator>
  <cp:keywords/>
  <dc:description/>
  <cp:lastModifiedBy>Boyle, Mervyn [GPSIE NON-J&amp;J]</cp:lastModifiedBy>
  <cp:revision>9</cp:revision>
  <dcterms:created xsi:type="dcterms:W3CDTF">2026-01-18T07:59:00Z</dcterms:created>
  <dcterms:modified xsi:type="dcterms:W3CDTF">2026-01-22T10:38:00Z</dcterms:modified>
</cp:coreProperties>
</file>