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44D14" w14:textId="77777777" w:rsidR="00B732F1" w:rsidRPr="00D62A1A" w:rsidRDefault="004F4B4F" w:rsidP="00FB53BC">
      <w:pPr>
        <w:rPr>
          <w:rFonts w:cs="Arial"/>
          <w:b/>
          <w:bCs/>
          <w:color w:val="FFFFFF"/>
          <w:sz w:val="56"/>
          <w:szCs w:val="56"/>
        </w:rPr>
      </w:pPr>
      <w:r>
        <w:rPr>
          <w:rFonts w:cs="Arial"/>
          <w:b/>
          <w:bCs/>
          <w:noProof/>
          <w:color w:val="FFFFFF"/>
          <w:sz w:val="56"/>
          <w:szCs w:val="56"/>
          <w:lang w:eastAsia="en-GB"/>
        </w:rPr>
        <mc:AlternateContent>
          <mc:Choice Requires="wps">
            <w:drawing>
              <wp:anchor distT="0" distB="0" distL="114300" distR="114300" simplePos="0" relativeHeight="251655168" behindDoc="0" locked="0" layoutInCell="1" allowOverlap="1" wp14:anchorId="2A7305F6" wp14:editId="19B87A0C">
                <wp:simplePos x="0" y="0"/>
                <wp:positionH relativeFrom="page">
                  <wp:posOffset>4046855</wp:posOffset>
                </wp:positionH>
                <wp:positionV relativeFrom="page">
                  <wp:posOffset>517525</wp:posOffset>
                </wp:positionV>
                <wp:extent cx="2853690" cy="191770"/>
                <wp:effectExtent l="0" t="0" r="3810" b="17780"/>
                <wp:wrapNone/>
                <wp:docPr id="2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3690" cy="191770"/>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a:ext>
                        </a:extLst>
                      </wps:spPr>
                      <wps:txbx>
                        <w:txbxContent>
                          <w:p w14:paraId="48FA8D72" w14:textId="77777777" w:rsidR="00665F33" w:rsidRPr="00F250F6" w:rsidRDefault="00665F33" w:rsidP="00B732F1">
                            <w:pPr>
                              <w:jc w:val="right"/>
                              <w:rPr>
                                <w:rFonts w:cs="Arial"/>
                                <w:b/>
                                <w:caps/>
                                <w:color w:val="FFFFFF"/>
                                <w:sz w:val="16"/>
                                <w:szCs w:val="16"/>
                              </w:rPr>
                            </w:pPr>
                            <w:r w:rsidRPr="00F250F6">
                              <w:rPr>
                                <w:rFonts w:cs="Arial"/>
                                <w:b/>
                                <w:caps/>
                                <w:color w:val="FFFFFF"/>
                                <w:sz w:val="16"/>
                                <w:szCs w:val="16"/>
                              </w:rPr>
                              <w:t>EXPERTISE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2A7305F6" id="_x0000_t202" coordsize="21600,21600" o:spt="202" path="m,l,21600r21600,l21600,xe">
                <v:stroke joinstyle="miter"/>
                <v:path gradientshapeok="t" o:connecttype="rect"/>
              </v:shapetype>
              <v:shape id="Zone de texte 2" o:spid="_x0000_s1026" type="#_x0000_t202" style="position:absolute;left:0;text-align:left;margin-left:318.65pt;margin-top:40.75pt;width:224.7pt;height:15.1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" filled="f" stroked="f">
                <v:textbox inset="0,0,0,0">
                  <w:txbxContent>
                    <w:p w14:paraId="48FA8D72" w14:textId="77777777" w:rsidR="00665F33" w:rsidRPr="00F250F6" w:rsidRDefault="00665F33" w:rsidP="00B732F1">
                      <w:pPr>
                        <w:jc w:val="right"/>
                        <w:rPr>
                          <w:rFonts w:cs="Arial"/>
                          <w:b/>
                          <w:caps/>
                          <w:color w:val="FFFFFF"/>
                          <w:sz w:val="16"/>
                          <w:szCs w:val="16"/>
                        </w:rPr>
                      </w:pPr>
                      <w:r w:rsidRPr="00F250F6">
                        <w:rPr>
                          <w:rFonts w:cs="Arial"/>
                          <w:b/>
                          <w:caps/>
                          <w:color w:val="FFFFFF"/>
                          <w:sz w:val="16"/>
                          <w:szCs w:val="16"/>
                        </w:rPr>
                        <w:t>EXPERTISE</w:t>
                      </w:r>
                    </w:p>
                  </w:txbxContent>
                </v:textbox>
                <w10:wrap anchorx="page" anchory="page"/>
              </v:shape>
            </w:pict>
          </mc:Fallback>
        </mc:AlternateContent>
      </w:r>
    </w:p>
    <w:p w14:paraId="496DDB19" w14:textId="77777777" w:rsidR="00BE36E2" w:rsidRPr="00D62A1A" w:rsidRDefault="009D170B" w:rsidP="008978A8">
      <w:pPr>
        <w:pStyle w:val="Grandtitre"/>
      </w:pPr>
      <w:r>
        <w:t>Job description</w:t>
      </w:r>
    </w:p>
    <w:p w14:paraId="167B17F7" w14:textId="77777777" w:rsidR="009D170B" w:rsidRDefault="009D170B" w:rsidP="008978A8">
      <w:pPr>
        <w:pStyle w:val="Heading2"/>
      </w:pPr>
    </w:p>
    <w:p w14:paraId="0B5315F5" w14:textId="77777777" w:rsidR="002A2AFC" w:rsidRDefault="002A2AFC" w:rsidP="00D1087C">
      <w:pPr>
        <w:pStyle w:val="Texte2"/>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8"/>
        <w:gridCol w:w="7200"/>
      </w:tblGrid>
      <w:tr w:rsidR="002A2AFC" w:rsidRPr="00876EDD" w14:paraId="179CA8C7" w14:textId="77777777" w:rsidTr="00572B0E">
        <w:trPr>
          <w:trHeight w:val="387"/>
        </w:trPr>
        <w:tc>
          <w:tcPr>
            <w:tcW w:w="3258" w:type="dxa"/>
            <w:tcBorders>
              <w:top w:val="single" w:sz="4" w:space="0" w:color="auto"/>
              <w:left w:val="single" w:sz="4" w:space="0" w:color="auto"/>
              <w:bottom w:val="dotted" w:sz="2" w:space="0" w:color="auto"/>
              <w:right w:val="nil"/>
            </w:tcBorders>
            <w:shd w:val="clear" w:color="auto" w:fill="F2F2F2" w:themeFill="background1" w:themeFillShade="F2"/>
            <w:vAlign w:val="center"/>
          </w:tcPr>
          <w:p w14:paraId="0D7E0676" w14:textId="77777777" w:rsidR="002A2AFC" w:rsidRPr="004860AD" w:rsidRDefault="002A2AFC" w:rsidP="00572B0E">
            <w:pPr>
              <w:pStyle w:val="gris"/>
              <w:framePr w:hSpace="0" w:wrap="auto" w:vAnchor="margin" w:hAnchor="text" w:xAlign="left" w:yAlign="inline"/>
              <w:spacing w:before="20" w:after="20"/>
              <w:rPr>
                <w:b w:val="0"/>
              </w:rPr>
            </w:pPr>
            <w:r>
              <w:rPr>
                <w:b w:val="0"/>
              </w:rPr>
              <w:t>Function</w:t>
            </w:r>
            <w:r w:rsidRPr="00B76A8C">
              <w:rPr>
                <w:b w:val="0"/>
              </w:rPr>
              <w:t>:</w:t>
            </w:r>
          </w:p>
        </w:tc>
        <w:tc>
          <w:tcPr>
            <w:tcW w:w="7200" w:type="dxa"/>
            <w:tcBorders>
              <w:top w:val="single" w:sz="4" w:space="0" w:color="auto"/>
              <w:left w:val="nil"/>
              <w:bottom w:val="dotted" w:sz="2" w:space="0" w:color="auto"/>
              <w:right w:val="single" w:sz="4" w:space="0" w:color="auto"/>
            </w:tcBorders>
            <w:vAlign w:val="center"/>
          </w:tcPr>
          <w:p w14:paraId="36CAA805" w14:textId="5C08AC3F" w:rsidR="002A2AFC" w:rsidRPr="002A2AFC" w:rsidRDefault="00B07BBD" w:rsidP="00572B0E">
            <w:pPr>
              <w:spacing w:before="20" w:after="20"/>
              <w:jc w:val="left"/>
              <w:rPr>
                <w:rFonts w:cs="Arial"/>
                <w:color w:val="002060"/>
                <w:sz w:val="20"/>
                <w:szCs w:val="20"/>
              </w:rPr>
            </w:pPr>
            <w:r>
              <w:rPr>
                <w:rFonts w:cs="Arial"/>
                <w:color w:val="002060"/>
                <w:sz w:val="20"/>
                <w:szCs w:val="20"/>
              </w:rPr>
              <w:t>Security</w:t>
            </w:r>
            <w:r w:rsidR="001C5377">
              <w:rPr>
                <w:rFonts w:cs="Arial"/>
                <w:color w:val="002060"/>
                <w:sz w:val="20"/>
                <w:szCs w:val="20"/>
              </w:rPr>
              <w:t xml:space="preserve"> and FM Workplace</w:t>
            </w:r>
          </w:p>
        </w:tc>
      </w:tr>
      <w:tr w:rsidR="002A2AFC" w:rsidRPr="00CC21AB" w14:paraId="01516726" w14:textId="77777777" w:rsidTr="00572B0E">
        <w:trPr>
          <w:trHeight w:val="387"/>
        </w:trPr>
        <w:tc>
          <w:tcPr>
            <w:tcW w:w="3258"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70038F6A" w14:textId="77777777" w:rsidR="002A2AFC" w:rsidRPr="004860AD" w:rsidRDefault="002A2AFC" w:rsidP="00572B0E">
            <w:pPr>
              <w:pStyle w:val="gris"/>
              <w:framePr w:hSpace="0" w:wrap="auto" w:vAnchor="margin" w:hAnchor="text" w:xAlign="left" w:yAlign="inline"/>
              <w:spacing w:before="20" w:after="20"/>
              <w:rPr>
                <w:b w:val="0"/>
              </w:rPr>
            </w:pPr>
            <w:r w:rsidRPr="004860AD">
              <w:rPr>
                <w:b w:val="0"/>
              </w:rPr>
              <w:t xml:space="preserve">Position:  </w:t>
            </w:r>
          </w:p>
        </w:tc>
        <w:tc>
          <w:tcPr>
            <w:tcW w:w="7200" w:type="dxa"/>
            <w:tcBorders>
              <w:top w:val="dotted" w:sz="2" w:space="0" w:color="auto"/>
              <w:left w:val="nil"/>
              <w:bottom w:val="dotted" w:sz="2" w:space="0" w:color="auto"/>
              <w:right w:val="single" w:sz="4" w:space="0" w:color="auto"/>
            </w:tcBorders>
            <w:vAlign w:val="center"/>
          </w:tcPr>
          <w:p w14:paraId="53A1CD64" w14:textId="082F591B" w:rsidR="002A2AFC" w:rsidRPr="002A2AFC" w:rsidRDefault="00B07BBD" w:rsidP="00572B0E">
            <w:pPr>
              <w:pStyle w:val="Heading2"/>
              <w:rPr>
                <w:color w:val="002060"/>
                <w:sz w:val="20"/>
                <w:szCs w:val="20"/>
                <w:lang w:val="en-CA"/>
              </w:rPr>
            </w:pPr>
            <w:r>
              <w:rPr>
                <w:color w:val="002060"/>
                <w:sz w:val="20"/>
                <w:szCs w:val="20"/>
                <w:lang w:val="en-CA"/>
              </w:rPr>
              <w:t>Security</w:t>
            </w:r>
            <w:r w:rsidR="001C5377">
              <w:rPr>
                <w:color w:val="002060"/>
                <w:sz w:val="20"/>
                <w:szCs w:val="20"/>
                <w:lang w:val="en-CA"/>
              </w:rPr>
              <w:t xml:space="preserve"> &amp; FM Workplace</w:t>
            </w:r>
            <w:r>
              <w:rPr>
                <w:color w:val="002060"/>
                <w:sz w:val="20"/>
                <w:szCs w:val="20"/>
                <w:lang w:val="en-CA"/>
              </w:rPr>
              <w:t xml:space="preserve"> Optimisation Manager</w:t>
            </w:r>
          </w:p>
        </w:tc>
      </w:tr>
      <w:tr w:rsidR="002A2AFC" w:rsidRPr="00876EDD" w14:paraId="4672ABD4" w14:textId="77777777" w:rsidTr="00572B0E">
        <w:trPr>
          <w:trHeight w:val="387"/>
        </w:trPr>
        <w:tc>
          <w:tcPr>
            <w:tcW w:w="3258"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2AEECCE9" w14:textId="77777777" w:rsidR="002A2AFC" w:rsidRPr="004860AD" w:rsidRDefault="002A2AFC" w:rsidP="00572B0E">
            <w:pPr>
              <w:pStyle w:val="gris"/>
              <w:framePr w:hSpace="0" w:wrap="auto" w:vAnchor="margin" w:hAnchor="text" w:xAlign="left" w:yAlign="inline"/>
              <w:spacing w:before="20" w:after="20"/>
              <w:rPr>
                <w:b w:val="0"/>
              </w:rPr>
            </w:pPr>
            <w:r w:rsidRPr="004860AD">
              <w:rPr>
                <w:b w:val="0"/>
              </w:rPr>
              <w:t>Job holder:</w:t>
            </w:r>
          </w:p>
        </w:tc>
        <w:tc>
          <w:tcPr>
            <w:tcW w:w="7200" w:type="dxa"/>
            <w:tcBorders>
              <w:top w:val="dotted" w:sz="2" w:space="0" w:color="auto"/>
              <w:left w:val="nil"/>
              <w:bottom w:val="dotted" w:sz="2" w:space="0" w:color="auto"/>
              <w:right w:val="single" w:sz="4" w:space="0" w:color="auto"/>
            </w:tcBorders>
            <w:vAlign w:val="center"/>
          </w:tcPr>
          <w:p w14:paraId="2637D1A7" w14:textId="15ECF545" w:rsidR="002A2AFC" w:rsidRPr="002A2AFC" w:rsidRDefault="001E31FC" w:rsidP="00572B0E">
            <w:pPr>
              <w:spacing w:before="20" w:after="20"/>
              <w:jc w:val="left"/>
              <w:rPr>
                <w:rFonts w:cs="Arial"/>
                <w:color w:val="002060"/>
                <w:sz w:val="20"/>
                <w:szCs w:val="20"/>
              </w:rPr>
            </w:pPr>
            <w:r>
              <w:rPr>
                <w:rFonts w:cs="Arial"/>
                <w:color w:val="002060"/>
                <w:sz w:val="20"/>
                <w:szCs w:val="20"/>
              </w:rPr>
              <w:t>TBC</w:t>
            </w:r>
          </w:p>
        </w:tc>
      </w:tr>
      <w:tr w:rsidR="002A2AFC" w14:paraId="56A16BEE" w14:textId="77777777" w:rsidTr="00572B0E">
        <w:trPr>
          <w:trHeight w:val="387"/>
        </w:trPr>
        <w:tc>
          <w:tcPr>
            <w:tcW w:w="3258"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3836B008" w14:textId="77777777" w:rsidR="002A2AFC" w:rsidRPr="004860AD" w:rsidRDefault="002A2AFC" w:rsidP="00572B0E">
            <w:pPr>
              <w:pStyle w:val="gris"/>
              <w:framePr w:hSpace="0" w:wrap="auto" w:vAnchor="margin" w:hAnchor="text" w:xAlign="left" w:yAlign="inline"/>
              <w:spacing w:before="20" w:after="20"/>
              <w:rPr>
                <w:b w:val="0"/>
              </w:rPr>
            </w:pPr>
            <w:r w:rsidRPr="00B76A8C">
              <w:rPr>
                <w:b w:val="0"/>
              </w:rPr>
              <w:t xml:space="preserve">Date </w:t>
            </w:r>
            <w:r w:rsidRPr="00B76A8C">
              <w:rPr>
                <w:b w:val="0"/>
                <w:sz w:val="16"/>
              </w:rPr>
              <w:t>(in job since)</w:t>
            </w:r>
            <w:r w:rsidRPr="00B76A8C">
              <w:rPr>
                <w:b w:val="0"/>
              </w:rPr>
              <w:t>:</w:t>
            </w:r>
          </w:p>
        </w:tc>
        <w:tc>
          <w:tcPr>
            <w:tcW w:w="7200" w:type="dxa"/>
            <w:tcBorders>
              <w:top w:val="dotted" w:sz="2" w:space="0" w:color="auto"/>
              <w:left w:val="nil"/>
              <w:bottom w:val="dotted" w:sz="4" w:space="0" w:color="auto"/>
              <w:right w:val="single" w:sz="4" w:space="0" w:color="auto"/>
            </w:tcBorders>
            <w:vAlign w:val="center"/>
          </w:tcPr>
          <w:p w14:paraId="250BF421" w14:textId="06323427" w:rsidR="002A2AFC" w:rsidRPr="002A2AFC" w:rsidRDefault="002A2AFC" w:rsidP="00572B0E">
            <w:pPr>
              <w:spacing w:before="20" w:after="20"/>
              <w:jc w:val="left"/>
              <w:rPr>
                <w:rFonts w:cs="Arial"/>
                <w:color w:val="002060"/>
                <w:sz w:val="20"/>
                <w:szCs w:val="20"/>
              </w:rPr>
            </w:pPr>
          </w:p>
        </w:tc>
      </w:tr>
      <w:tr w:rsidR="002A2AFC" w:rsidRPr="00876EDD" w14:paraId="16EDC033" w14:textId="77777777" w:rsidTr="00572B0E">
        <w:trPr>
          <w:trHeight w:val="387"/>
        </w:trPr>
        <w:tc>
          <w:tcPr>
            <w:tcW w:w="3258"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09B6706B" w14:textId="77777777" w:rsidR="002A2AFC" w:rsidRPr="004860AD" w:rsidRDefault="002A2AFC" w:rsidP="00572B0E">
            <w:pPr>
              <w:pStyle w:val="gris"/>
              <w:framePr w:hSpace="0" w:wrap="auto" w:vAnchor="margin" w:hAnchor="text" w:xAlign="left" w:yAlign="inline"/>
              <w:spacing w:before="20" w:after="20"/>
              <w:rPr>
                <w:b w:val="0"/>
              </w:rPr>
            </w:pPr>
            <w:r w:rsidRPr="004860AD">
              <w:rPr>
                <w:b w:val="0"/>
              </w:rPr>
              <w:t xml:space="preserve">Immediate manager </w:t>
            </w:r>
            <w:r>
              <w:rPr>
                <w:b w:val="0"/>
              </w:rPr>
              <w:br/>
            </w:r>
            <w:r w:rsidRPr="00B76A8C">
              <w:rPr>
                <w:b w:val="0"/>
                <w:sz w:val="16"/>
              </w:rPr>
              <w:t>(N+1 Job title and name):</w:t>
            </w:r>
          </w:p>
        </w:tc>
        <w:tc>
          <w:tcPr>
            <w:tcW w:w="7200" w:type="dxa"/>
            <w:tcBorders>
              <w:top w:val="dotted" w:sz="2" w:space="0" w:color="auto"/>
              <w:left w:val="nil"/>
              <w:bottom w:val="dotted" w:sz="4" w:space="0" w:color="auto"/>
              <w:right w:val="single" w:sz="4" w:space="0" w:color="auto"/>
            </w:tcBorders>
            <w:vAlign w:val="center"/>
          </w:tcPr>
          <w:p w14:paraId="37035C03" w14:textId="385A4FE0" w:rsidR="002A2AFC" w:rsidRPr="002A2AFC" w:rsidRDefault="006E28F1" w:rsidP="00572B0E">
            <w:pPr>
              <w:spacing w:before="20" w:after="20"/>
              <w:jc w:val="left"/>
              <w:rPr>
                <w:rFonts w:cs="Arial"/>
                <w:color w:val="002060"/>
                <w:sz w:val="20"/>
                <w:szCs w:val="20"/>
              </w:rPr>
            </w:pPr>
            <w:r>
              <w:rPr>
                <w:rFonts w:cs="Arial"/>
                <w:color w:val="002060"/>
                <w:sz w:val="20"/>
                <w:szCs w:val="20"/>
              </w:rPr>
              <w:t>Security &amp; FM Workplace Operations Manager</w:t>
            </w:r>
          </w:p>
        </w:tc>
      </w:tr>
      <w:tr w:rsidR="002A2AFC" w14:paraId="55602BEA" w14:textId="77777777" w:rsidTr="00572B0E">
        <w:trPr>
          <w:trHeight w:val="387"/>
        </w:trPr>
        <w:tc>
          <w:tcPr>
            <w:tcW w:w="3258" w:type="dxa"/>
            <w:tcBorders>
              <w:top w:val="dotted" w:sz="4" w:space="0" w:color="auto"/>
              <w:left w:val="single" w:sz="4" w:space="0" w:color="auto"/>
              <w:bottom w:val="dotted" w:sz="4" w:space="0" w:color="auto"/>
              <w:right w:val="nil"/>
            </w:tcBorders>
            <w:shd w:val="clear" w:color="auto" w:fill="F2F2F2" w:themeFill="background1" w:themeFillShade="F2"/>
            <w:vAlign w:val="center"/>
          </w:tcPr>
          <w:p w14:paraId="39F32797" w14:textId="77777777" w:rsidR="002A2AFC" w:rsidRPr="004860AD" w:rsidRDefault="002A2AFC" w:rsidP="00572B0E">
            <w:pPr>
              <w:pStyle w:val="gris"/>
              <w:framePr w:hSpace="0" w:wrap="auto" w:vAnchor="margin" w:hAnchor="text" w:xAlign="left" w:yAlign="inline"/>
              <w:spacing w:before="20" w:after="20"/>
              <w:rPr>
                <w:b w:val="0"/>
              </w:rPr>
            </w:pPr>
            <w:r w:rsidRPr="004860AD">
              <w:rPr>
                <w:b w:val="0"/>
              </w:rPr>
              <w:t>Additional reporting line to</w:t>
            </w:r>
            <w:r>
              <w:rPr>
                <w:b w:val="0"/>
              </w:rPr>
              <w:t>:</w:t>
            </w:r>
          </w:p>
        </w:tc>
        <w:tc>
          <w:tcPr>
            <w:tcW w:w="7200" w:type="dxa"/>
            <w:tcBorders>
              <w:top w:val="dotted" w:sz="4" w:space="0" w:color="auto"/>
              <w:left w:val="nil"/>
              <w:bottom w:val="dotted" w:sz="4" w:space="0" w:color="auto"/>
              <w:right w:val="single" w:sz="4" w:space="0" w:color="auto"/>
            </w:tcBorders>
            <w:vAlign w:val="center"/>
          </w:tcPr>
          <w:p w14:paraId="40429523" w14:textId="77777777" w:rsidR="002A2AFC" w:rsidRPr="002A2AFC" w:rsidRDefault="002A2AFC" w:rsidP="00572B0E">
            <w:pPr>
              <w:spacing w:before="20" w:after="20"/>
              <w:jc w:val="left"/>
              <w:rPr>
                <w:rFonts w:cs="Arial"/>
                <w:color w:val="002060"/>
                <w:sz w:val="20"/>
                <w:szCs w:val="20"/>
              </w:rPr>
            </w:pPr>
          </w:p>
        </w:tc>
      </w:tr>
      <w:tr w:rsidR="002A2AFC" w14:paraId="6DCE4678" w14:textId="77777777" w:rsidTr="00572B0E">
        <w:trPr>
          <w:trHeight w:val="387"/>
        </w:trPr>
        <w:tc>
          <w:tcPr>
            <w:tcW w:w="3258" w:type="dxa"/>
            <w:tcBorders>
              <w:top w:val="dotted" w:sz="4" w:space="0" w:color="auto"/>
              <w:left w:val="single" w:sz="4" w:space="0" w:color="auto"/>
              <w:bottom w:val="single" w:sz="4" w:space="0" w:color="auto"/>
              <w:right w:val="nil"/>
            </w:tcBorders>
            <w:shd w:val="clear" w:color="auto" w:fill="F2F2F2" w:themeFill="background1" w:themeFillShade="F2"/>
            <w:vAlign w:val="center"/>
          </w:tcPr>
          <w:p w14:paraId="6581A5CB" w14:textId="77777777" w:rsidR="002A2AFC" w:rsidRPr="004860AD" w:rsidRDefault="002A2AFC" w:rsidP="00572B0E">
            <w:pPr>
              <w:pStyle w:val="gris"/>
              <w:framePr w:hSpace="0" w:wrap="auto" w:vAnchor="margin" w:hAnchor="text" w:xAlign="left" w:yAlign="inline"/>
              <w:spacing w:before="20" w:after="20"/>
              <w:rPr>
                <w:b w:val="0"/>
              </w:rPr>
            </w:pPr>
            <w:r w:rsidRPr="004860AD">
              <w:rPr>
                <w:b w:val="0"/>
              </w:rPr>
              <w:t>Position location</w:t>
            </w:r>
            <w:r>
              <w:rPr>
                <w:b w:val="0"/>
              </w:rPr>
              <w:t>:</w:t>
            </w:r>
          </w:p>
        </w:tc>
        <w:tc>
          <w:tcPr>
            <w:tcW w:w="7200" w:type="dxa"/>
            <w:tcBorders>
              <w:top w:val="dotted" w:sz="4" w:space="0" w:color="auto"/>
              <w:left w:val="nil"/>
              <w:bottom w:val="single" w:sz="4" w:space="0" w:color="auto"/>
              <w:right w:val="single" w:sz="4" w:space="0" w:color="auto"/>
            </w:tcBorders>
            <w:vAlign w:val="center"/>
          </w:tcPr>
          <w:p w14:paraId="39C24B44" w14:textId="4F1B65FC" w:rsidR="002A2AFC" w:rsidRPr="002A2AFC" w:rsidRDefault="0057231F" w:rsidP="00572B0E">
            <w:pPr>
              <w:spacing w:before="20" w:after="20"/>
              <w:jc w:val="left"/>
              <w:rPr>
                <w:rFonts w:cs="Arial"/>
                <w:color w:val="002060"/>
                <w:sz w:val="20"/>
                <w:szCs w:val="20"/>
              </w:rPr>
            </w:pPr>
            <w:r>
              <w:rPr>
                <w:rFonts w:cs="Arial"/>
                <w:color w:val="002060"/>
                <w:sz w:val="20"/>
                <w:szCs w:val="20"/>
              </w:rPr>
              <w:t>No Fixed Location</w:t>
            </w:r>
          </w:p>
        </w:tc>
      </w:tr>
    </w:tbl>
    <w:p w14:paraId="1D725079" w14:textId="77777777" w:rsidR="002A2AFC" w:rsidRDefault="002A2AFC" w:rsidP="00D1087C">
      <w:pPr>
        <w:pStyle w:val="Texte2"/>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Layout w:type="fixed"/>
        <w:tblLook w:val="01E0" w:firstRow="1" w:lastRow="1" w:firstColumn="1" w:lastColumn="1" w:noHBand="0" w:noVBand="0"/>
      </w:tblPr>
      <w:tblGrid>
        <w:gridCol w:w="10458"/>
      </w:tblGrid>
      <w:tr w:rsidR="002A2AFC" w:rsidRPr="002E304F" w14:paraId="3F044ADF" w14:textId="77777777" w:rsidTr="00564BD8">
        <w:trPr>
          <w:trHeight w:val="364"/>
        </w:trPr>
        <w:tc>
          <w:tcPr>
            <w:tcW w:w="10458" w:type="dxa"/>
            <w:shd w:val="clear" w:color="auto" w:fill="F2F2F2"/>
            <w:vAlign w:val="center"/>
          </w:tcPr>
          <w:p w14:paraId="4585F491" w14:textId="77777777" w:rsidR="002A2AFC" w:rsidRPr="00564BD8" w:rsidRDefault="002A2AFC" w:rsidP="006D54E0">
            <w:pPr>
              <w:pStyle w:val="titregris"/>
              <w:framePr w:hSpace="0" w:wrap="auto" w:vAnchor="margin" w:hAnchor="text" w:xAlign="left" w:yAlign="inline"/>
              <w:ind w:left="0" w:firstLine="0"/>
              <w:rPr>
                <w:b w:val="0"/>
              </w:rPr>
            </w:pPr>
            <w:r w:rsidRPr="002A2FAD">
              <w:rPr>
                <w:color w:val="FF0000"/>
              </w:rPr>
              <w:t xml:space="preserve">1.  </w:t>
            </w:r>
            <w:r>
              <w:t xml:space="preserve">Purpose of the Job </w:t>
            </w:r>
            <w:r w:rsidRPr="000943F3">
              <w:rPr>
                <w:b w:val="0"/>
                <w:sz w:val="16"/>
              </w:rPr>
              <w:t>–</w:t>
            </w:r>
            <w:r>
              <w:rPr>
                <w:b w:val="0"/>
                <w:sz w:val="16"/>
              </w:rPr>
              <w:t xml:space="preserve"> </w:t>
            </w:r>
            <w:r w:rsidRPr="000943F3">
              <w:rPr>
                <w:b w:val="0"/>
                <w:sz w:val="16"/>
              </w:rPr>
              <w:t>State concisely the aim of the job</w:t>
            </w:r>
            <w:r w:rsidRPr="000943F3">
              <w:rPr>
                <w:sz w:val="16"/>
              </w:rPr>
              <w:t xml:space="preserve">.  </w:t>
            </w:r>
          </w:p>
        </w:tc>
      </w:tr>
      <w:tr w:rsidR="002A2AFC" w:rsidRPr="00F479E6" w14:paraId="0EBA0A66" w14:textId="77777777" w:rsidTr="00564BD8">
        <w:trPr>
          <w:trHeight w:val="413"/>
        </w:trPr>
        <w:tc>
          <w:tcPr>
            <w:tcW w:w="10458" w:type="dxa"/>
            <w:vAlign w:val="center"/>
          </w:tcPr>
          <w:p w14:paraId="22B931F1" w14:textId="63B038C2" w:rsidR="00B07BBD" w:rsidRDefault="00B07BBD" w:rsidP="00AA72F9">
            <w:pPr>
              <w:pStyle w:val="Puces4"/>
              <w:rPr>
                <w:szCs w:val="20"/>
              </w:rPr>
            </w:pPr>
            <w:r w:rsidRPr="00B07BBD">
              <w:rPr>
                <w:szCs w:val="20"/>
              </w:rPr>
              <w:t xml:space="preserve">To </w:t>
            </w:r>
            <w:r w:rsidR="005C510C">
              <w:rPr>
                <w:szCs w:val="20"/>
              </w:rPr>
              <w:t>support</w:t>
            </w:r>
            <w:r w:rsidR="00AA72F9" w:rsidRPr="00B07BBD">
              <w:rPr>
                <w:szCs w:val="20"/>
              </w:rPr>
              <w:t xml:space="preserve"> the growth of the electronic security business with the core supply partners providing compelling cost-effective</w:t>
            </w:r>
            <w:r w:rsidR="00AA72F9">
              <w:rPr>
                <w:szCs w:val="20"/>
              </w:rPr>
              <w:t xml:space="preserve"> solutions to our clients and operations teams</w:t>
            </w:r>
          </w:p>
          <w:p w14:paraId="68D95887" w14:textId="5CD22463" w:rsidR="003C30BD" w:rsidRDefault="003C30BD" w:rsidP="00AA72F9">
            <w:pPr>
              <w:pStyle w:val="Puces4"/>
              <w:rPr>
                <w:szCs w:val="20"/>
              </w:rPr>
            </w:pPr>
            <w:r>
              <w:rPr>
                <w:szCs w:val="20"/>
              </w:rPr>
              <w:t xml:space="preserve">To contribute to the overall revenues </w:t>
            </w:r>
            <w:r w:rsidR="00DE0D7A">
              <w:rPr>
                <w:szCs w:val="20"/>
              </w:rPr>
              <w:t>for security (£62 million) and Front of House (</w:t>
            </w:r>
            <w:r w:rsidR="006B6C2B">
              <w:rPr>
                <w:szCs w:val="20"/>
              </w:rPr>
              <w:t>£42 million)</w:t>
            </w:r>
          </w:p>
          <w:p w14:paraId="73DF0792" w14:textId="4EE35638" w:rsidR="00D53A05" w:rsidRDefault="00D53A05" w:rsidP="00AA72F9">
            <w:pPr>
              <w:pStyle w:val="Puces4"/>
              <w:rPr>
                <w:szCs w:val="20"/>
              </w:rPr>
            </w:pPr>
            <w:r>
              <w:rPr>
                <w:szCs w:val="20"/>
              </w:rPr>
              <w:t>To clearly define FM Workplace services in</w:t>
            </w:r>
            <w:r w:rsidR="001E0AD5">
              <w:rPr>
                <w:szCs w:val="20"/>
              </w:rPr>
              <w:t xml:space="preserve"> sales collateral</w:t>
            </w:r>
            <w:r w:rsidR="00187C2D">
              <w:rPr>
                <w:szCs w:val="20"/>
              </w:rPr>
              <w:t xml:space="preserve"> </w:t>
            </w:r>
            <w:r w:rsidR="00107135">
              <w:rPr>
                <w:szCs w:val="20"/>
              </w:rPr>
              <w:t>e.g.,</w:t>
            </w:r>
            <w:r w:rsidR="00187C2D">
              <w:rPr>
                <w:szCs w:val="20"/>
              </w:rPr>
              <w:t xml:space="preserve"> Mailroom Services,</w:t>
            </w:r>
            <w:r w:rsidR="00A44199">
              <w:rPr>
                <w:szCs w:val="20"/>
              </w:rPr>
              <w:t xml:space="preserve"> Logistics, Visitor Management, Car Parking</w:t>
            </w:r>
            <w:r w:rsidR="00107135">
              <w:rPr>
                <w:szCs w:val="20"/>
              </w:rPr>
              <w:t xml:space="preserve"> and Transport</w:t>
            </w:r>
          </w:p>
          <w:p w14:paraId="762738EB" w14:textId="25D4B70A" w:rsidR="008F1B7A" w:rsidRDefault="008F1B7A" w:rsidP="00AA72F9">
            <w:pPr>
              <w:pStyle w:val="Puces4"/>
              <w:rPr>
                <w:szCs w:val="20"/>
              </w:rPr>
            </w:pPr>
            <w:r>
              <w:rPr>
                <w:szCs w:val="20"/>
              </w:rPr>
              <w:t>To support segment sales teams on electronic security solutions</w:t>
            </w:r>
            <w:r w:rsidR="0013763C">
              <w:rPr>
                <w:szCs w:val="20"/>
              </w:rPr>
              <w:t xml:space="preserve"> and FM Workplace</w:t>
            </w:r>
            <w:r>
              <w:rPr>
                <w:szCs w:val="20"/>
              </w:rPr>
              <w:t xml:space="preserve"> for bids </w:t>
            </w:r>
          </w:p>
          <w:p w14:paraId="7630DAE6" w14:textId="21DF711F" w:rsidR="00833BE1" w:rsidRDefault="004402BD" w:rsidP="00AA72F9">
            <w:pPr>
              <w:pStyle w:val="Puces4"/>
              <w:rPr>
                <w:szCs w:val="20"/>
              </w:rPr>
            </w:pPr>
            <w:r>
              <w:rPr>
                <w:szCs w:val="20"/>
              </w:rPr>
              <w:t xml:space="preserve">To </w:t>
            </w:r>
            <w:r w:rsidR="00B85DBF">
              <w:rPr>
                <w:szCs w:val="20"/>
              </w:rPr>
              <w:t>sup</w:t>
            </w:r>
            <w:r w:rsidR="006612DF">
              <w:rPr>
                <w:szCs w:val="20"/>
              </w:rPr>
              <w:t>p</w:t>
            </w:r>
            <w:r w:rsidR="00B85DBF">
              <w:rPr>
                <w:szCs w:val="20"/>
              </w:rPr>
              <w:t>ort</w:t>
            </w:r>
            <w:r>
              <w:rPr>
                <w:szCs w:val="20"/>
              </w:rPr>
              <w:t xml:space="preserve"> the development of FM Workplace solutions </w:t>
            </w:r>
            <w:r w:rsidR="0072119F">
              <w:rPr>
                <w:szCs w:val="20"/>
              </w:rPr>
              <w:t xml:space="preserve">and where possible integrate with security solutions for a complete client </w:t>
            </w:r>
            <w:r w:rsidR="00383550">
              <w:rPr>
                <w:szCs w:val="20"/>
              </w:rPr>
              <w:t>experience.</w:t>
            </w:r>
          </w:p>
          <w:p w14:paraId="4A7CC30D" w14:textId="036D4EA5" w:rsidR="00A562A0" w:rsidRDefault="00383550" w:rsidP="00AA72F9">
            <w:pPr>
              <w:pStyle w:val="Puces4"/>
              <w:rPr>
                <w:szCs w:val="20"/>
              </w:rPr>
            </w:pPr>
            <w:r>
              <w:rPr>
                <w:szCs w:val="20"/>
              </w:rPr>
              <w:t>To build relationships with senior segment</w:t>
            </w:r>
            <w:r w:rsidR="00D56183">
              <w:rPr>
                <w:szCs w:val="20"/>
              </w:rPr>
              <w:t xml:space="preserve"> </w:t>
            </w:r>
            <w:r w:rsidR="006C1B0F">
              <w:rPr>
                <w:szCs w:val="20"/>
              </w:rPr>
              <w:t>Managers</w:t>
            </w:r>
            <w:r w:rsidR="00D56183">
              <w:rPr>
                <w:szCs w:val="20"/>
              </w:rPr>
              <w:t xml:space="preserve"> to support client </w:t>
            </w:r>
            <w:r w:rsidR="00E05E2D">
              <w:rPr>
                <w:szCs w:val="20"/>
              </w:rPr>
              <w:t>conversations.</w:t>
            </w:r>
          </w:p>
          <w:p w14:paraId="60C76207" w14:textId="176E8C0F" w:rsidR="00AA72F9" w:rsidRDefault="00AA72F9" w:rsidP="00AA72F9">
            <w:pPr>
              <w:pStyle w:val="Puces4"/>
              <w:rPr>
                <w:szCs w:val="20"/>
              </w:rPr>
            </w:pPr>
            <w:r>
              <w:rPr>
                <w:szCs w:val="20"/>
              </w:rPr>
              <w:t xml:space="preserve">To work with marketing and communications to promote Security Services electronic and control room capability to our clients and operations </w:t>
            </w:r>
            <w:r w:rsidR="00E05E2D">
              <w:rPr>
                <w:szCs w:val="20"/>
              </w:rPr>
              <w:t>teams.</w:t>
            </w:r>
          </w:p>
          <w:p w14:paraId="134C3D3C" w14:textId="6E558328" w:rsidR="00AA72F9" w:rsidRPr="00AA72F9" w:rsidRDefault="00AA72F9" w:rsidP="00AA72F9">
            <w:pPr>
              <w:pStyle w:val="Puces4"/>
              <w:rPr>
                <w:szCs w:val="20"/>
              </w:rPr>
            </w:pPr>
            <w:r>
              <w:rPr>
                <w:szCs w:val="20"/>
              </w:rPr>
              <w:t xml:space="preserve">To </w:t>
            </w:r>
            <w:r w:rsidR="003B1F04">
              <w:rPr>
                <w:szCs w:val="20"/>
              </w:rPr>
              <w:t>support</w:t>
            </w:r>
            <w:r>
              <w:rPr>
                <w:szCs w:val="20"/>
              </w:rPr>
              <w:t xml:space="preserve"> the annual NSI Gold security audit with external auditors for the provision of Control room activities</w:t>
            </w:r>
          </w:p>
          <w:p w14:paraId="35BDB7BA" w14:textId="658A238E" w:rsidR="00B07BBD" w:rsidRPr="00B07BBD" w:rsidRDefault="006612DF" w:rsidP="00B07BBD">
            <w:pPr>
              <w:pStyle w:val="Puces4"/>
              <w:rPr>
                <w:szCs w:val="20"/>
              </w:rPr>
            </w:pPr>
            <w:r>
              <w:rPr>
                <w:szCs w:val="20"/>
              </w:rPr>
              <w:t>To conduct vulnerability exercises on client premises,</w:t>
            </w:r>
            <w:r w:rsidR="00DC089A">
              <w:rPr>
                <w:szCs w:val="20"/>
              </w:rPr>
              <w:t xml:space="preserve"> recommending solutions to vulnerable areas</w:t>
            </w:r>
            <w:r w:rsidR="001C26C2">
              <w:rPr>
                <w:szCs w:val="20"/>
              </w:rPr>
              <w:t xml:space="preserve"> of the site</w:t>
            </w:r>
          </w:p>
          <w:p w14:paraId="4A3E37DB" w14:textId="5000517D" w:rsidR="00B07BBD" w:rsidRPr="00B07BBD" w:rsidRDefault="00B07BBD" w:rsidP="00B07BBD">
            <w:pPr>
              <w:pStyle w:val="Puces4"/>
              <w:rPr>
                <w:szCs w:val="20"/>
              </w:rPr>
            </w:pPr>
            <w:r w:rsidRPr="00B07BBD">
              <w:rPr>
                <w:szCs w:val="20"/>
              </w:rPr>
              <w:t xml:space="preserve">When required the post holder will take on additional specific responsibilities </w:t>
            </w:r>
            <w:r w:rsidR="00AA72F9">
              <w:rPr>
                <w:szCs w:val="20"/>
              </w:rPr>
              <w:t>for</w:t>
            </w:r>
            <w:r w:rsidRPr="00B07BBD">
              <w:rPr>
                <w:szCs w:val="20"/>
              </w:rPr>
              <w:t xml:space="preserve"> ongoing maintenance and mobilisations of </w:t>
            </w:r>
            <w:r w:rsidR="00AA72F9">
              <w:rPr>
                <w:szCs w:val="20"/>
              </w:rPr>
              <w:t xml:space="preserve">electronic </w:t>
            </w:r>
            <w:r w:rsidRPr="00B07BBD">
              <w:rPr>
                <w:szCs w:val="20"/>
              </w:rPr>
              <w:t xml:space="preserve">contracts as required in line with the needs of the business across all security </w:t>
            </w:r>
            <w:r w:rsidR="00AA72F9">
              <w:rPr>
                <w:szCs w:val="20"/>
              </w:rPr>
              <w:t>contracts</w:t>
            </w:r>
          </w:p>
          <w:p w14:paraId="4FF1ABDE" w14:textId="150C203F" w:rsidR="00B07BBD" w:rsidRPr="00B07BBD" w:rsidRDefault="00B07BBD" w:rsidP="00B07BBD">
            <w:pPr>
              <w:pStyle w:val="Puces4"/>
              <w:rPr>
                <w:szCs w:val="20"/>
              </w:rPr>
            </w:pPr>
            <w:r w:rsidRPr="00B07BBD">
              <w:rPr>
                <w:szCs w:val="20"/>
              </w:rPr>
              <w:t xml:space="preserve">To </w:t>
            </w:r>
            <w:r w:rsidR="00AA72F9">
              <w:rPr>
                <w:szCs w:val="20"/>
              </w:rPr>
              <w:t xml:space="preserve">analyse market trends and competitor activity </w:t>
            </w:r>
            <w:r w:rsidR="00E6617E">
              <w:rPr>
                <w:szCs w:val="20"/>
              </w:rPr>
              <w:t>monthly</w:t>
            </w:r>
            <w:r w:rsidR="00AA72F9">
              <w:rPr>
                <w:szCs w:val="20"/>
              </w:rPr>
              <w:t xml:space="preserve"> to provide innovative cost saving </w:t>
            </w:r>
            <w:r w:rsidR="00E05E2D">
              <w:rPr>
                <w:szCs w:val="20"/>
              </w:rPr>
              <w:t>solutions.</w:t>
            </w:r>
          </w:p>
          <w:p w14:paraId="510B26F7" w14:textId="4C3AFF36" w:rsidR="006D54E0" w:rsidRDefault="00AA72F9" w:rsidP="00AA72F9">
            <w:pPr>
              <w:pStyle w:val="Puces4"/>
              <w:rPr>
                <w:szCs w:val="20"/>
              </w:rPr>
            </w:pPr>
            <w:r>
              <w:rPr>
                <w:szCs w:val="20"/>
              </w:rPr>
              <w:t xml:space="preserve">To </w:t>
            </w:r>
            <w:r w:rsidR="000E1E48">
              <w:rPr>
                <w:szCs w:val="20"/>
              </w:rPr>
              <w:t>support</w:t>
            </w:r>
            <w:r>
              <w:rPr>
                <w:szCs w:val="20"/>
              </w:rPr>
              <w:t xml:space="preserve"> quarterly reviews with key electronic security providers and maintain minutes and </w:t>
            </w:r>
            <w:r w:rsidR="00E05E2D">
              <w:rPr>
                <w:szCs w:val="20"/>
              </w:rPr>
              <w:t>actions.</w:t>
            </w:r>
          </w:p>
          <w:p w14:paraId="1897B2FB" w14:textId="76A0206A" w:rsidR="00AA72F9" w:rsidRPr="00AA72F9" w:rsidRDefault="00AA72F9" w:rsidP="00AA72F9">
            <w:pPr>
              <w:pStyle w:val="Puces4"/>
              <w:rPr>
                <w:szCs w:val="20"/>
              </w:rPr>
            </w:pPr>
            <w:r>
              <w:rPr>
                <w:szCs w:val="20"/>
              </w:rPr>
              <w:t xml:space="preserve">To present </w:t>
            </w:r>
            <w:r w:rsidR="008F1B7A">
              <w:rPr>
                <w:szCs w:val="20"/>
              </w:rPr>
              <w:t>new security innovations at the Professional Family meetings</w:t>
            </w:r>
          </w:p>
        </w:tc>
      </w:tr>
    </w:tbl>
    <w:p w14:paraId="122D9BE9" w14:textId="77777777" w:rsidR="00564BD8" w:rsidRDefault="00564BD8" w:rsidP="00D1087C">
      <w:pPr>
        <w:pStyle w:val="Texte2"/>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540"/>
        <w:gridCol w:w="90"/>
        <w:gridCol w:w="1980"/>
        <w:gridCol w:w="540"/>
        <w:gridCol w:w="810"/>
        <w:gridCol w:w="900"/>
        <w:gridCol w:w="1260"/>
        <w:gridCol w:w="540"/>
        <w:gridCol w:w="1800"/>
        <w:gridCol w:w="990"/>
      </w:tblGrid>
      <w:tr w:rsidR="00564BD8" w:rsidRPr="00315425" w14:paraId="2587F37C" w14:textId="77777777" w:rsidTr="00572B0E">
        <w:trPr>
          <w:trHeight w:val="394"/>
        </w:trPr>
        <w:tc>
          <w:tcPr>
            <w:tcW w:w="10458" w:type="dxa"/>
            <w:gridSpan w:val="11"/>
            <w:tcBorders>
              <w:top w:val="single" w:sz="2" w:space="0" w:color="auto"/>
              <w:left w:val="single" w:sz="2" w:space="0" w:color="auto"/>
              <w:bottom w:val="dotted" w:sz="2" w:space="0" w:color="auto"/>
              <w:right w:val="single" w:sz="2" w:space="0" w:color="auto"/>
            </w:tcBorders>
            <w:shd w:val="clear" w:color="auto" w:fill="F2F2F2"/>
            <w:vAlign w:val="center"/>
          </w:tcPr>
          <w:p w14:paraId="7AC2FD9A" w14:textId="77777777" w:rsidR="00564BD8" w:rsidRPr="00315425" w:rsidRDefault="00564BD8" w:rsidP="00572B0E">
            <w:pPr>
              <w:pStyle w:val="titregris"/>
              <w:framePr w:hSpace="0" w:wrap="auto" w:vAnchor="margin" w:hAnchor="text" w:xAlign="left" w:yAlign="inline"/>
            </w:pPr>
            <w:r w:rsidRPr="00315425">
              <w:rPr>
                <w:color w:val="FF0000"/>
              </w:rPr>
              <w:t>2.</w:t>
            </w:r>
            <w:r>
              <w:t xml:space="preserve"> </w:t>
            </w:r>
            <w:r>
              <w:tab/>
              <w:t xml:space="preserve">Dimensions </w:t>
            </w:r>
            <w:r w:rsidRPr="0032583E">
              <w:rPr>
                <w:b w:val="0"/>
                <w:sz w:val="12"/>
              </w:rPr>
              <w:t xml:space="preserve">– </w:t>
            </w:r>
            <w:r w:rsidRPr="00D67470">
              <w:rPr>
                <w:b w:val="0"/>
                <w:sz w:val="16"/>
                <w:szCs w:val="16"/>
              </w:rPr>
              <w:t>Point out the main figures / indicators to give some insight on the “volumes” managed by the position and/or the activity of the Department</w:t>
            </w:r>
            <w:r w:rsidRPr="0032583E">
              <w:rPr>
                <w:b w:val="0"/>
                <w:sz w:val="12"/>
              </w:rPr>
              <w:t>.</w:t>
            </w:r>
          </w:p>
        </w:tc>
      </w:tr>
      <w:tr w:rsidR="00564BD8" w:rsidRPr="007C0E94" w14:paraId="1E8FE2BE" w14:textId="77777777" w:rsidTr="00572B0E">
        <w:trPr>
          <w:trHeight w:val="232"/>
        </w:trPr>
        <w:tc>
          <w:tcPr>
            <w:tcW w:w="1008" w:type="dxa"/>
            <w:vMerge w:val="restart"/>
            <w:tcBorders>
              <w:top w:val="dotted" w:sz="2" w:space="0" w:color="auto"/>
              <w:left w:val="single" w:sz="2" w:space="0" w:color="auto"/>
              <w:right w:val="nil"/>
            </w:tcBorders>
            <w:vAlign w:val="center"/>
          </w:tcPr>
          <w:p w14:paraId="6B949D4F" w14:textId="6C29CFDF" w:rsidR="00564BD8" w:rsidRPr="007C0E94" w:rsidRDefault="00E92D1F" w:rsidP="00572B0E">
            <w:pPr>
              <w:rPr>
                <w:sz w:val="18"/>
                <w:szCs w:val="18"/>
              </w:rPr>
            </w:pPr>
            <w:r>
              <w:rPr>
                <w:sz w:val="18"/>
                <w:szCs w:val="18"/>
              </w:rPr>
              <w:t>Revenue FY</w:t>
            </w:r>
            <w:r w:rsidR="006923F4">
              <w:rPr>
                <w:sz w:val="18"/>
                <w:szCs w:val="18"/>
              </w:rPr>
              <w:t>24</w:t>
            </w:r>
            <w:r w:rsidR="00564BD8" w:rsidRPr="007C0E94">
              <w:rPr>
                <w:sz w:val="18"/>
                <w:szCs w:val="18"/>
              </w:rPr>
              <w:t>:</w:t>
            </w:r>
          </w:p>
        </w:tc>
        <w:tc>
          <w:tcPr>
            <w:tcW w:w="630" w:type="dxa"/>
            <w:gridSpan w:val="2"/>
            <w:vMerge w:val="restart"/>
            <w:tcBorders>
              <w:top w:val="dotted" w:sz="2" w:space="0" w:color="auto"/>
              <w:left w:val="nil"/>
              <w:right w:val="dotted" w:sz="2" w:space="0" w:color="auto"/>
            </w:tcBorders>
            <w:vAlign w:val="center"/>
          </w:tcPr>
          <w:p w14:paraId="3F63C18E" w14:textId="77777777" w:rsidR="00564BD8" w:rsidRPr="007C0E94" w:rsidRDefault="00564BD8" w:rsidP="00572B0E">
            <w:pPr>
              <w:rPr>
                <w:sz w:val="18"/>
                <w:szCs w:val="18"/>
              </w:rPr>
            </w:pPr>
            <w:r w:rsidRPr="007C0E94">
              <w:rPr>
                <w:sz w:val="18"/>
                <w:szCs w:val="18"/>
              </w:rPr>
              <w:t>€tbc</w:t>
            </w:r>
          </w:p>
        </w:tc>
        <w:tc>
          <w:tcPr>
            <w:tcW w:w="1980" w:type="dxa"/>
            <w:tcBorders>
              <w:top w:val="dotted" w:sz="2" w:space="0" w:color="auto"/>
              <w:left w:val="dotted" w:sz="2" w:space="0" w:color="auto"/>
              <w:bottom w:val="dotted" w:sz="4" w:space="0" w:color="auto"/>
              <w:right w:val="nil"/>
            </w:tcBorders>
            <w:vAlign w:val="center"/>
          </w:tcPr>
          <w:p w14:paraId="7105471D" w14:textId="77777777" w:rsidR="00564BD8" w:rsidRPr="007C0E94" w:rsidRDefault="00564BD8" w:rsidP="00572B0E">
            <w:pPr>
              <w:rPr>
                <w:sz w:val="18"/>
                <w:szCs w:val="18"/>
              </w:rPr>
            </w:pPr>
            <w:r w:rsidRPr="007C0E94">
              <w:rPr>
                <w:sz w:val="18"/>
                <w:szCs w:val="18"/>
              </w:rPr>
              <w:t>EBIT growth:</w:t>
            </w:r>
          </w:p>
        </w:tc>
        <w:tc>
          <w:tcPr>
            <w:tcW w:w="540" w:type="dxa"/>
            <w:tcBorders>
              <w:top w:val="dotted" w:sz="2" w:space="0" w:color="auto"/>
              <w:left w:val="nil"/>
              <w:bottom w:val="dotted" w:sz="4" w:space="0" w:color="auto"/>
              <w:right w:val="dotted" w:sz="4" w:space="0" w:color="auto"/>
            </w:tcBorders>
            <w:vAlign w:val="center"/>
          </w:tcPr>
          <w:p w14:paraId="72861E44" w14:textId="77777777" w:rsidR="00564BD8" w:rsidRPr="007C0E94" w:rsidRDefault="00564BD8" w:rsidP="00572B0E">
            <w:pPr>
              <w:rPr>
                <w:sz w:val="18"/>
                <w:szCs w:val="18"/>
              </w:rPr>
            </w:pPr>
            <w:r>
              <w:rPr>
                <w:sz w:val="18"/>
                <w:szCs w:val="18"/>
              </w:rPr>
              <w:t>tbc</w:t>
            </w:r>
          </w:p>
        </w:tc>
        <w:tc>
          <w:tcPr>
            <w:tcW w:w="810" w:type="dxa"/>
            <w:vMerge w:val="restart"/>
            <w:tcBorders>
              <w:top w:val="dotted" w:sz="2" w:space="0" w:color="auto"/>
              <w:left w:val="dotted" w:sz="4" w:space="0" w:color="auto"/>
              <w:right w:val="nil"/>
            </w:tcBorders>
            <w:vAlign w:val="center"/>
          </w:tcPr>
          <w:p w14:paraId="1E4404ED" w14:textId="77777777" w:rsidR="00564BD8" w:rsidRPr="007C0E94" w:rsidRDefault="00564BD8" w:rsidP="00572B0E">
            <w:pPr>
              <w:rPr>
                <w:sz w:val="18"/>
                <w:szCs w:val="18"/>
              </w:rPr>
            </w:pPr>
            <w:r w:rsidRPr="007C0E94">
              <w:rPr>
                <w:sz w:val="18"/>
                <w:szCs w:val="18"/>
              </w:rPr>
              <w:t>Growth type:</w:t>
            </w:r>
          </w:p>
        </w:tc>
        <w:tc>
          <w:tcPr>
            <w:tcW w:w="900" w:type="dxa"/>
            <w:vMerge w:val="restart"/>
            <w:tcBorders>
              <w:top w:val="dotted" w:sz="2" w:space="0" w:color="auto"/>
              <w:left w:val="nil"/>
              <w:right w:val="nil"/>
            </w:tcBorders>
            <w:vAlign w:val="center"/>
          </w:tcPr>
          <w:p w14:paraId="327DB311" w14:textId="77777777" w:rsidR="00564BD8" w:rsidRPr="007C0E94" w:rsidRDefault="00564BD8" w:rsidP="00572B0E">
            <w:pPr>
              <w:rPr>
                <w:sz w:val="18"/>
                <w:szCs w:val="18"/>
              </w:rPr>
            </w:pPr>
            <w:r w:rsidRPr="007C0E94">
              <w:rPr>
                <w:sz w:val="18"/>
                <w:szCs w:val="18"/>
              </w:rPr>
              <w:t>n/a</w:t>
            </w:r>
          </w:p>
        </w:tc>
        <w:tc>
          <w:tcPr>
            <w:tcW w:w="1260" w:type="dxa"/>
            <w:vMerge w:val="restart"/>
            <w:tcBorders>
              <w:top w:val="dotted" w:sz="2" w:space="0" w:color="auto"/>
              <w:left w:val="dotted" w:sz="4" w:space="0" w:color="auto"/>
              <w:right w:val="nil"/>
            </w:tcBorders>
            <w:vAlign w:val="center"/>
          </w:tcPr>
          <w:p w14:paraId="1B4B6B25" w14:textId="77777777" w:rsidR="00564BD8" w:rsidRPr="007C0E94" w:rsidRDefault="00564BD8" w:rsidP="00572B0E">
            <w:pPr>
              <w:rPr>
                <w:sz w:val="18"/>
                <w:szCs w:val="18"/>
              </w:rPr>
            </w:pPr>
            <w:r w:rsidRPr="007C0E94">
              <w:rPr>
                <w:sz w:val="18"/>
                <w:szCs w:val="18"/>
              </w:rPr>
              <w:t>Outsourcing rate:</w:t>
            </w:r>
          </w:p>
        </w:tc>
        <w:tc>
          <w:tcPr>
            <w:tcW w:w="540" w:type="dxa"/>
            <w:vMerge w:val="restart"/>
            <w:tcBorders>
              <w:top w:val="dotted" w:sz="2" w:space="0" w:color="auto"/>
              <w:left w:val="nil"/>
              <w:right w:val="dotted" w:sz="4" w:space="0" w:color="auto"/>
            </w:tcBorders>
            <w:vAlign w:val="center"/>
          </w:tcPr>
          <w:p w14:paraId="375A275C" w14:textId="77777777" w:rsidR="00564BD8" w:rsidRPr="007C0E94" w:rsidRDefault="00564BD8" w:rsidP="00572B0E">
            <w:pPr>
              <w:rPr>
                <w:sz w:val="18"/>
                <w:szCs w:val="18"/>
              </w:rPr>
            </w:pPr>
            <w:r w:rsidRPr="007C0E94">
              <w:rPr>
                <w:sz w:val="18"/>
                <w:szCs w:val="18"/>
              </w:rPr>
              <w:t>n/a</w:t>
            </w:r>
          </w:p>
        </w:tc>
        <w:tc>
          <w:tcPr>
            <w:tcW w:w="1800" w:type="dxa"/>
            <w:vMerge w:val="restart"/>
            <w:tcBorders>
              <w:top w:val="dotted" w:sz="2" w:space="0" w:color="auto"/>
              <w:left w:val="dotted" w:sz="4" w:space="0" w:color="auto"/>
              <w:right w:val="nil"/>
            </w:tcBorders>
            <w:vAlign w:val="center"/>
          </w:tcPr>
          <w:p w14:paraId="18A4C1C0" w14:textId="15B8C267" w:rsidR="00564BD8" w:rsidRPr="007C0E94" w:rsidRDefault="00E05E2D" w:rsidP="00572B0E">
            <w:pPr>
              <w:rPr>
                <w:sz w:val="18"/>
                <w:szCs w:val="18"/>
              </w:rPr>
            </w:pPr>
            <w:r>
              <w:rPr>
                <w:sz w:val="18"/>
                <w:szCs w:val="18"/>
              </w:rPr>
              <w:t>Region</w:t>
            </w:r>
            <w:r w:rsidRPr="007C0E94">
              <w:rPr>
                <w:sz w:val="18"/>
                <w:szCs w:val="18"/>
              </w:rPr>
              <w:t xml:space="preserve"> Workforce</w:t>
            </w:r>
          </w:p>
        </w:tc>
        <w:tc>
          <w:tcPr>
            <w:tcW w:w="990" w:type="dxa"/>
            <w:vMerge w:val="restart"/>
            <w:tcBorders>
              <w:top w:val="dotted" w:sz="2" w:space="0" w:color="auto"/>
              <w:left w:val="nil"/>
              <w:right w:val="single" w:sz="2" w:space="0" w:color="auto"/>
            </w:tcBorders>
            <w:vAlign w:val="center"/>
          </w:tcPr>
          <w:p w14:paraId="03A9A79D" w14:textId="77777777" w:rsidR="00564BD8" w:rsidRPr="007C0E94" w:rsidRDefault="00564BD8" w:rsidP="00572B0E">
            <w:pPr>
              <w:rPr>
                <w:sz w:val="18"/>
                <w:szCs w:val="18"/>
              </w:rPr>
            </w:pPr>
            <w:r w:rsidRPr="007C0E94">
              <w:rPr>
                <w:sz w:val="18"/>
                <w:szCs w:val="18"/>
              </w:rPr>
              <w:t>tbc</w:t>
            </w:r>
          </w:p>
        </w:tc>
      </w:tr>
      <w:tr w:rsidR="00564BD8" w:rsidRPr="007C0E94" w14:paraId="40173478" w14:textId="77777777" w:rsidTr="00572B0E">
        <w:trPr>
          <w:trHeight w:val="263"/>
        </w:trPr>
        <w:tc>
          <w:tcPr>
            <w:tcW w:w="1008" w:type="dxa"/>
            <w:vMerge/>
            <w:tcBorders>
              <w:left w:val="single" w:sz="2" w:space="0" w:color="auto"/>
              <w:right w:val="nil"/>
            </w:tcBorders>
            <w:vAlign w:val="center"/>
          </w:tcPr>
          <w:p w14:paraId="10FA490D" w14:textId="77777777" w:rsidR="00564BD8" w:rsidRPr="007C0E94" w:rsidRDefault="00564BD8" w:rsidP="00572B0E">
            <w:pPr>
              <w:rPr>
                <w:sz w:val="18"/>
                <w:szCs w:val="18"/>
              </w:rPr>
            </w:pPr>
          </w:p>
        </w:tc>
        <w:tc>
          <w:tcPr>
            <w:tcW w:w="630" w:type="dxa"/>
            <w:gridSpan w:val="2"/>
            <w:vMerge/>
            <w:tcBorders>
              <w:left w:val="nil"/>
              <w:right w:val="dotted" w:sz="2" w:space="0" w:color="auto"/>
            </w:tcBorders>
            <w:vAlign w:val="center"/>
          </w:tcPr>
          <w:p w14:paraId="6CD129C6" w14:textId="77777777" w:rsidR="00564BD8" w:rsidRPr="007C0E94" w:rsidRDefault="00564BD8" w:rsidP="00572B0E">
            <w:pPr>
              <w:rPr>
                <w:sz w:val="18"/>
                <w:szCs w:val="18"/>
              </w:rPr>
            </w:pPr>
          </w:p>
        </w:tc>
        <w:tc>
          <w:tcPr>
            <w:tcW w:w="1980" w:type="dxa"/>
            <w:tcBorders>
              <w:top w:val="dotted" w:sz="4" w:space="0" w:color="auto"/>
              <w:left w:val="dotted" w:sz="2" w:space="0" w:color="auto"/>
              <w:bottom w:val="dotted" w:sz="4" w:space="0" w:color="auto"/>
              <w:right w:val="nil"/>
            </w:tcBorders>
            <w:vAlign w:val="center"/>
          </w:tcPr>
          <w:p w14:paraId="2F3C77A8" w14:textId="77777777" w:rsidR="00564BD8" w:rsidRPr="007C0E94" w:rsidRDefault="00564BD8" w:rsidP="00572B0E">
            <w:pPr>
              <w:rPr>
                <w:sz w:val="18"/>
                <w:szCs w:val="18"/>
              </w:rPr>
            </w:pPr>
            <w:r w:rsidRPr="007C0E94">
              <w:rPr>
                <w:sz w:val="18"/>
                <w:szCs w:val="18"/>
              </w:rPr>
              <w:t>EBIT margin:</w:t>
            </w:r>
          </w:p>
        </w:tc>
        <w:tc>
          <w:tcPr>
            <w:tcW w:w="540" w:type="dxa"/>
            <w:tcBorders>
              <w:top w:val="dotted" w:sz="4" w:space="0" w:color="auto"/>
              <w:left w:val="nil"/>
              <w:bottom w:val="dotted" w:sz="4" w:space="0" w:color="auto"/>
              <w:right w:val="dotted" w:sz="4" w:space="0" w:color="auto"/>
            </w:tcBorders>
            <w:vAlign w:val="center"/>
          </w:tcPr>
          <w:p w14:paraId="3DC74312" w14:textId="77777777" w:rsidR="00564BD8" w:rsidRPr="007C0E94" w:rsidRDefault="00564BD8" w:rsidP="00572B0E">
            <w:pPr>
              <w:rPr>
                <w:sz w:val="18"/>
                <w:szCs w:val="18"/>
              </w:rPr>
            </w:pPr>
            <w:r>
              <w:rPr>
                <w:sz w:val="18"/>
                <w:szCs w:val="18"/>
              </w:rPr>
              <w:t>tbc</w:t>
            </w:r>
          </w:p>
        </w:tc>
        <w:tc>
          <w:tcPr>
            <w:tcW w:w="810" w:type="dxa"/>
            <w:vMerge/>
            <w:tcBorders>
              <w:left w:val="dotted" w:sz="4" w:space="0" w:color="auto"/>
              <w:right w:val="nil"/>
            </w:tcBorders>
            <w:vAlign w:val="center"/>
          </w:tcPr>
          <w:p w14:paraId="2064D79E" w14:textId="77777777" w:rsidR="00564BD8" w:rsidRPr="007C0E94" w:rsidRDefault="00564BD8" w:rsidP="00572B0E">
            <w:pPr>
              <w:rPr>
                <w:sz w:val="18"/>
                <w:szCs w:val="18"/>
              </w:rPr>
            </w:pPr>
          </w:p>
        </w:tc>
        <w:tc>
          <w:tcPr>
            <w:tcW w:w="900" w:type="dxa"/>
            <w:vMerge/>
            <w:tcBorders>
              <w:left w:val="nil"/>
              <w:right w:val="nil"/>
            </w:tcBorders>
            <w:vAlign w:val="center"/>
          </w:tcPr>
          <w:p w14:paraId="57B08637" w14:textId="77777777" w:rsidR="00564BD8" w:rsidRPr="007C0E94" w:rsidRDefault="00564BD8" w:rsidP="00572B0E">
            <w:pPr>
              <w:rPr>
                <w:sz w:val="18"/>
                <w:szCs w:val="18"/>
              </w:rPr>
            </w:pPr>
          </w:p>
        </w:tc>
        <w:tc>
          <w:tcPr>
            <w:tcW w:w="1260" w:type="dxa"/>
            <w:vMerge/>
            <w:tcBorders>
              <w:left w:val="dotted" w:sz="4" w:space="0" w:color="auto"/>
              <w:bottom w:val="dotted" w:sz="4" w:space="0" w:color="auto"/>
              <w:right w:val="nil"/>
            </w:tcBorders>
            <w:vAlign w:val="center"/>
          </w:tcPr>
          <w:p w14:paraId="2A19C034" w14:textId="77777777" w:rsidR="00564BD8" w:rsidRPr="007C0E94" w:rsidRDefault="00564BD8" w:rsidP="00572B0E">
            <w:pPr>
              <w:rPr>
                <w:sz w:val="18"/>
                <w:szCs w:val="18"/>
              </w:rPr>
            </w:pPr>
          </w:p>
        </w:tc>
        <w:tc>
          <w:tcPr>
            <w:tcW w:w="540" w:type="dxa"/>
            <w:vMerge/>
            <w:tcBorders>
              <w:left w:val="nil"/>
              <w:bottom w:val="dotted" w:sz="4" w:space="0" w:color="auto"/>
              <w:right w:val="dotted" w:sz="4" w:space="0" w:color="auto"/>
            </w:tcBorders>
            <w:vAlign w:val="center"/>
          </w:tcPr>
          <w:p w14:paraId="38EF44A9" w14:textId="77777777" w:rsidR="00564BD8" w:rsidRPr="007C0E94" w:rsidRDefault="00564BD8" w:rsidP="00572B0E">
            <w:pPr>
              <w:rPr>
                <w:sz w:val="18"/>
                <w:szCs w:val="18"/>
              </w:rPr>
            </w:pPr>
          </w:p>
        </w:tc>
        <w:tc>
          <w:tcPr>
            <w:tcW w:w="1800" w:type="dxa"/>
            <w:vMerge/>
            <w:tcBorders>
              <w:left w:val="dotted" w:sz="4" w:space="0" w:color="auto"/>
              <w:bottom w:val="dotted" w:sz="4" w:space="0" w:color="auto"/>
              <w:right w:val="nil"/>
            </w:tcBorders>
            <w:vAlign w:val="center"/>
          </w:tcPr>
          <w:p w14:paraId="4E29E2F5" w14:textId="77777777" w:rsidR="00564BD8" w:rsidRPr="007C0E94" w:rsidRDefault="00564BD8" w:rsidP="00572B0E">
            <w:pPr>
              <w:rPr>
                <w:sz w:val="18"/>
                <w:szCs w:val="18"/>
              </w:rPr>
            </w:pPr>
          </w:p>
        </w:tc>
        <w:tc>
          <w:tcPr>
            <w:tcW w:w="990" w:type="dxa"/>
            <w:vMerge/>
            <w:tcBorders>
              <w:left w:val="nil"/>
              <w:bottom w:val="dotted" w:sz="4" w:space="0" w:color="auto"/>
              <w:right w:val="single" w:sz="2" w:space="0" w:color="auto"/>
            </w:tcBorders>
            <w:vAlign w:val="center"/>
          </w:tcPr>
          <w:p w14:paraId="37F4A97F" w14:textId="77777777" w:rsidR="00564BD8" w:rsidRPr="007C0E94" w:rsidRDefault="00564BD8" w:rsidP="00572B0E">
            <w:pPr>
              <w:rPr>
                <w:sz w:val="18"/>
                <w:szCs w:val="18"/>
              </w:rPr>
            </w:pPr>
          </w:p>
        </w:tc>
      </w:tr>
      <w:tr w:rsidR="00564BD8" w:rsidRPr="007C0E94" w14:paraId="64B9CE1E" w14:textId="77777777" w:rsidTr="00572B0E">
        <w:trPr>
          <w:trHeight w:val="263"/>
        </w:trPr>
        <w:tc>
          <w:tcPr>
            <w:tcW w:w="1008" w:type="dxa"/>
            <w:vMerge/>
            <w:tcBorders>
              <w:left w:val="single" w:sz="2" w:space="0" w:color="auto"/>
              <w:right w:val="nil"/>
            </w:tcBorders>
            <w:vAlign w:val="center"/>
          </w:tcPr>
          <w:p w14:paraId="5544B66F" w14:textId="77777777" w:rsidR="00564BD8" w:rsidRPr="007C0E94" w:rsidRDefault="00564BD8" w:rsidP="00572B0E">
            <w:pPr>
              <w:rPr>
                <w:sz w:val="18"/>
                <w:szCs w:val="18"/>
              </w:rPr>
            </w:pPr>
          </w:p>
        </w:tc>
        <w:tc>
          <w:tcPr>
            <w:tcW w:w="630" w:type="dxa"/>
            <w:gridSpan w:val="2"/>
            <w:vMerge/>
            <w:tcBorders>
              <w:left w:val="nil"/>
              <w:right w:val="dotted" w:sz="2" w:space="0" w:color="auto"/>
            </w:tcBorders>
            <w:vAlign w:val="center"/>
          </w:tcPr>
          <w:p w14:paraId="4817AE2B" w14:textId="77777777" w:rsidR="00564BD8" w:rsidRPr="007C0E94" w:rsidRDefault="00564BD8" w:rsidP="00572B0E">
            <w:pPr>
              <w:rPr>
                <w:sz w:val="18"/>
                <w:szCs w:val="18"/>
              </w:rPr>
            </w:pPr>
          </w:p>
        </w:tc>
        <w:tc>
          <w:tcPr>
            <w:tcW w:w="1980" w:type="dxa"/>
            <w:tcBorders>
              <w:top w:val="dotted" w:sz="4" w:space="0" w:color="auto"/>
              <w:left w:val="dotted" w:sz="2" w:space="0" w:color="auto"/>
              <w:bottom w:val="dotted" w:sz="4" w:space="0" w:color="auto"/>
              <w:right w:val="nil"/>
            </w:tcBorders>
            <w:vAlign w:val="center"/>
          </w:tcPr>
          <w:p w14:paraId="4F818C66" w14:textId="77777777" w:rsidR="00564BD8" w:rsidRPr="007C0E94" w:rsidRDefault="00564BD8" w:rsidP="00572B0E">
            <w:pPr>
              <w:rPr>
                <w:sz w:val="18"/>
                <w:szCs w:val="18"/>
              </w:rPr>
            </w:pPr>
            <w:r w:rsidRPr="007C0E94">
              <w:rPr>
                <w:sz w:val="18"/>
                <w:szCs w:val="18"/>
              </w:rPr>
              <w:t>Net income growth:</w:t>
            </w:r>
          </w:p>
        </w:tc>
        <w:tc>
          <w:tcPr>
            <w:tcW w:w="540" w:type="dxa"/>
            <w:tcBorders>
              <w:top w:val="dotted" w:sz="4" w:space="0" w:color="auto"/>
              <w:left w:val="nil"/>
              <w:bottom w:val="dotted" w:sz="4" w:space="0" w:color="auto"/>
              <w:right w:val="dotted" w:sz="4" w:space="0" w:color="auto"/>
            </w:tcBorders>
            <w:vAlign w:val="center"/>
          </w:tcPr>
          <w:p w14:paraId="37F40AA9" w14:textId="77777777" w:rsidR="00564BD8" w:rsidRPr="007C0E94" w:rsidRDefault="00564BD8" w:rsidP="00572B0E">
            <w:pPr>
              <w:rPr>
                <w:sz w:val="18"/>
                <w:szCs w:val="18"/>
              </w:rPr>
            </w:pPr>
            <w:r>
              <w:rPr>
                <w:sz w:val="18"/>
                <w:szCs w:val="18"/>
              </w:rPr>
              <w:t>tbc</w:t>
            </w:r>
          </w:p>
        </w:tc>
        <w:tc>
          <w:tcPr>
            <w:tcW w:w="810" w:type="dxa"/>
            <w:vMerge/>
            <w:tcBorders>
              <w:left w:val="dotted" w:sz="4" w:space="0" w:color="auto"/>
              <w:right w:val="nil"/>
            </w:tcBorders>
            <w:vAlign w:val="center"/>
          </w:tcPr>
          <w:p w14:paraId="2849B490" w14:textId="77777777" w:rsidR="00564BD8" w:rsidRPr="007C0E94" w:rsidRDefault="00564BD8" w:rsidP="00572B0E">
            <w:pPr>
              <w:rPr>
                <w:sz w:val="18"/>
                <w:szCs w:val="18"/>
              </w:rPr>
            </w:pPr>
          </w:p>
        </w:tc>
        <w:tc>
          <w:tcPr>
            <w:tcW w:w="900" w:type="dxa"/>
            <w:vMerge/>
            <w:tcBorders>
              <w:left w:val="nil"/>
              <w:right w:val="nil"/>
            </w:tcBorders>
            <w:vAlign w:val="center"/>
          </w:tcPr>
          <w:p w14:paraId="2EA0B083" w14:textId="77777777" w:rsidR="00564BD8" w:rsidRPr="007C0E94" w:rsidRDefault="00564BD8" w:rsidP="00572B0E">
            <w:pPr>
              <w:rPr>
                <w:sz w:val="18"/>
                <w:szCs w:val="18"/>
              </w:rPr>
            </w:pPr>
          </w:p>
        </w:tc>
        <w:tc>
          <w:tcPr>
            <w:tcW w:w="1260" w:type="dxa"/>
            <w:vMerge w:val="restart"/>
            <w:tcBorders>
              <w:top w:val="dotted" w:sz="4" w:space="0" w:color="auto"/>
              <w:left w:val="dotted" w:sz="4" w:space="0" w:color="auto"/>
              <w:right w:val="nil"/>
            </w:tcBorders>
            <w:vAlign w:val="center"/>
          </w:tcPr>
          <w:p w14:paraId="65A04DE8" w14:textId="77777777" w:rsidR="00564BD8" w:rsidRPr="007C0E94" w:rsidRDefault="00564BD8" w:rsidP="00572B0E">
            <w:pPr>
              <w:rPr>
                <w:sz w:val="18"/>
                <w:szCs w:val="18"/>
              </w:rPr>
            </w:pPr>
            <w:r w:rsidRPr="007C0E94">
              <w:rPr>
                <w:sz w:val="18"/>
                <w:szCs w:val="18"/>
              </w:rPr>
              <w:t>Outsourcing growth rate:</w:t>
            </w:r>
          </w:p>
        </w:tc>
        <w:tc>
          <w:tcPr>
            <w:tcW w:w="540" w:type="dxa"/>
            <w:vMerge w:val="restart"/>
            <w:tcBorders>
              <w:top w:val="dotted" w:sz="4" w:space="0" w:color="auto"/>
              <w:left w:val="nil"/>
              <w:right w:val="dotted" w:sz="4" w:space="0" w:color="auto"/>
            </w:tcBorders>
            <w:vAlign w:val="center"/>
          </w:tcPr>
          <w:p w14:paraId="51D99F96" w14:textId="77777777" w:rsidR="00564BD8" w:rsidRPr="007C0E94" w:rsidRDefault="00564BD8" w:rsidP="00572B0E">
            <w:pPr>
              <w:rPr>
                <w:sz w:val="18"/>
                <w:szCs w:val="18"/>
              </w:rPr>
            </w:pPr>
            <w:r w:rsidRPr="007C0E94">
              <w:rPr>
                <w:sz w:val="18"/>
                <w:szCs w:val="18"/>
              </w:rPr>
              <w:t>n/a</w:t>
            </w:r>
          </w:p>
        </w:tc>
        <w:tc>
          <w:tcPr>
            <w:tcW w:w="1800" w:type="dxa"/>
            <w:vMerge w:val="restart"/>
            <w:tcBorders>
              <w:top w:val="dotted" w:sz="4" w:space="0" w:color="auto"/>
              <w:left w:val="dotted" w:sz="4" w:space="0" w:color="auto"/>
              <w:right w:val="nil"/>
            </w:tcBorders>
            <w:vAlign w:val="center"/>
          </w:tcPr>
          <w:p w14:paraId="24CC2352" w14:textId="77777777" w:rsidR="00564BD8" w:rsidRPr="008071F4" w:rsidRDefault="00564BD8" w:rsidP="00572B0E">
            <w:pPr>
              <w:rPr>
                <w:sz w:val="18"/>
                <w:szCs w:val="18"/>
              </w:rPr>
            </w:pPr>
            <w:r>
              <w:rPr>
                <w:sz w:val="18"/>
                <w:szCs w:val="18"/>
              </w:rPr>
              <w:t xml:space="preserve">HR in Region </w:t>
            </w:r>
          </w:p>
        </w:tc>
        <w:tc>
          <w:tcPr>
            <w:tcW w:w="990" w:type="dxa"/>
            <w:vMerge w:val="restart"/>
            <w:tcBorders>
              <w:top w:val="dotted" w:sz="4" w:space="0" w:color="auto"/>
              <w:left w:val="nil"/>
              <w:right w:val="single" w:sz="2" w:space="0" w:color="auto"/>
            </w:tcBorders>
            <w:vAlign w:val="center"/>
          </w:tcPr>
          <w:p w14:paraId="4673D4DC" w14:textId="77777777" w:rsidR="00564BD8" w:rsidRPr="007C0E94" w:rsidRDefault="00564BD8" w:rsidP="00572B0E">
            <w:pPr>
              <w:rPr>
                <w:sz w:val="18"/>
                <w:szCs w:val="18"/>
              </w:rPr>
            </w:pPr>
            <w:r w:rsidRPr="007C0E94">
              <w:rPr>
                <w:sz w:val="18"/>
                <w:szCs w:val="18"/>
              </w:rPr>
              <w:t>tbc</w:t>
            </w:r>
          </w:p>
        </w:tc>
      </w:tr>
      <w:tr w:rsidR="00564BD8" w:rsidRPr="007C0E94" w14:paraId="71F7A30E" w14:textId="77777777" w:rsidTr="00572B0E">
        <w:trPr>
          <w:trHeight w:val="218"/>
        </w:trPr>
        <w:tc>
          <w:tcPr>
            <w:tcW w:w="1008" w:type="dxa"/>
            <w:vMerge/>
            <w:tcBorders>
              <w:left w:val="single" w:sz="2" w:space="0" w:color="auto"/>
              <w:bottom w:val="dotted" w:sz="4" w:space="0" w:color="auto"/>
              <w:right w:val="nil"/>
            </w:tcBorders>
            <w:vAlign w:val="center"/>
          </w:tcPr>
          <w:p w14:paraId="472538B4" w14:textId="77777777" w:rsidR="00564BD8" w:rsidRPr="007C0E94" w:rsidRDefault="00564BD8" w:rsidP="00572B0E">
            <w:pPr>
              <w:rPr>
                <w:sz w:val="18"/>
                <w:szCs w:val="18"/>
              </w:rPr>
            </w:pPr>
          </w:p>
        </w:tc>
        <w:tc>
          <w:tcPr>
            <w:tcW w:w="630" w:type="dxa"/>
            <w:gridSpan w:val="2"/>
            <w:vMerge/>
            <w:tcBorders>
              <w:left w:val="nil"/>
              <w:bottom w:val="dotted" w:sz="4" w:space="0" w:color="auto"/>
              <w:right w:val="dotted" w:sz="2" w:space="0" w:color="auto"/>
            </w:tcBorders>
            <w:vAlign w:val="center"/>
          </w:tcPr>
          <w:p w14:paraId="79FD2921" w14:textId="77777777" w:rsidR="00564BD8" w:rsidRPr="007C0E94" w:rsidRDefault="00564BD8" w:rsidP="00572B0E">
            <w:pPr>
              <w:rPr>
                <w:sz w:val="18"/>
                <w:szCs w:val="18"/>
              </w:rPr>
            </w:pPr>
          </w:p>
        </w:tc>
        <w:tc>
          <w:tcPr>
            <w:tcW w:w="1980" w:type="dxa"/>
            <w:tcBorders>
              <w:top w:val="dotted" w:sz="4" w:space="0" w:color="auto"/>
              <w:left w:val="dotted" w:sz="2" w:space="0" w:color="auto"/>
              <w:bottom w:val="dotted" w:sz="4" w:space="0" w:color="auto"/>
              <w:right w:val="nil"/>
            </w:tcBorders>
            <w:vAlign w:val="center"/>
          </w:tcPr>
          <w:p w14:paraId="001FCBBB" w14:textId="77777777" w:rsidR="00564BD8" w:rsidRPr="007C0E94" w:rsidRDefault="00564BD8" w:rsidP="00572B0E">
            <w:pPr>
              <w:rPr>
                <w:sz w:val="18"/>
                <w:szCs w:val="18"/>
              </w:rPr>
            </w:pPr>
            <w:r w:rsidRPr="007C0E94">
              <w:rPr>
                <w:sz w:val="18"/>
                <w:szCs w:val="18"/>
              </w:rPr>
              <w:t>Cash conversion:</w:t>
            </w:r>
          </w:p>
        </w:tc>
        <w:tc>
          <w:tcPr>
            <w:tcW w:w="540" w:type="dxa"/>
            <w:tcBorders>
              <w:top w:val="dotted" w:sz="4" w:space="0" w:color="auto"/>
              <w:left w:val="nil"/>
              <w:bottom w:val="dotted" w:sz="4" w:space="0" w:color="auto"/>
              <w:right w:val="dotted" w:sz="4" w:space="0" w:color="auto"/>
            </w:tcBorders>
            <w:vAlign w:val="center"/>
          </w:tcPr>
          <w:p w14:paraId="5ED77868" w14:textId="77777777" w:rsidR="00564BD8" w:rsidRPr="007C0E94" w:rsidRDefault="00564BD8" w:rsidP="00572B0E">
            <w:pPr>
              <w:rPr>
                <w:sz w:val="18"/>
                <w:szCs w:val="18"/>
              </w:rPr>
            </w:pPr>
            <w:r>
              <w:rPr>
                <w:sz w:val="18"/>
                <w:szCs w:val="18"/>
              </w:rPr>
              <w:t>tbc</w:t>
            </w:r>
          </w:p>
        </w:tc>
        <w:tc>
          <w:tcPr>
            <w:tcW w:w="810" w:type="dxa"/>
            <w:vMerge/>
            <w:tcBorders>
              <w:left w:val="dotted" w:sz="4" w:space="0" w:color="auto"/>
              <w:bottom w:val="dotted" w:sz="4" w:space="0" w:color="auto"/>
              <w:right w:val="nil"/>
            </w:tcBorders>
            <w:vAlign w:val="center"/>
          </w:tcPr>
          <w:p w14:paraId="0B3325D2" w14:textId="77777777" w:rsidR="00564BD8" w:rsidRPr="007C0E94" w:rsidRDefault="00564BD8" w:rsidP="00572B0E">
            <w:pPr>
              <w:rPr>
                <w:sz w:val="18"/>
                <w:szCs w:val="18"/>
              </w:rPr>
            </w:pPr>
          </w:p>
        </w:tc>
        <w:tc>
          <w:tcPr>
            <w:tcW w:w="900" w:type="dxa"/>
            <w:vMerge/>
            <w:tcBorders>
              <w:left w:val="nil"/>
              <w:bottom w:val="dotted" w:sz="4" w:space="0" w:color="auto"/>
              <w:right w:val="nil"/>
            </w:tcBorders>
            <w:vAlign w:val="center"/>
          </w:tcPr>
          <w:p w14:paraId="443EAAB4" w14:textId="77777777" w:rsidR="00564BD8" w:rsidRPr="007C0E94" w:rsidRDefault="00564BD8" w:rsidP="00572B0E">
            <w:pPr>
              <w:rPr>
                <w:sz w:val="18"/>
                <w:szCs w:val="18"/>
              </w:rPr>
            </w:pPr>
          </w:p>
        </w:tc>
        <w:tc>
          <w:tcPr>
            <w:tcW w:w="1260" w:type="dxa"/>
            <w:vMerge/>
            <w:tcBorders>
              <w:left w:val="dotted" w:sz="4" w:space="0" w:color="auto"/>
              <w:bottom w:val="dotted" w:sz="4" w:space="0" w:color="auto"/>
              <w:right w:val="nil"/>
            </w:tcBorders>
            <w:vAlign w:val="center"/>
          </w:tcPr>
          <w:p w14:paraId="332784D2" w14:textId="77777777" w:rsidR="00564BD8" w:rsidRPr="007C0E94" w:rsidRDefault="00564BD8" w:rsidP="00572B0E">
            <w:pPr>
              <w:rPr>
                <w:sz w:val="18"/>
                <w:szCs w:val="18"/>
              </w:rPr>
            </w:pPr>
          </w:p>
        </w:tc>
        <w:tc>
          <w:tcPr>
            <w:tcW w:w="540" w:type="dxa"/>
            <w:vMerge/>
            <w:tcBorders>
              <w:left w:val="nil"/>
              <w:bottom w:val="dotted" w:sz="4" w:space="0" w:color="auto"/>
              <w:right w:val="dotted" w:sz="4" w:space="0" w:color="auto"/>
            </w:tcBorders>
            <w:vAlign w:val="center"/>
          </w:tcPr>
          <w:p w14:paraId="0E1F466E" w14:textId="77777777" w:rsidR="00564BD8" w:rsidRPr="007C0E94" w:rsidRDefault="00564BD8" w:rsidP="00572B0E">
            <w:pPr>
              <w:rPr>
                <w:sz w:val="18"/>
                <w:szCs w:val="18"/>
              </w:rPr>
            </w:pPr>
          </w:p>
        </w:tc>
        <w:tc>
          <w:tcPr>
            <w:tcW w:w="1800" w:type="dxa"/>
            <w:vMerge/>
            <w:tcBorders>
              <w:left w:val="dotted" w:sz="4" w:space="0" w:color="auto"/>
              <w:bottom w:val="dotted" w:sz="4" w:space="0" w:color="auto"/>
              <w:right w:val="nil"/>
            </w:tcBorders>
            <w:vAlign w:val="center"/>
          </w:tcPr>
          <w:p w14:paraId="60DDB124" w14:textId="77777777" w:rsidR="00564BD8" w:rsidRPr="007C0E94" w:rsidRDefault="00564BD8" w:rsidP="00572B0E">
            <w:pPr>
              <w:rPr>
                <w:sz w:val="18"/>
                <w:szCs w:val="18"/>
              </w:rPr>
            </w:pPr>
          </w:p>
        </w:tc>
        <w:tc>
          <w:tcPr>
            <w:tcW w:w="990" w:type="dxa"/>
            <w:vMerge/>
            <w:tcBorders>
              <w:left w:val="nil"/>
              <w:bottom w:val="dotted" w:sz="2" w:space="0" w:color="auto"/>
              <w:right w:val="single" w:sz="2" w:space="0" w:color="auto"/>
            </w:tcBorders>
            <w:vAlign w:val="center"/>
          </w:tcPr>
          <w:p w14:paraId="33E1A159" w14:textId="77777777" w:rsidR="00564BD8" w:rsidRPr="007C0E94" w:rsidRDefault="00564BD8" w:rsidP="00572B0E">
            <w:pPr>
              <w:rPr>
                <w:sz w:val="18"/>
                <w:szCs w:val="18"/>
              </w:rPr>
            </w:pPr>
          </w:p>
        </w:tc>
      </w:tr>
      <w:tr w:rsidR="00564BD8" w:rsidRPr="00144E5D" w14:paraId="1D5691F6" w14:textId="77777777" w:rsidTr="00CA10C7">
        <w:trPr>
          <w:trHeight w:val="530"/>
        </w:trPr>
        <w:tc>
          <w:tcPr>
            <w:tcW w:w="1548" w:type="dxa"/>
            <w:gridSpan w:val="2"/>
            <w:tcBorders>
              <w:top w:val="dotted" w:sz="2" w:space="0" w:color="auto"/>
              <w:left w:val="single" w:sz="2" w:space="0" w:color="auto"/>
              <w:bottom w:val="single" w:sz="4" w:space="0" w:color="auto"/>
              <w:right w:val="nil"/>
            </w:tcBorders>
            <w:vAlign w:val="center"/>
          </w:tcPr>
          <w:p w14:paraId="4437341E" w14:textId="77777777" w:rsidR="00564BD8" w:rsidRPr="00CA10C7" w:rsidRDefault="00564BD8" w:rsidP="00572B0E">
            <w:pPr>
              <w:rPr>
                <w:sz w:val="20"/>
                <w:szCs w:val="20"/>
              </w:rPr>
            </w:pPr>
            <w:r w:rsidRPr="00CA10C7">
              <w:rPr>
                <w:sz w:val="20"/>
                <w:szCs w:val="20"/>
              </w:rPr>
              <w:lastRenderedPageBreak/>
              <w:t xml:space="preserve">Characteristics </w:t>
            </w:r>
          </w:p>
        </w:tc>
        <w:tc>
          <w:tcPr>
            <w:tcW w:w="8910" w:type="dxa"/>
            <w:gridSpan w:val="9"/>
            <w:tcBorders>
              <w:top w:val="dotted" w:sz="4" w:space="0" w:color="auto"/>
              <w:left w:val="nil"/>
              <w:bottom w:val="single" w:sz="4" w:space="0" w:color="auto"/>
              <w:right w:val="single" w:sz="2" w:space="0" w:color="auto"/>
            </w:tcBorders>
            <w:vAlign w:val="center"/>
          </w:tcPr>
          <w:p w14:paraId="14D72942" w14:textId="458EF208" w:rsidR="00FE1C59" w:rsidRPr="00CA10C7" w:rsidRDefault="00564BD8" w:rsidP="00CA10C7">
            <w:pPr>
              <w:numPr>
                <w:ilvl w:val="0"/>
                <w:numId w:val="40"/>
              </w:numPr>
              <w:spacing w:before="40" w:after="40"/>
              <w:jc w:val="left"/>
              <w:rPr>
                <w:rFonts w:cs="Arial"/>
                <w:color w:val="000000" w:themeColor="text1"/>
                <w:sz w:val="20"/>
                <w:szCs w:val="20"/>
              </w:rPr>
            </w:pPr>
            <w:r w:rsidRPr="00CA10C7">
              <w:rPr>
                <w:rFonts w:cs="Arial"/>
                <w:color w:val="000000" w:themeColor="text1"/>
                <w:sz w:val="20"/>
                <w:szCs w:val="20"/>
              </w:rPr>
              <w:t>Add point</w:t>
            </w:r>
            <w:r w:rsidR="00FE1C59" w:rsidRPr="00CA10C7">
              <w:rPr>
                <w:rFonts w:cs="Arial"/>
                <w:color w:val="000000" w:themeColor="text1"/>
                <w:sz w:val="20"/>
                <w:szCs w:val="20"/>
              </w:rPr>
              <w:t xml:space="preserve">: </w:t>
            </w:r>
          </w:p>
        </w:tc>
      </w:tr>
    </w:tbl>
    <w:p w14:paraId="1D2A3AB3" w14:textId="77777777" w:rsidR="0058642F" w:rsidRPr="0058642F" w:rsidRDefault="0058642F" w:rsidP="0058642F">
      <w:pPr>
        <w:rPr>
          <w:i/>
          <w:sz w:val="20"/>
          <w:szCs w:val="20"/>
        </w:rPr>
      </w:pPr>
    </w:p>
    <w:p w14:paraId="781A9E92" w14:textId="77777777" w:rsidR="0058642F" w:rsidRPr="0058642F" w:rsidRDefault="0058642F" w:rsidP="0058642F">
      <w:pPr>
        <w:rPr>
          <w:i/>
          <w:sz w:val="20"/>
          <w:szCs w:val="20"/>
        </w:rPr>
      </w:pPr>
    </w:p>
    <w:p w14:paraId="30423410" w14:textId="77777777" w:rsidR="0058642F" w:rsidRPr="0058642F" w:rsidRDefault="0058642F" w:rsidP="00E92D1F">
      <w:pPr>
        <w:rPr>
          <w:i/>
          <w:sz w:val="20"/>
          <w:szCs w:val="20"/>
        </w:rPr>
      </w:pPr>
      <w:r w:rsidRPr="0058642F">
        <w:rPr>
          <w:i/>
          <w:sz w:val="20"/>
          <w:szCs w:val="20"/>
        </w:rPr>
        <w:tab/>
      </w:r>
    </w:p>
    <w:p w14:paraId="76D40860" w14:textId="77777777" w:rsidR="00D21CD0" w:rsidRPr="006658E1" w:rsidRDefault="0058642F" w:rsidP="00E92D1F">
      <w:pPr>
        <w:rPr>
          <w:sz w:val="18"/>
        </w:rPr>
      </w:pPr>
      <w:r w:rsidRPr="0058642F">
        <w:rPr>
          <w:i/>
          <w:sz w:val="20"/>
          <w:szCs w:val="20"/>
        </w:rPr>
        <w:tab/>
      </w:r>
      <w:r w:rsidRPr="0058642F">
        <w:rPr>
          <w:i/>
          <w:sz w:val="20"/>
          <w:szCs w:val="20"/>
        </w:rPr>
        <w:tab/>
      </w:r>
      <w:r w:rsidR="00D21CD0">
        <w:rPr>
          <w:rFonts w:cs="Arial"/>
          <w:noProof/>
          <w:sz w:val="18"/>
          <w:lang w:eastAsia="en-GB"/>
        </w:rPr>
        <mc:AlternateContent>
          <mc:Choice Requires="wps">
            <w:drawing>
              <wp:anchor distT="0" distB="0" distL="114300" distR="114300" simplePos="0" relativeHeight="251656192" behindDoc="0" locked="0" layoutInCell="1" allowOverlap="1" wp14:anchorId="552EE35E" wp14:editId="02D57228">
                <wp:simplePos x="0" y="0"/>
                <wp:positionH relativeFrom="column">
                  <wp:posOffset>7086600</wp:posOffset>
                </wp:positionH>
                <wp:positionV relativeFrom="paragraph">
                  <wp:posOffset>2689860</wp:posOffset>
                </wp:positionV>
                <wp:extent cx="1583690" cy="253365"/>
                <wp:effectExtent l="0" t="0" r="16510" b="13335"/>
                <wp:wrapNone/>
                <wp:docPr id="2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3690" cy="253365"/>
                        </a:xfrm>
                        <a:prstGeom prst="rect">
                          <a:avLst/>
                        </a:prstGeom>
                        <a:noFill/>
                        <a:ln w="3175">
                          <a:solidFill>
                            <a:sysClr val="window" lastClr="FFFFFF"/>
                          </a:solidFill>
                          <a:miter lim="800000"/>
                          <a:headEnd/>
                          <a:tailEnd/>
                        </a:ln>
                        <a:effectLst/>
                        <a:extLst>
                          <a:ext uri="{909E8E84-426E-40DD-AFC4-6F175D3DCCD1}">
                            <a14:hiddenFill xmlns:a14="http://schemas.microsoft.com/office/drawing/2010/main">
                              <a:solidFill>
                                <a:srgbClr val="00A0C6"/>
                              </a:solidFill>
                            </a14:hiddenFill>
                          </a:ext>
                          <a:ext uri="{AF507438-7753-43E0-B8FC-AC1667EBCBE1}">
                            <a14:hiddenEffects xmlns:a14="http://schemas.microsoft.com/office/drawing/2010/main">
                              <a:effectLst/>
                            </a14:hiddenEffects>
                          </a:ext>
                        </a:extLst>
                      </wps:spPr>
                      <wps:txbx>
                        <w:txbxContent>
                          <w:p w14:paraId="60815470" w14:textId="77777777" w:rsidR="00D21CD0" w:rsidRPr="00DB623E" w:rsidRDefault="00D21CD0" w:rsidP="00D21CD0">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52EE35E" id="Text Box 36" o:spid="_x0000_s1027" type="#_x0000_t202" style="position:absolute;left:0;text-align:left;margin-left:558pt;margin-top:211.8pt;width:124.7pt;height:19.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" filled="f" fillcolor="#00a0c6" strokecolor="window" strokeweight=".25pt">
                <v:textbox inset="0,0,0,0">
                  <w:txbxContent>
                    <w:p w14:paraId="60815470" w14:textId="77777777" w:rsidR="00D21CD0" w:rsidRPr="00DB623E" w:rsidRDefault="00D21CD0" w:rsidP="00D21CD0">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v:textbox>
              </v:shape>
            </w:pict>
          </mc:Fallback>
        </mc:AlternateContent>
      </w: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D21CD0" w:rsidRPr="00315425" w14:paraId="513145F1" w14:textId="77777777" w:rsidTr="00572B0E">
        <w:trPr>
          <w:trHeight w:val="448"/>
        </w:trPr>
        <w:tc>
          <w:tcPr>
            <w:tcW w:w="10458" w:type="dxa"/>
            <w:tcBorders>
              <w:top w:val="single" w:sz="2" w:space="0" w:color="auto"/>
              <w:left w:val="single" w:sz="2" w:space="0" w:color="auto"/>
              <w:bottom w:val="dotted" w:sz="4" w:space="0" w:color="auto"/>
              <w:right w:val="single" w:sz="2" w:space="0" w:color="auto"/>
            </w:tcBorders>
            <w:shd w:val="clear" w:color="auto" w:fill="F2F2F2"/>
            <w:vAlign w:val="center"/>
          </w:tcPr>
          <w:p w14:paraId="3F523E6A" w14:textId="10D4EADC" w:rsidR="00D21CD0" w:rsidRPr="000943F3" w:rsidRDefault="00D21CD0" w:rsidP="00572B0E">
            <w:pPr>
              <w:pStyle w:val="titregris"/>
              <w:framePr w:hSpace="0" w:wrap="auto" w:vAnchor="margin" w:hAnchor="text" w:xAlign="left" w:yAlign="inline"/>
              <w:rPr>
                <w:b w:val="0"/>
              </w:rPr>
            </w:pPr>
            <w:r w:rsidRPr="00315425">
              <w:rPr>
                <w:color w:val="FF0000"/>
              </w:rPr>
              <w:t>3.</w:t>
            </w:r>
            <w:r>
              <w:t xml:space="preserve"> </w:t>
            </w:r>
            <w:r>
              <w:tab/>
            </w:r>
            <w:proofErr w:type="spellStart"/>
            <w:r>
              <w:t>Organisation</w:t>
            </w:r>
            <w:proofErr w:type="spellEnd"/>
            <w:r>
              <w:t xml:space="preserve"> chart</w:t>
            </w:r>
            <w:r w:rsidRPr="001942CC">
              <w:rPr>
                <w:b w:val="0"/>
              </w:rPr>
              <w:t xml:space="preserve"> </w:t>
            </w:r>
            <w:r w:rsidRPr="0032583E">
              <w:rPr>
                <w:b w:val="0"/>
                <w:sz w:val="12"/>
              </w:rPr>
              <w:t>–</w:t>
            </w:r>
            <w:r w:rsidRPr="0032583E">
              <w:rPr>
                <w:sz w:val="12"/>
              </w:rPr>
              <w:t xml:space="preserve"> </w:t>
            </w:r>
            <w:r w:rsidRPr="00D67470">
              <w:rPr>
                <w:b w:val="0"/>
                <w:sz w:val="16"/>
                <w:szCs w:val="16"/>
              </w:rPr>
              <w:t xml:space="preserve">Indicate schematically the position of the job within the </w:t>
            </w:r>
            <w:proofErr w:type="spellStart"/>
            <w:r w:rsidRPr="00D67470">
              <w:rPr>
                <w:b w:val="0"/>
                <w:sz w:val="16"/>
                <w:szCs w:val="16"/>
              </w:rPr>
              <w:t>organisation</w:t>
            </w:r>
            <w:proofErr w:type="spellEnd"/>
            <w:r w:rsidRPr="00D67470">
              <w:rPr>
                <w:b w:val="0"/>
                <w:sz w:val="16"/>
                <w:szCs w:val="16"/>
              </w:rPr>
              <w:t xml:space="preserve">. It is sufficient to indicate one hierarchical level above (including possible functional boss) and, if applicable, one below the position. In the horizontal direction, the other jobs reporting to the same superior should be indicated.  Please show the job titles not the actual        people doing the role, </w:t>
            </w:r>
            <w:r w:rsidR="00E05E2D" w:rsidRPr="00D67470">
              <w:rPr>
                <w:b w:val="0"/>
                <w:sz w:val="16"/>
                <w:szCs w:val="16"/>
              </w:rPr>
              <w:t>i.e.,</w:t>
            </w:r>
            <w:r w:rsidRPr="00D67470">
              <w:rPr>
                <w:b w:val="0"/>
                <w:sz w:val="16"/>
                <w:szCs w:val="16"/>
              </w:rPr>
              <w:t xml:space="preserve"> Finance Manager, Project Manager</w:t>
            </w:r>
          </w:p>
        </w:tc>
      </w:tr>
      <w:tr w:rsidR="00D21CD0" w:rsidRPr="00315425" w14:paraId="775F8C8F" w14:textId="77777777" w:rsidTr="00572B0E">
        <w:trPr>
          <w:trHeight w:val="77"/>
        </w:trPr>
        <w:tc>
          <w:tcPr>
            <w:tcW w:w="10458" w:type="dxa"/>
            <w:tcBorders>
              <w:top w:val="dotted" w:sz="4" w:space="0" w:color="auto"/>
              <w:left w:val="single" w:sz="2" w:space="0" w:color="auto"/>
              <w:bottom w:val="single" w:sz="2" w:space="0" w:color="000000"/>
              <w:right w:val="single" w:sz="2" w:space="0" w:color="auto"/>
            </w:tcBorders>
          </w:tcPr>
          <w:p w14:paraId="6A551BCB" w14:textId="77777777" w:rsidR="00D21CD0" w:rsidRPr="00315425" w:rsidRDefault="00B07BBD" w:rsidP="00572B0E">
            <w:pPr>
              <w:jc w:val="center"/>
              <w:rPr>
                <w:rFonts w:cs="Arial"/>
                <w:b/>
                <w:sz w:val="4"/>
                <w:szCs w:val="20"/>
              </w:rPr>
            </w:pPr>
            <w:r>
              <w:rPr>
                <w:rFonts w:cs="Arial"/>
                <w:noProof/>
              </w:rPr>
              <mc:AlternateContent>
                <mc:Choice Requires="wps">
                  <w:drawing>
                    <wp:anchor distT="0" distB="0" distL="114300" distR="114300" simplePos="0" relativeHeight="251657216" behindDoc="0" locked="0" layoutInCell="1" allowOverlap="1" wp14:anchorId="51891650" wp14:editId="4CD73D4B">
                      <wp:simplePos x="0" y="0"/>
                      <wp:positionH relativeFrom="column">
                        <wp:posOffset>2011045</wp:posOffset>
                      </wp:positionH>
                      <wp:positionV relativeFrom="paragraph">
                        <wp:posOffset>8255</wp:posOffset>
                      </wp:positionV>
                      <wp:extent cx="2781300" cy="400050"/>
                      <wp:effectExtent l="0" t="0" r="19050" b="19050"/>
                      <wp:wrapNone/>
                      <wp:docPr id="5" name="Flowchart: Process 5"/>
                      <wp:cNvGraphicFramePr/>
                      <a:graphic xmlns:a="http://schemas.openxmlformats.org/drawingml/2006/main">
                        <a:graphicData uri="http://schemas.microsoft.com/office/word/2010/wordprocessingShape">
                          <wps:wsp>
                            <wps:cNvSpPr/>
                            <wps:spPr>
                              <a:xfrm>
                                <a:off x="0" y="0"/>
                                <a:ext cx="2781300" cy="40005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B17B155" w14:textId="25ECB172" w:rsidR="00B07BBD" w:rsidRDefault="006F49E0" w:rsidP="00B07BBD">
                                  <w:pPr>
                                    <w:jc w:val="center"/>
                                  </w:pPr>
                                  <w:r>
                                    <w:t>Head of Security &amp; Client Experience</w:t>
                                  </w:r>
                                  <w:r w:rsidR="00947C2F">
                                    <w:t xml:space="preserve"> or Security &amp; FM Workplace Operations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1891650" id="_x0000_t109" coordsize="21600,21600" o:spt="109" path="m,l,21600r21600,l21600,xe">
                      <v:stroke joinstyle="miter"/>
                      <v:path gradientshapeok="t" o:connecttype="rect"/>
                    </v:shapetype>
                    <v:shape id="Flowchart: Process 5" o:spid="_x0000_s1028" type="#_x0000_t109" style="position:absolute;left:0;text-align:left;margin-left:158.35pt;margin-top:.65pt;width:219pt;height:3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" fillcolor="#4f81bd [3204]" strokecolor="#243f60 [1604]" strokeweight="2pt">
                      <v:textbox>
                        <w:txbxContent>
                          <w:p w14:paraId="4B17B155" w14:textId="25ECB172" w:rsidR="00B07BBD" w:rsidRDefault="006F49E0" w:rsidP="00B07BBD">
                            <w:pPr>
                              <w:jc w:val="center"/>
                            </w:pPr>
                            <w:r>
                              <w:t>Head of Security &amp; Client Experience</w:t>
                            </w:r>
                            <w:r w:rsidR="00947C2F">
                              <w:t xml:space="preserve"> or Security &amp; FM Workplace Operations Manager</w:t>
                            </w:r>
                          </w:p>
                        </w:txbxContent>
                      </v:textbox>
                    </v:shape>
                  </w:pict>
                </mc:Fallback>
              </mc:AlternateContent>
            </w:r>
          </w:p>
          <w:p w14:paraId="5E183481" w14:textId="77777777" w:rsidR="00D21CD0" w:rsidRPr="00315425" w:rsidRDefault="00D21CD0" w:rsidP="00572B0E">
            <w:pPr>
              <w:jc w:val="center"/>
              <w:rPr>
                <w:rFonts w:cs="Arial"/>
                <w:b/>
                <w:sz w:val="6"/>
                <w:szCs w:val="20"/>
              </w:rPr>
            </w:pPr>
          </w:p>
          <w:p w14:paraId="61A31912" w14:textId="77777777" w:rsidR="00B07BBD" w:rsidRDefault="00B07BBD" w:rsidP="00B07BBD">
            <w:pPr>
              <w:rPr>
                <w:rFonts w:cs="Arial"/>
                <w:color w:val="FFFFFF"/>
              </w:rPr>
            </w:pPr>
          </w:p>
          <w:p w14:paraId="4905AA12" w14:textId="59FFBF03" w:rsidR="00B07BBD" w:rsidRPr="007953CF" w:rsidRDefault="00B07BBD" w:rsidP="00B07BBD">
            <w:pPr>
              <w:jc w:val="center"/>
              <w:rPr>
                <w:rFonts w:cs="Arial"/>
                <w:color w:val="FFFFFF"/>
              </w:rPr>
            </w:pPr>
            <w:r>
              <w:rPr>
                <w:rFonts w:cs="Arial"/>
                <w:noProof/>
                <w:color w:val="FFFFFF"/>
              </w:rPr>
              <mc:AlternateContent>
                <mc:Choice Requires="wps">
                  <w:drawing>
                    <wp:anchor distT="0" distB="0" distL="114300" distR="114300" simplePos="0" relativeHeight="251660288" behindDoc="1" locked="0" layoutInCell="1" allowOverlap="1" wp14:anchorId="46BFABC2" wp14:editId="4CC93CE2">
                      <wp:simplePos x="0" y="0"/>
                      <wp:positionH relativeFrom="column">
                        <wp:posOffset>1934845</wp:posOffset>
                      </wp:positionH>
                      <wp:positionV relativeFrom="paragraph">
                        <wp:posOffset>130175</wp:posOffset>
                      </wp:positionV>
                      <wp:extent cx="2857500" cy="431800"/>
                      <wp:effectExtent l="0" t="0" r="19050" b="25400"/>
                      <wp:wrapTight wrapText="bothSides">
                        <wp:wrapPolygon edited="0">
                          <wp:start x="0" y="0"/>
                          <wp:lineTo x="0" y="21918"/>
                          <wp:lineTo x="21600" y="21918"/>
                          <wp:lineTo x="21600" y="0"/>
                          <wp:lineTo x="0" y="0"/>
                        </wp:wrapPolygon>
                      </wp:wrapTight>
                      <wp:docPr id="6" name="Flowchart: Process 6"/>
                      <wp:cNvGraphicFramePr/>
                      <a:graphic xmlns:a="http://schemas.openxmlformats.org/drawingml/2006/main">
                        <a:graphicData uri="http://schemas.microsoft.com/office/word/2010/wordprocessingShape">
                          <wps:wsp>
                            <wps:cNvSpPr/>
                            <wps:spPr>
                              <a:xfrm>
                                <a:off x="0" y="0"/>
                                <a:ext cx="2857500" cy="43180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FC5B51F" w14:textId="0B866DAA" w:rsidR="00E92D1F" w:rsidRDefault="00E92D1F" w:rsidP="00E92D1F">
                                  <w:pPr>
                                    <w:jc w:val="center"/>
                                  </w:pPr>
                                  <w:r>
                                    <w:t xml:space="preserve">Security </w:t>
                                  </w:r>
                                  <w:r w:rsidR="00AB125C">
                                    <w:t xml:space="preserve">&amp; FM Workplace </w:t>
                                  </w:r>
                                  <w:r w:rsidR="004F17C8">
                                    <w:t>Optimisation Support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6BFABC2" id="Flowchart: Process 6" o:spid="_x0000_s1029" type="#_x0000_t109" style="position:absolute;left:0;text-align:left;margin-left:152.35pt;margin-top:10.25pt;width:225pt;height:3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" fillcolor="#4f81bd [3204]" strokecolor="#243f60 [1604]" strokeweight="2pt">
                      <v:textbox>
                        <w:txbxContent>
                          <w:p w14:paraId="3FC5B51F" w14:textId="0B866DAA" w:rsidR="00E92D1F" w:rsidRDefault="00E92D1F" w:rsidP="00E92D1F">
                            <w:pPr>
                              <w:jc w:val="center"/>
                            </w:pPr>
                            <w:r>
                              <w:t xml:space="preserve">Security </w:t>
                            </w:r>
                            <w:r w:rsidR="00AB125C">
                              <w:t xml:space="preserve">&amp; FM Workplace </w:t>
                            </w:r>
                            <w:r w:rsidR="004F17C8">
                              <w:t>Optimisation Support Manager</w:t>
                            </w:r>
                          </w:p>
                        </w:txbxContent>
                      </v:textbox>
                      <w10:wrap type="tight"/>
                    </v:shape>
                  </w:pict>
                </mc:Fallback>
              </mc:AlternateContent>
            </w:r>
            <w:r w:rsidR="00F23671">
              <w:rPr>
                <w:rFonts w:cs="Arial"/>
                <w:color w:val="FFFFFF"/>
              </w:rPr>
              <w:t>manager</w:t>
            </w:r>
          </w:p>
          <w:p w14:paraId="795A48E8" w14:textId="77777777" w:rsidR="00D21CD0" w:rsidRPr="00745A24" w:rsidRDefault="00D21CD0" w:rsidP="00572B0E">
            <w:pPr>
              <w:spacing w:after="40"/>
              <w:jc w:val="center"/>
              <w:rPr>
                <w:rFonts w:cs="Arial"/>
                <w:noProof/>
                <w:color w:val="FF0000"/>
                <w:sz w:val="10"/>
                <w:szCs w:val="20"/>
                <w:lang w:eastAsia="en-US"/>
              </w:rPr>
            </w:pPr>
          </w:p>
          <w:p w14:paraId="17ABDA5B" w14:textId="77777777" w:rsidR="00D21CD0" w:rsidRDefault="00D21CD0" w:rsidP="00572B0E">
            <w:pPr>
              <w:spacing w:after="40"/>
              <w:jc w:val="center"/>
              <w:rPr>
                <w:rFonts w:cs="Arial"/>
                <w:noProof/>
                <w:sz w:val="10"/>
                <w:szCs w:val="20"/>
                <w:lang w:eastAsia="en-US"/>
              </w:rPr>
            </w:pPr>
          </w:p>
          <w:p w14:paraId="36E48217" w14:textId="77777777" w:rsidR="00D21CD0" w:rsidRPr="00D67470" w:rsidRDefault="00D21CD0" w:rsidP="00D67470">
            <w:pPr>
              <w:spacing w:after="40"/>
              <w:jc w:val="left"/>
              <w:rPr>
                <w:rFonts w:cs="Arial"/>
                <w:i/>
                <w:sz w:val="20"/>
                <w:szCs w:val="20"/>
              </w:rPr>
            </w:pPr>
          </w:p>
        </w:tc>
      </w:tr>
    </w:tbl>
    <w:p w14:paraId="27A052D8" w14:textId="77777777" w:rsidR="00F54179" w:rsidRDefault="00F54179" w:rsidP="00F54179">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F54179" w:rsidRPr="0005177A" w14:paraId="57716BAE" w14:textId="77777777" w:rsidTr="00572B0E">
        <w:trPr>
          <w:trHeight w:val="710"/>
        </w:trPr>
        <w:tc>
          <w:tcPr>
            <w:tcW w:w="10458" w:type="dxa"/>
            <w:tcBorders>
              <w:top w:val="single" w:sz="2" w:space="0" w:color="auto"/>
              <w:left w:val="single" w:sz="4" w:space="0" w:color="auto"/>
              <w:bottom w:val="dotted" w:sz="4" w:space="0" w:color="auto"/>
              <w:right w:val="single" w:sz="4" w:space="0" w:color="auto"/>
            </w:tcBorders>
            <w:shd w:val="clear" w:color="auto" w:fill="F2F2F2"/>
            <w:vAlign w:val="center"/>
          </w:tcPr>
          <w:p w14:paraId="4C96FCEA" w14:textId="198588B7" w:rsidR="00F54179" w:rsidRPr="002A2FAD" w:rsidRDefault="00F54179" w:rsidP="00572B0E">
            <w:pPr>
              <w:rPr>
                <w:rFonts w:cs="Arial"/>
                <w:b/>
              </w:rPr>
            </w:pPr>
            <w:r w:rsidRPr="004749DE">
              <w:rPr>
                <w:rFonts w:cs="Arial"/>
                <w:b/>
                <w:color w:val="FF0000"/>
                <w:szCs w:val="20"/>
                <w:shd w:val="clear" w:color="auto" w:fill="F2F2F2"/>
              </w:rPr>
              <w:t xml:space="preserve">4. </w:t>
            </w:r>
            <w:r w:rsidRPr="002A2FAD">
              <w:rPr>
                <w:rFonts w:cs="Arial"/>
                <w:b/>
                <w:color w:val="002060"/>
                <w:szCs w:val="20"/>
                <w:shd w:val="clear" w:color="auto" w:fill="F2F2F2"/>
              </w:rPr>
              <w:t>Context and main issues</w:t>
            </w:r>
            <w:r w:rsidRPr="002A2FAD">
              <w:rPr>
                <w:rFonts w:cs="Arial"/>
                <w:b/>
              </w:rPr>
              <w:t xml:space="preserve"> </w:t>
            </w:r>
            <w:r w:rsidRPr="002A2FAD">
              <w:rPr>
                <w:rFonts w:cs="Arial"/>
                <w:color w:val="002060"/>
                <w:sz w:val="16"/>
                <w:szCs w:val="20"/>
                <w:shd w:val="clear" w:color="auto" w:fill="F2F2F2"/>
              </w:rPr>
              <w:t xml:space="preserve">– Describe the most difficult types of problems the jobholder </w:t>
            </w:r>
            <w:r w:rsidR="00E6617E" w:rsidRPr="002A2FAD">
              <w:rPr>
                <w:rFonts w:cs="Arial"/>
                <w:color w:val="002060"/>
                <w:sz w:val="16"/>
                <w:szCs w:val="20"/>
                <w:shd w:val="clear" w:color="auto" w:fill="F2F2F2"/>
              </w:rPr>
              <w:t>must</w:t>
            </w:r>
            <w:r w:rsidRPr="002A2FAD">
              <w:rPr>
                <w:rFonts w:cs="Arial"/>
                <w:color w:val="002060"/>
                <w:sz w:val="16"/>
                <w:szCs w:val="20"/>
                <w:shd w:val="clear" w:color="auto" w:fill="F2F2F2"/>
              </w:rPr>
              <w:t xml:space="preserve"> face (internal or external to Sodexo) and/or the regulations, guidelines, practices that are to be adhered to.</w:t>
            </w:r>
          </w:p>
        </w:tc>
      </w:tr>
      <w:tr w:rsidR="00F54179" w:rsidRPr="0023730C" w14:paraId="763A862B" w14:textId="77777777" w:rsidTr="00572B0E">
        <w:trPr>
          <w:trHeight w:val="1606"/>
        </w:trPr>
        <w:tc>
          <w:tcPr>
            <w:tcW w:w="10458" w:type="dxa"/>
            <w:tcBorders>
              <w:top w:val="dotted" w:sz="2" w:space="0" w:color="auto"/>
              <w:left w:val="single" w:sz="2" w:space="0" w:color="auto"/>
              <w:bottom w:val="single" w:sz="4" w:space="0" w:color="auto"/>
              <w:right w:val="single" w:sz="2" w:space="0" w:color="auto"/>
            </w:tcBorders>
          </w:tcPr>
          <w:p w14:paraId="353CE7C6" w14:textId="33522812" w:rsidR="00E92D1F" w:rsidRPr="00282B9F" w:rsidRDefault="008F1B7A" w:rsidP="00E92D1F">
            <w:pPr>
              <w:pStyle w:val="Puces4"/>
              <w:numPr>
                <w:ilvl w:val="0"/>
                <w:numId w:val="41"/>
              </w:numPr>
              <w:rPr>
                <w:i/>
                <w:szCs w:val="20"/>
              </w:rPr>
            </w:pPr>
            <w:r>
              <w:rPr>
                <w:szCs w:val="20"/>
              </w:rPr>
              <w:t>Security Penetration a</w:t>
            </w:r>
            <w:r w:rsidR="00E92D1F" w:rsidRPr="00E92D1F">
              <w:rPr>
                <w:szCs w:val="20"/>
              </w:rPr>
              <w:t xml:space="preserve">udit reports and action plans will be in use and monitored by the </w:t>
            </w:r>
            <w:r>
              <w:rPr>
                <w:szCs w:val="20"/>
              </w:rPr>
              <w:t>S</w:t>
            </w:r>
            <w:r w:rsidR="00E92D1F" w:rsidRPr="00E92D1F">
              <w:rPr>
                <w:szCs w:val="20"/>
              </w:rPr>
              <w:t>ecurity</w:t>
            </w:r>
            <w:r w:rsidR="0069451E">
              <w:rPr>
                <w:szCs w:val="20"/>
              </w:rPr>
              <w:t xml:space="preserve"> &amp; FM Workplace</w:t>
            </w:r>
            <w:r w:rsidR="00E92D1F" w:rsidRPr="00E92D1F">
              <w:rPr>
                <w:szCs w:val="20"/>
              </w:rPr>
              <w:t xml:space="preserve"> </w:t>
            </w:r>
            <w:r>
              <w:rPr>
                <w:szCs w:val="20"/>
              </w:rPr>
              <w:t>Optimisation</w:t>
            </w:r>
            <w:r w:rsidR="00E92D1F" w:rsidRPr="00E92D1F">
              <w:rPr>
                <w:szCs w:val="20"/>
              </w:rPr>
              <w:t xml:space="preserve"> </w:t>
            </w:r>
            <w:r>
              <w:rPr>
                <w:szCs w:val="20"/>
              </w:rPr>
              <w:t>M</w:t>
            </w:r>
            <w:r w:rsidR="00E92D1F" w:rsidRPr="00E92D1F">
              <w:rPr>
                <w:szCs w:val="20"/>
              </w:rPr>
              <w:t>anager.</w:t>
            </w:r>
          </w:p>
          <w:p w14:paraId="7ADB06E2" w14:textId="6DDE9FD1" w:rsidR="00282B9F" w:rsidRPr="00E92D1F" w:rsidRDefault="00282B9F" w:rsidP="00E92D1F">
            <w:pPr>
              <w:pStyle w:val="Puces4"/>
              <w:numPr>
                <w:ilvl w:val="0"/>
                <w:numId w:val="41"/>
              </w:numPr>
              <w:rPr>
                <w:i/>
                <w:szCs w:val="20"/>
              </w:rPr>
            </w:pPr>
            <w:r>
              <w:rPr>
                <w:szCs w:val="20"/>
              </w:rPr>
              <w:t xml:space="preserve">Carry out site vulnerability analysis to identify risks and </w:t>
            </w:r>
            <w:r w:rsidR="00F2064E">
              <w:rPr>
                <w:szCs w:val="20"/>
              </w:rPr>
              <w:t>opportunities.</w:t>
            </w:r>
          </w:p>
          <w:p w14:paraId="65AE67A0" w14:textId="4CB0C7DB" w:rsidR="00E92D1F" w:rsidRPr="008F1B7A" w:rsidRDefault="003E4078" w:rsidP="008F1B7A">
            <w:pPr>
              <w:pStyle w:val="Puces4"/>
              <w:numPr>
                <w:ilvl w:val="0"/>
                <w:numId w:val="41"/>
              </w:numPr>
              <w:rPr>
                <w:i/>
                <w:szCs w:val="20"/>
              </w:rPr>
            </w:pPr>
            <w:r>
              <w:rPr>
                <w:szCs w:val="20"/>
              </w:rPr>
              <w:t xml:space="preserve">Work with </w:t>
            </w:r>
            <w:r w:rsidR="004D78B6">
              <w:rPr>
                <w:szCs w:val="20"/>
              </w:rPr>
              <w:t xml:space="preserve">preferred supply partners to identify market leading solutions with </w:t>
            </w:r>
            <w:r w:rsidR="004831A5">
              <w:rPr>
                <w:szCs w:val="20"/>
              </w:rPr>
              <w:t>opportunity</w:t>
            </w:r>
            <w:r w:rsidR="004D78B6">
              <w:rPr>
                <w:szCs w:val="20"/>
              </w:rPr>
              <w:t xml:space="preserve"> to integrate systems for a seamless </w:t>
            </w:r>
            <w:r w:rsidR="004831A5">
              <w:rPr>
                <w:szCs w:val="20"/>
              </w:rPr>
              <w:t xml:space="preserve">client </w:t>
            </w:r>
            <w:r w:rsidR="009A155F">
              <w:rPr>
                <w:szCs w:val="20"/>
              </w:rPr>
              <w:t>experience.</w:t>
            </w:r>
            <w:r w:rsidR="00E92D1F" w:rsidRPr="00E92D1F">
              <w:rPr>
                <w:szCs w:val="20"/>
              </w:rPr>
              <w:t xml:space="preserve"> </w:t>
            </w:r>
          </w:p>
          <w:p w14:paraId="6ECA4AF3" w14:textId="487DB0C4" w:rsidR="00E92D1F" w:rsidRDefault="00E92D1F" w:rsidP="00E92D1F">
            <w:pPr>
              <w:pStyle w:val="Puces4"/>
              <w:numPr>
                <w:ilvl w:val="0"/>
                <w:numId w:val="41"/>
              </w:numPr>
              <w:rPr>
                <w:szCs w:val="20"/>
              </w:rPr>
            </w:pPr>
            <w:r w:rsidRPr="00E92D1F">
              <w:rPr>
                <w:szCs w:val="20"/>
              </w:rPr>
              <w:t>All new contract mobilisations</w:t>
            </w:r>
            <w:r w:rsidR="008F1B7A">
              <w:rPr>
                <w:szCs w:val="20"/>
              </w:rPr>
              <w:t xml:space="preserve"> involving electronic security</w:t>
            </w:r>
            <w:r w:rsidR="00C31DEB">
              <w:rPr>
                <w:szCs w:val="20"/>
              </w:rPr>
              <w:t xml:space="preserve"> or FM Workplace</w:t>
            </w:r>
            <w:r w:rsidRPr="00E92D1F">
              <w:rPr>
                <w:szCs w:val="20"/>
              </w:rPr>
              <w:t xml:space="preserve"> have a fully detailed mobilisation plan and all key action points have been fully completed.</w:t>
            </w:r>
          </w:p>
          <w:p w14:paraId="771C5BF3" w14:textId="24AEB44B" w:rsidR="00AF20D0" w:rsidRPr="00E92D1F" w:rsidRDefault="00AF20D0" w:rsidP="00E92D1F">
            <w:pPr>
              <w:pStyle w:val="Puces4"/>
              <w:numPr>
                <w:ilvl w:val="0"/>
                <w:numId w:val="41"/>
              </w:numPr>
              <w:rPr>
                <w:szCs w:val="20"/>
              </w:rPr>
            </w:pPr>
            <w:r>
              <w:rPr>
                <w:szCs w:val="20"/>
              </w:rPr>
              <w:t xml:space="preserve">Develop a robust governance process for selling </w:t>
            </w:r>
            <w:r w:rsidR="00F36C82">
              <w:rPr>
                <w:szCs w:val="20"/>
              </w:rPr>
              <w:t xml:space="preserve">electronic security and FM Workplace </w:t>
            </w:r>
            <w:r w:rsidR="00E05E2D">
              <w:rPr>
                <w:szCs w:val="20"/>
              </w:rPr>
              <w:t>solutions.</w:t>
            </w:r>
          </w:p>
          <w:p w14:paraId="61AA46B5" w14:textId="09766DCD" w:rsidR="00E92D1F" w:rsidRPr="00E92D1F" w:rsidRDefault="00A853F1" w:rsidP="00E92D1F">
            <w:pPr>
              <w:pStyle w:val="Puces4"/>
              <w:numPr>
                <w:ilvl w:val="0"/>
                <w:numId w:val="41"/>
              </w:numPr>
              <w:rPr>
                <w:szCs w:val="20"/>
              </w:rPr>
            </w:pPr>
            <w:r>
              <w:rPr>
                <w:szCs w:val="20"/>
              </w:rPr>
              <w:t>Support the Maintenance of</w:t>
            </w:r>
            <w:r w:rsidR="00D02B15">
              <w:rPr>
                <w:szCs w:val="20"/>
              </w:rPr>
              <w:t xml:space="preserve"> </w:t>
            </w:r>
            <w:r w:rsidR="00E92D1F" w:rsidRPr="00E92D1F">
              <w:rPr>
                <w:szCs w:val="20"/>
              </w:rPr>
              <w:t>Control Room accreditation to deliver security services.</w:t>
            </w:r>
          </w:p>
          <w:p w14:paraId="5C678676" w14:textId="04B00FBE" w:rsidR="00E92D1F" w:rsidRDefault="00E92D1F" w:rsidP="00E92D1F">
            <w:pPr>
              <w:pStyle w:val="Puces4"/>
              <w:numPr>
                <w:ilvl w:val="0"/>
                <w:numId w:val="41"/>
              </w:numPr>
              <w:rPr>
                <w:szCs w:val="20"/>
              </w:rPr>
            </w:pPr>
            <w:r w:rsidRPr="00E92D1F">
              <w:rPr>
                <w:szCs w:val="20"/>
              </w:rPr>
              <w:t xml:space="preserve">To support the Management Team with a 24-hour Security service </w:t>
            </w:r>
            <w:r w:rsidR="008F1B7A">
              <w:rPr>
                <w:szCs w:val="20"/>
              </w:rPr>
              <w:t xml:space="preserve">delivered from the control </w:t>
            </w:r>
            <w:r w:rsidR="00E05E2D">
              <w:rPr>
                <w:szCs w:val="20"/>
              </w:rPr>
              <w:t>room.</w:t>
            </w:r>
          </w:p>
          <w:p w14:paraId="3C5109DF" w14:textId="0D209A10" w:rsidR="008F1B7A" w:rsidRDefault="008F1B7A" w:rsidP="00E92D1F">
            <w:pPr>
              <w:pStyle w:val="Puces4"/>
              <w:numPr>
                <w:ilvl w:val="0"/>
                <w:numId w:val="41"/>
              </w:numPr>
              <w:rPr>
                <w:szCs w:val="20"/>
              </w:rPr>
            </w:pPr>
            <w:r>
              <w:rPr>
                <w:szCs w:val="20"/>
              </w:rPr>
              <w:t>Create electronic security</w:t>
            </w:r>
            <w:r w:rsidR="00D02B15">
              <w:rPr>
                <w:szCs w:val="20"/>
              </w:rPr>
              <w:t xml:space="preserve"> and FM Workplace</w:t>
            </w:r>
            <w:r>
              <w:rPr>
                <w:szCs w:val="20"/>
              </w:rPr>
              <w:t xml:space="preserve"> case studies </w:t>
            </w:r>
            <w:r w:rsidR="0080113E">
              <w:rPr>
                <w:szCs w:val="20"/>
              </w:rPr>
              <w:t xml:space="preserve">and update </w:t>
            </w:r>
            <w:r w:rsidR="00F2122B">
              <w:rPr>
                <w:szCs w:val="20"/>
              </w:rPr>
              <w:t>Bid network</w:t>
            </w:r>
            <w:r w:rsidR="0080113E">
              <w:rPr>
                <w:szCs w:val="20"/>
              </w:rPr>
              <w:t xml:space="preserve"> with new solutions</w:t>
            </w:r>
          </w:p>
          <w:p w14:paraId="75083CA1" w14:textId="3DCE4741" w:rsidR="0080113E" w:rsidRPr="00E92D1F" w:rsidRDefault="0080113E" w:rsidP="00E92D1F">
            <w:pPr>
              <w:pStyle w:val="Puces4"/>
              <w:numPr>
                <w:ilvl w:val="0"/>
                <w:numId w:val="41"/>
              </w:numPr>
              <w:rPr>
                <w:szCs w:val="20"/>
              </w:rPr>
            </w:pPr>
            <w:r>
              <w:rPr>
                <w:szCs w:val="20"/>
              </w:rPr>
              <w:t xml:space="preserve">To ensure margins on electronic security are maintained at 40% or </w:t>
            </w:r>
            <w:r w:rsidR="00F2122B">
              <w:rPr>
                <w:szCs w:val="20"/>
              </w:rPr>
              <w:t>more.</w:t>
            </w:r>
          </w:p>
          <w:p w14:paraId="0A9E4E9D" w14:textId="77777777" w:rsidR="00F54179" w:rsidRPr="00F54179" w:rsidRDefault="00F54179" w:rsidP="00E92D1F">
            <w:pPr>
              <w:spacing w:before="40" w:after="40"/>
              <w:ind w:left="720"/>
              <w:jc w:val="left"/>
              <w:rPr>
                <w:rFonts w:cs="Arial"/>
                <w:i/>
                <w:color w:val="FF0000"/>
                <w:szCs w:val="20"/>
              </w:rPr>
            </w:pPr>
          </w:p>
        </w:tc>
      </w:tr>
    </w:tbl>
    <w:p w14:paraId="3E3A151C" w14:textId="77777777" w:rsidR="00F54179" w:rsidRDefault="00F54179" w:rsidP="00F54179">
      <w:pPr>
        <w:jc w:val="left"/>
        <w:rPr>
          <w:rFonts w:cs="Arial"/>
        </w:rPr>
      </w:pPr>
    </w:p>
    <w:p w14:paraId="5548A5D1" w14:textId="77777777" w:rsidR="00CA10C7" w:rsidRDefault="00CA10C7" w:rsidP="00F54179">
      <w:pPr>
        <w:jc w:val="left"/>
        <w:rPr>
          <w:rFonts w:cs="Arial"/>
        </w:rPr>
      </w:pPr>
    </w:p>
    <w:p w14:paraId="5F0E2A2D" w14:textId="77777777" w:rsidR="00CA10C7" w:rsidRDefault="00CA10C7" w:rsidP="00F54179">
      <w:pPr>
        <w:jc w:val="left"/>
        <w:rPr>
          <w:rFonts w:cs="Arial"/>
        </w:rPr>
      </w:pPr>
    </w:p>
    <w:p w14:paraId="3D74E5BA" w14:textId="77777777" w:rsidR="00CA10C7" w:rsidRDefault="00CA10C7" w:rsidP="00F54179">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Layout w:type="fixed"/>
        <w:tblLook w:val="01E0" w:firstRow="1" w:lastRow="1" w:firstColumn="1" w:lastColumn="1" w:noHBand="0" w:noVBand="0"/>
      </w:tblPr>
      <w:tblGrid>
        <w:gridCol w:w="10458"/>
      </w:tblGrid>
      <w:tr w:rsidR="00F54179" w:rsidRPr="00315425" w14:paraId="6BD4FFB9" w14:textId="77777777" w:rsidTr="00572B0E">
        <w:trPr>
          <w:trHeight w:val="565"/>
        </w:trPr>
        <w:tc>
          <w:tcPr>
            <w:tcW w:w="10458" w:type="dxa"/>
            <w:shd w:val="clear" w:color="auto" w:fill="F2F2F2"/>
            <w:vAlign w:val="center"/>
          </w:tcPr>
          <w:p w14:paraId="489DE131" w14:textId="77777777" w:rsidR="00F54179" w:rsidRPr="00315425" w:rsidRDefault="00F54179" w:rsidP="00572B0E">
            <w:pPr>
              <w:pStyle w:val="titregris"/>
              <w:framePr w:hSpace="0" w:wrap="auto" w:vAnchor="margin" w:hAnchor="text" w:xAlign="left" w:yAlign="inline"/>
            </w:pPr>
            <w:r>
              <w:rPr>
                <w:color w:val="FF0000"/>
              </w:rPr>
              <w:t>5</w:t>
            </w:r>
            <w:r w:rsidRPr="00315425">
              <w:rPr>
                <w:color w:val="FF0000"/>
              </w:rPr>
              <w:t>.</w:t>
            </w:r>
            <w:r>
              <w:t xml:space="preserve">  </w:t>
            </w:r>
            <w:r w:rsidRPr="00975088">
              <w:t>Main</w:t>
            </w:r>
            <w:r>
              <w:t xml:space="preserve"> a</w:t>
            </w:r>
            <w:r w:rsidRPr="006847C4">
              <w:t xml:space="preserve">ssignments </w:t>
            </w:r>
            <w:r w:rsidRPr="000943F3">
              <w:rPr>
                <w:b w:val="0"/>
                <w:sz w:val="16"/>
              </w:rPr>
              <w:t>–</w:t>
            </w:r>
            <w:r w:rsidRPr="000943F3">
              <w:rPr>
                <w:sz w:val="16"/>
              </w:rPr>
              <w:t xml:space="preserve"> </w:t>
            </w:r>
            <w:r w:rsidRPr="000943F3">
              <w:rPr>
                <w:b w:val="0"/>
                <w:sz w:val="16"/>
              </w:rPr>
              <w:t>Indicate the main activities / duties to be conducted in the job.</w:t>
            </w:r>
          </w:p>
        </w:tc>
      </w:tr>
      <w:tr w:rsidR="00F54179" w:rsidRPr="00062691" w14:paraId="0C746838" w14:textId="77777777" w:rsidTr="00572B0E">
        <w:trPr>
          <w:trHeight w:val="620"/>
        </w:trPr>
        <w:tc>
          <w:tcPr>
            <w:tcW w:w="10458" w:type="dxa"/>
          </w:tcPr>
          <w:p w14:paraId="65633DC3" w14:textId="77777777" w:rsidR="00F54179" w:rsidRPr="00C56FEC" w:rsidRDefault="00F54179" w:rsidP="00572B0E">
            <w:pPr>
              <w:rPr>
                <w:rFonts w:cs="Arial"/>
                <w:b/>
                <w:sz w:val="6"/>
                <w:szCs w:val="20"/>
              </w:rPr>
            </w:pPr>
          </w:p>
          <w:p w14:paraId="2B454EDD" w14:textId="73CC5634" w:rsidR="00D73B43" w:rsidRDefault="00D73B43" w:rsidP="0080113E">
            <w:pPr>
              <w:pStyle w:val="Puces4"/>
              <w:numPr>
                <w:ilvl w:val="0"/>
                <w:numId w:val="42"/>
              </w:numPr>
              <w:rPr>
                <w:szCs w:val="20"/>
              </w:rPr>
            </w:pPr>
            <w:r w:rsidRPr="00B07BBD">
              <w:rPr>
                <w:szCs w:val="20"/>
              </w:rPr>
              <w:t xml:space="preserve">To </w:t>
            </w:r>
            <w:r w:rsidR="00A14B5A">
              <w:rPr>
                <w:szCs w:val="20"/>
              </w:rPr>
              <w:t>support</w:t>
            </w:r>
            <w:r w:rsidRPr="00B07BBD">
              <w:rPr>
                <w:szCs w:val="20"/>
              </w:rPr>
              <w:t xml:space="preserve"> the growth of the electronic security</w:t>
            </w:r>
            <w:r w:rsidR="00455F0C">
              <w:rPr>
                <w:szCs w:val="20"/>
              </w:rPr>
              <w:t xml:space="preserve"> and FM Workplace</w:t>
            </w:r>
            <w:r w:rsidRPr="00B07BBD">
              <w:rPr>
                <w:szCs w:val="20"/>
              </w:rPr>
              <w:t xml:space="preserve"> business with the core supply partners providing compelling </w:t>
            </w:r>
            <w:r w:rsidR="00D273D0" w:rsidRPr="00B07BBD">
              <w:rPr>
                <w:szCs w:val="20"/>
              </w:rPr>
              <w:t>cost-effective</w:t>
            </w:r>
            <w:r>
              <w:rPr>
                <w:szCs w:val="20"/>
              </w:rPr>
              <w:t xml:space="preserve"> solutions to our client</w:t>
            </w:r>
          </w:p>
          <w:p w14:paraId="1CEF32C7" w14:textId="01FA3016" w:rsidR="00691652" w:rsidRPr="00AD3ACB" w:rsidRDefault="00D73B43" w:rsidP="0080113E">
            <w:pPr>
              <w:pStyle w:val="Puces4"/>
              <w:numPr>
                <w:ilvl w:val="0"/>
                <w:numId w:val="42"/>
              </w:numPr>
              <w:rPr>
                <w:i/>
                <w:szCs w:val="20"/>
              </w:rPr>
            </w:pPr>
            <w:r w:rsidRPr="00E92D1F">
              <w:rPr>
                <w:szCs w:val="20"/>
              </w:rPr>
              <w:t xml:space="preserve">Develop and have long lasting relationships with </w:t>
            </w:r>
            <w:r w:rsidR="00455F0C">
              <w:rPr>
                <w:szCs w:val="20"/>
              </w:rPr>
              <w:t xml:space="preserve">segment </w:t>
            </w:r>
            <w:r w:rsidR="00F55018">
              <w:rPr>
                <w:szCs w:val="20"/>
              </w:rPr>
              <w:t>operational teams and Account Managers / Directors</w:t>
            </w:r>
          </w:p>
          <w:p w14:paraId="1879D382" w14:textId="22ED886A" w:rsidR="00AD3ACB" w:rsidRPr="00691652" w:rsidRDefault="00AD3ACB" w:rsidP="0080113E">
            <w:pPr>
              <w:pStyle w:val="Puces4"/>
              <w:numPr>
                <w:ilvl w:val="0"/>
                <w:numId w:val="42"/>
              </w:numPr>
              <w:rPr>
                <w:i/>
                <w:szCs w:val="20"/>
              </w:rPr>
            </w:pPr>
            <w:r>
              <w:rPr>
                <w:szCs w:val="20"/>
              </w:rPr>
              <w:t xml:space="preserve">To support mobilisations </w:t>
            </w:r>
            <w:r w:rsidR="001C59EC">
              <w:rPr>
                <w:szCs w:val="20"/>
              </w:rPr>
              <w:t xml:space="preserve">of </w:t>
            </w:r>
            <w:r w:rsidR="001C59EC" w:rsidRPr="00B07BBD">
              <w:rPr>
                <w:szCs w:val="20"/>
              </w:rPr>
              <w:t>electronic</w:t>
            </w:r>
            <w:r w:rsidR="002D4598" w:rsidRPr="00B07BBD">
              <w:rPr>
                <w:szCs w:val="20"/>
              </w:rPr>
              <w:t xml:space="preserve"> security</w:t>
            </w:r>
            <w:r w:rsidR="002D4598">
              <w:rPr>
                <w:szCs w:val="20"/>
              </w:rPr>
              <w:t xml:space="preserve"> and FM Workplace solutions</w:t>
            </w:r>
          </w:p>
          <w:p w14:paraId="2D84319C" w14:textId="33FEE913" w:rsidR="0080113E" w:rsidRDefault="0080113E" w:rsidP="0080113E">
            <w:pPr>
              <w:pStyle w:val="Puces4"/>
              <w:numPr>
                <w:ilvl w:val="0"/>
                <w:numId w:val="42"/>
              </w:numPr>
              <w:rPr>
                <w:szCs w:val="20"/>
              </w:rPr>
            </w:pPr>
            <w:r>
              <w:rPr>
                <w:szCs w:val="20"/>
              </w:rPr>
              <w:t xml:space="preserve">To work with marketing and communications to promote Security Services electronic and control room capability to our clients and operations </w:t>
            </w:r>
            <w:r w:rsidR="00D273D0">
              <w:rPr>
                <w:szCs w:val="20"/>
              </w:rPr>
              <w:t>teams.</w:t>
            </w:r>
          </w:p>
          <w:p w14:paraId="3AA0CC7D" w14:textId="03961F94" w:rsidR="0080113E" w:rsidRDefault="0080113E" w:rsidP="0080113E">
            <w:pPr>
              <w:pStyle w:val="Puces4"/>
              <w:numPr>
                <w:ilvl w:val="0"/>
                <w:numId w:val="42"/>
              </w:numPr>
              <w:rPr>
                <w:szCs w:val="20"/>
              </w:rPr>
            </w:pPr>
            <w:r w:rsidRPr="00B07BBD">
              <w:rPr>
                <w:szCs w:val="20"/>
              </w:rPr>
              <w:t xml:space="preserve">To </w:t>
            </w:r>
            <w:r>
              <w:rPr>
                <w:szCs w:val="20"/>
              </w:rPr>
              <w:t xml:space="preserve">analyse market trends and competitor activity </w:t>
            </w:r>
            <w:r w:rsidR="00E6617E">
              <w:rPr>
                <w:szCs w:val="20"/>
              </w:rPr>
              <w:t>monthly</w:t>
            </w:r>
            <w:r>
              <w:rPr>
                <w:szCs w:val="20"/>
              </w:rPr>
              <w:t xml:space="preserve"> to provide innovative cost saving </w:t>
            </w:r>
            <w:r w:rsidR="00F2122B">
              <w:rPr>
                <w:szCs w:val="20"/>
              </w:rPr>
              <w:t>solutions.</w:t>
            </w:r>
          </w:p>
          <w:p w14:paraId="3362CF41" w14:textId="6B40F8B8" w:rsidR="002D4598" w:rsidRPr="00B07BBD" w:rsidRDefault="002D4598" w:rsidP="0080113E">
            <w:pPr>
              <w:pStyle w:val="Puces4"/>
              <w:numPr>
                <w:ilvl w:val="0"/>
                <w:numId w:val="42"/>
              </w:numPr>
              <w:rPr>
                <w:szCs w:val="20"/>
              </w:rPr>
            </w:pPr>
            <w:r>
              <w:rPr>
                <w:szCs w:val="20"/>
              </w:rPr>
              <w:t xml:space="preserve">To </w:t>
            </w:r>
            <w:r w:rsidR="00293D4C">
              <w:rPr>
                <w:szCs w:val="20"/>
              </w:rPr>
              <w:t>work closely with IS&amp;T to ensure governance</w:t>
            </w:r>
            <w:r w:rsidR="001C59EC">
              <w:rPr>
                <w:szCs w:val="20"/>
              </w:rPr>
              <w:t xml:space="preserve"> and testing of solutions</w:t>
            </w:r>
          </w:p>
          <w:p w14:paraId="69E189E8" w14:textId="77777777" w:rsidR="00F54179" w:rsidRPr="00424476" w:rsidRDefault="00F54179" w:rsidP="00572B0E">
            <w:pPr>
              <w:rPr>
                <w:rFonts w:cs="Arial"/>
                <w:color w:val="000000" w:themeColor="text1"/>
                <w:szCs w:val="20"/>
              </w:rPr>
            </w:pPr>
          </w:p>
        </w:tc>
      </w:tr>
    </w:tbl>
    <w:p w14:paraId="68CEE523" w14:textId="77777777" w:rsidR="00F54179" w:rsidRPr="00114C8C" w:rsidRDefault="00F54179" w:rsidP="00F54179">
      <w:pPr>
        <w:rPr>
          <w:rFonts w:cs="Arial"/>
          <w:vertAlign w:val="subscript"/>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F54179" w:rsidRPr="00315425" w14:paraId="08B5B0FF" w14:textId="77777777" w:rsidTr="00572B0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643963C7" w14:textId="77777777" w:rsidR="00F54179" w:rsidRPr="00FB6D69" w:rsidRDefault="00F54179" w:rsidP="00572B0E">
            <w:pPr>
              <w:pStyle w:val="titregris"/>
              <w:framePr w:hSpace="0" w:wrap="auto" w:vAnchor="margin" w:hAnchor="text" w:xAlign="left" w:yAlign="inline"/>
              <w:rPr>
                <w:b w:val="0"/>
              </w:rPr>
            </w:pPr>
            <w:r>
              <w:rPr>
                <w:color w:val="FF0000"/>
              </w:rPr>
              <w:t>6</w:t>
            </w:r>
            <w:r w:rsidRPr="00315425">
              <w:rPr>
                <w:color w:val="FF0000"/>
              </w:rPr>
              <w:t>.</w:t>
            </w:r>
            <w:r>
              <w:t xml:space="preserve">  </w:t>
            </w:r>
            <w:r w:rsidRPr="00716D56">
              <w:t xml:space="preserve">Accountabilities </w:t>
            </w:r>
            <w:r w:rsidRPr="000943F3">
              <w:rPr>
                <w:b w:val="0"/>
                <w:sz w:val="16"/>
              </w:rPr>
              <w:t>–</w:t>
            </w:r>
            <w:r w:rsidRPr="000943F3">
              <w:rPr>
                <w:sz w:val="16"/>
              </w:rPr>
              <w:t xml:space="preserve"> </w:t>
            </w:r>
            <w:r w:rsidRPr="000943F3">
              <w:rPr>
                <w:b w:val="0"/>
                <w:sz w:val="16"/>
              </w:rPr>
              <w:t>Give the 3 to 5 key outputs of the position vis-à-vis the organization; they should focus on end results, not duties or activities.</w:t>
            </w:r>
          </w:p>
        </w:tc>
      </w:tr>
      <w:tr w:rsidR="00F54179" w:rsidRPr="00062691" w14:paraId="567392D8" w14:textId="77777777" w:rsidTr="00CA10C7">
        <w:trPr>
          <w:trHeight w:val="620"/>
        </w:trPr>
        <w:tc>
          <w:tcPr>
            <w:tcW w:w="10458" w:type="dxa"/>
            <w:tcBorders>
              <w:top w:val="nil"/>
              <w:left w:val="single" w:sz="2" w:space="0" w:color="auto"/>
              <w:bottom w:val="single" w:sz="4" w:space="0" w:color="auto"/>
              <w:right w:val="single" w:sz="4" w:space="0" w:color="auto"/>
            </w:tcBorders>
          </w:tcPr>
          <w:p w14:paraId="3D53E919" w14:textId="1AC8331B" w:rsidR="00B07BBD" w:rsidRPr="00B07BBD" w:rsidRDefault="00B07BBD" w:rsidP="00B07BBD">
            <w:pPr>
              <w:pStyle w:val="Puces4"/>
              <w:rPr>
                <w:szCs w:val="20"/>
              </w:rPr>
            </w:pPr>
            <w:r w:rsidRPr="00B07BBD">
              <w:rPr>
                <w:szCs w:val="20"/>
              </w:rPr>
              <w:t>Maintain relationships with business managers, external bodies (</w:t>
            </w:r>
            <w:r w:rsidR="00F2122B" w:rsidRPr="00B07BBD">
              <w:rPr>
                <w:szCs w:val="20"/>
              </w:rPr>
              <w:t>e.g.,</w:t>
            </w:r>
            <w:r w:rsidRPr="00B07BBD">
              <w:rPr>
                <w:szCs w:val="20"/>
              </w:rPr>
              <w:t xml:space="preserve"> SIA</w:t>
            </w:r>
            <w:r w:rsidR="005040BC">
              <w:rPr>
                <w:szCs w:val="20"/>
              </w:rPr>
              <w:t>, NSI</w:t>
            </w:r>
            <w:r w:rsidRPr="00B07BBD">
              <w:rPr>
                <w:szCs w:val="20"/>
              </w:rPr>
              <w:t>) and clients</w:t>
            </w:r>
            <w:r w:rsidRPr="00B07BBD">
              <w:rPr>
                <w:b/>
                <w:szCs w:val="20"/>
              </w:rPr>
              <w:t xml:space="preserve"> </w:t>
            </w:r>
            <w:r w:rsidRPr="00B07BBD">
              <w:rPr>
                <w:szCs w:val="20"/>
              </w:rPr>
              <w:t>as required. Liaison with nominated external suppliers / auditors on initial assessments and the co-ordination of subsequent surveillance visits.</w:t>
            </w:r>
          </w:p>
          <w:p w14:paraId="57224257" w14:textId="151A1661" w:rsidR="00B07BBD" w:rsidRPr="00B07BBD" w:rsidRDefault="00B07BBD" w:rsidP="00B07BBD">
            <w:pPr>
              <w:pStyle w:val="Puces4"/>
              <w:rPr>
                <w:szCs w:val="20"/>
              </w:rPr>
            </w:pPr>
            <w:r w:rsidRPr="00B07BBD">
              <w:rPr>
                <w:szCs w:val="20"/>
              </w:rPr>
              <w:t xml:space="preserve">Meet with service partners key to the support of the security service to ensure that agreed process and procedures are followed, and the KPI’s set with these partners are reviewed for compliance on a quarterly basis on the </w:t>
            </w:r>
            <w:r w:rsidR="00F2122B" w:rsidRPr="00B07BBD">
              <w:rPr>
                <w:szCs w:val="20"/>
              </w:rPr>
              <w:t>sub-</w:t>
            </w:r>
            <w:r w:rsidR="00E05E2D" w:rsidRPr="00B07BBD">
              <w:rPr>
                <w:szCs w:val="20"/>
              </w:rPr>
              <w:t>contractor’s</w:t>
            </w:r>
            <w:r w:rsidRPr="00B07BBD">
              <w:rPr>
                <w:szCs w:val="20"/>
              </w:rPr>
              <w:t xml:space="preserve"> </w:t>
            </w:r>
            <w:r w:rsidR="00F2122B" w:rsidRPr="00B07BBD">
              <w:rPr>
                <w:szCs w:val="20"/>
              </w:rPr>
              <w:t>scorecard.</w:t>
            </w:r>
          </w:p>
          <w:p w14:paraId="5857F0C6" w14:textId="5B0FFE75" w:rsidR="00B07BBD" w:rsidRPr="00B07BBD" w:rsidRDefault="00B07BBD" w:rsidP="00B07BBD">
            <w:pPr>
              <w:pStyle w:val="Puces4"/>
              <w:rPr>
                <w:szCs w:val="20"/>
              </w:rPr>
            </w:pPr>
            <w:r w:rsidRPr="00B07BBD">
              <w:rPr>
                <w:szCs w:val="20"/>
              </w:rPr>
              <w:t xml:space="preserve">Work with segment operators to encourage organic growth for security </w:t>
            </w:r>
            <w:r w:rsidR="00F2122B" w:rsidRPr="00B07BBD">
              <w:rPr>
                <w:szCs w:val="20"/>
              </w:rPr>
              <w:t>operations.</w:t>
            </w:r>
            <w:r w:rsidRPr="00B07BBD">
              <w:rPr>
                <w:szCs w:val="20"/>
              </w:rPr>
              <w:t xml:space="preserve"> </w:t>
            </w:r>
          </w:p>
          <w:p w14:paraId="40BCCEB8" w14:textId="3224316A" w:rsidR="00B07BBD" w:rsidRPr="00B07BBD" w:rsidRDefault="00B07BBD" w:rsidP="00B07BBD">
            <w:pPr>
              <w:pStyle w:val="Puces4"/>
              <w:rPr>
                <w:szCs w:val="20"/>
              </w:rPr>
            </w:pPr>
            <w:r w:rsidRPr="00B07BBD">
              <w:rPr>
                <w:szCs w:val="20"/>
              </w:rPr>
              <w:t xml:space="preserve">Review master spreadsheet for sites approaching renegotiation dates 12 -18 months in advance to be proactive with efficient future </w:t>
            </w:r>
            <w:r w:rsidR="00F2122B" w:rsidRPr="00B07BBD">
              <w:rPr>
                <w:szCs w:val="20"/>
              </w:rPr>
              <w:t>solutions</w:t>
            </w:r>
            <w:r w:rsidR="006C1C61">
              <w:rPr>
                <w:szCs w:val="20"/>
              </w:rPr>
              <w:t xml:space="preserve"> for integrating </w:t>
            </w:r>
            <w:r w:rsidR="0077457F">
              <w:rPr>
                <w:szCs w:val="20"/>
              </w:rPr>
              <w:t>security, visitor management and car parking systems</w:t>
            </w:r>
          </w:p>
          <w:p w14:paraId="64C47323" w14:textId="3F3B3CB3" w:rsidR="00B07BBD" w:rsidRPr="00185398" w:rsidRDefault="003A416B" w:rsidP="00185398">
            <w:pPr>
              <w:pStyle w:val="Puces4"/>
              <w:rPr>
                <w:b/>
                <w:szCs w:val="20"/>
              </w:rPr>
            </w:pPr>
            <w:r>
              <w:rPr>
                <w:szCs w:val="20"/>
              </w:rPr>
              <w:t xml:space="preserve">Support </w:t>
            </w:r>
            <w:r w:rsidR="007622FD">
              <w:rPr>
                <w:szCs w:val="20"/>
              </w:rPr>
              <w:t>the maintenance of</w:t>
            </w:r>
            <w:r w:rsidR="00B07BBD" w:rsidRPr="00B07BBD">
              <w:rPr>
                <w:szCs w:val="20"/>
              </w:rPr>
              <w:t xml:space="preserve"> </w:t>
            </w:r>
            <w:r w:rsidR="00185398">
              <w:rPr>
                <w:szCs w:val="20"/>
              </w:rPr>
              <w:t>NSI Gold</w:t>
            </w:r>
            <w:r w:rsidR="00B07BBD" w:rsidRPr="00B07BBD">
              <w:rPr>
                <w:szCs w:val="20"/>
              </w:rPr>
              <w:t xml:space="preserve"> status in the UK </w:t>
            </w:r>
            <w:r w:rsidR="00185398">
              <w:rPr>
                <w:szCs w:val="20"/>
              </w:rPr>
              <w:t>Control Centre</w:t>
            </w:r>
          </w:p>
          <w:p w14:paraId="19DF1D68" w14:textId="5E1C78F0" w:rsidR="00B07BBD" w:rsidRPr="00B07BBD" w:rsidRDefault="00B07BBD" w:rsidP="00B07BBD">
            <w:pPr>
              <w:pStyle w:val="Puces4"/>
              <w:rPr>
                <w:i/>
                <w:szCs w:val="20"/>
              </w:rPr>
            </w:pPr>
            <w:r w:rsidRPr="00B07BBD">
              <w:rPr>
                <w:szCs w:val="20"/>
              </w:rPr>
              <w:t xml:space="preserve">Review and Monitor Control Room KPI’s ensuring that we achieve </w:t>
            </w:r>
            <w:r w:rsidR="00F2122B" w:rsidRPr="00B07BBD">
              <w:rPr>
                <w:szCs w:val="20"/>
              </w:rPr>
              <w:t>scores</w:t>
            </w:r>
            <w:r w:rsidRPr="00B07BBD">
              <w:rPr>
                <w:szCs w:val="20"/>
              </w:rPr>
              <w:t xml:space="preserve"> agreed at the start of each financial year.</w:t>
            </w:r>
          </w:p>
          <w:p w14:paraId="1F77F03B" w14:textId="5ADA45D8" w:rsidR="00B07BBD" w:rsidRPr="00B07BBD" w:rsidRDefault="00B07BBD" w:rsidP="00B07BBD">
            <w:pPr>
              <w:pStyle w:val="Puces4"/>
              <w:rPr>
                <w:szCs w:val="20"/>
              </w:rPr>
            </w:pPr>
            <w:r w:rsidRPr="00B07BBD">
              <w:rPr>
                <w:szCs w:val="20"/>
              </w:rPr>
              <w:t>Monitor the quality and compliance of the site</w:t>
            </w:r>
            <w:r w:rsidR="0045090E">
              <w:rPr>
                <w:szCs w:val="20"/>
              </w:rPr>
              <w:t xml:space="preserve"> vulnerability </w:t>
            </w:r>
            <w:r w:rsidR="00100EF0">
              <w:rPr>
                <w:szCs w:val="20"/>
              </w:rPr>
              <w:t>audits</w:t>
            </w:r>
            <w:r w:rsidRPr="00B07BBD">
              <w:rPr>
                <w:szCs w:val="20"/>
              </w:rPr>
              <w:t xml:space="preserve">, record the </w:t>
            </w:r>
            <w:r w:rsidR="00E6617E" w:rsidRPr="00B07BBD">
              <w:rPr>
                <w:szCs w:val="20"/>
              </w:rPr>
              <w:t>results,</w:t>
            </w:r>
            <w:r w:rsidRPr="00B07BBD">
              <w:rPr>
                <w:szCs w:val="20"/>
              </w:rPr>
              <w:t xml:space="preserve"> and support the sites with any improvements required. Maintain responsibility for the initial review</w:t>
            </w:r>
          </w:p>
          <w:p w14:paraId="5747CBEB" w14:textId="055D76B9" w:rsidR="00B07BBD" w:rsidRPr="00B07BBD" w:rsidRDefault="00B07BBD" w:rsidP="00B07BBD">
            <w:pPr>
              <w:pStyle w:val="Puces4"/>
              <w:rPr>
                <w:szCs w:val="20"/>
              </w:rPr>
            </w:pPr>
            <w:r w:rsidRPr="00B07BBD">
              <w:rPr>
                <w:szCs w:val="20"/>
              </w:rPr>
              <w:t xml:space="preserve">Ensure all </w:t>
            </w:r>
            <w:r w:rsidR="00185398">
              <w:rPr>
                <w:szCs w:val="20"/>
              </w:rPr>
              <w:t xml:space="preserve">mutualised security </w:t>
            </w:r>
            <w:r w:rsidRPr="00B07BBD">
              <w:rPr>
                <w:szCs w:val="20"/>
              </w:rPr>
              <w:t>contracts mobilise on time with professional support throughout.</w:t>
            </w:r>
          </w:p>
          <w:p w14:paraId="7866D0F5" w14:textId="1D0DA3CF" w:rsidR="00B07BBD" w:rsidRPr="00B07BBD" w:rsidRDefault="00B07BBD" w:rsidP="00B07BBD">
            <w:pPr>
              <w:pStyle w:val="Puces4"/>
              <w:rPr>
                <w:szCs w:val="20"/>
              </w:rPr>
            </w:pPr>
            <w:r w:rsidRPr="00B07BBD">
              <w:rPr>
                <w:szCs w:val="20"/>
              </w:rPr>
              <w:t xml:space="preserve">Take on additional responsibilities and specific project work as it arises and in line with business growth and will include contract </w:t>
            </w:r>
            <w:r w:rsidR="00F2122B" w:rsidRPr="00B07BBD">
              <w:rPr>
                <w:szCs w:val="20"/>
              </w:rPr>
              <w:t>mobilisations.</w:t>
            </w:r>
          </w:p>
          <w:p w14:paraId="1B6B3800" w14:textId="77777777" w:rsidR="00B07BBD" w:rsidRPr="00B07BBD" w:rsidRDefault="00B07BBD" w:rsidP="00B07BBD">
            <w:pPr>
              <w:pStyle w:val="Puces4"/>
              <w:rPr>
                <w:szCs w:val="20"/>
              </w:rPr>
            </w:pPr>
            <w:r w:rsidRPr="00B07BBD">
              <w:rPr>
                <w:szCs w:val="20"/>
              </w:rPr>
              <w:t>Attend as required meetings that are strategic to Sodexo’s growth and retention of its security business.</w:t>
            </w:r>
          </w:p>
          <w:p w14:paraId="7B50082D" w14:textId="1C08BCC3" w:rsidR="00B07BBD" w:rsidRDefault="00B07BBD" w:rsidP="00B07BBD">
            <w:pPr>
              <w:pStyle w:val="Puces4"/>
              <w:rPr>
                <w:szCs w:val="20"/>
              </w:rPr>
            </w:pPr>
            <w:r w:rsidRPr="00B07BBD">
              <w:rPr>
                <w:szCs w:val="20"/>
              </w:rPr>
              <w:t>Attend at least</w:t>
            </w:r>
            <w:r w:rsidR="00966B10">
              <w:rPr>
                <w:szCs w:val="20"/>
              </w:rPr>
              <w:t xml:space="preserve"> </w:t>
            </w:r>
            <w:r w:rsidR="00E76C39">
              <w:rPr>
                <w:szCs w:val="20"/>
              </w:rPr>
              <w:t>4</w:t>
            </w:r>
            <w:r w:rsidRPr="00B07BBD">
              <w:rPr>
                <w:szCs w:val="20"/>
              </w:rPr>
              <w:t xml:space="preserve"> annual trade shows looking for best practice and innovations within the security sector.</w:t>
            </w:r>
          </w:p>
          <w:p w14:paraId="48569EAF" w14:textId="77777777" w:rsidR="00FE1C59" w:rsidRPr="00B07BBD" w:rsidRDefault="00B07BBD" w:rsidP="00B07BBD">
            <w:pPr>
              <w:pStyle w:val="Puces4"/>
              <w:rPr>
                <w:szCs w:val="20"/>
              </w:rPr>
            </w:pPr>
            <w:r w:rsidRPr="00B07BBD">
              <w:rPr>
                <w:szCs w:val="20"/>
              </w:rPr>
              <w:t>Work with the Control Room team to grow the electronic security business, making best use of our security partners to support this service delivery</w:t>
            </w:r>
            <w:r>
              <w:rPr>
                <w:sz w:val="22"/>
              </w:rPr>
              <w:t>.</w:t>
            </w:r>
          </w:p>
          <w:p w14:paraId="3E126EA0" w14:textId="77777777" w:rsidR="00FE1C59" w:rsidRDefault="00FE1C59" w:rsidP="00F54179">
            <w:pPr>
              <w:spacing w:before="40" w:after="0"/>
              <w:jc w:val="left"/>
              <w:rPr>
                <w:rFonts w:cs="Arial"/>
                <w:i/>
                <w:color w:val="000000" w:themeColor="text1"/>
                <w:sz w:val="20"/>
                <w:szCs w:val="20"/>
              </w:rPr>
            </w:pPr>
          </w:p>
          <w:p w14:paraId="642ABBCD" w14:textId="77777777" w:rsidR="00F54179" w:rsidRPr="00F54179" w:rsidRDefault="00F54179" w:rsidP="00F54179">
            <w:pPr>
              <w:spacing w:before="40" w:after="0"/>
              <w:jc w:val="left"/>
              <w:rPr>
                <w:rFonts w:cs="Arial"/>
                <w:i/>
                <w:color w:val="000000" w:themeColor="text1"/>
                <w:sz w:val="20"/>
                <w:szCs w:val="20"/>
              </w:rPr>
            </w:pPr>
            <w:r>
              <w:rPr>
                <w:rFonts w:cs="Arial"/>
                <w:i/>
                <w:color w:val="000000" w:themeColor="text1"/>
                <w:sz w:val="20"/>
                <w:szCs w:val="20"/>
              </w:rPr>
              <w:t xml:space="preserve"> </w:t>
            </w:r>
          </w:p>
        </w:tc>
      </w:tr>
      <w:tr w:rsidR="00F54179" w:rsidRPr="00315425" w14:paraId="5409EF1A" w14:textId="77777777" w:rsidTr="00572B0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2AD54D79" w14:textId="33AFCA94" w:rsidR="00F54179" w:rsidRPr="00FB6D69" w:rsidRDefault="00F54179" w:rsidP="00572B0E">
            <w:pPr>
              <w:pStyle w:val="titregris"/>
              <w:framePr w:hSpace="0" w:wrap="auto" w:vAnchor="margin" w:hAnchor="text" w:xAlign="left" w:yAlign="inline"/>
              <w:rPr>
                <w:b w:val="0"/>
              </w:rPr>
            </w:pPr>
            <w:r>
              <w:rPr>
                <w:color w:val="FF0000"/>
              </w:rPr>
              <w:t>7</w:t>
            </w:r>
            <w:r w:rsidRPr="00315425">
              <w:rPr>
                <w:color w:val="FF0000"/>
              </w:rPr>
              <w:t>.</w:t>
            </w:r>
            <w:r>
              <w:t xml:space="preserve">  Person Specification</w:t>
            </w:r>
            <w:r w:rsidRPr="00716D56">
              <w:t xml:space="preserve"> </w:t>
            </w:r>
            <w:r w:rsidRPr="000943F3">
              <w:rPr>
                <w:b w:val="0"/>
                <w:sz w:val="16"/>
              </w:rPr>
              <w:t>–</w:t>
            </w:r>
            <w:r w:rsidRPr="000943F3">
              <w:rPr>
                <w:sz w:val="16"/>
              </w:rPr>
              <w:t xml:space="preserve"> </w:t>
            </w:r>
            <w:r>
              <w:rPr>
                <w:b w:val="0"/>
                <w:sz w:val="16"/>
              </w:rPr>
              <w:t xml:space="preserve">Indicate the skills, </w:t>
            </w:r>
            <w:r w:rsidR="00E6617E">
              <w:rPr>
                <w:b w:val="0"/>
                <w:sz w:val="16"/>
              </w:rPr>
              <w:t>knowledge,</w:t>
            </w:r>
            <w:r>
              <w:rPr>
                <w:b w:val="0"/>
                <w:sz w:val="16"/>
              </w:rPr>
              <w:t xml:space="preserve"> and experience that the job holder should require to conduct the role effectively</w:t>
            </w:r>
          </w:p>
        </w:tc>
      </w:tr>
      <w:tr w:rsidR="00F54179" w:rsidRPr="00062691" w14:paraId="4917B868" w14:textId="77777777" w:rsidTr="00572B0E">
        <w:trPr>
          <w:trHeight w:val="620"/>
        </w:trPr>
        <w:tc>
          <w:tcPr>
            <w:tcW w:w="10458" w:type="dxa"/>
            <w:tcBorders>
              <w:top w:val="nil"/>
              <w:left w:val="single" w:sz="2" w:space="0" w:color="auto"/>
              <w:bottom w:val="single" w:sz="4" w:space="0" w:color="auto"/>
              <w:right w:val="single" w:sz="4" w:space="0" w:color="auto"/>
            </w:tcBorders>
          </w:tcPr>
          <w:p w14:paraId="1C26919D" w14:textId="77777777" w:rsidR="00E92D1F" w:rsidRPr="00E92D1F" w:rsidRDefault="00E92D1F" w:rsidP="00E92D1F">
            <w:pPr>
              <w:pStyle w:val="Texte4"/>
              <w:ind w:left="0"/>
              <w:rPr>
                <w:szCs w:val="20"/>
                <w:lang w:eastAsia="en-GB"/>
              </w:rPr>
            </w:pPr>
            <w:r w:rsidRPr="00E92D1F">
              <w:rPr>
                <w:szCs w:val="20"/>
                <w:lang w:eastAsia="en-GB"/>
              </w:rPr>
              <w:t>Essential</w:t>
            </w:r>
          </w:p>
          <w:p w14:paraId="1B1A942D" w14:textId="67590C4D" w:rsidR="00E92D1F" w:rsidRDefault="00E92D1F" w:rsidP="009D6A59">
            <w:pPr>
              <w:pStyle w:val="Puces4"/>
              <w:rPr>
                <w:szCs w:val="20"/>
              </w:rPr>
            </w:pPr>
            <w:r w:rsidRPr="00E92D1F">
              <w:rPr>
                <w:szCs w:val="20"/>
              </w:rPr>
              <w:t>Excellent written and verbal skills.</w:t>
            </w:r>
          </w:p>
          <w:p w14:paraId="3009ED97" w14:textId="5560CC1F" w:rsidR="00EE1D6A" w:rsidRPr="009D6A59" w:rsidRDefault="005C56A0" w:rsidP="009D6A59">
            <w:pPr>
              <w:pStyle w:val="Puces4"/>
              <w:rPr>
                <w:szCs w:val="20"/>
              </w:rPr>
            </w:pPr>
            <w:r>
              <w:rPr>
                <w:szCs w:val="20"/>
              </w:rPr>
              <w:t xml:space="preserve">Minimum level </w:t>
            </w:r>
            <w:r w:rsidR="00A136B6">
              <w:rPr>
                <w:szCs w:val="20"/>
              </w:rPr>
              <w:t>3</w:t>
            </w:r>
            <w:r>
              <w:rPr>
                <w:szCs w:val="20"/>
              </w:rPr>
              <w:t xml:space="preserve"> FM or security qualification</w:t>
            </w:r>
          </w:p>
          <w:p w14:paraId="65B34D33" w14:textId="534B4AC6" w:rsidR="00E92D1F" w:rsidRPr="00E92D1F" w:rsidRDefault="00185398" w:rsidP="00E92D1F">
            <w:pPr>
              <w:pStyle w:val="Puces4"/>
              <w:rPr>
                <w:szCs w:val="20"/>
              </w:rPr>
            </w:pPr>
            <w:r>
              <w:rPr>
                <w:szCs w:val="20"/>
              </w:rPr>
              <w:t xml:space="preserve">Excellent presentation skills and use of </w:t>
            </w:r>
            <w:r w:rsidR="00F23671">
              <w:rPr>
                <w:szCs w:val="20"/>
              </w:rPr>
              <w:t>power point</w:t>
            </w:r>
            <w:r w:rsidR="00593431">
              <w:rPr>
                <w:szCs w:val="20"/>
              </w:rPr>
              <w:t xml:space="preserve"> demonstrating compelling </w:t>
            </w:r>
            <w:r w:rsidR="00F2122B">
              <w:rPr>
                <w:szCs w:val="20"/>
              </w:rPr>
              <w:t>solutions.</w:t>
            </w:r>
          </w:p>
          <w:p w14:paraId="7D350AE9" w14:textId="2EC4D34C" w:rsidR="00185398" w:rsidRDefault="00E92D1F" w:rsidP="00185398">
            <w:pPr>
              <w:pStyle w:val="Puces4"/>
              <w:rPr>
                <w:szCs w:val="20"/>
              </w:rPr>
            </w:pPr>
            <w:r w:rsidRPr="00E92D1F">
              <w:rPr>
                <w:szCs w:val="20"/>
              </w:rPr>
              <w:t>Project management experience</w:t>
            </w:r>
            <w:r w:rsidR="00593431">
              <w:rPr>
                <w:szCs w:val="20"/>
              </w:rPr>
              <w:t xml:space="preserve"> and adherence to deadlines</w:t>
            </w:r>
          </w:p>
          <w:p w14:paraId="52A30FC9" w14:textId="7C992AB5" w:rsidR="00593431" w:rsidRDefault="00593431" w:rsidP="00185398">
            <w:pPr>
              <w:pStyle w:val="Puces4"/>
              <w:rPr>
                <w:szCs w:val="20"/>
              </w:rPr>
            </w:pPr>
            <w:r>
              <w:rPr>
                <w:szCs w:val="20"/>
              </w:rPr>
              <w:t xml:space="preserve">Experience in providing electronic security solutions and </w:t>
            </w:r>
            <w:r w:rsidR="00F2122B">
              <w:rPr>
                <w:szCs w:val="20"/>
              </w:rPr>
              <w:t>innovation.</w:t>
            </w:r>
          </w:p>
          <w:p w14:paraId="6E098079" w14:textId="6B243BBC" w:rsidR="009D6A59" w:rsidRDefault="009D6A59" w:rsidP="00185398">
            <w:pPr>
              <w:pStyle w:val="Puces4"/>
              <w:rPr>
                <w:szCs w:val="20"/>
              </w:rPr>
            </w:pPr>
            <w:r>
              <w:rPr>
                <w:szCs w:val="20"/>
              </w:rPr>
              <w:t xml:space="preserve">Ability to audit compliance, produce action plans and see through to </w:t>
            </w:r>
            <w:r w:rsidR="00F2122B">
              <w:rPr>
                <w:szCs w:val="20"/>
              </w:rPr>
              <w:t>completion.</w:t>
            </w:r>
          </w:p>
          <w:p w14:paraId="2B84A46E" w14:textId="7B8A2186" w:rsidR="00E92D1F" w:rsidRPr="00185398" w:rsidRDefault="00E92D1F" w:rsidP="00185398">
            <w:pPr>
              <w:pStyle w:val="Puces4"/>
              <w:rPr>
                <w:szCs w:val="20"/>
              </w:rPr>
            </w:pPr>
            <w:r w:rsidRPr="00185398">
              <w:rPr>
                <w:szCs w:val="20"/>
              </w:rPr>
              <w:t>The ability to work effectively with people at all levels within the organisation.</w:t>
            </w:r>
          </w:p>
          <w:p w14:paraId="04D74828" w14:textId="66FC5DDB" w:rsidR="00E92D1F" w:rsidRPr="00593431" w:rsidRDefault="00E92D1F" w:rsidP="00593431">
            <w:pPr>
              <w:pStyle w:val="Puces4"/>
              <w:rPr>
                <w:szCs w:val="20"/>
              </w:rPr>
            </w:pPr>
            <w:r w:rsidRPr="00E92D1F">
              <w:rPr>
                <w:szCs w:val="20"/>
              </w:rPr>
              <w:t>This is a national role and will require limited travel within UK</w:t>
            </w:r>
            <w:r w:rsidR="00E76C39">
              <w:rPr>
                <w:szCs w:val="20"/>
              </w:rPr>
              <w:t xml:space="preserve"> and Ireland</w:t>
            </w:r>
          </w:p>
          <w:p w14:paraId="51F7EA0A" w14:textId="4B294269" w:rsidR="00E92D1F" w:rsidRPr="00E92D1F" w:rsidRDefault="00E92D1F" w:rsidP="00E92D1F">
            <w:pPr>
              <w:pStyle w:val="Puces4"/>
              <w:rPr>
                <w:szCs w:val="20"/>
              </w:rPr>
            </w:pPr>
            <w:r w:rsidRPr="00E92D1F">
              <w:rPr>
                <w:szCs w:val="20"/>
              </w:rPr>
              <w:t xml:space="preserve">Providing advice to the </w:t>
            </w:r>
            <w:r w:rsidR="00593431">
              <w:rPr>
                <w:szCs w:val="20"/>
              </w:rPr>
              <w:t>s</w:t>
            </w:r>
            <w:r w:rsidRPr="00E92D1F">
              <w:rPr>
                <w:szCs w:val="20"/>
              </w:rPr>
              <w:t xml:space="preserve">ales </w:t>
            </w:r>
            <w:r w:rsidR="00593431">
              <w:rPr>
                <w:szCs w:val="20"/>
              </w:rPr>
              <w:t>t</w:t>
            </w:r>
            <w:r w:rsidRPr="00E92D1F">
              <w:rPr>
                <w:szCs w:val="20"/>
              </w:rPr>
              <w:t>eam</w:t>
            </w:r>
            <w:r w:rsidR="00593431">
              <w:rPr>
                <w:szCs w:val="20"/>
              </w:rPr>
              <w:t>s</w:t>
            </w:r>
            <w:r w:rsidRPr="00E92D1F">
              <w:rPr>
                <w:szCs w:val="20"/>
              </w:rPr>
              <w:t xml:space="preserve"> </w:t>
            </w:r>
            <w:r w:rsidR="00593431">
              <w:rPr>
                <w:szCs w:val="20"/>
              </w:rPr>
              <w:t>on electronic security</w:t>
            </w:r>
            <w:r w:rsidR="004565DB">
              <w:rPr>
                <w:szCs w:val="20"/>
              </w:rPr>
              <w:t xml:space="preserve"> and FM Workplace</w:t>
            </w:r>
            <w:r w:rsidR="00593431">
              <w:rPr>
                <w:szCs w:val="20"/>
              </w:rPr>
              <w:t xml:space="preserve"> solutions</w:t>
            </w:r>
            <w:r w:rsidRPr="00E92D1F">
              <w:rPr>
                <w:szCs w:val="20"/>
              </w:rPr>
              <w:t xml:space="preserve"> to enable bid completion.</w:t>
            </w:r>
          </w:p>
          <w:p w14:paraId="2EDA74B9" w14:textId="77777777" w:rsidR="00E92D1F" w:rsidRPr="00E92D1F" w:rsidRDefault="00E92D1F" w:rsidP="00E92D1F">
            <w:pPr>
              <w:pStyle w:val="Puces4"/>
              <w:rPr>
                <w:szCs w:val="20"/>
              </w:rPr>
            </w:pPr>
            <w:r w:rsidRPr="00E92D1F">
              <w:rPr>
                <w:szCs w:val="20"/>
              </w:rPr>
              <w:t>Ability to provide both formal and informal training in an effective manner.</w:t>
            </w:r>
          </w:p>
          <w:p w14:paraId="1BC71909" w14:textId="45C37655" w:rsidR="00E92D1F" w:rsidRPr="009D6A59" w:rsidRDefault="009D6A59" w:rsidP="009D6A59">
            <w:pPr>
              <w:pStyle w:val="Puces4"/>
              <w:rPr>
                <w:szCs w:val="20"/>
              </w:rPr>
            </w:pPr>
            <w:r>
              <w:rPr>
                <w:szCs w:val="20"/>
              </w:rPr>
              <w:t xml:space="preserve">Ability to manage relationships with suppliers and hold accountable to </w:t>
            </w:r>
            <w:r w:rsidR="00F2122B">
              <w:rPr>
                <w:szCs w:val="20"/>
              </w:rPr>
              <w:t>KPI’s.</w:t>
            </w:r>
          </w:p>
          <w:p w14:paraId="4C8B937F" w14:textId="7191F6EB" w:rsidR="00E92D1F" w:rsidRPr="00593431" w:rsidRDefault="00E92D1F" w:rsidP="00593431">
            <w:pPr>
              <w:pStyle w:val="Puces4"/>
              <w:rPr>
                <w:szCs w:val="20"/>
              </w:rPr>
            </w:pPr>
            <w:r w:rsidRPr="00E92D1F">
              <w:rPr>
                <w:szCs w:val="20"/>
              </w:rPr>
              <w:t xml:space="preserve">Membership of </w:t>
            </w:r>
            <w:r w:rsidR="009D6A59">
              <w:rPr>
                <w:szCs w:val="20"/>
              </w:rPr>
              <w:t xml:space="preserve">a Security Association is </w:t>
            </w:r>
            <w:r w:rsidR="00F2122B">
              <w:rPr>
                <w:szCs w:val="20"/>
              </w:rPr>
              <w:t>desirable.</w:t>
            </w:r>
            <w:r w:rsidRPr="00E92D1F">
              <w:rPr>
                <w:szCs w:val="20"/>
              </w:rPr>
              <w:t xml:space="preserve"> </w:t>
            </w:r>
          </w:p>
          <w:p w14:paraId="21A63B31" w14:textId="6E1549D5" w:rsidR="00E92D1F" w:rsidRPr="00E92D1F" w:rsidRDefault="00E92D1F" w:rsidP="00E92D1F">
            <w:pPr>
              <w:pStyle w:val="Puces4"/>
              <w:rPr>
                <w:szCs w:val="20"/>
              </w:rPr>
            </w:pPr>
            <w:r w:rsidRPr="00E92D1F">
              <w:rPr>
                <w:szCs w:val="20"/>
              </w:rPr>
              <w:t xml:space="preserve">Show drive and determination with a sharp eye for priorities and </w:t>
            </w:r>
            <w:r w:rsidR="00F2122B" w:rsidRPr="00E92D1F">
              <w:rPr>
                <w:szCs w:val="20"/>
              </w:rPr>
              <w:t>deadlines.</w:t>
            </w:r>
          </w:p>
          <w:p w14:paraId="0139884B" w14:textId="77777777" w:rsidR="00E92D1F" w:rsidRPr="00E92D1F" w:rsidRDefault="00E92D1F" w:rsidP="00E92D1F">
            <w:pPr>
              <w:pStyle w:val="Heading4"/>
              <w:ind w:left="0"/>
              <w:rPr>
                <w:noProof/>
                <w:sz w:val="20"/>
                <w:szCs w:val="20"/>
              </w:rPr>
            </w:pPr>
            <w:r w:rsidRPr="00E92D1F">
              <w:rPr>
                <w:noProof/>
                <w:sz w:val="20"/>
                <w:szCs w:val="20"/>
                <w:lang w:val="fr-FR" w:eastAsia="fr-FR"/>
              </w:rPr>
              <mc:AlternateContent>
                <mc:Choice Requires="wps">
                  <w:drawing>
                    <wp:anchor distT="0" distB="0" distL="114300" distR="114300" simplePos="0" relativeHeight="251659264" behindDoc="0" locked="0" layoutInCell="1" allowOverlap="1" wp14:anchorId="537A06B8" wp14:editId="0B60AC38">
                      <wp:simplePos x="0" y="0"/>
                      <wp:positionH relativeFrom="column">
                        <wp:posOffset>2857500</wp:posOffset>
                      </wp:positionH>
                      <wp:positionV relativeFrom="paragraph">
                        <wp:posOffset>82550</wp:posOffset>
                      </wp:positionV>
                      <wp:extent cx="0" cy="0"/>
                      <wp:effectExtent l="13970" t="17780" r="14605" b="39370"/>
                      <wp:wrapNone/>
                      <wp:docPr id="8" name="Connector: Elbow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bentConnector3">
                                <a:avLst>
                                  <a:gd name="adj1" fmla="val 50000"/>
                                </a:avLst>
                              </a:prstGeom>
                              <a:noFill/>
                              <a:ln w="25400">
                                <a:solidFill>
                                  <a:srgbClr val="4F81BD"/>
                                </a:solidFill>
                                <a:miter lim="800000"/>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D862CF8"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8" o:spid="_x0000_s1026" type="#_x0000_t34" style="position:absolute;margin-left:225pt;margin-top:6.5pt;width:0;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" strokecolor="#4f81bd" strokeweight="2pt">
                      <v:shadow on="t" opacity="24903f" origin=",.5" offset="0,.55556mm"/>
                    </v:shape>
                  </w:pict>
                </mc:Fallback>
              </mc:AlternateContent>
            </w:r>
            <w:r w:rsidRPr="00E92D1F">
              <w:rPr>
                <w:noProof/>
                <w:sz w:val="20"/>
                <w:szCs w:val="20"/>
                <w:lang w:val="fr-FR" w:eastAsia="fr-FR"/>
              </w:rPr>
              <mc:AlternateContent>
                <mc:Choice Requires="wps">
                  <w:drawing>
                    <wp:anchor distT="0" distB="0" distL="114300" distR="114300" simplePos="0" relativeHeight="251658240" behindDoc="0" locked="0" layoutInCell="1" allowOverlap="1" wp14:anchorId="16BB9EFD" wp14:editId="36CEFDB1">
                      <wp:simplePos x="0" y="0"/>
                      <wp:positionH relativeFrom="column">
                        <wp:posOffset>2857500</wp:posOffset>
                      </wp:positionH>
                      <wp:positionV relativeFrom="paragraph">
                        <wp:posOffset>82550</wp:posOffset>
                      </wp:positionV>
                      <wp:extent cx="0" cy="0"/>
                      <wp:effectExtent l="13970" t="17780" r="14605" b="39370"/>
                      <wp:wrapNone/>
                      <wp:docPr id="7" name="Connector: Elbow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bentConnector3">
                                <a:avLst>
                                  <a:gd name="adj1" fmla="val 50000"/>
                                </a:avLst>
                              </a:prstGeom>
                              <a:noFill/>
                              <a:ln w="25400">
                                <a:solidFill>
                                  <a:srgbClr val="4F81BD"/>
                                </a:solidFill>
                                <a:miter lim="800000"/>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DB6F27C" id="Connector: Elbow 7" o:spid="_x0000_s1026" type="#_x0000_t34" style="position:absolute;margin-left:225pt;margin-top:6.5pt;width:0;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" strokecolor="#4f81bd" strokeweight="2pt">
                      <v:shadow on="t" opacity="24903f" origin=",.5" offset="0,.55556mm"/>
                    </v:shape>
                  </w:pict>
                </mc:Fallback>
              </mc:AlternateContent>
            </w:r>
            <w:r w:rsidRPr="00E92D1F">
              <w:rPr>
                <w:noProof/>
                <w:sz w:val="20"/>
                <w:szCs w:val="20"/>
              </w:rPr>
              <w:t>Contextual or other information</w:t>
            </w:r>
          </w:p>
          <w:p w14:paraId="172E4F49" w14:textId="2F07C473" w:rsidR="00E92D1F" w:rsidRPr="00E92D1F" w:rsidRDefault="00E92D1F" w:rsidP="00E92D1F">
            <w:pPr>
              <w:pStyle w:val="Puces4"/>
              <w:rPr>
                <w:szCs w:val="20"/>
              </w:rPr>
            </w:pPr>
            <w:r w:rsidRPr="00E92D1F">
              <w:rPr>
                <w:szCs w:val="20"/>
              </w:rPr>
              <w:t xml:space="preserve">To assist </w:t>
            </w:r>
            <w:r w:rsidR="002D0A55">
              <w:rPr>
                <w:szCs w:val="20"/>
              </w:rPr>
              <w:t>segments</w:t>
            </w:r>
            <w:r w:rsidRPr="00E92D1F">
              <w:rPr>
                <w:szCs w:val="20"/>
              </w:rPr>
              <w:t xml:space="preserve"> with contract mobilisations by being the single point of contact when required, ensuring all assignment instructions are completed in accordance </w:t>
            </w:r>
            <w:r w:rsidR="00E05E2D" w:rsidRPr="00E92D1F">
              <w:rPr>
                <w:szCs w:val="20"/>
              </w:rPr>
              <w:t>with</w:t>
            </w:r>
            <w:r w:rsidRPr="00E92D1F">
              <w:rPr>
                <w:szCs w:val="20"/>
              </w:rPr>
              <w:t xml:space="preserve"> company standards, and that all regulatory information is captured, </w:t>
            </w:r>
            <w:r w:rsidR="00E6617E" w:rsidRPr="00E92D1F">
              <w:rPr>
                <w:szCs w:val="20"/>
              </w:rPr>
              <w:t>recorded,</w:t>
            </w:r>
            <w:r w:rsidRPr="00E92D1F">
              <w:rPr>
                <w:szCs w:val="20"/>
              </w:rPr>
              <w:t xml:space="preserve"> and sen</w:t>
            </w:r>
            <w:r w:rsidR="00691652">
              <w:rPr>
                <w:szCs w:val="20"/>
              </w:rPr>
              <w:t xml:space="preserve">t through to </w:t>
            </w:r>
            <w:r w:rsidR="00593431">
              <w:rPr>
                <w:szCs w:val="20"/>
              </w:rPr>
              <w:t>Control</w:t>
            </w:r>
            <w:r w:rsidR="00691652">
              <w:rPr>
                <w:szCs w:val="20"/>
              </w:rPr>
              <w:t xml:space="preserve"> Centre</w:t>
            </w:r>
          </w:p>
          <w:p w14:paraId="66A4532C" w14:textId="77777777" w:rsidR="00711534" w:rsidRPr="004238D8" w:rsidRDefault="00711534" w:rsidP="00E92D1F">
            <w:pPr>
              <w:numPr>
                <w:ilvl w:val="12"/>
                <w:numId w:val="0"/>
              </w:numPr>
              <w:ind w:left="142"/>
            </w:pPr>
          </w:p>
        </w:tc>
      </w:tr>
    </w:tbl>
    <w:p w14:paraId="2E0A41DA" w14:textId="77777777" w:rsidR="00F54179" w:rsidRDefault="00F54179" w:rsidP="00F54179">
      <w:pPr>
        <w:spacing w:after="200" w:line="276" w:lineRule="auto"/>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F54179" w:rsidRPr="00315425" w14:paraId="723A5221" w14:textId="77777777" w:rsidTr="00572B0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5A8D1A64" w14:textId="77777777" w:rsidR="00F54179" w:rsidRPr="00FB6D69" w:rsidRDefault="00F54179" w:rsidP="00572B0E">
            <w:pPr>
              <w:pStyle w:val="titregris"/>
              <w:framePr w:hSpace="0" w:wrap="auto" w:vAnchor="margin" w:hAnchor="text" w:xAlign="left" w:yAlign="inline"/>
              <w:rPr>
                <w:b w:val="0"/>
              </w:rPr>
            </w:pPr>
            <w:r>
              <w:rPr>
                <w:color w:val="FF0000"/>
              </w:rPr>
              <w:lastRenderedPageBreak/>
              <w:t>8</w:t>
            </w:r>
            <w:r w:rsidRPr="00315425">
              <w:rPr>
                <w:color w:val="FF0000"/>
              </w:rPr>
              <w:t>.</w:t>
            </w:r>
            <w:r>
              <w:t xml:space="preserve">  Competencies</w:t>
            </w:r>
            <w:r w:rsidRPr="00716D56">
              <w:t xml:space="preserve"> </w:t>
            </w:r>
            <w:r w:rsidRPr="000943F3">
              <w:rPr>
                <w:b w:val="0"/>
                <w:sz w:val="16"/>
              </w:rPr>
              <w:t>–</w:t>
            </w:r>
            <w:r w:rsidRPr="000943F3">
              <w:rPr>
                <w:sz w:val="16"/>
              </w:rPr>
              <w:t xml:space="preserve"> </w:t>
            </w:r>
            <w:r>
              <w:rPr>
                <w:b w:val="0"/>
                <w:sz w:val="16"/>
              </w:rPr>
              <w:t>Indicate which of the Sodexo core competencies and any professional competencies that the role requires</w:t>
            </w:r>
          </w:p>
        </w:tc>
      </w:tr>
      <w:tr w:rsidR="00F54179" w:rsidRPr="00062691" w14:paraId="7936D7D3" w14:textId="77777777" w:rsidTr="001476A0">
        <w:trPr>
          <w:trHeight w:val="2680"/>
        </w:trPr>
        <w:tc>
          <w:tcPr>
            <w:tcW w:w="10458" w:type="dxa"/>
            <w:tcBorders>
              <w:top w:val="nil"/>
              <w:left w:val="single" w:sz="2" w:space="0" w:color="auto"/>
              <w:bottom w:val="single" w:sz="4" w:space="0" w:color="auto"/>
              <w:right w:val="single" w:sz="4" w:space="0" w:color="auto"/>
            </w:tcBorders>
          </w:tcPr>
          <w:p w14:paraId="426DBA18" w14:textId="77777777" w:rsidR="00F54179" w:rsidRDefault="00F54179" w:rsidP="00572B0E">
            <w:pPr>
              <w:spacing w:before="40"/>
              <w:jc w:val="left"/>
              <w:rPr>
                <w:rFonts w:cs="Arial"/>
                <w:color w:val="000000" w:themeColor="text1"/>
                <w:szCs w:val="20"/>
              </w:rPr>
            </w:pP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3"/>
              <w:gridCol w:w="4524"/>
            </w:tblGrid>
            <w:tr w:rsidR="00F54179" w:rsidRPr="00375F11" w14:paraId="57A8D4C5" w14:textId="77777777" w:rsidTr="00572B0E">
              <w:tc>
                <w:tcPr>
                  <w:tcW w:w="4473" w:type="dxa"/>
                </w:tcPr>
                <w:p w14:paraId="0688F92C" w14:textId="77777777" w:rsidR="00F54179" w:rsidRPr="00375F11" w:rsidRDefault="00F54179" w:rsidP="00A76CAD">
                  <w:pPr>
                    <w:pStyle w:val="Puces4"/>
                    <w:framePr w:hSpace="180" w:wrap="around" w:vAnchor="text" w:hAnchor="margin" w:xAlign="center" w:y="192"/>
                    <w:rPr>
                      <w:rFonts w:eastAsia="Times New Roman"/>
                    </w:rPr>
                  </w:pPr>
                  <w:r>
                    <w:rPr>
                      <w:rFonts w:eastAsia="Times New Roman"/>
                    </w:rPr>
                    <w:t>Growth, Client &amp; Customer Satisfaction / Quality of Services provided</w:t>
                  </w:r>
                </w:p>
              </w:tc>
              <w:tc>
                <w:tcPr>
                  <w:tcW w:w="4524" w:type="dxa"/>
                </w:tcPr>
                <w:p w14:paraId="4FCBC747" w14:textId="77777777" w:rsidR="00F54179" w:rsidRPr="00375F11" w:rsidRDefault="00F54179" w:rsidP="00A76CAD">
                  <w:pPr>
                    <w:pStyle w:val="Puces4"/>
                    <w:framePr w:hSpace="180" w:wrap="around" w:vAnchor="text" w:hAnchor="margin" w:xAlign="center" w:y="192"/>
                    <w:rPr>
                      <w:rFonts w:eastAsia="Times New Roman"/>
                    </w:rPr>
                  </w:pPr>
                  <w:r>
                    <w:rPr>
                      <w:rFonts w:eastAsia="Times New Roman"/>
                    </w:rPr>
                    <w:t>Leadership &amp; People Management</w:t>
                  </w:r>
                </w:p>
              </w:tc>
            </w:tr>
            <w:tr w:rsidR="00F54179" w:rsidRPr="00375F11" w14:paraId="7508779D" w14:textId="77777777" w:rsidTr="00572B0E">
              <w:tc>
                <w:tcPr>
                  <w:tcW w:w="4473" w:type="dxa"/>
                </w:tcPr>
                <w:p w14:paraId="02F76B94" w14:textId="77777777" w:rsidR="00F54179" w:rsidRPr="00375F11" w:rsidRDefault="00F54179" w:rsidP="00A76CAD">
                  <w:pPr>
                    <w:pStyle w:val="Puces4"/>
                    <w:framePr w:hSpace="180" w:wrap="around" w:vAnchor="text" w:hAnchor="margin" w:xAlign="center" w:y="192"/>
                    <w:rPr>
                      <w:rFonts w:eastAsia="Times New Roman"/>
                    </w:rPr>
                  </w:pPr>
                  <w:r>
                    <w:rPr>
                      <w:rFonts w:eastAsia="Times New Roman"/>
                    </w:rPr>
                    <w:t>Rigorous management of results</w:t>
                  </w:r>
                </w:p>
              </w:tc>
              <w:tc>
                <w:tcPr>
                  <w:tcW w:w="4524" w:type="dxa"/>
                </w:tcPr>
                <w:p w14:paraId="68E6B05B" w14:textId="77777777" w:rsidR="00F54179" w:rsidRPr="00375F11" w:rsidRDefault="00F54179" w:rsidP="00A76CAD">
                  <w:pPr>
                    <w:pStyle w:val="Puces4"/>
                    <w:framePr w:hSpace="180" w:wrap="around" w:vAnchor="text" w:hAnchor="margin" w:xAlign="center" w:y="192"/>
                    <w:rPr>
                      <w:rFonts w:eastAsia="Times New Roman"/>
                    </w:rPr>
                  </w:pPr>
                  <w:r>
                    <w:rPr>
                      <w:rFonts w:eastAsia="Times New Roman"/>
                    </w:rPr>
                    <w:t>Innovation and Change</w:t>
                  </w:r>
                </w:p>
              </w:tc>
            </w:tr>
            <w:tr w:rsidR="00F54179" w:rsidRPr="00375F11" w14:paraId="540ED585" w14:textId="77777777" w:rsidTr="00572B0E">
              <w:tc>
                <w:tcPr>
                  <w:tcW w:w="4473" w:type="dxa"/>
                </w:tcPr>
                <w:p w14:paraId="60E1A9BC" w14:textId="77777777" w:rsidR="00F54179" w:rsidRPr="00375F11" w:rsidRDefault="00F54179" w:rsidP="00A76CAD">
                  <w:pPr>
                    <w:pStyle w:val="Puces4"/>
                    <w:framePr w:hSpace="180" w:wrap="around" w:vAnchor="text" w:hAnchor="margin" w:xAlign="center" w:y="192"/>
                    <w:rPr>
                      <w:rFonts w:eastAsia="Times New Roman"/>
                    </w:rPr>
                  </w:pPr>
                  <w:r>
                    <w:rPr>
                      <w:rFonts w:eastAsia="Times New Roman"/>
                    </w:rPr>
                    <w:t>Brand Notoriety</w:t>
                  </w:r>
                </w:p>
              </w:tc>
              <w:tc>
                <w:tcPr>
                  <w:tcW w:w="4524" w:type="dxa"/>
                </w:tcPr>
                <w:p w14:paraId="4C397A1F" w14:textId="77777777" w:rsidR="00F54179" w:rsidRPr="00375F11" w:rsidRDefault="00F54179" w:rsidP="00A76CAD">
                  <w:pPr>
                    <w:pStyle w:val="Puces4"/>
                    <w:framePr w:hSpace="180" w:wrap="around" w:vAnchor="text" w:hAnchor="margin" w:xAlign="center" w:y="192"/>
                    <w:rPr>
                      <w:rFonts w:eastAsia="Times New Roman"/>
                    </w:rPr>
                  </w:pPr>
                  <w:r>
                    <w:rPr>
                      <w:rFonts w:eastAsia="Times New Roman"/>
                    </w:rPr>
                    <w:t>Business Consulting</w:t>
                  </w:r>
                </w:p>
              </w:tc>
            </w:tr>
            <w:tr w:rsidR="00F54179" w14:paraId="60D81D12" w14:textId="77777777" w:rsidTr="00572B0E">
              <w:tc>
                <w:tcPr>
                  <w:tcW w:w="4473" w:type="dxa"/>
                </w:tcPr>
                <w:p w14:paraId="58223C7C" w14:textId="77777777" w:rsidR="00F54179" w:rsidRDefault="00F54179" w:rsidP="00A76CAD">
                  <w:pPr>
                    <w:pStyle w:val="Puces4"/>
                    <w:framePr w:hSpace="180" w:wrap="around" w:vAnchor="text" w:hAnchor="margin" w:xAlign="center" w:y="192"/>
                    <w:rPr>
                      <w:rFonts w:eastAsia="Times New Roman"/>
                    </w:rPr>
                  </w:pPr>
                  <w:r>
                    <w:rPr>
                      <w:rFonts w:eastAsia="Times New Roman"/>
                    </w:rPr>
                    <w:t>Commercial Awareness</w:t>
                  </w:r>
                </w:p>
              </w:tc>
              <w:tc>
                <w:tcPr>
                  <w:tcW w:w="4524" w:type="dxa"/>
                </w:tcPr>
                <w:p w14:paraId="347753D7" w14:textId="77777777" w:rsidR="00F54179" w:rsidRDefault="00F54179" w:rsidP="00A76CAD">
                  <w:pPr>
                    <w:pStyle w:val="Puces4"/>
                    <w:framePr w:hSpace="180" w:wrap="around" w:vAnchor="text" w:hAnchor="margin" w:xAlign="center" w:y="192"/>
                    <w:rPr>
                      <w:rFonts w:eastAsia="Times New Roman"/>
                    </w:rPr>
                  </w:pPr>
                  <w:r>
                    <w:rPr>
                      <w:rFonts w:eastAsia="Times New Roman"/>
                    </w:rPr>
                    <w:t>HR Service Delivery</w:t>
                  </w:r>
                </w:p>
              </w:tc>
            </w:tr>
            <w:tr w:rsidR="00F54179" w14:paraId="2374DCE6" w14:textId="77777777" w:rsidTr="00572B0E">
              <w:tc>
                <w:tcPr>
                  <w:tcW w:w="4473" w:type="dxa"/>
                </w:tcPr>
                <w:p w14:paraId="5DE01DB2" w14:textId="77777777" w:rsidR="00F54179" w:rsidRDefault="00F54179" w:rsidP="00A76CAD">
                  <w:pPr>
                    <w:pStyle w:val="Puces4"/>
                    <w:framePr w:hSpace="180" w:wrap="around" w:vAnchor="text" w:hAnchor="margin" w:xAlign="center" w:y="192"/>
                    <w:rPr>
                      <w:rFonts w:eastAsia="Times New Roman"/>
                    </w:rPr>
                  </w:pPr>
                  <w:r>
                    <w:rPr>
                      <w:rFonts w:eastAsia="Times New Roman"/>
                    </w:rPr>
                    <w:t>Employee Engagement</w:t>
                  </w:r>
                </w:p>
              </w:tc>
              <w:tc>
                <w:tcPr>
                  <w:tcW w:w="4524" w:type="dxa"/>
                </w:tcPr>
                <w:p w14:paraId="79E00D8D" w14:textId="77777777" w:rsidR="00F54179" w:rsidRDefault="00F54179" w:rsidP="00A76CAD">
                  <w:pPr>
                    <w:pStyle w:val="Puces4"/>
                    <w:framePr w:hSpace="180" w:wrap="around" w:vAnchor="text" w:hAnchor="margin" w:xAlign="center" w:y="192"/>
                    <w:numPr>
                      <w:ilvl w:val="0"/>
                      <w:numId w:val="0"/>
                    </w:numPr>
                    <w:ind w:left="851"/>
                    <w:rPr>
                      <w:rFonts w:eastAsia="Times New Roman"/>
                    </w:rPr>
                  </w:pPr>
                </w:p>
              </w:tc>
            </w:tr>
            <w:tr w:rsidR="00F54179" w14:paraId="62C7FE6B" w14:textId="77777777" w:rsidTr="00572B0E">
              <w:tc>
                <w:tcPr>
                  <w:tcW w:w="4473" w:type="dxa"/>
                </w:tcPr>
                <w:p w14:paraId="554B3500" w14:textId="77777777" w:rsidR="00F54179" w:rsidRDefault="00F54179" w:rsidP="00A76CAD">
                  <w:pPr>
                    <w:pStyle w:val="Puces4"/>
                    <w:framePr w:hSpace="180" w:wrap="around" w:vAnchor="text" w:hAnchor="margin" w:xAlign="center" w:y="192"/>
                    <w:rPr>
                      <w:rFonts w:eastAsia="Times New Roman"/>
                    </w:rPr>
                  </w:pPr>
                  <w:r>
                    <w:rPr>
                      <w:rFonts w:eastAsia="Times New Roman"/>
                    </w:rPr>
                    <w:t>Learning &amp; Development</w:t>
                  </w:r>
                </w:p>
              </w:tc>
              <w:tc>
                <w:tcPr>
                  <w:tcW w:w="4524" w:type="dxa"/>
                </w:tcPr>
                <w:p w14:paraId="413D2BD9" w14:textId="77777777" w:rsidR="00F54179" w:rsidRDefault="00F54179" w:rsidP="00A76CAD">
                  <w:pPr>
                    <w:pStyle w:val="Puces4"/>
                    <w:framePr w:hSpace="180" w:wrap="around" w:vAnchor="text" w:hAnchor="margin" w:xAlign="center" w:y="192"/>
                    <w:numPr>
                      <w:ilvl w:val="0"/>
                      <w:numId w:val="0"/>
                    </w:numPr>
                    <w:ind w:left="851"/>
                    <w:rPr>
                      <w:rFonts w:eastAsia="Times New Roman"/>
                    </w:rPr>
                  </w:pPr>
                </w:p>
              </w:tc>
            </w:tr>
          </w:tbl>
          <w:p w14:paraId="2D783FDD" w14:textId="77777777" w:rsidR="00F54179" w:rsidRPr="00EA3990" w:rsidRDefault="00F54179" w:rsidP="00572B0E">
            <w:pPr>
              <w:spacing w:before="40"/>
              <w:ind w:left="720"/>
              <w:jc w:val="left"/>
              <w:rPr>
                <w:rFonts w:cs="Arial"/>
                <w:color w:val="000000" w:themeColor="text1"/>
                <w:szCs w:val="20"/>
              </w:rPr>
            </w:pPr>
          </w:p>
        </w:tc>
      </w:tr>
      <w:tr w:rsidR="001476A0" w:rsidRPr="00315425" w14:paraId="76774BC6" w14:textId="77777777" w:rsidTr="00DA6FFA">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0DAB0F51" w14:textId="77777777" w:rsidR="001476A0" w:rsidRPr="00FB6D69" w:rsidRDefault="001476A0" w:rsidP="00DA6FFA">
            <w:pPr>
              <w:pStyle w:val="titregris"/>
              <w:framePr w:hSpace="0" w:wrap="auto" w:vAnchor="margin" w:hAnchor="text" w:xAlign="left" w:yAlign="inline"/>
              <w:rPr>
                <w:b w:val="0"/>
              </w:rPr>
            </w:pPr>
            <w:r>
              <w:rPr>
                <w:color w:val="FF0000"/>
              </w:rPr>
              <w:t>9</w:t>
            </w:r>
            <w:r w:rsidRPr="00315425">
              <w:rPr>
                <w:color w:val="FF0000"/>
              </w:rPr>
              <w:t>.</w:t>
            </w:r>
            <w:r>
              <w:t xml:space="preserve">  Management Approval</w:t>
            </w:r>
            <w:r w:rsidRPr="00716D56">
              <w:t xml:space="preserve"> </w:t>
            </w:r>
            <w:r w:rsidRPr="000943F3">
              <w:rPr>
                <w:b w:val="0"/>
                <w:sz w:val="16"/>
              </w:rPr>
              <w:t>–</w:t>
            </w:r>
            <w:r w:rsidRPr="000943F3">
              <w:rPr>
                <w:sz w:val="16"/>
              </w:rPr>
              <w:t xml:space="preserve"> </w:t>
            </w:r>
            <w:r w:rsidRPr="00E57078">
              <w:rPr>
                <w:b w:val="0"/>
                <w:sz w:val="16"/>
              </w:rPr>
              <w:t>To be completed by document owner</w:t>
            </w:r>
          </w:p>
        </w:tc>
      </w:tr>
      <w:tr w:rsidR="001476A0" w:rsidRPr="00062691" w14:paraId="14F99E0A" w14:textId="77777777" w:rsidTr="001476A0">
        <w:trPr>
          <w:trHeight w:val="620"/>
        </w:trPr>
        <w:tc>
          <w:tcPr>
            <w:tcW w:w="10458" w:type="dxa"/>
            <w:tcBorders>
              <w:top w:val="nil"/>
              <w:left w:val="single" w:sz="2" w:space="0" w:color="auto"/>
              <w:bottom w:val="single" w:sz="4" w:space="0" w:color="auto"/>
              <w:right w:val="single" w:sz="4" w:space="0" w:color="auto"/>
            </w:tcBorders>
          </w:tcPr>
          <w:p w14:paraId="59A2D15B" w14:textId="77777777" w:rsidR="001476A0" w:rsidRDefault="001476A0" w:rsidP="00DA6FFA">
            <w:pPr>
              <w:spacing w:before="40"/>
              <w:jc w:val="left"/>
              <w:rPr>
                <w:rFonts w:cs="Arial"/>
                <w:color w:val="000000" w:themeColor="text1"/>
                <w:szCs w:val="20"/>
              </w:rPr>
            </w:pPr>
          </w:p>
          <w:tbl>
            <w:tblPr>
              <w:tblStyle w:val="TableGrid"/>
              <w:tblW w:w="0" w:type="auto"/>
              <w:tblLayout w:type="fixed"/>
              <w:tblLook w:val="04A0" w:firstRow="1" w:lastRow="0" w:firstColumn="1" w:lastColumn="0" w:noHBand="0" w:noVBand="1"/>
            </w:tblPr>
            <w:tblGrid>
              <w:gridCol w:w="2122"/>
              <w:gridCol w:w="2991"/>
              <w:gridCol w:w="2557"/>
              <w:gridCol w:w="2557"/>
            </w:tblGrid>
            <w:tr w:rsidR="001476A0" w14:paraId="2E2F8B09" w14:textId="77777777" w:rsidTr="00DA6FFA">
              <w:tc>
                <w:tcPr>
                  <w:tcW w:w="2122" w:type="dxa"/>
                </w:tcPr>
                <w:p w14:paraId="56467596" w14:textId="77777777" w:rsidR="001476A0" w:rsidRDefault="001476A0" w:rsidP="00A76CAD">
                  <w:pPr>
                    <w:framePr w:hSpace="180" w:wrap="around" w:vAnchor="text" w:hAnchor="margin" w:xAlign="center" w:y="192"/>
                    <w:spacing w:before="40"/>
                    <w:jc w:val="left"/>
                    <w:rPr>
                      <w:rFonts w:cs="Arial"/>
                      <w:color w:val="000000" w:themeColor="text1"/>
                      <w:szCs w:val="20"/>
                    </w:rPr>
                  </w:pPr>
                  <w:r>
                    <w:rPr>
                      <w:rFonts w:cs="Arial"/>
                      <w:color w:val="000000" w:themeColor="text1"/>
                      <w:szCs w:val="20"/>
                    </w:rPr>
                    <w:t>Version</w:t>
                  </w:r>
                </w:p>
              </w:tc>
              <w:tc>
                <w:tcPr>
                  <w:tcW w:w="2991" w:type="dxa"/>
                </w:tcPr>
                <w:p w14:paraId="6819DA0D" w14:textId="77777777" w:rsidR="001476A0" w:rsidRDefault="001476A0" w:rsidP="00A76CAD">
                  <w:pPr>
                    <w:framePr w:hSpace="180" w:wrap="around" w:vAnchor="text" w:hAnchor="margin" w:xAlign="center" w:y="192"/>
                    <w:spacing w:before="40"/>
                    <w:jc w:val="left"/>
                    <w:rPr>
                      <w:rFonts w:cs="Arial"/>
                      <w:color w:val="000000" w:themeColor="text1"/>
                      <w:szCs w:val="20"/>
                    </w:rPr>
                  </w:pPr>
                  <w:r>
                    <w:rPr>
                      <w:rFonts w:cs="Arial"/>
                      <w:color w:val="000000" w:themeColor="text1"/>
                      <w:szCs w:val="20"/>
                    </w:rPr>
                    <w:t>V1</w:t>
                  </w:r>
                </w:p>
              </w:tc>
              <w:tc>
                <w:tcPr>
                  <w:tcW w:w="2557" w:type="dxa"/>
                </w:tcPr>
                <w:p w14:paraId="42CF0767" w14:textId="77777777" w:rsidR="001476A0" w:rsidRDefault="001476A0" w:rsidP="00A76CAD">
                  <w:pPr>
                    <w:framePr w:hSpace="180" w:wrap="around" w:vAnchor="text" w:hAnchor="margin" w:xAlign="center" w:y="192"/>
                    <w:spacing w:before="40"/>
                    <w:jc w:val="left"/>
                    <w:rPr>
                      <w:rFonts w:cs="Arial"/>
                      <w:color w:val="000000" w:themeColor="text1"/>
                      <w:szCs w:val="20"/>
                    </w:rPr>
                  </w:pPr>
                  <w:r>
                    <w:rPr>
                      <w:rFonts w:cs="Arial"/>
                      <w:color w:val="000000" w:themeColor="text1"/>
                      <w:szCs w:val="20"/>
                    </w:rPr>
                    <w:t>Date</w:t>
                  </w:r>
                </w:p>
              </w:tc>
              <w:tc>
                <w:tcPr>
                  <w:tcW w:w="2557" w:type="dxa"/>
                </w:tcPr>
                <w:p w14:paraId="1B5BDCBA" w14:textId="77777777" w:rsidR="001476A0" w:rsidRDefault="001476A0" w:rsidP="00A76CAD">
                  <w:pPr>
                    <w:framePr w:hSpace="180" w:wrap="around" w:vAnchor="text" w:hAnchor="margin" w:xAlign="center" w:y="192"/>
                    <w:spacing w:before="40"/>
                    <w:jc w:val="left"/>
                    <w:rPr>
                      <w:rFonts w:cs="Arial"/>
                      <w:color w:val="000000" w:themeColor="text1"/>
                      <w:szCs w:val="20"/>
                    </w:rPr>
                  </w:pPr>
                  <w:r>
                    <w:rPr>
                      <w:rFonts w:cs="Arial"/>
                      <w:color w:val="000000" w:themeColor="text1"/>
                      <w:szCs w:val="20"/>
                    </w:rPr>
                    <w:t>10/08/2026</w:t>
                  </w:r>
                </w:p>
              </w:tc>
            </w:tr>
            <w:tr w:rsidR="001476A0" w14:paraId="2EF2375A" w14:textId="77777777" w:rsidTr="00DA6FFA">
              <w:tc>
                <w:tcPr>
                  <w:tcW w:w="2122" w:type="dxa"/>
                </w:tcPr>
                <w:p w14:paraId="70F5AC56" w14:textId="77777777" w:rsidR="001476A0" w:rsidRDefault="001476A0" w:rsidP="00A76CAD">
                  <w:pPr>
                    <w:framePr w:hSpace="180" w:wrap="around" w:vAnchor="text" w:hAnchor="margin" w:xAlign="center" w:y="192"/>
                    <w:spacing w:before="40"/>
                    <w:jc w:val="left"/>
                    <w:rPr>
                      <w:rFonts w:cs="Arial"/>
                      <w:color w:val="000000" w:themeColor="text1"/>
                      <w:szCs w:val="20"/>
                    </w:rPr>
                  </w:pPr>
                  <w:r>
                    <w:rPr>
                      <w:rFonts w:cs="Arial"/>
                      <w:color w:val="000000" w:themeColor="text1"/>
                      <w:szCs w:val="20"/>
                    </w:rPr>
                    <w:t>Document Owner</w:t>
                  </w:r>
                </w:p>
              </w:tc>
              <w:tc>
                <w:tcPr>
                  <w:tcW w:w="8105" w:type="dxa"/>
                  <w:gridSpan w:val="3"/>
                </w:tcPr>
                <w:p w14:paraId="1BE157CE" w14:textId="77777777" w:rsidR="001476A0" w:rsidRDefault="001476A0" w:rsidP="00A76CAD">
                  <w:pPr>
                    <w:framePr w:hSpace="180" w:wrap="around" w:vAnchor="text" w:hAnchor="margin" w:xAlign="center" w:y="192"/>
                    <w:spacing w:before="40"/>
                    <w:jc w:val="left"/>
                    <w:rPr>
                      <w:rFonts w:cs="Arial"/>
                      <w:color w:val="000000" w:themeColor="text1"/>
                      <w:szCs w:val="20"/>
                    </w:rPr>
                  </w:pPr>
                  <w:r>
                    <w:rPr>
                      <w:rFonts w:cs="Arial"/>
                      <w:color w:val="000000" w:themeColor="text1"/>
                      <w:szCs w:val="20"/>
                    </w:rPr>
                    <w:t>Jane Farrell</w:t>
                  </w:r>
                </w:p>
              </w:tc>
            </w:tr>
          </w:tbl>
          <w:p w14:paraId="1D425668" w14:textId="77777777" w:rsidR="001476A0" w:rsidRPr="00EA3990" w:rsidRDefault="001476A0" w:rsidP="00DA6FFA">
            <w:pPr>
              <w:spacing w:before="40"/>
              <w:ind w:left="720"/>
              <w:jc w:val="left"/>
              <w:rPr>
                <w:rFonts w:cs="Arial"/>
                <w:color w:val="000000" w:themeColor="text1"/>
                <w:szCs w:val="20"/>
              </w:rPr>
            </w:pPr>
          </w:p>
        </w:tc>
      </w:tr>
    </w:tbl>
    <w:p w14:paraId="4802B1FD" w14:textId="77777777" w:rsidR="007620A4" w:rsidRPr="00F61C1B" w:rsidRDefault="007620A4" w:rsidP="007620A4">
      <w:pPr>
        <w:pStyle w:val="Puces1"/>
        <w:numPr>
          <w:ilvl w:val="0"/>
          <w:numId w:val="0"/>
        </w:numPr>
        <w:spacing w:after="0"/>
        <w:ind w:left="578"/>
        <w:rPr>
          <w:b w:val="0"/>
          <w:sz w:val="20"/>
        </w:rPr>
      </w:pPr>
    </w:p>
    <w:sectPr w:rsidR="007620A4" w:rsidRPr="00F61C1B" w:rsidSect="00B732F1">
      <w:headerReference w:type="default" r:id="rId10"/>
      <w:footerReference w:type="default" r:id="rId11"/>
      <w:headerReference w:type="first" r:id="rId12"/>
      <w:footerReference w:type="first" r:id="rId13"/>
      <w:pgSz w:w="11900" w:h="16840"/>
      <w:pgMar w:top="1559" w:right="1361" w:bottom="567" w:left="907"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3B851" w14:textId="77777777" w:rsidR="008B68CC" w:rsidRDefault="008B68CC" w:rsidP="00FB53BC">
      <w:r>
        <w:separator/>
      </w:r>
    </w:p>
  </w:endnote>
  <w:endnote w:type="continuationSeparator" w:id="0">
    <w:p w14:paraId="7B4B3073" w14:textId="77777777" w:rsidR="008B68CC" w:rsidRDefault="008B68CC" w:rsidP="00FB5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Courier New"/>
    <w:charset w:val="00"/>
    <w:family w:val="auto"/>
    <w:pitch w:val="variable"/>
    <w:sig w:usb0="03000000"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848C7" w14:textId="77777777" w:rsidR="00665F33" w:rsidRPr="005A070D" w:rsidRDefault="00A35058">
    <w:pPr>
      <w:pStyle w:val="Footer"/>
      <w:rPr>
        <w:lang w:val="en-US"/>
      </w:rPr>
    </w:pPr>
    <w:r w:rsidRPr="00CB72F1">
      <w:rPr>
        <w:rFonts w:cs="Arial"/>
        <w:b/>
        <w:sz w:val="16"/>
        <w:szCs w:val="16"/>
      </w:rPr>
      <w:fldChar w:fldCharType="begin"/>
    </w:r>
    <w:r w:rsidR="00665F33" w:rsidRPr="005A070D">
      <w:rPr>
        <w:rFonts w:cs="Arial"/>
        <w:b/>
        <w:sz w:val="16"/>
        <w:szCs w:val="16"/>
        <w:lang w:val="en-US"/>
      </w:rPr>
      <w:instrText xml:space="preserve"> </w:instrText>
    </w:r>
    <w:r w:rsidR="001E0062" w:rsidRPr="005A070D">
      <w:rPr>
        <w:rFonts w:cs="Arial"/>
        <w:b/>
        <w:sz w:val="16"/>
        <w:szCs w:val="16"/>
        <w:lang w:val="en-US"/>
      </w:rPr>
      <w:instrText>PAGE</w:instrText>
    </w:r>
    <w:r w:rsidR="00665F33" w:rsidRPr="005A070D">
      <w:rPr>
        <w:rFonts w:cs="Arial"/>
        <w:b/>
        <w:sz w:val="16"/>
        <w:szCs w:val="16"/>
        <w:lang w:val="en-US"/>
      </w:rPr>
      <w:instrText xml:space="preserve">  \* MERGEFORMAT </w:instrText>
    </w:r>
    <w:r w:rsidRPr="00CB72F1">
      <w:rPr>
        <w:rFonts w:cs="Arial"/>
        <w:b/>
        <w:sz w:val="16"/>
        <w:szCs w:val="16"/>
      </w:rPr>
      <w:fldChar w:fldCharType="separate"/>
    </w:r>
    <w:r w:rsidR="00691652">
      <w:rPr>
        <w:rFonts w:cs="Arial"/>
        <w:b/>
        <w:noProof/>
        <w:sz w:val="16"/>
        <w:szCs w:val="16"/>
        <w:lang w:val="en-US"/>
      </w:rPr>
      <w:t>2</w:t>
    </w:r>
    <w:r w:rsidRPr="00CB72F1">
      <w:rPr>
        <w:rFonts w:cs="Arial"/>
        <w:b/>
        <w:sz w:val="16"/>
        <w:szCs w:val="16"/>
      </w:rPr>
      <w:fldChar w:fldCharType="end"/>
    </w:r>
    <w:r w:rsidR="00665F33" w:rsidRPr="005A070D">
      <w:rPr>
        <w:rFonts w:cs="Arial"/>
        <w:b/>
        <w:sz w:val="16"/>
        <w:szCs w:val="16"/>
        <w:lang w:val="en-US"/>
      </w:rPr>
      <w:t>/</w:t>
    </w:r>
    <w:fldSimple w:instr=" NUMPAGES  \* MERGEFORMAT ">
      <w:r w:rsidR="00691652" w:rsidRPr="00691652">
        <w:rPr>
          <w:rFonts w:cs="Arial"/>
          <w:b/>
          <w:noProof/>
          <w:sz w:val="16"/>
          <w:szCs w:val="16"/>
          <w:lang w:val="en-US"/>
        </w:rPr>
        <w:t>4</w:t>
      </w:r>
    </w:fldSimple>
    <w:r w:rsidR="00665F33" w:rsidRPr="005A070D">
      <w:rPr>
        <w:rFonts w:cs="Arial"/>
        <w:b/>
        <w:sz w:val="16"/>
        <w:szCs w:val="16"/>
        <w:lang w:val="en-US"/>
      </w:rPr>
      <w:t xml:space="preserve"> - </w:t>
    </w:r>
    <w:r w:rsidR="00665F33" w:rsidRPr="005A070D">
      <w:rPr>
        <w:rFonts w:cs="Arial"/>
        <w:sz w:val="16"/>
        <w:szCs w:val="16"/>
        <w:lang w:val="en-US"/>
      </w:rPr>
      <w:t>www.sodexo.com or Title of the document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64068" w14:textId="77777777" w:rsidR="00665F33" w:rsidRPr="00CB72F1" w:rsidRDefault="00A35058">
    <w:pPr>
      <w:pStyle w:val="Footer"/>
      <w:rPr>
        <w:rFonts w:cs="Arial"/>
        <w:sz w:val="16"/>
        <w:szCs w:val="16"/>
      </w:rPr>
    </w:pPr>
    <w:r w:rsidRPr="00CB72F1">
      <w:rPr>
        <w:rFonts w:cs="Arial"/>
        <w:b/>
        <w:sz w:val="16"/>
        <w:szCs w:val="16"/>
      </w:rPr>
      <w:fldChar w:fldCharType="begin"/>
    </w:r>
    <w:r w:rsidR="00665F33" w:rsidRPr="00CB72F1">
      <w:rPr>
        <w:rFonts w:cs="Arial"/>
        <w:b/>
        <w:sz w:val="16"/>
        <w:szCs w:val="16"/>
      </w:rPr>
      <w:instrText xml:space="preserve"> </w:instrText>
    </w:r>
    <w:r w:rsidR="001E0062">
      <w:rPr>
        <w:rFonts w:cs="Arial"/>
        <w:b/>
        <w:sz w:val="16"/>
        <w:szCs w:val="16"/>
      </w:rPr>
      <w:instrText>PAGE</w:instrText>
    </w:r>
    <w:r w:rsidR="00665F33" w:rsidRPr="00CB72F1">
      <w:rPr>
        <w:rFonts w:cs="Arial"/>
        <w:b/>
        <w:sz w:val="16"/>
        <w:szCs w:val="16"/>
      </w:rPr>
      <w:instrText xml:space="preserve">  \* MERGEFORMAT </w:instrText>
    </w:r>
    <w:r w:rsidRPr="00CB72F1">
      <w:rPr>
        <w:rFonts w:cs="Arial"/>
        <w:b/>
        <w:sz w:val="16"/>
        <w:szCs w:val="16"/>
      </w:rPr>
      <w:fldChar w:fldCharType="separate"/>
    </w:r>
    <w:r w:rsidR="00691652">
      <w:rPr>
        <w:rFonts w:cs="Arial"/>
        <w:b/>
        <w:noProof/>
        <w:sz w:val="16"/>
        <w:szCs w:val="16"/>
      </w:rPr>
      <w:t>1</w:t>
    </w:r>
    <w:r w:rsidRPr="00CB72F1">
      <w:rPr>
        <w:rFonts w:cs="Arial"/>
        <w:b/>
        <w:sz w:val="16"/>
        <w:szCs w:val="16"/>
      </w:rPr>
      <w:fldChar w:fldCharType="end"/>
    </w:r>
    <w:r w:rsidR="00665F33" w:rsidRPr="00CB72F1">
      <w:rPr>
        <w:rFonts w:cs="Arial"/>
        <w:b/>
        <w:sz w:val="16"/>
        <w:szCs w:val="16"/>
      </w:rPr>
      <w:t>/</w:t>
    </w:r>
    <w:fldSimple w:instr=" NUMPAGES  \* MERGEFORMAT ">
      <w:r w:rsidR="00691652" w:rsidRPr="00691652">
        <w:rPr>
          <w:rFonts w:cs="Arial"/>
          <w:b/>
          <w:noProof/>
          <w:sz w:val="16"/>
          <w:szCs w:val="16"/>
        </w:rPr>
        <w:t>4</w:t>
      </w:r>
    </w:fldSimple>
    <w:r w:rsidR="00665F33" w:rsidRPr="00CB72F1">
      <w:rPr>
        <w:rFonts w:cs="Arial"/>
        <w:b/>
        <w:sz w:val="16"/>
        <w:szCs w:val="16"/>
      </w:rPr>
      <w:t xml:space="preserve"> - </w:t>
    </w:r>
    <w:r w:rsidR="00665F33" w:rsidRPr="00CB72F1">
      <w:rPr>
        <w:rFonts w:cs="Arial"/>
        <w:sz w:val="16"/>
        <w:szCs w:val="16"/>
      </w:rPr>
      <w:t xml:space="preserve">www.sodexo.com </w:t>
    </w:r>
    <w:proofErr w:type="spellStart"/>
    <w:r w:rsidR="00665F33" w:rsidRPr="00CB72F1">
      <w:rPr>
        <w:rFonts w:cs="Arial"/>
        <w:sz w:val="16"/>
        <w:szCs w:val="16"/>
      </w:rPr>
      <w:t>ou</w:t>
    </w:r>
    <w:proofErr w:type="spellEnd"/>
    <w:r w:rsidR="00665F33" w:rsidRPr="00CB72F1">
      <w:rPr>
        <w:rFonts w:cs="Arial"/>
        <w:sz w:val="16"/>
        <w:szCs w:val="16"/>
      </w:rPr>
      <w:t xml:space="preserve"> </w:t>
    </w:r>
    <w:r w:rsidR="00665F33">
      <w:rPr>
        <w:rFonts w:cs="Arial"/>
        <w:sz w:val="16"/>
        <w:szCs w:val="16"/>
      </w:rPr>
      <w:t>Title</w:t>
    </w:r>
    <w:r w:rsidR="00665F33" w:rsidRPr="00CB72F1">
      <w:rPr>
        <w:rFonts w:cs="Arial"/>
        <w:sz w:val="16"/>
        <w:szCs w:val="16"/>
      </w:rPr>
      <w:t xml:space="preserve"> du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47E1B" w14:textId="77777777" w:rsidR="008B68CC" w:rsidRDefault="008B68CC" w:rsidP="00FB53BC">
      <w:r>
        <w:separator/>
      </w:r>
    </w:p>
  </w:footnote>
  <w:footnote w:type="continuationSeparator" w:id="0">
    <w:p w14:paraId="60D303BA" w14:textId="77777777" w:rsidR="008B68CC" w:rsidRDefault="008B68CC" w:rsidP="00FB53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60FF5" w14:textId="77777777" w:rsidR="00665F33" w:rsidRDefault="00E242DF">
    <w:pPr>
      <w:pStyle w:val="Header"/>
    </w:pPr>
    <w:r>
      <w:rPr>
        <w:noProof/>
        <w:lang w:eastAsia="en-GB"/>
      </w:rPr>
      <w:drawing>
        <wp:anchor distT="0" distB="0" distL="114300" distR="114300" simplePos="0" relativeHeight="251659264" behindDoc="0" locked="0" layoutInCell="1" allowOverlap="1" wp14:anchorId="23C9C7C3" wp14:editId="0F015524">
          <wp:simplePos x="0" y="0"/>
          <wp:positionH relativeFrom="page">
            <wp:posOffset>5177155</wp:posOffset>
          </wp:positionH>
          <wp:positionV relativeFrom="page">
            <wp:posOffset>439420</wp:posOffset>
          </wp:positionV>
          <wp:extent cx="1765935" cy="756285"/>
          <wp:effectExtent l="0" t="0" r="0" b="0"/>
          <wp:wrapNone/>
          <wp:docPr id="4" name="Image 5" descr="Description : R:Travail:Sodexo:x:xx:logos frgbsodexodèf:EN:PNG:sodexo_en_right_RGB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Description : R:Travail:Sodexo:x:xx:logos frgbsodexodèf:EN:PNG:sodexo_en_right_RGBcolor.png"/>
                  <pic:cNvPicPr>
                    <a:picLocks noChangeAspect="1" noChangeArrowheads="1"/>
                  </pic:cNvPicPr>
                </pic:nvPicPr>
                <pic:blipFill>
                  <a:blip r:embed="rId1"/>
                  <a:srcRect/>
                  <a:stretch>
                    <a:fillRect/>
                  </a:stretch>
                </pic:blipFill>
                <pic:spPr bwMode="auto">
                  <a:xfrm>
                    <a:off x="0" y="0"/>
                    <a:ext cx="1765935" cy="756285"/>
                  </a:xfrm>
                  <a:prstGeom prst="rect">
                    <a:avLst/>
                  </a:prstGeom>
                  <a:noFill/>
                  <a:ln w="9525">
                    <a:noFill/>
                    <a:miter lim="800000"/>
                    <a:headEnd/>
                    <a:tailEnd/>
                  </a:ln>
                </pic:spPr>
              </pic:pic>
            </a:graphicData>
          </a:graphic>
        </wp:anchor>
      </w:drawing>
    </w:r>
  </w:p>
  <w:p w14:paraId="7C4F1AEB" w14:textId="77777777" w:rsidR="00665F33" w:rsidRDefault="00665F33">
    <w:pPr>
      <w:pStyle w:val="Header"/>
    </w:pPr>
  </w:p>
  <w:p w14:paraId="01C89F63" w14:textId="77777777" w:rsidR="00967E7B" w:rsidRDefault="00967E7B">
    <w:pPr>
      <w:pStyle w:val="Header"/>
    </w:pPr>
  </w:p>
  <w:p w14:paraId="08974FBE" w14:textId="77777777" w:rsidR="00665F33" w:rsidRDefault="00665F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8BD68" w14:textId="77777777" w:rsidR="00665F33" w:rsidRDefault="00E242DF" w:rsidP="00D67074">
    <w:r>
      <w:rPr>
        <w:noProof/>
        <w:lang w:eastAsia="en-GB"/>
      </w:rPr>
      <w:drawing>
        <wp:anchor distT="0" distB="0" distL="114300" distR="114300" simplePos="0" relativeHeight="251657216" behindDoc="0" locked="0" layoutInCell="1" allowOverlap="1" wp14:anchorId="412BFCA0" wp14:editId="4F8768F4">
          <wp:simplePos x="0" y="0"/>
          <wp:positionH relativeFrom="page">
            <wp:posOffset>5544820</wp:posOffset>
          </wp:positionH>
          <wp:positionV relativeFrom="page">
            <wp:posOffset>622935</wp:posOffset>
          </wp:positionV>
          <wp:extent cx="1465580" cy="627380"/>
          <wp:effectExtent l="0" t="0" r="0" b="0"/>
          <wp:wrapNone/>
          <wp:docPr id="3" name="Image 5" descr="Description : R:Travail:Sodexo:x:xx:logos frgbsodexodèf:EN:PNG:sodexo_en_right_RGB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Description : R:Travail:Sodexo:x:xx:logos frgbsodexodèf:EN:PNG:sodexo_en_right_RGBcolor.png"/>
                  <pic:cNvPicPr>
                    <a:picLocks noChangeAspect="1" noChangeArrowheads="1"/>
                  </pic:cNvPicPr>
                </pic:nvPicPr>
                <pic:blipFill>
                  <a:blip r:embed="rId1"/>
                  <a:srcRect/>
                  <a:stretch>
                    <a:fillRect/>
                  </a:stretch>
                </pic:blipFill>
                <pic:spPr bwMode="auto">
                  <a:xfrm>
                    <a:off x="0" y="0"/>
                    <a:ext cx="1465580" cy="627380"/>
                  </a:xfrm>
                  <a:prstGeom prst="rect">
                    <a:avLst/>
                  </a:prstGeom>
                  <a:noFill/>
                  <a:ln w="9525">
                    <a:noFill/>
                    <a:miter lim="800000"/>
                    <a:headEnd/>
                    <a:tailEnd/>
                  </a:ln>
                </pic:spPr>
              </pic:pic>
            </a:graphicData>
          </a:graphic>
        </wp:anchor>
      </w:drawing>
    </w:r>
    <w:r>
      <w:rPr>
        <w:noProof/>
        <w:lang w:eastAsia="en-GB"/>
      </w:rPr>
      <w:drawing>
        <wp:anchor distT="0" distB="0" distL="114300" distR="114300" simplePos="0" relativeHeight="251656192" behindDoc="1" locked="0" layoutInCell="1" allowOverlap="1" wp14:anchorId="18D248E3" wp14:editId="5642E3B0">
          <wp:simplePos x="0" y="0"/>
          <wp:positionH relativeFrom="page">
            <wp:align>left</wp:align>
          </wp:positionH>
          <wp:positionV relativeFrom="page">
            <wp:align>top</wp:align>
          </wp:positionV>
          <wp:extent cx="7560310" cy="2378075"/>
          <wp:effectExtent l="19050" t="0" r="2540" b="0"/>
          <wp:wrapNone/>
          <wp:docPr id="2" name="Picture 6" descr="Tetiere_word_2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tiere_word_200dpi"/>
                  <pic:cNvPicPr>
                    <a:picLocks noChangeAspect="1" noChangeArrowheads="1"/>
                  </pic:cNvPicPr>
                </pic:nvPicPr>
                <pic:blipFill>
                  <a:blip r:embed="rId2"/>
                  <a:srcRect/>
                  <a:stretch>
                    <a:fillRect/>
                  </a:stretch>
                </pic:blipFill>
                <pic:spPr bwMode="auto">
                  <a:xfrm>
                    <a:off x="0" y="0"/>
                    <a:ext cx="7560310" cy="2378075"/>
                  </a:xfrm>
                  <a:prstGeom prst="rect">
                    <a:avLst/>
                  </a:prstGeom>
                  <a:noFill/>
                  <a:ln w="9525">
                    <a:noFill/>
                    <a:miter lim="800000"/>
                    <a:headEnd/>
                    <a:tailEnd/>
                  </a:ln>
                </pic:spPr>
              </pic:pic>
            </a:graphicData>
          </a:graphic>
        </wp:anchor>
      </w:drawing>
    </w:r>
    <w:r>
      <w:rPr>
        <w:noProof/>
        <w:lang w:eastAsia="en-GB"/>
      </w:rPr>
      <w:drawing>
        <wp:anchor distT="0" distB="0" distL="114300" distR="114300" simplePos="0" relativeHeight="251658240" behindDoc="1" locked="0" layoutInCell="1" allowOverlap="1" wp14:anchorId="5F25ABC1" wp14:editId="433AFCA1">
          <wp:simplePos x="0" y="0"/>
          <wp:positionH relativeFrom="column">
            <wp:posOffset>5692140</wp:posOffset>
          </wp:positionH>
          <wp:positionV relativeFrom="paragraph">
            <wp:posOffset>9382760</wp:posOffset>
          </wp:positionV>
          <wp:extent cx="631190" cy="508000"/>
          <wp:effectExtent l="19050" t="0" r="0" b="0"/>
          <wp:wrapNone/>
          <wp:docPr id="1" name="Image 3" descr="Description : R:Travail:Sodexo:x: Stop Hung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Description : R:Travail:Sodexo:x: Stop Hunger.png"/>
                  <pic:cNvPicPr>
                    <a:picLocks noChangeAspect="1" noChangeArrowheads="1"/>
                  </pic:cNvPicPr>
                </pic:nvPicPr>
                <pic:blipFill>
                  <a:blip r:embed="rId3"/>
                  <a:srcRect/>
                  <a:stretch>
                    <a:fillRect/>
                  </a:stretch>
                </pic:blipFill>
                <pic:spPr bwMode="auto">
                  <a:xfrm>
                    <a:off x="0" y="0"/>
                    <a:ext cx="631190" cy="50800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A7305F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v:imagedata r:id="rId1" o:title="carre-rouge"/>
      </v:shape>
    </w:pict>
  </w:numPicBullet>
  <w:numPicBullet w:numPicBulletId="1">
    <w:pict>
      <v:shape id="_x0000_i1026" type="#_x0000_t75" style="width:9.5pt;height:9.5pt" o:bullet="t">
        <v:imagedata r:id="rId2" o:title="carre-rouge"/>
      </v:shape>
    </w:pict>
  </w:numPicBullet>
  <w:numPicBullet w:numPicBulletId="2">
    <w:pict>
      <v:shape id="_x0000_i1027" type="#_x0000_t75" style="width:9.5pt;height:9.5pt" o:bullet="t">
        <v:imagedata r:id="rId3" o:title="carre-rouge"/>
      </v:shape>
    </w:pict>
  </w:numPicBullet>
  <w:numPicBullet w:numPicBulletId="3">
    <w:pict>
      <v:shape id="_x0000_i1028" type="#_x0000_t75" style="width:3in;height:3in" o:bullet="t">
        <v:imagedata r:id="rId4" o:title="carre-rouge"/>
      </v:shape>
    </w:pict>
  </w:numPicBullet>
  <w:abstractNum w:abstractNumId="0" w15:restartNumberingAfterBreak="0">
    <w:nsid w:val="02D96681"/>
    <w:multiLevelType w:val="hybridMultilevel"/>
    <w:tmpl w:val="8732323C"/>
    <w:lvl w:ilvl="0" w:tplc="6EFA0AFE">
      <w:start w:val="1"/>
      <w:numFmt w:val="bullet"/>
      <w:pStyle w:val="Puces4"/>
      <w:lvlText w:val=""/>
      <w:lvlPicBulletId w:val="3"/>
      <w:lvlJc w:val="left"/>
      <w:pPr>
        <w:ind w:left="171" w:hanging="171"/>
      </w:pPr>
      <w:rPr>
        <w:rFonts w:ascii="Symbol" w:hAnsi="Symbol" w:hint="default"/>
        <w:color w:val="C60009"/>
        <w:sz w:val="24"/>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 w15:restartNumberingAfterBreak="0">
    <w:nsid w:val="085310F4"/>
    <w:multiLevelType w:val="hybridMultilevel"/>
    <w:tmpl w:val="4C802852"/>
    <w:lvl w:ilvl="0" w:tplc="BE927AE4">
      <w:start w:val="1"/>
      <w:numFmt w:val="bullet"/>
      <w:lvlText w:val=""/>
      <w:lvlJc w:val="left"/>
      <w:pPr>
        <w:ind w:left="340" w:hanging="227"/>
      </w:pPr>
      <w:rPr>
        <w:rFonts w:ascii="Symbol" w:hAnsi="Symbol" w:hint="default"/>
        <w:color w:val="C60009"/>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B306B13"/>
    <w:multiLevelType w:val="hybridMultilevel"/>
    <w:tmpl w:val="E7589D38"/>
    <w:lvl w:ilvl="0" w:tplc="D09EB250">
      <w:start w:val="1"/>
      <w:numFmt w:val="bullet"/>
      <w:lvlText w:val=""/>
      <w:lvlJc w:val="left"/>
      <w:pPr>
        <w:ind w:left="340" w:hanging="227"/>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F153F0D"/>
    <w:multiLevelType w:val="hybridMultilevel"/>
    <w:tmpl w:val="1A2EBA2E"/>
    <w:lvl w:ilvl="0" w:tplc="BE927AE4">
      <w:start w:val="1"/>
      <w:numFmt w:val="bullet"/>
      <w:lvlText w:val=""/>
      <w:lvlJc w:val="left"/>
      <w:pPr>
        <w:ind w:left="833" w:hanging="360"/>
      </w:pPr>
      <w:rPr>
        <w:rFonts w:ascii="Symbol" w:hAnsi="Symbol" w:hint="default"/>
        <w:color w:val="C60009"/>
        <w:sz w:val="20"/>
        <w:szCs w:val="20"/>
      </w:rPr>
    </w:lvl>
    <w:lvl w:ilvl="1" w:tplc="040C0003" w:tentative="1">
      <w:start w:val="1"/>
      <w:numFmt w:val="bullet"/>
      <w:lvlText w:val="o"/>
      <w:lvlJc w:val="left"/>
      <w:pPr>
        <w:ind w:left="1553" w:hanging="360"/>
      </w:pPr>
      <w:rPr>
        <w:rFonts w:ascii="Courier New" w:hAnsi="Courier New" w:cs="Courier New" w:hint="default"/>
      </w:rPr>
    </w:lvl>
    <w:lvl w:ilvl="2" w:tplc="040C0005" w:tentative="1">
      <w:start w:val="1"/>
      <w:numFmt w:val="bullet"/>
      <w:lvlText w:val=""/>
      <w:lvlJc w:val="left"/>
      <w:pPr>
        <w:ind w:left="2273" w:hanging="360"/>
      </w:pPr>
      <w:rPr>
        <w:rFonts w:ascii="Wingdings" w:hAnsi="Wingdings" w:hint="default"/>
      </w:rPr>
    </w:lvl>
    <w:lvl w:ilvl="3" w:tplc="040C0001" w:tentative="1">
      <w:start w:val="1"/>
      <w:numFmt w:val="bullet"/>
      <w:lvlText w:val=""/>
      <w:lvlJc w:val="left"/>
      <w:pPr>
        <w:ind w:left="2993" w:hanging="360"/>
      </w:pPr>
      <w:rPr>
        <w:rFonts w:ascii="Symbol" w:hAnsi="Symbol" w:hint="default"/>
      </w:rPr>
    </w:lvl>
    <w:lvl w:ilvl="4" w:tplc="040C0003" w:tentative="1">
      <w:start w:val="1"/>
      <w:numFmt w:val="bullet"/>
      <w:lvlText w:val="o"/>
      <w:lvlJc w:val="left"/>
      <w:pPr>
        <w:ind w:left="3713" w:hanging="360"/>
      </w:pPr>
      <w:rPr>
        <w:rFonts w:ascii="Courier New" w:hAnsi="Courier New" w:cs="Courier New" w:hint="default"/>
      </w:rPr>
    </w:lvl>
    <w:lvl w:ilvl="5" w:tplc="040C0005" w:tentative="1">
      <w:start w:val="1"/>
      <w:numFmt w:val="bullet"/>
      <w:lvlText w:val=""/>
      <w:lvlJc w:val="left"/>
      <w:pPr>
        <w:ind w:left="4433" w:hanging="360"/>
      </w:pPr>
      <w:rPr>
        <w:rFonts w:ascii="Wingdings" w:hAnsi="Wingdings" w:hint="default"/>
      </w:rPr>
    </w:lvl>
    <w:lvl w:ilvl="6" w:tplc="040C0001" w:tentative="1">
      <w:start w:val="1"/>
      <w:numFmt w:val="bullet"/>
      <w:lvlText w:val=""/>
      <w:lvlJc w:val="left"/>
      <w:pPr>
        <w:ind w:left="5153" w:hanging="360"/>
      </w:pPr>
      <w:rPr>
        <w:rFonts w:ascii="Symbol" w:hAnsi="Symbol" w:hint="default"/>
      </w:rPr>
    </w:lvl>
    <w:lvl w:ilvl="7" w:tplc="040C0003" w:tentative="1">
      <w:start w:val="1"/>
      <w:numFmt w:val="bullet"/>
      <w:lvlText w:val="o"/>
      <w:lvlJc w:val="left"/>
      <w:pPr>
        <w:ind w:left="5873" w:hanging="360"/>
      </w:pPr>
      <w:rPr>
        <w:rFonts w:ascii="Courier New" w:hAnsi="Courier New" w:cs="Courier New" w:hint="default"/>
      </w:rPr>
    </w:lvl>
    <w:lvl w:ilvl="8" w:tplc="040C0005" w:tentative="1">
      <w:start w:val="1"/>
      <w:numFmt w:val="bullet"/>
      <w:lvlText w:val=""/>
      <w:lvlJc w:val="left"/>
      <w:pPr>
        <w:ind w:left="6593" w:hanging="360"/>
      </w:pPr>
      <w:rPr>
        <w:rFonts w:ascii="Wingdings" w:hAnsi="Wingdings" w:hint="default"/>
      </w:rPr>
    </w:lvl>
  </w:abstractNum>
  <w:abstractNum w:abstractNumId="4" w15:restartNumberingAfterBreak="0">
    <w:nsid w:val="12296A7B"/>
    <w:multiLevelType w:val="hybridMultilevel"/>
    <w:tmpl w:val="63C275CA"/>
    <w:lvl w:ilvl="0" w:tplc="BDF267F8">
      <w:start w:val="1"/>
      <w:numFmt w:val="bullet"/>
      <w:lvlText w:val=""/>
      <w:lvlJc w:val="left"/>
      <w:pPr>
        <w:ind w:left="720" w:hanging="607"/>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530097A"/>
    <w:multiLevelType w:val="hybridMultilevel"/>
    <w:tmpl w:val="5B067800"/>
    <w:lvl w:ilvl="0" w:tplc="04090005">
      <w:start w:val="1"/>
      <w:numFmt w:val="bullet"/>
      <w:lvlText w:val=""/>
      <w:lvlJc w:val="left"/>
      <w:pPr>
        <w:ind w:left="720" w:hanging="360"/>
      </w:pPr>
      <w:rPr>
        <w:rFonts w:ascii="Wingdings" w:hAnsi="Wingdings" w:hint="default"/>
        <w:color w:val="FF0000"/>
        <w:sz w:val="16"/>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86604F"/>
    <w:multiLevelType w:val="hybridMultilevel"/>
    <w:tmpl w:val="FCD6318C"/>
    <w:lvl w:ilvl="0" w:tplc="84FE6F72">
      <w:start w:val="1"/>
      <w:numFmt w:val="bullet"/>
      <w:lvlText w:val=""/>
      <w:lvlJc w:val="left"/>
      <w:pPr>
        <w:ind w:left="284" w:hanging="171"/>
      </w:pPr>
      <w:rPr>
        <w:rFonts w:ascii="Symbol" w:hAnsi="Symbol" w:hint="default"/>
        <w:color w:val="C60009"/>
        <w:sz w:val="24"/>
        <w:szCs w:val="24"/>
      </w:rPr>
    </w:lvl>
    <w:lvl w:ilvl="1" w:tplc="A7EEFF7E">
      <w:start w:val="1"/>
      <w:numFmt w:val="bullet"/>
      <w:lvlText w:val=""/>
      <w:lvlJc w:val="left"/>
      <w:pPr>
        <w:ind w:left="1440" w:hanging="360"/>
      </w:pPr>
      <w:rPr>
        <w:rFonts w:ascii="Symbol" w:hAnsi="Symbol" w:hint="default"/>
        <w:color w:val="C60009"/>
        <w:sz w:val="24"/>
        <w:szCs w:val="24"/>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5AC66B6"/>
    <w:multiLevelType w:val="hybridMultilevel"/>
    <w:tmpl w:val="221AB4A6"/>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673D49"/>
    <w:multiLevelType w:val="hybridMultilevel"/>
    <w:tmpl w:val="C2F6ECD2"/>
    <w:lvl w:ilvl="0" w:tplc="DFBCB2AE">
      <w:start w:val="1"/>
      <w:numFmt w:val="bullet"/>
      <w:lvlText w:val=""/>
      <w:lvlJc w:val="left"/>
      <w:pPr>
        <w:ind w:left="284" w:hanging="171"/>
      </w:pPr>
      <w:rPr>
        <w:rFonts w:ascii="Symbol" w:hAnsi="Symbol" w:hint="default"/>
        <w:color w:val="C60009"/>
        <w:sz w:val="24"/>
        <w:szCs w:val="24"/>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CA14FC9"/>
    <w:multiLevelType w:val="hybridMultilevel"/>
    <w:tmpl w:val="427AB2F0"/>
    <w:lvl w:ilvl="0" w:tplc="C9EAC7A4">
      <w:start w:val="1"/>
      <w:numFmt w:val="bullet"/>
      <w:lvlText w:val=""/>
      <w:lvlJc w:val="left"/>
      <w:pPr>
        <w:ind w:left="227" w:hanging="114"/>
      </w:pPr>
      <w:rPr>
        <w:rFonts w:ascii="Symbol" w:hAnsi="Symbol" w:hint="default"/>
        <w:color w:val="C60009"/>
        <w:sz w:val="24"/>
        <w:szCs w:val="24"/>
      </w:rPr>
    </w:lvl>
    <w:lvl w:ilvl="1" w:tplc="040C0003" w:tentative="1">
      <w:start w:val="1"/>
      <w:numFmt w:val="bullet"/>
      <w:lvlText w:val="o"/>
      <w:lvlJc w:val="left"/>
      <w:pPr>
        <w:ind w:left="1553" w:hanging="360"/>
      </w:pPr>
      <w:rPr>
        <w:rFonts w:ascii="Courier New" w:hAnsi="Courier New" w:cs="Courier New" w:hint="default"/>
      </w:rPr>
    </w:lvl>
    <w:lvl w:ilvl="2" w:tplc="040C0005" w:tentative="1">
      <w:start w:val="1"/>
      <w:numFmt w:val="bullet"/>
      <w:lvlText w:val=""/>
      <w:lvlJc w:val="left"/>
      <w:pPr>
        <w:ind w:left="2273" w:hanging="360"/>
      </w:pPr>
      <w:rPr>
        <w:rFonts w:ascii="Wingdings" w:hAnsi="Wingdings" w:hint="default"/>
      </w:rPr>
    </w:lvl>
    <w:lvl w:ilvl="3" w:tplc="040C0001" w:tentative="1">
      <w:start w:val="1"/>
      <w:numFmt w:val="bullet"/>
      <w:lvlText w:val=""/>
      <w:lvlJc w:val="left"/>
      <w:pPr>
        <w:ind w:left="2993" w:hanging="360"/>
      </w:pPr>
      <w:rPr>
        <w:rFonts w:ascii="Symbol" w:hAnsi="Symbol" w:hint="default"/>
      </w:rPr>
    </w:lvl>
    <w:lvl w:ilvl="4" w:tplc="040C0003" w:tentative="1">
      <w:start w:val="1"/>
      <w:numFmt w:val="bullet"/>
      <w:lvlText w:val="o"/>
      <w:lvlJc w:val="left"/>
      <w:pPr>
        <w:ind w:left="3713" w:hanging="360"/>
      </w:pPr>
      <w:rPr>
        <w:rFonts w:ascii="Courier New" w:hAnsi="Courier New" w:cs="Courier New" w:hint="default"/>
      </w:rPr>
    </w:lvl>
    <w:lvl w:ilvl="5" w:tplc="040C0005" w:tentative="1">
      <w:start w:val="1"/>
      <w:numFmt w:val="bullet"/>
      <w:lvlText w:val=""/>
      <w:lvlJc w:val="left"/>
      <w:pPr>
        <w:ind w:left="4433" w:hanging="360"/>
      </w:pPr>
      <w:rPr>
        <w:rFonts w:ascii="Wingdings" w:hAnsi="Wingdings" w:hint="default"/>
      </w:rPr>
    </w:lvl>
    <w:lvl w:ilvl="6" w:tplc="040C0001" w:tentative="1">
      <w:start w:val="1"/>
      <w:numFmt w:val="bullet"/>
      <w:lvlText w:val=""/>
      <w:lvlJc w:val="left"/>
      <w:pPr>
        <w:ind w:left="5153" w:hanging="360"/>
      </w:pPr>
      <w:rPr>
        <w:rFonts w:ascii="Symbol" w:hAnsi="Symbol" w:hint="default"/>
      </w:rPr>
    </w:lvl>
    <w:lvl w:ilvl="7" w:tplc="040C0003" w:tentative="1">
      <w:start w:val="1"/>
      <w:numFmt w:val="bullet"/>
      <w:lvlText w:val="o"/>
      <w:lvlJc w:val="left"/>
      <w:pPr>
        <w:ind w:left="5873" w:hanging="360"/>
      </w:pPr>
      <w:rPr>
        <w:rFonts w:ascii="Courier New" w:hAnsi="Courier New" w:cs="Courier New" w:hint="default"/>
      </w:rPr>
    </w:lvl>
    <w:lvl w:ilvl="8" w:tplc="040C0005" w:tentative="1">
      <w:start w:val="1"/>
      <w:numFmt w:val="bullet"/>
      <w:lvlText w:val=""/>
      <w:lvlJc w:val="left"/>
      <w:pPr>
        <w:ind w:left="6593" w:hanging="360"/>
      </w:pPr>
      <w:rPr>
        <w:rFonts w:ascii="Wingdings" w:hAnsi="Wingdings" w:hint="default"/>
      </w:rPr>
    </w:lvl>
  </w:abstractNum>
  <w:abstractNum w:abstractNumId="10" w15:restartNumberingAfterBreak="0">
    <w:nsid w:val="31EF6DBA"/>
    <w:multiLevelType w:val="hybridMultilevel"/>
    <w:tmpl w:val="987E8370"/>
    <w:lvl w:ilvl="0" w:tplc="04090005">
      <w:start w:val="1"/>
      <w:numFmt w:val="bullet"/>
      <w:lvlText w:val=""/>
      <w:lvlJc w:val="left"/>
      <w:pPr>
        <w:tabs>
          <w:tab w:val="num" w:pos="360"/>
        </w:tabs>
        <w:ind w:left="360" w:hanging="360"/>
      </w:pPr>
      <w:rPr>
        <w:rFonts w:ascii="Wingdings" w:hAnsi="Wingdings"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1" w15:restartNumberingAfterBreak="0">
    <w:nsid w:val="338C348A"/>
    <w:multiLevelType w:val="hybridMultilevel"/>
    <w:tmpl w:val="AF3615FE"/>
    <w:lvl w:ilvl="0" w:tplc="EF3C61EC">
      <w:start w:val="1"/>
      <w:numFmt w:val="bullet"/>
      <w:pStyle w:val="Puce2"/>
      <w:lvlText w:val=""/>
      <w:lvlPicBulletId w:val="3"/>
      <w:lvlJc w:val="left"/>
      <w:pPr>
        <w:ind w:left="567" w:hanging="283"/>
      </w:pPr>
      <w:rPr>
        <w:rFonts w:ascii="Symbol" w:hAnsi="Symbol" w:hint="default"/>
        <w:color w:val="FF0000"/>
        <w:sz w:val="26"/>
        <w:szCs w:val="26"/>
        <w:u w:val="none"/>
      </w:rPr>
    </w:lvl>
    <w:lvl w:ilvl="1" w:tplc="040C0003">
      <w:start w:val="1"/>
      <w:numFmt w:val="bullet"/>
      <w:lvlText w:val="o"/>
      <w:lvlJc w:val="left"/>
      <w:pPr>
        <w:ind w:left="1498" w:hanging="360"/>
      </w:pPr>
      <w:rPr>
        <w:rFonts w:ascii="Courier New" w:hAnsi="Courier New" w:cs="Courier New" w:hint="default"/>
      </w:rPr>
    </w:lvl>
    <w:lvl w:ilvl="2" w:tplc="040C0005" w:tentative="1">
      <w:start w:val="1"/>
      <w:numFmt w:val="bullet"/>
      <w:lvlText w:val=""/>
      <w:lvlJc w:val="left"/>
      <w:pPr>
        <w:ind w:left="2218" w:hanging="360"/>
      </w:pPr>
      <w:rPr>
        <w:rFonts w:ascii="Wingdings" w:hAnsi="Wingdings" w:hint="default"/>
      </w:rPr>
    </w:lvl>
    <w:lvl w:ilvl="3" w:tplc="040C0001" w:tentative="1">
      <w:start w:val="1"/>
      <w:numFmt w:val="bullet"/>
      <w:lvlText w:val=""/>
      <w:lvlJc w:val="left"/>
      <w:pPr>
        <w:ind w:left="2938" w:hanging="360"/>
      </w:pPr>
      <w:rPr>
        <w:rFonts w:ascii="Symbol" w:hAnsi="Symbol" w:hint="default"/>
      </w:rPr>
    </w:lvl>
    <w:lvl w:ilvl="4" w:tplc="040C0003" w:tentative="1">
      <w:start w:val="1"/>
      <w:numFmt w:val="bullet"/>
      <w:lvlText w:val="o"/>
      <w:lvlJc w:val="left"/>
      <w:pPr>
        <w:ind w:left="3658" w:hanging="360"/>
      </w:pPr>
      <w:rPr>
        <w:rFonts w:ascii="Courier New" w:hAnsi="Courier New" w:cs="Courier New" w:hint="default"/>
      </w:rPr>
    </w:lvl>
    <w:lvl w:ilvl="5" w:tplc="040C0005" w:tentative="1">
      <w:start w:val="1"/>
      <w:numFmt w:val="bullet"/>
      <w:lvlText w:val=""/>
      <w:lvlJc w:val="left"/>
      <w:pPr>
        <w:ind w:left="4378" w:hanging="360"/>
      </w:pPr>
      <w:rPr>
        <w:rFonts w:ascii="Wingdings" w:hAnsi="Wingdings" w:hint="default"/>
      </w:rPr>
    </w:lvl>
    <w:lvl w:ilvl="6" w:tplc="040C0001" w:tentative="1">
      <w:start w:val="1"/>
      <w:numFmt w:val="bullet"/>
      <w:lvlText w:val=""/>
      <w:lvlJc w:val="left"/>
      <w:pPr>
        <w:ind w:left="5098" w:hanging="360"/>
      </w:pPr>
      <w:rPr>
        <w:rFonts w:ascii="Symbol" w:hAnsi="Symbol" w:hint="default"/>
      </w:rPr>
    </w:lvl>
    <w:lvl w:ilvl="7" w:tplc="040C0003" w:tentative="1">
      <w:start w:val="1"/>
      <w:numFmt w:val="bullet"/>
      <w:lvlText w:val="o"/>
      <w:lvlJc w:val="left"/>
      <w:pPr>
        <w:ind w:left="5818" w:hanging="360"/>
      </w:pPr>
      <w:rPr>
        <w:rFonts w:ascii="Courier New" w:hAnsi="Courier New" w:cs="Courier New" w:hint="default"/>
      </w:rPr>
    </w:lvl>
    <w:lvl w:ilvl="8" w:tplc="040C0005" w:tentative="1">
      <w:start w:val="1"/>
      <w:numFmt w:val="bullet"/>
      <w:lvlText w:val=""/>
      <w:lvlJc w:val="left"/>
      <w:pPr>
        <w:ind w:left="6538" w:hanging="360"/>
      </w:pPr>
      <w:rPr>
        <w:rFonts w:ascii="Wingdings" w:hAnsi="Wingdings" w:hint="default"/>
      </w:rPr>
    </w:lvl>
  </w:abstractNum>
  <w:abstractNum w:abstractNumId="12" w15:restartNumberingAfterBreak="0">
    <w:nsid w:val="34666BEE"/>
    <w:multiLevelType w:val="hybridMultilevel"/>
    <w:tmpl w:val="AD260E30"/>
    <w:lvl w:ilvl="0" w:tplc="900ED470">
      <w:start w:val="1"/>
      <w:numFmt w:val="bullet"/>
      <w:lvlText w:val=""/>
      <w:lvlJc w:val="left"/>
      <w:pPr>
        <w:ind w:left="171" w:hanging="171"/>
      </w:pPr>
      <w:rPr>
        <w:rFonts w:ascii="Symbol" w:hAnsi="Symbol" w:hint="default"/>
        <w:color w:val="C60009"/>
        <w:sz w:val="24"/>
        <w:szCs w:val="24"/>
      </w:rPr>
    </w:lvl>
    <w:lvl w:ilvl="1" w:tplc="040C0003">
      <w:start w:val="1"/>
      <w:numFmt w:val="bullet"/>
      <w:lvlText w:val="o"/>
      <w:lvlJc w:val="left"/>
      <w:pPr>
        <w:ind w:left="1327" w:hanging="360"/>
      </w:pPr>
      <w:rPr>
        <w:rFonts w:ascii="Courier New" w:hAnsi="Courier New" w:cs="Courier New" w:hint="default"/>
      </w:rPr>
    </w:lvl>
    <w:lvl w:ilvl="2" w:tplc="040C0005" w:tentative="1">
      <w:start w:val="1"/>
      <w:numFmt w:val="bullet"/>
      <w:lvlText w:val=""/>
      <w:lvlJc w:val="left"/>
      <w:pPr>
        <w:ind w:left="2047" w:hanging="360"/>
      </w:pPr>
      <w:rPr>
        <w:rFonts w:ascii="Wingdings" w:hAnsi="Wingdings" w:hint="default"/>
      </w:rPr>
    </w:lvl>
    <w:lvl w:ilvl="3" w:tplc="040C0001" w:tentative="1">
      <w:start w:val="1"/>
      <w:numFmt w:val="bullet"/>
      <w:lvlText w:val=""/>
      <w:lvlJc w:val="left"/>
      <w:pPr>
        <w:ind w:left="2767" w:hanging="360"/>
      </w:pPr>
      <w:rPr>
        <w:rFonts w:ascii="Symbol" w:hAnsi="Symbol" w:hint="default"/>
      </w:rPr>
    </w:lvl>
    <w:lvl w:ilvl="4" w:tplc="040C0003" w:tentative="1">
      <w:start w:val="1"/>
      <w:numFmt w:val="bullet"/>
      <w:lvlText w:val="o"/>
      <w:lvlJc w:val="left"/>
      <w:pPr>
        <w:ind w:left="3487" w:hanging="360"/>
      </w:pPr>
      <w:rPr>
        <w:rFonts w:ascii="Courier New" w:hAnsi="Courier New" w:cs="Courier New" w:hint="default"/>
      </w:rPr>
    </w:lvl>
    <w:lvl w:ilvl="5" w:tplc="040C0005" w:tentative="1">
      <w:start w:val="1"/>
      <w:numFmt w:val="bullet"/>
      <w:lvlText w:val=""/>
      <w:lvlJc w:val="left"/>
      <w:pPr>
        <w:ind w:left="4207" w:hanging="360"/>
      </w:pPr>
      <w:rPr>
        <w:rFonts w:ascii="Wingdings" w:hAnsi="Wingdings" w:hint="default"/>
      </w:rPr>
    </w:lvl>
    <w:lvl w:ilvl="6" w:tplc="040C0001" w:tentative="1">
      <w:start w:val="1"/>
      <w:numFmt w:val="bullet"/>
      <w:lvlText w:val=""/>
      <w:lvlJc w:val="left"/>
      <w:pPr>
        <w:ind w:left="4927" w:hanging="360"/>
      </w:pPr>
      <w:rPr>
        <w:rFonts w:ascii="Symbol" w:hAnsi="Symbol" w:hint="default"/>
      </w:rPr>
    </w:lvl>
    <w:lvl w:ilvl="7" w:tplc="040C0003" w:tentative="1">
      <w:start w:val="1"/>
      <w:numFmt w:val="bullet"/>
      <w:lvlText w:val="o"/>
      <w:lvlJc w:val="left"/>
      <w:pPr>
        <w:ind w:left="5647" w:hanging="360"/>
      </w:pPr>
      <w:rPr>
        <w:rFonts w:ascii="Courier New" w:hAnsi="Courier New" w:cs="Courier New" w:hint="default"/>
      </w:rPr>
    </w:lvl>
    <w:lvl w:ilvl="8" w:tplc="040C0005" w:tentative="1">
      <w:start w:val="1"/>
      <w:numFmt w:val="bullet"/>
      <w:lvlText w:val=""/>
      <w:lvlJc w:val="left"/>
      <w:pPr>
        <w:ind w:left="6367" w:hanging="360"/>
      </w:pPr>
      <w:rPr>
        <w:rFonts w:ascii="Wingdings" w:hAnsi="Wingdings" w:hint="default"/>
      </w:rPr>
    </w:lvl>
  </w:abstractNum>
  <w:abstractNum w:abstractNumId="13" w15:restartNumberingAfterBreak="0">
    <w:nsid w:val="3F7E11CF"/>
    <w:multiLevelType w:val="hybridMultilevel"/>
    <w:tmpl w:val="BD9A6EB8"/>
    <w:lvl w:ilvl="0" w:tplc="AC4C604A">
      <w:start w:val="1"/>
      <w:numFmt w:val="bullet"/>
      <w:lvlText w:val=""/>
      <w:lvlJc w:val="left"/>
      <w:pPr>
        <w:ind w:left="833" w:hanging="360"/>
      </w:pPr>
      <w:rPr>
        <w:rFonts w:ascii="Symbol" w:hAnsi="Symbol" w:hint="default"/>
        <w:color w:val="C60009"/>
      </w:rPr>
    </w:lvl>
    <w:lvl w:ilvl="1" w:tplc="040C0003" w:tentative="1">
      <w:start w:val="1"/>
      <w:numFmt w:val="bullet"/>
      <w:lvlText w:val="o"/>
      <w:lvlJc w:val="left"/>
      <w:pPr>
        <w:ind w:left="1553" w:hanging="360"/>
      </w:pPr>
      <w:rPr>
        <w:rFonts w:ascii="Courier New" w:hAnsi="Courier New" w:cs="Courier New" w:hint="default"/>
      </w:rPr>
    </w:lvl>
    <w:lvl w:ilvl="2" w:tplc="040C0005" w:tentative="1">
      <w:start w:val="1"/>
      <w:numFmt w:val="bullet"/>
      <w:lvlText w:val=""/>
      <w:lvlJc w:val="left"/>
      <w:pPr>
        <w:ind w:left="2273" w:hanging="360"/>
      </w:pPr>
      <w:rPr>
        <w:rFonts w:ascii="Wingdings" w:hAnsi="Wingdings" w:hint="default"/>
      </w:rPr>
    </w:lvl>
    <w:lvl w:ilvl="3" w:tplc="040C0001" w:tentative="1">
      <w:start w:val="1"/>
      <w:numFmt w:val="bullet"/>
      <w:lvlText w:val=""/>
      <w:lvlJc w:val="left"/>
      <w:pPr>
        <w:ind w:left="2993" w:hanging="360"/>
      </w:pPr>
      <w:rPr>
        <w:rFonts w:ascii="Symbol" w:hAnsi="Symbol" w:hint="default"/>
      </w:rPr>
    </w:lvl>
    <w:lvl w:ilvl="4" w:tplc="040C0003" w:tentative="1">
      <w:start w:val="1"/>
      <w:numFmt w:val="bullet"/>
      <w:lvlText w:val="o"/>
      <w:lvlJc w:val="left"/>
      <w:pPr>
        <w:ind w:left="3713" w:hanging="360"/>
      </w:pPr>
      <w:rPr>
        <w:rFonts w:ascii="Courier New" w:hAnsi="Courier New" w:cs="Courier New" w:hint="default"/>
      </w:rPr>
    </w:lvl>
    <w:lvl w:ilvl="5" w:tplc="040C0005" w:tentative="1">
      <w:start w:val="1"/>
      <w:numFmt w:val="bullet"/>
      <w:lvlText w:val=""/>
      <w:lvlJc w:val="left"/>
      <w:pPr>
        <w:ind w:left="4433" w:hanging="360"/>
      </w:pPr>
      <w:rPr>
        <w:rFonts w:ascii="Wingdings" w:hAnsi="Wingdings" w:hint="default"/>
      </w:rPr>
    </w:lvl>
    <w:lvl w:ilvl="6" w:tplc="040C0001" w:tentative="1">
      <w:start w:val="1"/>
      <w:numFmt w:val="bullet"/>
      <w:lvlText w:val=""/>
      <w:lvlJc w:val="left"/>
      <w:pPr>
        <w:ind w:left="5153" w:hanging="360"/>
      </w:pPr>
      <w:rPr>
        <w:rFonts w:ascii="Symbol" w:hAnsi="Symbol" w:hint="default"/>
      </w:rPr>
    </w:lvl>
    <w:lvl w:ilvl="7" w:tplc="040C0003" w:tentative="1">
      <w:start w:val="1"/>
      <w:numFmt w:val="bullet"/>
      <w:lvlText w:val="o"/>
      <w:lvlJc w:val="left"/>
      <w:pPr>
        <w:ind w:left="5873" w:hanging="360"/>
      </w:pPr>
      <w:rPr>
        <w:rFonts w:ascii="Courier New" w:hAnsi="Courier New" w:cs="Courier New" w:hint="default"/>
      </w:rPr>
    </w:lvl>
    <w:lvl w:ilvl="8" w:tplc="040C0005" w:tentative="1">
      <w:start w:val="1"/>
      <w:numFmt w:val="bullet"/>
      <w:lvlText w:val=""/>
      <w:lvlJc w:val="left"/>
      <w:pPr>
        <w:ind w:left="6593" w:hanging="360"/>
      </w:pPr>
      <w:rPr>
        <w:rFonts w:ascii="Wingdings" w:hAnsi="Wingdings" w:hint="default"/>
      </w:rPr>
    </w:lvl>
  </w:abstractNum>
  <w:abstractNum w:abstractNumId="14" w15:restartNumberingAfterBreak="0">
    <w:nsid w:val="40E26D19"/>
    <w:multiLevelType w:val="hybridMultilevel"/>
    <w:tmpl w:val="51A21CBA"/>
    <w:lvl w:ilvl="0" w:tplc="AC4C604A">
      <w:start w:val="1"/>
      <w:numFmt w:val="bullet"/>
      <w:lvlText w:val=""/>
      <w:lvlJc w:val="left"/>
      <w:pPr>
        <w:ind w:left="340" w:hanging="227"/>
      </w:pPr>
      <w:rPr>
        <w:rFonts w:ascii="Symbol" w:hAnsi="Symbol" w:hint="default"/>
        <w:color w:val="C60009"/>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2476B2A"/>
    <w:multiLevelType w:val="hybridMultilevel"/>
    <w:tmpl w:val="15162ADC"/>
    <w:lvl w:ilvl="0" w:tplc="BE927AE4">
      <w:start w:val="1"/>
      <w:numFmt w:val="bullet"/>
      <w:lvlText w:val=""/>
      <w:lvlJc w:val="left"/>
      <w:pPr>
        <w:ind w:left="473" w:hanging="360"/>
      </w:pPr>
      <w:rPr>
        <w:rFonts w:ascii="Symbol" w:hAnsi="Symbol" w:hint="default"/>
        <w:color w:val="C60009"/>
        <w:sz w:val="20"/>
        <w:szCs w:val="20"/>
      </w:rPr>
    </w:lvl>
    <w:lvl w:ilvl="1" w:tplc="040C0003" w:tentative="1">
      <w:start w:val="1"/>
      <w:numFmt w:val="bullet"/>
      <w:lvlText w:val="o"/>
      <w:lvlJc w:val="left"/>
      <w:pPr>
        <w:ind w:left="1553" w:hanging="360"/>
      </w:pPr>
      <w:rPr>
        <w:rFonts w:ascii="Courier New" w:hAnsi="Courier New" w:cs="Courier New" w:hint="default"/>
      </w:rPr>
    </w:lvl>
    <w:lvl w:ilvl="2" w:tplc="040C0005" w:tentative="1">
      <w:start w:val="1"/>
      <w:numFmt w:val="bullet"/>
      <w:lvlText w:val=""/>
      <w:lvlJc w:val="left"/>
      <w:pPr>
        <w:ind w:left="2273" w:hanging="360"/>
      </w:pPr>
      <w:rPr>
        <w:rFonts w:ascii="Wingdings" w:hAnsi="Wingdings" w:hint="default"/>
      </w:rPr>
    </w:lvl>
    <w:lvl w:ilvl="3" w:tplc="040C0001" w:tentative="1">
      <w:start w:val="1"/>
      <w:numFmt w:val="bullet"/>
      <w:lvlText w:val=""/>
      <w:lvlJc w:val="left"/>
      <w:pPr>
        <w:ind w:left="2993" w:hanging="360"/>
      </w:pPr>
      <w:rPr>
        <w:rFonts w:ascii="Symbol" w:hAnsi="Symbol" w:hint="default"/>
      </w:rPr>
    </w:lvl>
    <w:lvl w:ilvl="4" w:tplc="040C0003" w:tentative="1">
      <w:start w:val="1"/>
      <w:numFmt w:val="bullet"/>
      <w:lvlText w:val="o"/>
      <w:lvlJc w:val="left"/>
      <w:pPr>
        <w:ind w:left="3713" w:hanging="360"/>
      </w:pPr>
      <w:rPr>
        <w:rFonts w:ascii="Courier New" w:hAnsi="Courier New" w:cs="Courier New" w:hint="default"/>
      </w:rPr>
    </w:lvl>
    <w:lvl w:ilvl="5" w:tplc="040C0005" w:tentative="1">
      <w:start w:val="1"/>
      <w:numFmt w:val="bullet"/>
      <w:lvlText w:val=""/>
      <w:lvlJc w:val="left"/>
      <w:pPr>
        <w:ind w:left="4433" w:hanging="360"/>
      </w:pPr>
      <w:rPr>
        <w:rFonts w:ascii="Wingdings" w:hAnsi="Wingdings" w:hint="default"/>
      </w:rPr>
    </w:lvl>
    <w:lvl w:ilvl="6" w:tplc="040C0001" w:tentative="1">
      <w:start w:val="1"/>
      <w:numFmt w:val="bullet"/>
      <w:lvlText w:val=""/>
      <w:lvlJc w:val="left"/>
      <w:pPr>
        <w:ind w:left="5153" w:hanging="360"/>
      </w:pPr>
      <w:rPr>
        <w:rFonts w:ascii="Symbol" w:hAnsi="Symbol" w:hint="default"/>
      </w:rPr>
    </w:lvl>
    <w:lvl w:ilvl="7" w:tplc="040C0003" w:tentative="1">
      <w:start w:val="1"/>
      <w:numFmt w:val="bullet"/>
      <w:lvlText w:val="o"/>
      <w:lvlJc w:val="left"/>
      <w:pPr>
        <w:ind w:left="5873" w:hanging="360"/>
      </w:pPr>
      <w:rPr>
        <w:rFonts w:ascii="Courier New" w:hAnsi="Courier New" w:cs="Courier New" w:hint="default"/>
      </w:rPr>
    </w:lvl>
    <w:lvl w:ilvl="8" w:tplc="040C0005" w:tentative="1">
      <w:start w:val="1"/>
      <w:numFmt w:val="bullet"/>
      <w:lvlText w:val=""/>
      <w:lvlJc w:val="left"/>
      <w:pPr>
        <w:ind w:left="6593" w:hanging="360"/>
      </w:pPr>
      <w:rPr>
        <w:rFonts w:ascii="Wingdings" w:hAnsi="Wingdings" w:hint="default"/>
      </w:rPr>
    </w:lvl>
  </w:abstractNum>
  <w:abstractNum w:abstractNumId="16" w15:restartNumberingAfterBreak="0">
    <w:nsid w:val="434C69E8"/>
    <w:multiLevelType w:val="hybridMultilevel"/>
    <w:tmpl w:val="8B1C3B40"/>
    <w:lvl w:ilvl="0" w:tplc="CDF4C582">
      <w:start w:val="1"/>
      <w:numFmt w:val="bullet"/>
      <w:lvlText w:val=""/>
      <w:lvlJc w:val="left"/>
      <w:pPr>
        <w:ind w:left="284" w:hanging="171"/>
      </w:pPr>
      <w:rPr>
        <w:rFonts w:ascii="Symbol" w:hAnsi="Symbol" w:hint="default"/>
        <w:color w:val="C60009"/>
        <w:sz w:val="24"/>
        <w:szCs w:val="24"/>
      </w:rPr>
    </w:lvl>
    <w:lvl w:ilvl="1" w:tplc="BE927AE4">
      <w:start w:val="1"/>
      <w:numFmt w:val="bullet"/>
      <w:lvlText w:val=""/>
      <w:lvlJc w:val="left"/>
      <w:pPr>
        <w:ind w:left="473" w:hanging="360"/>
      </w:pPr>
      <w:rPr>
        <w:rFonts w:ascii="Symbol" w:hAnsi="Symbol" w:hint="default"/>
        <w:color w:val="C60009"/>
        <w:sz w:val="20"/>
        <w:szCs w:val="20"/>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3A01047"/>
    <w:multiLevelType w:val="hybridMultilevel"/>
    <w:tmpl w:val="48380FBA"/>
    <w:lvl w:ilvl="0" w:tplc="AFB65532">
      <w:start w:val="1"/>
      <w:numFmt w:val="bullet"/>
      <w:lvlText w:val=""/>
      <w:lvlJc w:val="left"/>
      <w:pPr>
        <w:ind w:left="473" w:hanging="360"/>
      </w:pPr>
      <w:rPr>
        <w:rFonts w:ascii="Symbol" w:hAnsi="Symbol" w:hint="default"/>
        <w:color w:val="C60009"/>
        <w:sz w:val="24"/>
        <w:szCs w:val="24"/>
      </w:rPr>
    </w:lvl>
    <w:lvl w:ilvl="1" w:tplc="040C0003" w:tentative="1">
      <w:start w:val="1"/>
      <w:numFmt w:val="bullet"/>
      <w:lvlText w:val="o"/>
      <w:lvlJc w:val="left"/>
      <w:pPr>
        <w:ind w:left="1553" w:hanging="360"/>
      </w:pPr>
      <w:rPr>
        <w:rFonts w:ascii="Courier New" w:hAnsi="Courier New" w:cs="Courier New" w:hint="default"/>
      </w:rPr>
    </w:lvl>
    <w:lvl w:ilvl="2" w:tplc="040C0005" w:tentative="1">
      <w:start w:val="1"/>
      <w:numFmt w:val="bullet"/>
      <w:lvlText w:val=""/>
      <w:lvlJc w:val="left"/>
      <w:pPr>
        <w:ind w:left="2273" w:hanging="360"/>
      </w:pPr>
      <w:rPr>
        <w:rFonts w:ascii="Wingdings" w:hAnsi="Wingdings" w:hint="default"/>
      </w:rPr>
    </w:lvl>
    <w:lvl w:ilvl="3" w:tplc="040C0001" w:tentative="1">
      <w:start w:val="1"/>
      <w:numFmt w:val="bullet"/>
      <w:lvlText w:val=""/>
      <w:lvlJc w:val="left"/>
      <w:pPr>
        <w:ind w:left="2993" w:hanging="360"/>
      </w:pPr>
      <w:rPr>
        <w:rFonts w:ascii="Symbol" w:hAnsi="Symbol" w:hint="default"/>
      </w:rPr>
    </w:lvl>
    <w:lvl w:ilvl="4" w:tplc="040C0003" w:tentative="1">
      <w:start w:val="1"/>
      <w:numFmt w:val="bullet"/>
      <w:lvlText w:val="o"/>
      <w:lvlJc w:val="left"/>
      <w:pPr>
        <w:ind w:left="3713" w:hanging="360"/>
      </w:pPr>
      <w:rPr>
        <w:rFonts w:ascii="Courier New" w:hAnsi="Courier New" w:cs="Courier New" w:hint="default"/>
      </w:rPr>
    </w:lvl>
    <w:lvl w:ilvl="5" w:tplc="040C0005" w:tentative="1">
      <w:start w:val="1"/>
      <w:numFmt w:val="bullet"/>
      <w:lvlText w:val=""/>
      <w:lvlJc w:val="left"/>
      <w:pPr>
        <w:ind w:left="4433" w:hanging="360"/>
      </w:pPr>
      <w:rPr>
        <w:rFonts w:ascii="Wingdings" w:hAnsi="Wingdings" w:hint="default"/>
      </w:rPr>
    </w:lvl>
    <w:lvl w:ilvl="6" w:tplc="040C0001" w:tentative="1">
      <w:start w:val="1"/>
      <w:numFmt w:val="bullet"/>
      <w:lvlText w:val=""/>
      <w:lvlJc w:val="left"/>
      <w:pPr>
        <w:ind w:left="5153" w:hanging="360"/>
      </w:pPr>
      <w:rPr>
        <w:rFonts w:ascii="Symbol" w:hAnsi="Symbol" w:hint="default"/>
      </w:rPr>
    </w:lvl>
    <w:lvl w:ilvl="7" w:tplc="040C0003" w:tentative="1">
      <w:start w:val="1"/>
      <w:numFmt w:val="bullet"/>
      <w:lvlText w:val="o"/>
      <w:lvlJc w:val="left"/>
      <w:pPr>
        <w:ind w:left="5873" w:hanging="360"/>
      </w:pPr>
      <w:rPr>
        <w:rFonts w:ascii="Courier New" w:hAnsi="Courier New" w:cs="Courier New" w:hint="default"/>
      </w:rPr>
    </w:lvl>
    <w:lvl w:ilvl="8" w:tplc="040C0005" w:tentative="1">
      <w:start w:val="1"/>
      <w:numFmt w:val="bullet"/>
      <w:lvlText w:val=""/>
      <w:lvlJc w:val="left"/>
      <w:pPr>
        <w:ind w:left="6593" w:hanging="360"/>
      </w:pPr>
      <w:rPr>
        <w:rFonts w:ascii="Wingdings" w:hAnsi="Wingdings" w:hint="default"/>
      </w:rPr>
    </w:lvl>
  </w:abstractNum>
  <w:abstractNum w:abstractNumId="18" w15:restartNumberingAfterBreak="0">
    <w:nsid w:val="4635154F"/>
    <w:multiLevelType w:val="hybridMultilevel"/>
    <w:tmpl w:val="3306DD0A"/>
    <w:lvl w:ilvl="0" w:tplc="84FE6F72">
      <w:start w:val="1"/>
      <w:numFmt w:val="bullet"/>
      <w:lvlText w:val=""/>
      <w:lvlJc w:val="left"/>
      <w:pPr>
        <w:ind w:left="284" w:hanging="171"/>
      </w:pPr>
      <w:rPr>
        <w:rFonts w:ascii="Symbol" w:hAnsi="Symbol" w:hint="default"/>
        <w:color w:val="C60009"/>
        <w:sz w:val="24"/>
        <w:szCs w:val="24"/>
      </w:rPr>
    </w:lvl>
    <w:lvl w:ilvl="1" w:tplc="AFB65532">
      <w:start w:val="1"/>
      <w:numFmt w:val="bullet"/>
      <w:lvlText w:val=""/>
      <w:lvlJc w:val="left"/>
      <w:pPr>
        <w:ind w:left="1440" w:hanging="360"/>
      </w:pPr>
      <w:rPr>
        <w:rFonts w:ascii="Symbol" w:hAnsi="Symbol" w:hint="default"/>
        <w:color w:val="C60009"/>
        <w:sz w:val="24"/>
        <w:szCs w:val="24"/>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3D54F23"/>
    <w:multiLevelType w:val="hybridMultilevel"/>
    <w:tmpl w:val="787A6BD6"/>
    <w:lvl w:ilvl="0" w:tplc="CDF4C582">
      <w:start w:val="1"/>
      <w:numFmt w:val="bullet"/>
      <w:lvlText w:val=""/>
      <w:lvlJc w:val="left"/>
      <w:pPr>
        <w:ind w:left="284" w:hanging="171"/>
      </w:pPr>
      <w:rPr>
        <w:rFonts w:ascii="Symbol" w:hAnsi="Symbol" w:hint="default"/>
        <w:color w:val="C60009"/>
        <w:sz w:val="24"/>
        <w:szCs w:val="24"/>
      </w:rPr>
    </w:lvl>
    <w:lvl w:ilvl="1" w:tplc="BE927AE4">
      <w:start w:val="1"/>
      <w:numFmt w:val="bullet"/>
      <w:lvlText w:val=""/>
      <w:lvlJc w:val="left"/>
      <w:pPr>
        <w:ind w:left="1440" w:hanging="360"/>
      </w:pPr>
      <w:rPr>
        <w:rFonts w:ascii="Symbol" w:hAnsi="Symbol" w:hint="default"/>
        <w:color w:val="C60009"/>
        <w:sz w:val="20"/>
        <w:szCs w:val="20"/>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6AB3152"/>
    <w:multiLevelType w:val="hybridMultilevel"/>
    <w:tmpl w:val="FEC45DA2"/>
    <w:lvl w:ilvl="0" w:tplc="AC468662">
      <w:start w:val="1"/>
      <w:numFmt w:val="bullet"/>
      <w:pStyle w:val="Puce3"/>
      <w:lvlText w:val=""/>
      <w:lvlPicBulletId w:val="3"/>
      <w:lvlJc w:val="left"/>
      <w:pPr>
        <w:ind w:left="284" w:hanging="284"/>
      </w:pPr>
      <w:rPr>
        <w:rFonts w:ascii="Symbol" w:hAnsi="Symbol" w:hint="default"/>
        <w:color w:val="C60009"/>
        <w:sz w:val="24"/>
        <w:szCs w:val="24"/>
      </w:rPr>
    </w:lvl>
    <w:lvl w:ilvl="1" w:tplc="040C0003">
      <w:start w:val="1"/>
      <w:numFmt w:val="bullet"/>
      <w:lvlText w:val="o"/>
      <w:lvlJc w:val="left"/>
      <w:pPr>
        <w:ind w:left="1327" w:hanging="360"/>
      </w:pPr>
      <w:rPr>
        <w:rFonts w:ascii="Courier New" w:hAnsi="Courier New" w:cs="Courier New" w:hint="default"/>
      </w:rPr>
    </w:lvl>
    <w:lvl w:ilvl="2" w:tplc="040C0005" w:tentative="1">
      <w:start w:val="1"/>
      <w:numFmt w:val="bullet"/>
      <w:lvlText w:val=""/>
      <w:lvlJc w:val="left"/>
      <w:pPr>
        <w:ind w:left="2047" w:hanging="360"/>
      </w:pPr>
      <w:rPr>
        <w:rFonts w:ascii="Wingdings" w:hAnsi="Wingdings" w:hint="default"/>
      </w:rPr>
    </w:lvl>
    <w:lvl w:ilvl="3" w:tplc="040C0001" w:tentative="1">
      <w:start w:val="1"/>
      <w:numFmt w:val="bullet"/>
      <w:lvlText w:val=""/>
      <w:lvlJc w:val="left"/>
      <w:pPr>
        <w:ind w:left="2767" w:hanging="360"/>
      </w:pPr>
      <w:rPr>
        <w:rFonts w:ascii="Symbol" w:hAnsi="Symbol" w:hint="default"/>
      </w:rPr>
    </w:lvl>
    <w:lvl w:ilvl="4" w:tplc="040C0003" w:tentative="1">
      <w:start w:val="1"/>
      <w:numFmt w:val="bullet"/>
      <w:lvlText w:val="o"/>
      <w:lvlJc w:val="left"/>
      <w:pPr>
        <w:ind w:left="3487" w:hanging="360"/>
      </w:pPr>
      <w:rPr>
        <w:rFonts w:ascii="Courier New" w:hAnsi="Courier New" w:cs="Courier New" w:hint="default"/>
      </w:rPr>
    </w:lvl>
    <w:lvl w:ilvl="5" w:tplc="040C0005" w:tentative="1">
      <w:start w:val="1"/>
      <w:numFmt w:val="bullet"/>
      <w:lvlText w:val=""/>
      <w:lvlJc w:val="left"/>
      <w:pPr>
        <w:ind w:left="4207" w:hanging="360"/>
      </w:pPr>
      <w:rPr>
        <w:rFonts w:ascii="Wingdings" w:hAnsi="Wingdings" w:hint="default"/>
      </w:rPr>
    </w:lvl>
    <w:lvl w:ilvl="6" w:tplc="040C0001" w:tentative="1">
      <w:start w:val="1"/>
      <w:numFmt w:val="bullet"/>
      <w:lvlText w:val=""/>
      <w:lvlJc w:val="left"/>
      <w:pPr>
        <w:ind w:left="4927" w:hanging="360"/>
      </w:pPr>
      <w:rPr>
        <w:rFonts w:ascii="Symbol" w:hAnsi="Symbol" w:hint="default"/>
      </w:rPr>
    </w:lvl>
    <w:lvl w:ilvl="7" w:tplc="040C0003" w:tentative="1">
      <w:start w:val="1"/>
      <w:numFmt w:val="bullet"/>
      <w:lvlText w:val="o"/>
      <w:lvlJc w:val="left"/>
      <w:pPr>
        <w:ind w:left="5647" w:hanging="360"/>
      </w:pPr>
      <w:rPr>
        <w:rFonts w:ascii="Courier New" w:hAnsi="Courier New" w:cs="Courier New" w:hint="default"/>
      </w:rPr>
    </w:lvl>
    <w:lvl w:ilvl="8" w:tplc="040C0005" w:tentative="1">
      <w:start w:val="1"/>
      <w:numFmt w:val="bullet"/>
      <w:lvlText w:val=""/>
      <w:lvlJc w:val="left"/>
      <w:pPr>
        <w:ind w:left="6367" w:hanging="360"/>
      </w:pPr>
      <w:rPr>
        <w:rFonts w:ascii="Wingdings" w:hAnsi="Wingdings" w:hint="default"/>
      </w:rPr>
    </w:lvl>
  </w:abstractNum>
  <w:abstractNum w:abstractNumId="21" w15:restartNumberingAfterBreak="0">
    <w:nsid w:val="57257F23"/>
    <w:multiLevelType w:val="hybridMultilevel"/>
    <w:tmpl w:val="5956D032"/>
    <w:lvl w:ilvl="0" w:tplc="B1045B08">
      <w:start w:val="1"/>
      <w:numFmt w:val="bullet"/>
      <w:lvlText w:val=""/>
      <w:lvlJc w:val="left"/>
      <w:pPr>
        <w:ind w:left="284" w:hanging="171"/>
      </w:pPr>
      <w:rPr>
        <w:rFonts w:ascii="Symbol" w:hAnsi="Symbol" w:hint="default"/>
        <w:color w:val="C60009"/>
        <w:sz w:val="24"/>
        <w:szCs w:val="24"/>
      </w:rPr>
    </w:lvl>
    <w:lvl w:ilvl="1" w:tplc="040C0003" w:tentative="1">
      <w:start w:val="1"/>
      <w:numFmt w:val="bullet"/>
      <w:lvlText w:val="o"/>
      <w:lvlJc w:val="left"/>
      <w:pPr>
        <w:ind w:left="1553" w:hanging="360"/>
      </w:pPr>
      <w:rPr>
        <w:rFonts w:ascii="Courier New" w:hAnsi="Courier New" w:cs="Courier New" w:hint="default"/>
      </w:rPr>
    </w:lvl>
    <w:lvl w:ilvl="2" w:tplc="040C0005" w:tentative="1">
      <w:start w:val="1"/>
      <w:numFmt w:val="bullet"/>
      <w:lvlText w:val=""/>
      <w:lvlJc w:val="left"/>
      <w:pPr>
        <w:ind w:left="2273" w:hanging="360"/>
      </w:pPr>
      <w:rPr>
        <w:rFonts w:ascii="Wingdings" w:hAnsi="Wingdings" w:hint="default"/>
      </w:rPr>
    </w:lvl>
    <w:lvl w:ilvl="3" w:tplc="040C0001" w:tentative="1">
      <w:start w:val="1"/>
      <w:numFmt w:val="bullet"/>
      <w:lvlText w:val=""/>
      <w:lvlJc w:val="left"/>
      <w:pPr>
        <w:ind w:left="2993" w:hanging="360"/>
      </w:pPr>
      <w:rPr>
        <w:rFonts w:ascii="Symbol" w:hAnsi="Symbol" w:hint="default"/>
      </w:rPr>
    </w:lvl>
    <w:lvl w:ilvl="4" w:tplc="040C0003" w:tentative="1">
      <w:start w:val="1"/>
      <w:numFmt w:val="bullet"/>
      <w:lvlText w:val="o"/>
      <w:lvlJc w:val="left"/>
      <w:pPr>
        <w:ind w:left="3713" w:hanging="360"/>
      </w:pPr>
      <w:rPr>
        <w:rFonts w:ascii="Courier New" w:hAnsi="Courier New" w:cs="Courier New" w:hint="default"/>
      </w:rPr>
    </w:lvl>
    <w:lvl w:ilvl="5" w:tplc="040C0005" w:tentative="1">
      <w:start w:val="1"/>
      <w:numFmt w:val="bullet"/>
      <w:lvlText w:val=""/>
      <w:lvlJc w:val="left"/>
      <w:pPr>
        <w:ind w:left="4433" w:hanging="360"/>
      </w:pPr>
      <w:rPr>
        <w:rFonts w:ascii="Wingdings" w:hAnsi="Wingdings" w:hint="default"/>
      </w:rPr>
    </w:lvl>
    <w:lvl w:ilvl="6" w:tplc="040C0001" w:tentative="1">
      <w:start w:val="1"/>
      <w:numFmt w:val="bullet"/>
      <w:lvlText w:val=""/>
      <w:lvlJc w:val="left"/>
      <w:pPr>
        <w:ind w:left="5153" w:hanging="360"/>
      </w:pPr>
      <w:rPr>
        <w:rFonts w:ascii="Symbol" w:hAnsi="Symbol" w:hint="default"/>
      </w:rPr>
    </w:lvl>
    <w:lvl w:ilvl="7" w:tplc="040C0003" w:tentative="1">
      <w:start w:val="1"/>
      <w:numFmt w:val="bullet"/>
      <w:lvlText w:val="o"/>
      <w:lvlJc w:val="left"/>
      <w:pPr>
        <w:ind w:left="5873" w:hanging="360"/>
      </w:pPr>
      <w:rPr>
        <w:rFonts w:ascii="Courier New" w:hAnsi="Courier New" w:cs="Courier New" w:hint="default"/>
      </w:rPr>
    </w:lvl>
    <w:lvl w:ilvl="8" w:tplc="040C0005" w:tentative="1">
      <w:start w:val="1"/>
      <w:numFmt w:val="bullet"/>
      <w:lvlText w:val=""/>
      <w:lvlJc w:val="left"/>
      <w:pPr>
        <w:ind w:left="6593" w:hanging="360"/>
      </w:pPr>
      <w:rPr>
        <w:rFonts w:ascii="Wingdings" w:hAnsi="Wingdings" w:hint="default"/>
      </w:rPr>
    </w:lvl>
  </w:abstractNum>
  <w:abstractNum w:abstractNumId="22" w15:restartNumberingAfterBreak="0">
    <w:nsid w:val="573F44E4"/>
    <w:multiLevelType w:val="hybridMultilevel"/>
    <w:tmpl w:val="2006CA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C0E4ACF"/>
    <w:multiLevelType w:val="hybridMultilevel"/>
    <w:tmpl w:val="3EF0EEC4"/>
    <w:lvl w:ilvl="0" w:tplc="04090005">
      <w:start w:val="1"/>
      <w:numFmt w:val="bullet"/>
      <w:lvlText w:val=""/>
      <w:lvlJc w:val="left"/>
      <w:pPr>
        <w:ind w:left="360" w:hanging="360"/>
      </w:pPr>
      <w:rPr>
        <w:rFonts w:ascii="Wingdings" w:hAnsi="Wingdings" w:hint="default"/>
        <w:color w:val="FF0000"/>
        <w:sz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C9B78B3"/>
    <w:multiLevelType w:val="hybridMultilevel"/>
    <w:tmpl w:val="8A08DFD0"/>
    <w:lvl w:ilvl="0" w:tplc="BE927AE4">
      <w:start w:val="1"/>
      <w:numFmt w:val="bullet"/>
      <w:lvlText w:val=""/>
      <w:lvlJc w:val="left"/>
      <w:pPr>
        <w:ind w:left="833" w:hanging="360"/>
      </w:pPr>
      <w:rPr>
        <w:rFonts w:ascii="Symbol" w:hAnsi="Symbol" w:hint="default"/>
        <w:color w:val="C60009"/>
        <w:sz w:val="20"/>
        <w:szCs w:val="20"/>
      </w:rPr>
    </w:lvl>
    <w:lvl w:ilvl="1" w:tplc="040C0003" w:tentative="1">
      <w:start w:val="1"/>
      <w:numFmt w:val="bullet"/>
      <w:lvlText w:val="o"/>
      <w:lvlJc w:val="left"/>
      <w:pPr>
        <w:ind w:left="1553" w:hanging="360"/>
      </w:pPr>
      <w:rPr>
        <w:rFonts w:ascii="Courier New" w:hAnsi="Courier New" w:cs="Courier New" w:hint="default"/>
      </w:rPr>
    </w:lvl>
    <w:lvl w:ilvl="2" w:tplc="040C0005" w:tentative="1">
      <w:start w:val="1"/>
      <w:numFmt w:val="bullet"/>
      <w:lvlText w:val=""/>
      <w:lvlJc w:val="left"/>
      <w:pPr>
        <w:ind w:left="2273" w:hanging="360"/>
      </w:pPr>
      <w:rPr>
        <w:rFonts w:ascii="Wingdings" w:hAnsi="Wingdings" w:hint="default"/>
      </w:rPr>
    </w:lvl>
    <w:lvl w:ilvl="3" w:tplc="040C0001" w:tentative="1">
      <w:start w:val="1"/>
      <w:numFmt w:val="bullet"/>
      <w:lvlText w:val=""/>
      <w:lvlJc w:val="left"/>
      <w:pPr>
        <w:ind w:left="2993" w:hanging="360"/>
      </w:pPr>
      <w:rPr>
        <w:rFonts w:ascii="Symbol" w:hAnsi="Symbol" w:hint="default"/>
      </w:rPr>
    </w:lvl>
    <w:lvl w:ilvl="4" w:tplc="040C0003" w:tentative="1">
      <w:start w:val="1"/>
      <w:numFmt w:val="bullet"/>
      <w:lvlText w:val="o"/>
      <w:lvlJc w:val="left"/>
      <w:pPr>
        <w:ind w:left="3713" w:hanging="360"/>
      </w:pPr>
      <w:rPr>
        <w:rFonts w:ascii="Courier New" w:hAnsi="Courier New" w:cs="Courier New" w:hint="default"/>
      </w:rPr>
    </w:lvl>
    <w:lvl w:ilvl="5" w:tplc="040C0005" w:tentative="1">
      <w:start w:val="1"/>
      <w:numFmt w:val="bullet"/>
      <w:lvlText w:val=""/>
      <w:lvlJc w:val="left"/>
      <w:pPr>
        <w:ind w:left="4433" w:hanging="360"/>
      </w:pPr>
      <w:rPr>
        <w:rFonts w:ascii="Wingdings" w:hAnsi="Wingdings" w:hint="default"/>
      </w:rPr>
    </w:lvl>
    <w:lvl w:ilvl="6" w:tplc="040C0001" w:tentative="1">
      <w:start w:val="1"/>
      <w:numFmt w:val="bullet"/>
      <w:lvlText w:val=""/>
      <w:lvlJc w:val="left"/>
      <w:pPr>
        <w:ind w:left="5153" w:hanging="360"/>
      </w:pPr>
      <w:rPr>
        <w:rFonts w:ascii="Symbol" w:hAnsi="Symbol" w:hint="default"/>
      </w:rPr>
    </w:lvl>
    <w:lvl w:ilvl="7" w:tplc="040C0003" w:tentative="1">
      <w:start w:val="1"/>
      <w:numFmt w:val="bullet"/>
      <w:lvlText w:val="o"/>
      <w:lvlJc w:val="left"/>
      <w:pPr>
        <w:ind w:left="5873" w:hanging="360"/>
      </w:pPr>
      <w:rPr>
        <w:rFonts w:ascii="Courier New" w:hAnsi="Courier New" w:cs="Courier New" w:hint="default"/>
      </w:rPr>
    </w:lvl>
    <w:lvl w:ilvl="8" w:tplc="040C0005" w:tentative="1">
      <w:start w:val="1"/>
      <w:numFmt w:val="bullet"/>
      <w:lvlText w:val=""/>
      <w:lvlJc w:val="left"/>
      <w:pPr>
        <w:ind w:left="6593" w:hanging="360"/>
      </w:pPr>
      <w:rPr>
        <w:rFonts w:ascii="Wingdings" w:hAnsi="Wingdings" w:hint="default"/>
      </w:rPr>
    </w:lvl>
  </w:abstractNum>
  <w:abstractNum w:abstractNumId="25" w15:restartNumberingAfterBreak="0">
    <w:nsid w:val="5D6537C9"/>
    <w:multiLevelType w:val="hybridMultilevel"/>
    <w:tmpl w:val="CFD83718"/>
    <w:lvl w:ilvl="0" w:tplc="AFB65532">
      <w:start w:val="1"/>
      <w:numFmt w:val="bullet"/>
      <w:lvlText w:val=""/>
      <w:lvlJc w:val="left"/>
      <w:pPr>
        <w:ind w:left="340" w:hanging="227"/>
      </w:pPr>
      <w:rPr>
        <w:rFonts w:ascii="Symbol" w:hAnsi="Symbol" w:hint="default"/>
        <w:color w:val="C60009"/>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F3C4499"/>
    <w:multiLevelType w:val="hybridMultilevel"/>
    <w:tmpl w:val="D9F4F07A"/>
    <w:lvl w:ilvl="0" w:tplc="AFB65532">
      <w:start w:val="1"/>
      <w:numFmt w:val="bullet"/>
      <w:lvlText w:val=""/>
      <w:lvlJc w:val="left"/>
      <w:pPr>
        <w:ind w:left="833" w:hanging="360"/>
      </w:pPr>
      <w:rPr>
        <w:rFonts w:ascii="Symbol" w:hAnsi="Symbol" w:hint="default"/>
        <w:color w:val="C60009"/>
        <w:sz w:val="24"/>
        <w:szCs w:val="24"/>
      </w:rPr>
    </w:lvl>
    <w:lvl w:ilvl="1" w:tplc="040C0003" w:tentative="1">
      <w:start w:val="1"/>
      <w:numFmt w:val="bullet"/>
      <w:lvlText w:val="o"/>
      <w:lvlJc w:val="left"/>
      <w:pPr>
        <w:ind w:left="1553" w:hanging="360"/>
      </w:pPr>
      <w:rPr>
        <w:rFonts w:ascii="Courier New" w:hAnsi="Courier New" w:cs="Courier New" w:hint="default"/>
      </w:rPr>
    </w:lvl>
    <w:lvl w:ilvl="2" w:tplc="040C0005" w:tentative="1">
      <w:start w:val="1"/>
      <w:numFmt w:val="bullet"/>
      <w:lvlText w:val=""/>
      <w:lvlJc w:val="left"/>
      <w:pPr>
        <w:ind w:left="2273" w:hanging="360"/>
      </w:pPr>
      <w:rPr>
        <w:rFonts w:ascii="Wingdings" w:hAnsi="Wingdings" w:hint="default"/>
      </w:rPr>
    </w:lvl>
    <w:lvl w:ilvl="3" w:tplc="040C0001" w:tentative="1">
      <w:start w:val="1"/>
      <w:numFmt w:val="bullet"/>
      <w:lvlText w:val=""/>
      <w:lvlJc w:val="left"/>
      <w:pPr>
        <w:ind w:left="2993" w:hanging="360"/>
      </w:pPr>
      <w:rPr>
        <w:rFonts w:ascii="Symbol" w:hAnsi="Symbol" w:hint="default"/>
      </w:rPr>
    </w:lvl>
    <w:lvl w:ilvl="4" w:tplc="040C0003" w:tentative="1">
      <w:start w:val="1"/>
      <w:numFmt w:val="bullet"/>
      <w:lvlText w:val="o"/>
      <w:lvlJc w:val="left"/>
      <w:pPr>
        <w:ind w:left="3713" w:hanging="360"/>
      </w:pPr>
      <w:rPr>
        <w:rFonts w:ascii="Courier New" w:hAnsi="Courier New" w:cs="Courier New" w:hint="default"/>
      </w:rPr>
    </w:lvl>
    <w:lvl w:ilvl="5" w:tplc="040C0005" w:tentative="1">
      <w:start w:val="1"/>
      <w:numFmt w:val="bullet"/>
      <w:lvlText w:val=""/>
      <w:lvlJc w:val="left"/>
      <w:pPr>
        <w:ind w:left="4433" w:hanging="360"/>
      </w:pPr>
      <w:rPr>
        <w:rFonts w:ascii="Wingdings" w:hAnsi="Wingdings" w:hint="default"/>
      </w:rPr>
    </w:lvl>
    <w:lvl w:ilvl="6" w:tplc="040C0001" w:tentative="1">
      <w:start w:val="1"/>
      <w:numFmt w:val="bullet"/>
      <w:lvlText w:val=""/>
      <w:lvlJc w:val="left"/>
      <w:pPr>
        <w:ind w:left="5153" w:hanging="360"/>
      </w:pPr>
      <w:rPr>
        <w:rFonts w:ascii="Symbol" w:hAnsi="Symbol" w:hint="default"/>
      </w:rPr>
    </w:lvl>
    <w:lvl w:ilvl="7" w:tplc="040C0003" w:tentative="1">
      <w:start w:val="1"/>
      <w:numFmt w:val="bullet"/>
      <w:lvlText w:val="o"/>
      <w:lvlJc w:val="left"/>
      <w:pPr>
        <w:ind w:left="5873" w:hanging="360"/>
      </w:pPr>
      <w:rPr>
        <w:rFonts w:ascii="Courier New" w:hAnsi="Courier New" w:cs="Courier New" w:hint="default"/>
      </w:rPr>
    </w:lvl>
    <w:lvl w:ilvl="8" w:tplc="040C0005" w:tentative="1">
      <w:start w:val="1"/>
      <w:numFmt w:val="bullet"/>
      <w:lvlText w:val=""/>
      <w:lvlJc w:val="left"/>
      <w:pPr>
        <w:ind w:left="6593" w:hanging="360"/>
      </w:pPr>
      <w:rPr>
        <w:rFonts w:ascii="Wingdings" w:hAnsi="Wingdings" w:hint="default"/>
      </w:rPr>
    </w:lvl>
  </w:abstractNum>
  <w:abstractNum w:abstractNumId="27" w15:restartNumberingAfterBreak="0">
    <w:nsid w:val="60795608"/>
    <w:multiLevelType w:val="hybridMultilevel"/>
    <w:tmpl w:val="94E0D60C"/>
    <w:lvl w:ilvl="0" w:tplc="CDF4C582">
      <w:start w:val="1"/>
      <w:numFmt w:val="bullet"/>
      <w:lvlText w:val=""/>
      <w:lvlJc w:val="left"/>
      <w:pPr>
        <w:ind w:left="284" w:hanging="171"/>
      </w:pPr>
      <w:rPr>
        <w:rFonts w:ascii="Symbol" w:hAnsi="Symbol" w:hint="default"/>
        <w:color w:val="C60009"/>
        <w:sz w:val="24"/>
        <w:szCs w:val="24"/>
      </w:rPr>
    </w:lvl>
    <w:lvl w:ilvl="1" w:tplc="AC4C604A">
      <w:start w:val="1"/>
      <w:numFmt w:val="bullet"/>
      <w:lvlText w:val=""/>
      <w:lvlJc w:val="left"/>
      <w:pPr>
        <w:ind w:left="473" w:hanging="360"/>
      </w:pPr>
      <w:rPr>
        <w:rFonts w:ascii="Symbol" w:hAnsi="Symbol" w:hint="default"/>
        <w:color w:val="C60009"/>
        <w:sz w:val="20"/>
        <w:szCs w:val="20"/>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3CC45D2"/>
    <w:multiLevelType w:val="hybridMultilevel"/>
    <w:tmpl w:val="87345350"/>
    <w:lvl w:ilvl="0" w:tplc="84FE6F72">
      <w:start w:val="1"/>
      <w:numFmt w:val="bullet"/>
      <w:lvlText w:val=""/>
      <w:lvlJc w:val="left"/>
      <w:pPr>
        <w:ind w:left="284" w:hanging="171"/>
      </w:pPr>
      <w:rPr>
        <w:rFonts w:ascii="Symbol" w:hAnsi="Symbol" w:hint="default"/>
        <w:color w:val="C60009"/>
        <w:sz w:val="24"/>
        <w:szCs w:val="24"/>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8DE64DF"/>
    <w:multiLevelType w:val="hybridMultilevel"/>
    <w:tmpl w:val="0D1416A8"/>
    <w:lvl w:ilvl="0" w:tplc="112AF71E">
      <w:start w:val="1"/>
      <w:numFmt w:val="bullet"/>
      <w:lvlText w:val=""/>
      <w:lvlJc w:val="left"/>
      <w:pPr>
        <w:ind w:left="227" w:hanging="114"/>
      </w:pPr>
      <w:rPr>
        <w:rFonts w:ascii="Symbol" w:hAnsi="Symbol" w:hint="default"/>
        <w:color w:val="C60009"/>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BC95C7D"/>
    <w:multiLevelType w:val="hybridMultilevel"/>
    <w:tmpl w:val="99E8E0F0"/>
    <w:lvl w:ilvl="0" w:tplc="78A2667E">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582"/>
        </w:tabs>
        <w:ind w:left="1582" w:hanging="360"/>
      </w:pPr>
      <w:rPr>
        <w:rFonts w:ascii="Courier New" w:hAnsi="Courier New" w:cs="Courier New" w:hint="default"/>
      </w:rPr>
    </w:lvl>
    <w:lvl w:ilvl="2" w:tplc="08090005" w:tentative="1">
      <w:start w:val="1"/>
      <w:numFmt w:val="bullet"/>
      <w:lvlText w:val=""/>
      <w:lvlJc w:val="left"/>
      <w:pPr>
        <w:tabs>
          <w:tab w:val="num" w:pos="2302"/>
        </w:tabs>
        <w:ind w:left="2302" w:hanging="360"/>
      </w:pPr>
      <w:rPr>
        <w:rFonts w:ascii="Wingdings" w:hAnsi="Wingdings" w:hint="default"/>
      </w:rPr>
    </w:lvl>
    <w:lvl w:ilvl="3" w:tplc="08090001" w:tentative="1">
      <w:start w:val="1"/>
      <w:numFmt w:val="bullet"/>
      <w:lvlText w:val=""/>
      <w:lvlJc w:val="left"/>
      <w:pPr>
        <w:tabs>
          <w:tab w:val="num" w:pos="3022"/>
        </w:tabs>
        <w:ind w:left="3022" w:hanging="360"/>
      </w:pPr>
      <w:rPr>
        <w:rFonts w:ascii="Symbol" w:hAnsi="Symbol" w:hint="default"/>
      </w:rPr>
    </w:lvl>
    <w:lvl w:ilvl="4" w:tplc="08090003" w:tentative="1">
      <w:start w:val="1"/>
      <w:numFmt w:val="bullet"/>
      <w:lvlText w:val="o"/>
      <w:lvlJc w:val="left"/>
      <w:pPr>
        <w:tabs>
          <w:tab w:val="num" w:pos="3742"/>
        </w:tabs>
        <w:ind w:left="3742" w:hanging="360"/>
      </w:pPr>
      <w:rPr>
        <w:rFonts w:ascii="Courier New" w:hAnsi="Courier New" w:cs="Courier New" w:hint="default"/>
      </w:rPr>
    </w:lvl>
    <w:lvl w:ilvl="5" w:tplc="08090005" w:tentative="1">
      <w:start w:val="1"/>
      <w:numFmt w:val="bullet"/>
      <w:lvlText w:val=""/>
      <w:lvlJc w:val="left"/>
      <w:pPr>
        <w:tabs>
          <w:tab w:val="num" w:pos="4462"/>
        </w:tabs>
        <w:ind w:left="4462" w:hanging="360"/>
      </w:pPr>
      <w:rPr>
        <w:rFonts w:ascii="Wingdings" w:hAnsi="Wingdings" w:hint="default"/>
      </w:rPr>
    </w:lvl>
    <w:lvl w:ilvl="6" w:tplc="08090001" w:tentative="1">
      <w:start w:val="1"/>
      <w:numFmt w:val="bullet"/>
      <w:lvlText w:val=""/>
      <w:lvlJc w:val="left"/>
      <w:pPr>
        <w:tabs>
          <w:tab w:val="num" w:pos="5182"/>
        </w:tabs>
        <w:ind w:left="5182" w:hanging="360"/>
      </w:pPr>
      <w:rPr>
        <w:rFonts w:ascii="Symbol" w:hAnsi="Symbol" w:hint="default"/>
      </w:rPr>
    </w:lvl>
    <w:lvl w:ilvl="7" w:tplc="08090003" w:tentative="1">
      <w:start w:val="1"/>
      <w:numFmt w:val="bullet"/>
      <w:lvlText w:val="o"/>
      <w:lvlJc w:val="left"/>
      <w:pPr>
        <w:tabs>
          <w:tab w:val="num" w:pos="5902"/>
        </w:tabs>
        <w:ind w:left="5902" w:hanging="360"/>
      </w:pPr>
      <w:rPr>
        <w:rFonts w:ascii="Courier New" w:hAnsi="Courier New" w:cs="Courier New" w:hint="default"/>
      </w:rPr>
    </w:lvl>
    <w:lvl w:ilvl="8" w:tplc="08090005" w:tentative="1">
      <w:start w:val="1"/>
      <w:numFmt w:val="bullet"/>
      <w:lvlText w:val=""/>
      <w:lvlJc w:val="left"/>
      <w:pPr>
        <w:tabs>
          <w:tab w:val="num" w:pos="6622"/>
        </w:tabs>
        <w:ind w:left="6622" w:hanging="360"/>
      </w:pPr>
      <w:rPr>
        <w:rFonts w:ascii="Wingdings" w:hAnsi="Wingdings" w:hint="default"/>
      </w:rPr>
    </w:lvl>
  </w:abstractNum>
  <w:abstractNum w:abstractNumId="31" w15:restartNumberingAfterBreak="0">
    <w:nsid w:val="6C193F38"/>
    <w:multiLevelType w:val="hybridMultilevel"/>
    <w:tmpl w:val="0A62B9E2"/>
    <w:lvl w:ilvl="0" w:tplc="040C0001">
      <w:start w:val="1"/>
      <w:numFmt w:val="bullet"/>
      <w:lvlText w:val=""/>
      <w:lvlJc w:val="left"/>
      <w:pPr>
        <w:ind w:left="833" w:hanging="360"/>
      </w:pPr>
      <w:rPr>
        <w:rFonts w:ascii="Symbol" w:hAnsi="Symbol" w:hint="default"/>
        <w:color w:val="C60009"/>
        <w:sz w:val="20"/>
        <w:szCs w:val="20"/>
      </w:rPr>
    </w:lvl>
    <w:lvl w:ilvl="1" w:tplc="040C0003" w:tentative="1">
      <w:start w:val="1"/>
      <w:numFmt w:val="bullet"/>
      <w:lvlText w:val="o"/>
      <w:lvlJc w:val="left"/>
      <w:pPr>
        <w:ind w:left="1553" w:hanging="360"/>
      </w:pPr>
      <w:rPr>
        <w:rFonts w:ascii="Courier New" w:hAnsi="Courier New" w:cs="Courier New" w:hint="default"/>
      </w:rPr>
    </w:lvl>
    <w:lvl w:ilvl="2" w:tplc="040C0005" w:tentative="1">
      <w:start w:val="1"/>
      <w:numFmt w:val="bullet"/>
      <w:lvlText w:val=""/>
      <w:lvlJc w:val="left"/>
      <w:pPr>
        <w:ind w:left="2273" w:hanging="360"/>
      </w:pPr>
      <w:rPr>
        <w:rFonts w:ascii="Wingdings" w:hAnsi="Wingdings" w:hint="default"/>
      </w:rPr>
    </w:lvl>
    <w:lvl w:ilvl="3" w:tplc="040C0001" w:tentative="1">
      <w:start w:val="1"/>
      <w:numFmt w:val="bullet"/>
      <w:lvlText w:val=""/>
      <w:lvlJc w:val="left"/>
      <w:pPr>
        <w:ind w:left="2993" w:hanging="360"/>
      </w:pPr>
      <w:rPr>
        <w:rFonts w:ascii="Symbol" w:hAnsi="Symbol" w:hint="default"/>
      </w:rPr>
    </w:lvl>
    <w:lvl w:ilvl="4" w:tplc="040C0003" w:tentative="1">
      <w:start w:val="1"/>
      <w:numFmt w:val="bullet"/>
      <w:lvlText w:val="o"/>
      <w:lvlJc w:val="left"/>
      <w:pPr>
        <w:ind w:left="3713" w:hanging="360"/>
      </w:pPr>
      <w:rPr>
        <w:rFonts w:ascii="Courier New" w:hAnsi="Courier New" w:cs="Courier New" w:hint="default"/>
      </w:rPr>
    </w:lvl>
    <w:lvl w:ilvl="5" w:tplc="040C0005" w:tentative="1">
      <w:start w:val="1"/>
      <w:numFmt w:val="bullet"/>
      <w:lvlText w:val=""/>
      <w:lvlJc w:val="left"/>
      <w:pPr>
        <w:ind w:left="4433" w:hanging="360"/>
      </w:pPr>
      <w:rPr>
        <w:rFonts w:ascii="Wingdings" w:hAnsi="Wingdings" w:hint="default"/>
      </w:rPr>
    </w:lvl>
    <w:lvl w:ilvl="6" w:tplc="040C0001" w:tentative="1">
      <w:start w:val="1"/>
      <w:numFmt w:val="bullet"/>
      <w:lvlText w:val=""/>
      <w:lvlJc w:val="left"/>
      <w:pPr>
        <w:ind w:left="5153" w:hanging="360"/>
      </w:pPr>
      <w:rPr>
        <w:rFonts w:ascii="Symbol" w:hAnsi="Symbol" w:hint="default"/>
      </w:rPr>
    </w:lvl>
    <w:lvl w:ilvl="7" w:tplc="040C0003" w:tentative="1">
      <w:start w:val="1"/>
      <w:numFmt w:val="bullet"/>
      <w:lvlText w:val="o"/>
      <w:lvlJc w:val="left"/>
      <w:pPr>
        <w:ind w:left="5873" w:hanging="360"/>
      </w:pPr>
      <w:rPr>
        <w:rFonts w:ascii="Courier New" w:hAnsi="Courier New" w:cs="Courier New" w:hint="default"/>
      </w:rPr>
    </w:lvl>
    <w:lvl w:ilvl="8" w:tplc="040C0005" w:tentative="1">
      <w:start w:val="1"/>
      <w:numFmt w:val="bullet"/>
      <w:lvlText w:val=""/>
      <w:lvlJc w:val="left"/>
      <w:pPr>
        <w:ind w:left="6593" w:hanging="360"/>
      </w:pPr>
      <w:rPr>
        <w:rFonts w:ascii="Wingdings" w:hAnsi="Wingdings" w:hint="default"/>
      </w:rPr>
    </w:lvl>
  </w:abstractNum>
  <w:abstractNum w:abstractNumId="32" w15:restartNumberingAfterBreak="0">
    <w:nsid w:val="6C623480"/>
    <w:multiLevelType w:val="hybridMultilevel"/>
    <w:tmpl w:val="89283F04"/>
    <w:lvl w:ilvl="0" w:tplc="E224352C">
      <w:start w:val="1"/>
      <w:numFmt w:val="bullet"/>
      <w:pStyle w:val="Puces1"/>
      <w:lvlText w:val=""/>
      <w:lvlJc w:val="left"/>
      <w:pPr>
        <w:tabs>
          <w:tab w:val="num" w:pos="360"/>
        </w:tabs>
        <w:ind w:left="360"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78A2667E">
      <w:start w:val="1"/>
      <w:numFmt w:val="bullet"/>
      <w:lvlText w:val=""/>
      <w:lvlJc w:val="left"/>
      <w:pPr>
        <w:tabs>
          <w:tab w:val="num" w:pos="1440"/>
        </w:tabs>
        <w:ind w:left="1440"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Tahoma"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Tahoma"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B635FEE"/>
    <w:multiLevelType w:val="hybridMultilevel"/>
    <w:tmpl w:val="EA7AE92A"/>
    <w:lvl w:ilvl="0" w:tplc="CDF4C582">
      <w:start w:val="1"/>
      <w:numFmt w:val="bullet"/>
      <w:lvlText w:val=""/>
      <w:lvlJc w:val="left"/>
      <w:pPr>
        <w:ind w:left="284" w:hanging="171"/>
      </w:pPr>
      <w:rPr>
        <w:rFonts w:ascii="Symbol" w:hAnsi="Symbol" w:hint="default"/>
        <w:color w:val="C60009"/>
        <w:sz w:val="24"/>
        <w:szCs w:val="24"/>
      </w:rPr>
    </w:lvl>
    <w:lvl w:ilvl="1" w:tplc="AFB65532">
      <w:start w:val="1"/>
      <w:numFmt w:val="bullet"/>
      <w:lvlText w:val=""/>
      <w:lvlJc w:val="left"/>
      <w:pPr>
        <w:ind w:left="1440" w:hanging="360"/>
      </w:pPr>
      <w:rPr>
        <w:rFonts w:ascii="Symbol" w:hAnsi="Symbol" w:hint="default"/>
        <w:color w:val="C60009"/>
        <w:sz w:val="24"/>
        <w:szCs w:val="24"/>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47254821">
    <w:abstractNumId w:val="22"/>
  </w:num>
  <w:num w:numId="2" w16cid:durableId="2037802049">
    <w:abstractNumId w:val="4"/>
  </w:num>
  <w:num w:numId="3" w16cid:durableId="1730881456">
    <w:abstractNumId w:val="2"/>
  </w:num>
  <w:num w:numId="4" w16cid:durableId="1164316445">
    <w:abstractNumId w:val="14"/>
  </w:num>
  <w:num w:numId="5" w16cid:durableId="1846821211">
    <w:abstractNumId w:val="1"/>
  </w:num>
  <w:num w:numId="6" w16cid:durableId="1037897406">
    <w:abstractNumId w:val="25"/>
  </w:num>
  <w:num w:numId="7" w16cid:durableId="49233194">
    <w:abstractNumId w:val="29"/>
  </w:num>
  <w:num w:numId="8" w16cid:durableId="1495338187">
    <w:abstractNumId w:val="28"/>
  </w:num>
  <w:num w:numId="9" w16cid:durableId="1706641166">
    <w:abstractNumId w:val="18"/>
  </w:num>
  <w:num w:numId="10" w16cid:durableId="1283417048">
    <w:abstractNumId w:val="6"/>
  </w:num>
  <w:num w:numId="11" w16cid:durableId="776757463">
    <w:abstractNumId w:val="8"/>
  </w:num>
  <w:num w:numId="12" w16cid:durableId="1318727561">
    <w:abstractNumId w:val="13"/>
  </w:num>
  <w:num w:numId="13" w16cid:durableId="843277220">
    <w:abstractNumId w:val="26"/>
  </w:num>
  <w:num w:numId="14" w16cid:durableId="1852447639">
    <w:abstractNumId w:val="24"/>
  </w:num>
  <w:num w:numId="15" w16cid:durableId="2140682887">
    <w:abstractNumId w:val="31"/>
  </w:num>
  <w:num w:numId="16" w16cid:durableId="1566069903">
    <w:abstractNumId w:val="3"/>
  </w:num>
  <w:num w:numId="17" w16cid:durableId="1093165849">
    <w:abstractNumId w:val="15"/>
  </w:num>
  <w:num w:numId="18" w16cid:durableId="937441419">
    <w:abstractNumId w:val="17"/>
  </w:num>
  <w:num w:numId="19" w16cid:durableId="2069566870">
    <w:abstractNumId w:val="9"/>
  </w:num>
  <w:num w:numId="20" w16cid:durableId="1057626563">
    <w:abstractNumId w:val="21"/>
  </w:num>
  <w:num w:numId="21" w16cid:durableId="1442064761">
    <w:abstractNumId w:val="11"/>
  </w:num>
  <w:num w:numId="22" w16cid:durableId="1739667877">
    <w:abstractNumId w:val="20"/>
  </w:num>
  <w:num w:numId="23" w16cid:durableId="1660306005">
    <w:abstractNumId w:val="33"/>
  </w:num>
  <w:num w:numId="24" w16cid:durableId="1696616558">
    <w:abstractNumId w:val="19"/>
  </w:num>
  <w:num w:numId="25" w16cid:durableId="1388649623">
    <w:abstractNumId w:val="16"/>
  </w:num>
  <w:num w:numId="26" w16cid:durableId="1199784560">
    <w:abstractNumId w:val="27"/>
  </w:num>
  <w:num w:numId="27" w16cid:durableId="1746798365">
    <w:abstractNumId w:val="0"/>
  </w:num>
  <w:num w:numId="28" w16cid:durableId="1579749621">
    <w:abstractNumId w:val="12"/>
  </w:num>
  <w:num w:numId="29" w16cid:durableId="1991665652">
    <w:abstractNumId w:val="0"/>
    <w:lvlOverride w:ilvl="0">
      <w:startOverride w:val="1"/>
    </w:lvlOverride>
  </w:num>
  <w:num w:numId="30" w16cid:durableId="454494194">
    <w:abstractNumId w:val="11"/>
    <w:lvlOverride w:ilvl="0">
      <w:startOverride w:val="1"/>
    </w:lvlOverride>
  </w:num>
  <w:num w:numId="31" w16cid:durableId="445274941">
    <w:abstractNumId w:val="11"/>
    <w:lvlOverride w:ilvl="0">
      <w:startOverride w:val="1"/>
    </w:lvlOverride>
  </w:num>
  <w:num w:numId="32" w16cid:durableId="1521162132">
    <w:abstractNumId w:val="0"/>
    <w:lvlOverride w:ilvl="0">
      <w:startOverride w:val="1"/>
    </w:lvlOverride>
  </w:num>
  <w:num w:numId="33" w16cid:durableId="498539144">
    <w:abstractNumId w:val="11"/>
    <w:lvlOverride w:ilvl="0">
      <w:startOverride w:val="1"/>
    </w:lvlOverride>
  </w:num>
  <w:num w:numId="34" w16cid:durableId="1093086343">
    <w:abstractNumId w:val="20"/>
    <w:lvlOverride w:ilvl="0">
      <w:startOverride w:val="1"/>
    </w:lvlOverride>
  </w:num>
  <w:num w:numId="35" w16cid:durableId="631911089">
    <w:abstractNumId w:val="0"/>
    <w:lvlOverride w:ilvl="0">
      <w:startOverride w:val="1"/>
    </w:lvlOverride>
  </w:num>
  <w:num w:numId="36" w16cid:durableId="1265917329">
    <w:abstractNumId w:val="11"/>
    <w:lvlOverride w:ilvl="0">
      <w:startOverride w:val="1"/>
    </w:lvlOverride>
  </w:num>
  <w:num w:numId="37" w16cid:durableId="199897618">
    <w:abstractNumId w:val="30"/>
  </w:num>
  <w:num w:numId="38" w16cid:durableId="1200434219">
    <w:abstractNumId w:val="32"/>
  </w:num>
  <w:num w:numId="39" w16cid:durableId="1688216081">
    <w:abstractNumId w:val="23"/>
  </w:num>
  <w:num w:numId="40" w16cid:durableId="62797280">
    <w:abstractNumId w:val="10"/>
  </w:num>
  <w:num w:numId="41" w16cid:durableId="42291169">
    <w:abstractNumId w:val="5"/>
  </w:num>
  <w:num w:numId="42" w16cid:durableId="10709266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o:colormru v:ext="edit" colors="#d3d0c9,red,#2a295c,#65676a,#4a4070,#6b6189"/>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A1A"/>
    <w:rsid w:val="000059D5"/>
    <w:rsid w:val="00020121"/>
    <w:rsid w:val="00022453"/>
    <w:rsid w:val="00024D0C"/>
    <w:rsid w:val="00031E33"/>
    <w:rsid w:val="00052C71"/>
    <w:rsid w:val="00073E78"/>
    <w:rsid w:val="000C50B8"/>
    <w:rsid w:val="000D1E6C"/>
    <w:rsid w:val="000D3023"/>
    <w:rsid w:val="000E1E48"/>
    <w:rsid w:val="000F1E9E"/>
    <w:rsid w:val="000F47A3"/>
    <w:rsid w:val="00100EF0"/>
    <w:rsid w:val="00103E81"/>
    <w:rsid w:val="00107135"/>
    <w:rsid w:val="001149FD"/>
    <w:rsid w:val="0013763C"/>
    <w:rsid w:val="001476A0"/>
    <w:rsid w:val="00147CED"/>
    <w:rsid w:val="00152298"/>
    <w:rsid w:val="00153B28"/>
    <w:rsid w:val="00162433"/>
    <w:rsid w:val="00185398"/>
    <w:rsid w:val="00187A8A"/>
    <w:rsid w:val="00187C2D"/>
    <w:rsid w:val="00191BA3"/>
    <w:rsid w:val="001930F5"/>
    <w:rsid w:val="001C26C2"/>
    <w:rsid w:val="001C5377"/>
    <w:rsid w:val="001C59EC"/>
    <w:rsid w:val="001D72E9"/>
    <w:rsid w:val="001E0062"/>
    <w:rsid w:val="001E0AD5"/>
    <w:rsid w:val="001E31FC"/>
    <w:rsid w:val="00235E2B"/>
    <w:rsid w:val="00245C9C"/>
    <w:rsid w:val="002622F4"/>
    <w:rsid w:val="00282B9F"/>
    <w:rsid w:val="002856AB"/>
    <w:rsid w:val="00293D4C"/>
    <w:rsid w:val="002A2AFC"/>
    <w:rsid w:val="002D0A55"/>
    <w:rsid w:val="002D4598"/>
    <w:rsid w:val="002F2E25"/>
    <w:rsid w:val="00301477"/>
    <w:rsid w:val="00323491"/>
    <w:rsid w:val="00371DC9"/>
    <w:rsid w:val="00372C71"/>
    <w:rsid w:val="00383550"/>
    <w:rsid w:val="003865BA"/>
    <w:rsid w:val="003A416B"/>
    <w:rsid w:val="003B0A01"/>
    <w:rsid w:val="003B1F04"/>
    <w:rsid w:val="003B6EB8"/>
    <w:rsid w:val="003C30BD"/>
    <w:rsid w:val="003E4078"/>
    <w:rsid w:val="003F0415"/>
    <w:rsid w:val="003F50F0"/>
    <w:rsid w:val="00413DEE"/>
    <w:rsid w:val="00422A89"/>
    <w:rsid w:val="004402BD"/>
    <w:rsid w:val="0045090E"/>
    <w:rsid w:val="00455F0C"/>
    <w:rsid w:val="004565DB"/>
    <w:rsid w:val="00464403"/>
    <w:rsid w:val="004831A5"/>
    <w:rsid w:val="00493B59"/>
    <w:rsid w:val="004A00BB"/>
    <w:rsid w:val="004A2907"/>
    <w:rsid w:val="004B0BEF"/>
    <w:rsid w:val="004D78B6"/>
    <w:rsid w:val="004E1B50"/>
    <w:rsid w:val="004F17C8"/>
    <w:rsid w:val="004F4B4F"/>
    <w:rsid w:val="004F4D22"/>
    <w:rsid w:val="005040BC"/>
    <w:rsid w:val="005261B7"/>
    <w:rsid w:val="00564BD8"/>
    <w:rsid w:val="0057231F"/>
    <w:rsid w:val="0058351C"/>
    <w:rsid w:val="0058642F"/>
    <w:rsid w:val="00593431"/>
    <w:rsid w:val="005A070D"/>
    <w:rsid w:val="005C13D7"/>
    <w:rsid w:val="005C4006"/>
    <w:rsid w:val="005C510C"/>
    <w:rsid w:val="005C56A0"/>
    <w:rsid w:val="005D4DD0"/>
    <w:rsid w:val="005F0671"/>
    <w:rsid w:val="006045BD"/>
    <w:rsid w:val="00622063"/>
    <w:rsid w:val="00631AC9"/>
    <w:rsid w:val="00652BE0"/>
    <w:rsid w:val="00652E81"/>
    <w:rsid w:val="006612DF"/>
    <w:rsid w:val="00665492"/>
    <w:rsid w:val="00665F33"/>
    <w:rsid w:val="00691652"/>
    <w:rsid w:val="006923F4"/>
    <w:rsid w:val="0069451E"/>
    <w:rsid w:val="006B6C2B"/>
    <w:rsid w:val="006C179C"/>
    <w:rsid w:val="006C1B0F"/>
    <w:rsid w:val="006C1C61"/>
    <w:rsid w:val="006D1368"/>
    <w:rsid w:val="006D54E0"/>
    <w:rsid w:val="006E28F1"/>
    <w:rsid w:val="006F1F01"/>
    <w:rsid w:val="006F49E0"/>
    <w:rsid w:val="00711534"/>
    <w:rsid w:val="0072119F"/>
    <w:rsid w:val="00737CC5"/>
    <w:rsid w:val="00751A55"/>
    <w:rsid w:val="007620A4"/>
    <w:rsid w:val="007622FD"/>
    <w:rsid w:val="0077457F"/>
    <w:rsid w:val="00775278"/>
    <w:rsid w:val="0079004E"/>
    <w:rsid w:val="007A6DD3"/>
    <w:rsid w:val="007C0D44"/>
    <w:rsid w:val="0080113E"/>
    <w:rsid w:val="00817A4B"/>
    <w:rsid w:val="00833BE1"/>
    <w:rsid w:val="00846437"/>
    <w:rsid w:val="008558A3"/>
    <w:rsid w:val="008978A8"/>
    <w:rsid w:val="008B618D"/>
    <w:rsid w:val="008B68CC"/>
    <w:rsid w:val="008C257C"/>
    <w:rsid w:val="008F00A1"/>
    <w:rsid w:val="008F0B34"/>
    <w:rsid w:val="008F1B7A"/>
    <w:rsid w:val="00907B71"/>
    <w:rsid w:val="009103B6"/>
    <w:rsid w:val="00912A19"/>
    <w:rsid w:val="00947C2F"/>
    <w:rsid w:val="00966B10"/>
    <w:rsid w:val="00967E7B"/>
    <w:rsid w:val="009A155F"/>
    <w:rsid w:val="009C2C1A"/>
    <w:rsid w:val="009D0667"/>
    <w:rsid w:val="009D170B"/>
    <w:rsid w:val="009D6A59"/>
    <w:rsid w:val="00A0719B"/>
    <w:rsid w:val="00A136B6"/>
    <w:rsid w:val="00A14B5A"/>
    <w:rsid w:val="00A35058"/>
    <w:rsid w:val="00A44108"/>
    <w:rsid w:val="00A44199"/>
    <w:rsid w:val="00A562A0"/>
    <w:rsid w:val="00A62D4A"/>
    <w:rsid w:val="00A76CAD"/>
    <w:rsid w:val="00A853F1"/>
    <w:rsid w:val="00AA72F9"/>
    <w:rsid w:val="00AB125C"/>
    <w:rsid w:val="00AB22F8"/>
    <w:rsid w:val="00AB2CD8"/>
    <w:rsid w:val="00AD10A3"/>
    <w:rsid w:val="00AD3ACB"/>
    <w:rsid w:val="00AD735D"/>
    <w:rsid w:val="00AF20D0"/>
    <w:rsid w:val="00B000DC"/>
    <w:rsid w:val="00B07BBD"/>
    <w:rsid w:val="00B12411"/>
    <w:rsid w:val="00B144F0"/>
    <w:rsid w:val="00B16905"/>
    <w:rsid w:val="00B17628"/>
    <w:rsid w:val="00B53FE0"/>
    <w:rsid w:val="00B600C5"/>
    <w:rsid w:val="00B732F1"/>
    <w:rsid w:val="00B85D55"/>
    <w:rsid w:val="00B85DBF"/>
    <w:rsid w:val="00B93E80"/>
    <w:rsid w:val="00B94171"/>
    <w:rsid w:val="00BA207A"/>
    <w:rsid w:val="00BA263D"/>
    <w:rsid w:val="00BA5D2A"/>
    <w:rsid w:val="00BB1678"/>
    <w:rsid w:val="00BD3B3C"/>
    <w:rsid w:val="00BE36E2"/>
    <w:rsid w:val="00C21648"/>
    <w:rsid w:val="00C31DEB"/>
    <w:rsid w:val="00CA10C7"/>
    <w:rsid w:val="00CB0D81"/>
    <w:rsid w:val="00CB72F1"/>
    <w:rsid w:val="00CE7190"/>
    <w:rsid w:val="00D02B15"/>
    <w:rsid w:val="00D0703A"/>
    <w:rsid w:val="00D1087C"/>
    <w:rsid w:val="00D1287A"/>
    <w:rsid w:val="00D21CD0"/>
    <w:rsid w:val="00D26EC0"/>
    <w:rsid w:val="00D273D0"/>
    <w:rsid w:val="00D3330D"/>
    <w:rsid w:val="00D53A05"/>
    <w:rsid w:val="00D56183"/>
    <w:rsid w:val="00D62A1A"/>
    <w:rsid w:val="00D67074"/>
    <w:rsid w:val="00D67470"/>
    <w:rsid w:val="00D73B43"/>
    <w:rsid w:val="00D74397"/>
    <w:rsid w:val="00D76223"/>
    <w:rsid w:val="00DB1CF8"/>
    <w:rsid w:val="00DC089A"/>
    <w:rsid w:val="00DE0D7A"/>
    <w:rsid w:val="00DE1188"/>
    <w:rsid w:val="00DF7D2E"/>
    <w:rsid w:val="00E05E2D"/>
    <w:rsid w:val="00E242DF"/>
    <w:rsid w:val="00E34556"/>
    <w:rsid w:val="00E6617E"/>
    <w:rsid w:val="00E76C39"/>
    <w:rsid w:val="00E81A8C"/>
    <w:rsid w:val="00E92D1F"/>
    <w:rsid w:val="00EA32FD"/>
    <w:rsid w:val="00EB0C5C"/>
    <w:rsid w:val="00EB7437"/>
    <w:rsid w:val="00EE01FB"/>
    <w:rsid w:val="00EE1D6A"/>
    <w:rsid w:val="00EE47F3"/>
    <w:rsid w:val="00EF78E8"/>
    <w:rsid w:val="00F2064E"/>
    <w:rsid w:val="00F2122B"/>
    <w:rsid w:val="00F23671"/>
    <w:rsid w:val="00F250F6"/>
    <w:rsid w:val="00F34CC1"/>
    <w:rsid w:val="00F36C82"/>
    <w:rsid w:val="00F54179"/>
    <w:rsid w:val="00F55018"/>
    <w:rsid w:val="00F81625"/>
    <w:rsid w:val="00F92D63"/>
    <w:rsid w:val="00FA372F"/>
    <w:rsid w:val="00FB53BC"/>
    <w:rsid w:val="00FB6BF0"/>
    <w:rsid w:val="00FC7D55"/>
    <w:rsid w:val="00FE1C59"/>
    <w:rsid w:val="00FF69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d3d0c9,red,#2a295c,#65676a,#4a4070,#6b6189"/>
    </o:shapedefaults>
    <o:shapelayout v:ext="edit">
      <o:idmap v:ext="edit" data="2"/>
    </o:shapelayout>
  </w:shapeDefaults>
  <w:decimalSymbol w:val="."/>
  <w:listSeparator w:val=","/>
  <w14:docId w14:val="72D426DF"/>
  <w15:docId w15:val="{F873C5F5-9761-440D-8D0C-D1D72C74B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C71"/>
    <w:pPr>
      <w:spacing w:after="80"/>
      <w:jc w:val="both"/>
    </w:pPr>
    <w:rPr>
      <w:rFonts w:ascii="Arial" w:hAnsi="Arial"/>
      <w:sz w:val="22"/>
      <w:szCs w:val="24"/>
      <w:lang w:eastAsia="fr-FR"/>
    </w:rPr>
  </w:style>
  <w:style w:type="paragraph" w:styleId="Heading1">
    <w:name w:val="heading 1"/>
    <w:basedOn w:val="Normal"/>
    <w:next w:val="Normal"/>
    <w:link w:val="Heading1Char"/>
    <w:uiPriority w:val="9"/>
    <w:qFormat/>
    <w:rsid w:val="00FB6BF0"/>
    <w:pPr>
      <w:spacing w:line="620" w:lineRule="exact"/>
      <w:jc w:val="left"/>
      <w:outlineLvl w:val="0"/>
    </w:pPr>
    <w:rPr>
      <w:b/>
      <w:bCs/>
      <w:color w:val="65676A"/>
      <w:sz w:val="52"/>
      <w:szCs w:val="52"/>
      <w:lang w:val="fr-FR"/>
    </w:rPr>
  </w:style>
  <w:style w:type="paragraph" w:styleId="Heading2">
    <w:name w:val="heading 2"/>
    <w:basedOn w:val="Normal"/>
    <w:next w:val="Texte2"/>
    <w:link w:val="Heading2Char"/>
    <w:uiPriority w:val="9"/>
    <w:qFormat/>
    <w:rsid w:val="008978A8"/>
    <w:pPr>
      <w:spacing w:before="360" w:after="120"/>
      <w:jc w:val="left"/>
      <w:outlineLvl w:val="1"/>
    </w:pPr>
    <w:rPr>
      <w:b/>
      <w:bCs/>
      <w:caps/>
      <w:color w:val="2A295C"/>
      <w:sz w:val="30"/>
      <w:szCs w:val="30"/>
    </w:rPr>
  </w:style>
  <w:style w:type="paragraph" w:styleId="Heading3">
    <w:name w:val="heading 3"/>
    <w:basedOn w:val="Normal"/>
    <w:next w:val="Texte3"/>
    <w:link w:val="Heading3Char"/>
    <w:uiPriority w:val="9"/>
    <w:qFormat/>
    <w:rsid w:val="008978A8"/>
    <w:pPr>
      <w:spacing w:before="240" w:after="120"/>
      <w:ind w:left="284"/>
      <w:jc w:val="left"/>
      <w:outlineLvl w:val="2"/>
    </w:pPr>
    <w:rPr>
      <w:b/>
      <w:bCs/>
      <w:caps/>
      <w:color w:val="6B6189"/>
      <w:sz w:val="30"/>
      <w:szCs w:val="30"/>
    </w:rPr>
  </w:style>
  <w:style w:type="paragraph" w:styleId="Heading4">
    <w:name w:val="heading 4"/>
    <w:next w:val="Texte4"/>
    <w:link w:val="Heading4Char"/>
    <w:uiPriority w:val="9"/>
    <w:qFormat/>
    <w:rsid w:val="0079004E"/>
    <w:pPr>
      <w:spacing w:before="180" w:after="60"/>
      <w:ind w:left="567"/>
      <w:outlineLvl w:val="3"/>
    </w:pPr>
    <w:rPr>
      <w:rFonts w:ascii="Arial" w:hAnsi="Arial"/>
      <w:b/>
      <w:bCs/>
      <w:color w:val="2A295C"/>
      <w:sz w:val="26"/>
      <w:szCs w:val="26"/>
    </w:rPr>
  </w:style>
  <w:style w:type="paragraph" w:styleId="Heading5">
    <w:name w:val="heading 5"/>
    <w:basedOn w:val="Normal"/>
    <w:next w:val="Normal"/>
    <w:link w:val="Heading5Char"/>
    <w:uiPriority w:val="9"/>
    <w:qFormat/>
    <w:rsid w:val="00E34556"/>
    <w:pPr>
      <w:outlineLvl w:val="4"/>
    </w:pPr>
    <w:rPr>
      <w:b/>
    </w:rPr>
  </w:style>
  <w:style w:type="paragraph" w:styleId="Heading6">
    <w:name w:val="heading 6"/>
    <w:basedOn w:val="Normal"/>
    <w:next w:val="Normal"/>
    <w:link w:val="Heading6Char"/>
    <w:uiPriority w:val="9"/>
    <w:qFormat/>
    <w:rsid w:val="00B144F0"/>
    <w:pPr>
      <w:spacing w:before="240" w:after="60"/>
      <w:outlineLvl w:val="5"/>
    </w:pPr>
    <w:rPr>
      <w:rFonts w:ascii="Cambria" w:hAnsi="Cambria"/>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B53BC"/>
    <w:pPr>
      <w:tabs>
        <w:tab w:val="center" w:pos="4536"/>
        <w:tab w:val="right" w:pos="9072"/>
      </w:tabs>
    </w:pPr>
  </w:style>
  <w:style w:type="character" w:customStyle="1" w:styleId="HeaderChar">
    <w:name w:val="Header Char"/>
    <w:basedOn w:val="DefaultParagraphFont"/>
    <w:link w:val="Header"/>
    <w:uiPriority w:val="99"/>
    <w:rsid w:val="00FB53BC"/>
  </w:style>
  <w:style w:type="paragraph" w:styleId="Footer">
    <w:name w:val="footer"/>
    <w:basedOn w:val="Normal"/>
    <w:link w:val="FooterChar"/>
    <w:uiPriority w:val="99"/>
    <w:unhideWhenUsed/>
    <w:rsid w:val="00FB53BC"/>
    <w:pPr>
      <w:tabs>
        <w:tab w:val="center" w:pos="4536"/>
        <w:tab w:val="right" w:pos="9072"/>
      </w:tabs>
    </w:pPr>
  </w:style>
  <w:style w:type="character" w:customStyle="1" w:styleId="FooterChar">
    <w:name w:val="Footer Char"/>
    <w:basedOn w:val="DefaultParagraphFont"/>
    <w:link w:val="Footer"/>
    <w:uiPriority w:val="99"/>
    <w:rsid w:val="00FB53BC"/>
  </w:style>
  <w:style w:type="paragraph" w:styleId="BalloonText">
    <w:name w:val="Balloon Text"/>
    <w:basedOn w:val="Normal"/>
    <w:link w:val="BalloonTextChar"/>
    <w:uiPriority w:val="99"/>
    <w:semiHidden/>
    <w:unhideWhenUsed/>
    <w:rsid w:val="00FB53BC"/>
    <w:rPr>
      <w:rFonts w:ascii="Lucida Grande" w:hAnsi="Lucida Grande"/>
      <w:sz w:val="18"/>
      <w:szCs w:val="18"/>
    </w:rPr>
  </w:style>
  <w:style w:type="character" w:customStyle="1" w:styleId="BalloonTextChar">
    <w:name w:val="Balloon Text Char"/>
    <w:link w:val="BalloonText"/>
    <w:uiPriority w:val="99"/>
    <w:semiHidden/>
    <w:rsid w:val="00FB53BC"/>
    <w:rPr>
      <w:rFonts w:ascii="Lucida Grande" w:hAnsi="Lucida Grande" w:cs="Lucida Grande"/>
      <w:sz w:val="18"/>
      <w:szCs w:val="18"/>
    </w:rPr>
  </w:style>
  <w:style w:type="paragraph" w:customStyle="1" w:styleId="Listecouleur-Accent1">
    <w:name w:val="Liste couleur - Accent 1"/>
    <w:basedOn w:val="Normal"/>
    <w:uiPriority w:val="34"/>
    <w:rsid w:val="00FB53BC"/>
    <w:pPr>
      <w:ind w:left="720"/>
      <w:contextualSpacing/>
    </w:pPr>
  </w:style>
  <w:style w:type="character" w:customStyle="1" w:styleId="Heading1Char">
    <w:name w:val="Heading 1 Char"/>
    <w:link w:val="Heading1"/>
    <w:uiPriority w:val="9"/>
    <w:rsid w:val="00FB6BF0"/>
    <w:rPr>
      <w:rFonts w:ascii="Arial" w:hAnsi="Arial" w:cs="Arial"/>
      <w:b/>
      <w:bCs/>
      <w:color w:val="65676A"/>
      <w:sz w:val="52"/>
      <w:szCs w:val="52"/>
      <w:lang w:val="fr-FR"/>
    </w:rPr>
  </w:style>
  <w:style w:type="paragraph" w:customStyle="1" w:styleId="Grandtitre">
    <w:name w:val="Grand titre"/>
    <w:basedOn w:val="Normal"/>
    <w:rsid w:val="003F0415"/>
    <w:pPr>
      <w:jc w:val="left"/>
    </w:pPr>
    <w:rPr>
      <w:rFonts w:cs="Arial"/>
      <w:b/>
      <w:bCs/>
      <w:caps/>
      <w:color w:val="FFFFFF"/>
      <w:sz w:val="56"/>
      <w:szCs w:val="56"/>
    </w:rPr>
  </w:style>
  <w:style w:type="character" w:customStyle="1" w:styleId="Heading2Char">
    <w:name w:val="Heading 2 Char"/>
    <w:link w:val="Heading2"/>
    <w:uiPriority w:val="9"/>
    <w:rsid w:val="008978A8"/>
    <w:rPr>
      <w:rFonts w:ascii="Arial" w:hAnsi="Arial" w:cs="Arial"/>
      <w:b/>
      <w:bCs/>
      <w:caps/>
      <w:color w:val="2A295C"/>
      <w:sz w:val="30"/>
      <w:szCs w:val="30"/>
    </w:rPr>
  </w:style>
  <w:style w:type="character" w:customStyle="1" w:styleId="Heading3Char">
    <w:name w:val="Heading 3 Char"/>
    <w:link w:val="Heading3"/>
    <w:uiPriority w:val="9"/>
    <w:rsid w:val="008978A8"/>
    <w:rPr>
      <w:rFonts w:ascii="Arial" w:hAnsi="Arial" w:cs="Arial"/>
      <w:b/>
      <w:bCs/>
      <w:caps/>
      <w:color w:val="6B6189"/>
      <w:sz w:val="30"/>
      <w:szCs w:val="30"/>
    </w:rPr>
  </w:style>
  <w:style w:type="paragraph" w:customStyle="1" w:styleId="Puce2">
    <w:name w:val="Puce 2"/>
    <w:basedOn w:val="Listecouleur-Accent1"/>
    <w:next w:val="Normal"/>
    <w:qFormat/>
    <w:rsid w:val="000D3023"/>
    <w:pPr>
      <w:numPr>
        <w:numId w:val="21"/>
      </w:numPr>
      <w:spacing w:before="40" w:after="40"/>
      <w:ind w:left="284"/>
      <w:contextualSpacing w:val="0"/>
    </w:pPr>
    <w:rPr>
      <w:rFonts w:cs="Arial"/>
      <w:bCs/>
      <w:color w:val="000000"/>
      <w:szCs w:val="22"/>
    </w:rPr>
  </w:style>
  <w:style w:type="paragraph" w:customStyle="1" w:styleId="Texte3">
    <w:name w:val="Texte 3"/>
    <w:basedOn w:val="Normal"/>
    <w:qFormat/>
    <w:rsid w:val="00464403"/>
    <w:pPr>
      <w:ind w:left="284"/>
    </w:pPr>
    <w:rPr>
      <w:rFonts w:cs="Arial"/>
      <w:bCs/>
      <w:color w:val="000000"/>
      <w:szCs w:val="22"/>
    </w:rPr>
  </w:style>
  <w:style w:type="paragraph" w:customStyle="1" w:styleId="Puce3">
    <w:name w:val="Puce 3"/>
    <w:basedOn w:val="Listecouleur-Accent1"/>
    <w:qFormat/>
    <w:rsid w:val="00052C71"/>
    <w:pPr>
      <w:numPr>
        <w:numId w:val="22"/>
      </w:numPr>
      <w:spacing w:before="40" w:after="40"/>
      <w:ind w:left="568"/>
      <w:contextualSpacing w:val="0"/>
    </w:pPr>
    <w:rPr>
      <w:rFonts w:cs="Arial"/>
      <w:bCs/>
      <w:color w:val="000000"/>
      <w:szCs w:val="22"/>
    </w:rPr>
  </w:style>
  <w:style w:type="paragraph" w:customStyle="1" w:styleId="Puces4">
    <w:name w:val="Puces 4"/>
    <w:basedOn w:val="Listecouleur-Accent1"/>
    <w:qFormat/>
    <w:rsid w:val="008978A8"/>
    <w:pPr>
      <w:numPr>
        <w:numId w:val="27"/>
      </w:numPr>
      <w:spacing w:before="20" w:after="20"/>
      <w:ind w:left="851" w:hanging="284"/>
      <w:contextualSpacing w:val="0"/>
    </w:pPr>
    <w:rPr>
      <w:rFonts w:cs="Arial"/>
      <w:bCs/>
      <w:color w:val="000000"/>
      <w:sz w:val="20"/>
      <w:szCs w:val="22"/>
    </w:rPr>
  </w:style>
  <w:style w:type="character" w:customStyle="1" w:styleId="Heading4Char">
    <w:name w:val="Heading 4 Char"/>
    <w:link w:val="Heading4"/>
    <w:uiPriority w:val="9"/>
    <w:rsid w:val="0079004E"/>
    <w:rPr>
      <w:rFonts w:ascii="Arial" w:hAnsi="Arial"/>
      <w:b/>
      <w:bCs/>
      <w:color w:val="2A295C"/>
      <w:sz w:val="26"/>
      <w:szCs w:val="26"/>
      <w:lang w:bidi="ar-SA"/>
    </w:rPr>
  </w:style>
  <w:style w:type="paragraph" w:customStyle="1" w:styleId="Texte4">
    <w:name w:val="Texte 4"/>
    <w:basedOn w:val="Normal"/>
    <w:qFormat/>
    <w:rsid w:val="008978A8"/>
    <w:pPr>
      <w:spacing w:after="40"/>
      <w:ind w:left="567"/>
    </w:pPr>
    <w:rPr>
      <w:sz w:val="20"/>
    </w:rPr>
  </w:style>
  <w:style w:type="paragraph" w:customStyle="1" w:styleId="Surlignage-gris">
    <w:name w:val="Surlignage-gris"/>
    <w:basedOn w:val="Normal"/>
    <w:qFormat/>
    <w:rsid w:val="00464403"/>
    <w:pPr>
      <w:pBdr>
        <w:left w:val="single" w:sz="48" w:space="4" w:color="D3D0C9"/>
        <w:right w:val="single" w:sz="48" w:space="4" w:color="D3D0C9"/>
      </w:pBdr>
      <w:shd w:val="clear" w:color="auto" w:fill="D3D0C9"/>
      <w:spacing w:after="0"/>
      <w:ind w:left="284" w:right="276"/>
    </w:pPr>
  </w:style>
  <w:style w:type="character" w:customStyle="1" w:styleId="Heading5Char">
    <w:name w:val="Heading 5 Char"/>
    <w:link w:val="Heading5"/>
    <w:uiPriority w:val="9"/>
    <w:rsid w:val="00E34556"/>
    <w:rPr>
      <w:rFonts w:ascii="Arial" w:hAnsi="Arial"/>
      <w:b/>
      <w:sz w:val="22"/>
      <w:szCs w:val="24"/>
    </w:rPr>
  </w:style>
  <w:style w:type="character" w:customStyle="1" w:styleId="Heading6Char">
    <w:name w:val="Heading 6 Char"/>
    <w:link w:val="Heading6"/>
    <w:uiPriority w:val="9"/>
    <w:semiHidden/>
    <w:rsid w:val="00B144F0"/>
    <w:rPr>
      <w:rFonts w:ascii="Cambria" w:eastAsia="MS Mincho" w:hAnsi="Cambria" w:cs="Times New Roman"/>
      <w:b/>
      <w:bCs/>
      <w:sz w:val="22"/>
      <w:szCs w:val="22"/>
    </w:rPr>
  </w:style>
  <w:style w:type="paragraph" w:customStyle="1" w:styleId="Texte2">
    <w:name w:val="Texte 2"/>
    <w:basedOn w:val="Normal"/>
    <w:qFormat/>
    <w:rsid w:val="00B144F0"/>
  </w:style>
  <w:style w:type="character" w:customStyle="1" w:styleId="Texte9retraitCar">
    <w:name w:val="Texte 9 retrait Car"/>
    <w:basedOn w:val="DefaultParagraphFont"/>
    <w:link w:val="Texte9retrait"/>
    <w:rsid w:val="009D170B"/>
    <w:rPr>
      <w:rFonts w:ascii="Arial" w:hAnsi="Arial" w:cs="Arial"/>
      <w:color w:val="000000"/>
      <w:sz w:val="18"/>
      <w:szCs w:val="18"/>
      <w:lang w:eastAsia="fr-FR"/>
    </w:rPr>
  </w:style>
  <w:style w:type="paragraph" w:customStyle="1" w:styleId="Texte9retrait">
    <w:name w:val="Texte 9 retrait"/>
    <w:basedOn w:val="Normal"/>
    <w:link w:val="Texte9retraitCar"/>
    <w:rsid w:val="009D170B"/>
    <w:pPr>
      <w:spacing w:after="120" w:line="220" w:lineRule="exact"/>
      <w:ind w:left="567"/>
      <w:jc w:val="left"/>
    </w:pPr>
    <w:rPr>
      <w:rFonts w:cs="Arial"/>
      <w:color w:val="000000"/>
      <w:sz w:val="18"/>
      <w:szCs w:val="18"/>
    </w:rPr>
  </w:style>
  <w:style w:type="table" w:styleId="TableGrid">
    <w:name w:val="Table Grid"/>
    <w:basedOn w:val="TableNormal"/>
    <w:uiPriority w:val="59"/>
    <w:rsid w:val="009D170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ces1">
    <w:name w:val="Puces 1"/>
    <w:rsid w:val="00162433"/>
    <w:pPr>
      <w:numPr>
        <w:numId w:val="38"/>
      </w:numPr>
      <w:spacing w:after="60" w:line="260" w:lineRule="exact"/>
    </w:pPr>
    <w:rPr>
      <w:rFonts w:ascii="Arial" w:eastAsia="Times New Roman" w:hAnsi="Arial" w:cs="Arial"/>
      <w:b/>
      <w:sz w:val="22"/>
      <w:szCs w:val="22"/>
      <w:lang w:eastAsia="fr-FR"/>
    </w:rPr>
  </w:style>
  <w:style w:type="paragraph" w:customStyle="1" w:styleId="gris">
    <w:name w:val="gris"/>
    <w:basedOn w:val="Normal"/>
    <w:link w:val="grisChar"/>
    <w:rsid w:val="002A2AFC"/>
    <w:pPr>
      <w:framePr w:hSpace="180" w:wrap="around" w:vAnchor="text" w:hAnchor="margin" w:xAlign="center" w:y="192"/>
      <w:spacing w:after="0"/>
      <w:jc w:val="left"/>
    </w:pPr>
    <w:rPr>
      <w:rFonts w:eastAsia="Times New Roman" w:cs="Arial"/>
      <w:b/>
      <w:color w:val="002060"/>
      <w:sz w:val="20"/>
      <w:szCs w:val="20"/>
      <w:shd w:val="clear" w:color="auto" w:fill="F2F2F2"/>
      <w:lang w:val="en-US"/>
    </w:rPr>
  </w:style>
  <w:style w:type="character" w:customStyle="1" w:styleId="grisChar">
    <w:name w:val="gris Char"/>
    <w:basedOn w:val="DefaultParagraphFont"/>
    <w:link w:val="gris"/>
    <w:rsid w:val="002A2AFC"/>
    <w:rPr>
      <w:rFonts w:ascii="Arial" w:eastAsia="Times New Roman" w:hAnsi="Arial" w:cs="Arial"/>
      <w:b/>
      <w:color w:val="002060"/>
      <w:lang w:val="en-US" w:eastAsia="fr-FR"/>
    </w:rPr>
  </w:style>
  <w:style w:type="paragraph" w:customStyle="1" w:styleId="titregris">
    <w:name w:val="titre gris"/>
    <w:basedOn w:val="gris"/>
    <w:link w:val="titregrisChar"/>
    <w:qFormat/>
    <w:rsid w:val="002A2AFC"/>
    <w:pPr>
      <w:framePr w:wrap="around"/>
      <w:spacing w:before="60" w:after="60"/>
      <w:ind w:left="284" w:hanging="284"/>
    </w:pPr>
  </w:style>
  <w:style w:type="character" w:customStyle="1" w:styleId="titregrisChar">
    <w:name w:val="titre gris Char"/>
    <w:basedOn w:val="grisChar"/>
    <w:link w:val="titregris"/>
    <w:rsid w:val="002A2AFC"/>
    <w:rPr>
      <w:rFonts w:ascii="Arial" w:eastAsia="Times New Roman" w:hAnsi="Arial" w:cs="Arial"/>
      <w:b/>
      <w:color w:val="002060"/>
      <w:lang w:val="en-US" w:eastAsia="fr-FR"/>
    </w:rPr>
  </w:style>
  <w:style w:type="paragraph" w:styleId="ListParagraph">
    <w:name w:val="List Paragraph"/>
    <w:basedOn w:val="Normal"/>
    <w:uiPriority w:val="99"/>
    <w:qFormat/>
    <w:rsid w:val="00F54179"/>
    <w:pPr>
      <w:spacing w:after="0"/>
      <w:ind w:left="720"/>
      <w:contextualSpacing/>
    </w:pPr>
    <w:rPr>
      <w:rFonts w:eastAsia="Times New Roman"/>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2302104">
      <w:bodyDiv w:val="1"/>
      <w:marLeft w:val="0"/>
      <w:marRight w:val="0"/>
      <w:marTop w:val="0"/>
      <w:marBottom w:val="0"/>
      <w:divBdr>
        <w:top w:val="none" w:sz="0" w:space="0" w:color="auto"/>
        <w:left w:val="none" w:sz="0" w:space="0" w:color="auto"/>
        <w:bottom w:val="none" w:sz="0" w:space="0" w:color="auto"/>
        <w:right w:val="none" w:sz="0" w:space="0" w:color="auto"/>
      </w:divBdr>
    </w:div>
    <w:div w:id="975574438">
      <w:bodyDiv w:val="1"/>
      <w:marLeft w:val="0"/>
      <w:marRight w:val="0"/>
      <w:marTop w:val="0"/>
      <w:marBottom w:val="0"/>
      <w:divBdr>
        <w:top w:val="none" w:sz="0" w:space="0" w:color="auto"/>
        <w:left w:val="none" w:sz="0" w:space="0" w:color="auto"/>
        <w:bottom w:val="none" w:sz="0" w:space="0" w:color="auto"/>
        <w:right w:val="none" w:sz="0" w:space="0" w:color="auto"/>
      </w:divBdr>
    </w:div>
    <w:div w:id="155715701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wmf"/><Relationship Id="rId4"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B62A4B140AC840AFC3FFC96A5830D1" ma:contentTypeVersion="0" ma:contentTypeDescription="Create a new document." ma:contentTypeScope="" ma:versionID="2a5751c0572c3831f3312d55c5e2c36b">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6DB6FCC-C0D2-499A-A9ED-9A3396AD34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CC9B9FEC-DB57-4B37-81D5-EB6047B24F4A}">
  <ds:schemaRefs>
    <ds:schemaRef ds:uri="http://schemas.microsoft.com/sharepoint/v3/contenttype/forms"/>
  </ds:schemaRefs>
</ds:datastoreItem>
</file>

<file path=customXml/itemProps3.xml><?xml version="1.0" encoding="utf-8"?>
<ds:datastoreItem xmlns:ds="http://schemas.openxmlformats.org/officeDocument/2006/customXml" ds:itemID="{767479CA-E2B9-441F-B51E-859BA575B75B}">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1294</Words>
  <Characters>7379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Sodexo</Company>
  <LinksUpToDate>false</LinksUpToDate>
  <CharactersWithSpaces>8656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Christina.O'Donoghue</dc:creator>
  <cp:lastModifiedBy>Ungureanu, Roberta</cp:lastModifiedBy>
  <cp:revision>2</cp:revision>
  <cp:lastPrinted>2015-07-28T08:47:00Z</cp:lastPrinted>
  <dcterms:created xsi:type="dcterms:W3CDTF">2026-10-13T12:57:00Z</dcterms:created>
  <dcterms:modified xsi:type="dcterms:W3CDTF">2026-10-13T12:57:00Z</dcterms:modified>
</cp:coreProperties>
</file>