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5C39" w14:textId="77777777" w:rsidR="00366A73" w:rsidRPr="00366A73" w:rsidRDefault="00520545" w:rsidP="00366A73">
      <w:r>
        <w:rPr>
          <w:noProof/>
          <w:lang w:val="en-GB" w:eastAsia="en-GB"/>
        </w:rPr>
        <mc:AlternateContent>
          <mc:Choice Requires="wps">
            <w:drawing>
              <wp:anchor distT="0" distB="0" distL="114300" distR="114300" simplePos="0" relativeHeight="251666432" behindDoc="0" locked="0" layoutInCell="1" allowOverlap="1" wp14:anchorId="2AF739A7" wp14:editId="696B8B5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7B37F7" w14:textId="43E79C82"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D6304">
                              <w:rPr>
                                <w:color w:val="FFFFFF"/>
                                <w:sz w:val="44"/>
                                <w:szCs w:val="44"/>
                                <w:lang w:val="en-AU"/>
                              </w:rPr>
                              <w:t>Fine Dining &amp; Development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F739A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0F7B37F7" w14:textId="43E79C82"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D6304">
                        <w:rPr>
                          <w:color w:val="FFFFFF"/>
                          <w:sz w:val="44"/>
                          <w:szCs w:val="44"/>
                          <w:lang w:val="en-AU"/>
                        </w:rPr>
                        <w:t>Fine Dining &amp; Development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CC8DDF" wp14:editId="0B6B8FF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CABB114" w14:textId="77777777" w:rsidR="00366A73" w:rsidRPr="00366A73" w:rsidRDefault="00366A73" w:rsidP="00366A73"/>
    <w:p w14:paraId="51B512D9" w14:textId="77777777" w:rsidR="00366A73" w:rsidRPr="00366A73" w:rsidRDefault="00366A73" w:rsidP="00366A73"/>
    <w:p w14:paraId="2AA0ECB8" w14:textId="77777777" w:rsidR="00366A73" w:rsidRPr="00366A73" w:rsidRDefault="00366A73" w:rsidP="00366A73"/>
    <w:p w14:paraId="7AA6192B" w14:textId="77777777" w:rsidR="00366A73" w:rsidRDefault="00366A73" w:rsidP="00366A73"/>
    <w:p w14:paraId="51208E0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3F23315"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8F511F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CBFC4EB" w14:textId="7BAA2469" w:rsidR="00366A73" w:rsidRPr="006536BB" w:rsidRDefault="00707D0C" w:rsidP="00161F93">
            <w:pPr>
              <w:spacing w:before="20" w:after="20"/>
              <w:jc w:val="left"/>
              <w:rPr>
                <w:rFonts w:cs="Arial"/>
                <w:color w:val="000000"/>
                <w:sz w:val="22"/>
                <w:szCs w:val="22"/>
              </w:rPr>
            </w:pPr>
            <w:r w:rsidRPr="006536BB">
              <w:rPr>
                <w:rFonts w:cs="Arial"/>
                <w:color w:val="000000"/>
                <w:sz w:val="22"/>
                <w:szCs w:val="22"/>
              </w:rPr>
              <w:t>Sports &amp; Leis</w:t>
            </w:r>
            <w:r w:rsidR="00333BC1">
              <w:rPr>
                <w:rFonts w:cs="Arial"/>
                <w:color w:val="000000"/>
                <w:sz w:val="22"/>
                <w:szCs w:val="22"/>
              </w:rPr>
              <w:t>ure- Hampden Park</w:t>
            </w:r>
          </w:p>
        </w:tc>
      </w:tr>
      <w:tr w:rsidR="00366A73" w:rsidRPr="00315425" w14:paraId="2558F4A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D9E599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EDFA8BB" w14:textId="2BCC4FF1" w:rsidR="00366A73" w:rsidRPr="006536BB" w:rsidRDefault="00590683" w:rsidP="005160EC">
            <w:pPr>
              <w:pStyle w:val="Heading2"/>
              <w:rPr>
                <w:b w:val="0"/>
                <w:sz w:val="22"/>
                <w:szCs w:val="22"/>
                <w:lang w:val="en-CA"/>
              </w:rPr>
            </w:pPr>
            <w:r>
              <w:rPr>
                <w:b w:val="0"/>
                <w:sz w:val="22"/>
                <w:szCs w:val="22"/>
                <w:lang w:val="en-CA"/>
              </w:rPr>
              <w:t>Pastry chef</w:t>
            </w:r>
          </w:p>
        </w:tc>
      </w:tr>
      <w:tr w:rsidR="00366A73" w:rsidRPr="00315425" w14:paraId="0D74555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0AED25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DC8DA88" w14:textId="68E59D55" w:rsidR="00366A73" w:rsidRPr="006536BB" w:rsidRDefault="00366A73" w:rsidP="00161F93">
            <w:pPr>
              <w:spacing w:before="20" w:after="20"/>
              <w:jc w:val="left"/>
              <w:rPr>
                <w:rFonts w:cs="Arial"/>
                <w:color w:val="000000"/>
                <w:sz w:val="22"/>
                <w:szCs w:val="22"/>
              </w:rPr>
            </w:pPr>
          </w:p>
        </w:tc>
      </w:tr>
      <w:tr w:rsidR="00366A73" w:rsidRPr="00315425" w14:paraId="71A1A52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2FAE4D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E28E338" w14:textId="77777777" w:rsidR="00366A73" w:rsidRPr="006536BB" w:rsidRDefault="00366A73" w:rsidP="00161F93">
            <w:pPr>
              <w:spacing w:before="20" w:after="20"/>
              <w:jc w:val="left"/>
              <w:rPr>
                <w:rFonts w:cs="Arial"/>
                <w:color w:val="000000"/>
                <w:sz w:val="22"/>
                <w:szCs w:val="22"/>
              </w:rPr>
            </w:pPr>
          </w:p>
        </w:tc>
      </w:tr>
      <w:tr w:rsidR="00366A73" w:rsidRPr="00315425" w14:paraId="2BD4722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149796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AC3FD2C" w14:textId="6AD6EA10" w:rsidR="00366A73" w:rsidRPr="006536BB" w:rsidRDefault="00333BC1" w:rsidP="00366A73">
            <w:pPr>
              <w:spacing w:before="20" w:after="20"/>
              <w:jc w:val="left"/>
              <w:rPr>
                <w:rFonts w:cs="Arial"/>
                <w:color w:val="000000"/>
                <w:sz w:val="22"/>
                <w:szCs w:val="22"/>
              </w:rPr>
            </w:pPr>
            <w:r>
              <w:rPr>
                <w:rFonts w:cs="Arial"/>
                <w:color w:val="000000"/>
                <w:sz w:val="22"/>
                <w:szCs w:val="22"/>
              </w:rPr>
              <w:t>Head Chef Hampden Park</w:t>
            </w:r>
          </w:p>
        </w:tc>
      </w:tr>
      <w:tr w:rsidR="00366A73" w:rsidRPr="00315425" w14:paraId="59E648C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02B1A1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0954789" w14:textId="5819237A" w:rsidR="00366A73" w:rsidRPr="006536BB" w:rsidRDefault="00366A73" w:rsidP="00366A73">
            <w:pPr>
              <w:spacing w:before="20" w:after="20"/>
              <w:jc w:val="left"/>
              <w:rPr>
                <w:rFonts w:cs="Arial"/>
                <w:color w:val="000000"/>
                <w:sz w:val="22"/>
                <w:szCs w:val="22"/>
              </w:rPr>
            </w:pPr>
          </w:p>
        </w:tc>
      </w:tr>
      <w:tr w:rsidR="00366A73" w:rsidRPr="00315425" w14:paraId="572FC6F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282FDB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64C4640" w14:textId="0E015A72" w:rsidR="00366A73" w:rsidRPr="006536BB" w:rsidRDefault="00333BC1" w:rsidP="00161F93">
            <w:pPr>
              <w:spacing w:before="20" w:after="20"/>
              <w:jc w:val="left"/>
              <w:rPr>
                <w:rFonts w:cs="Arial"/>
                <w:color w:val="000000"/>
                <w:sz w:val="22"/>
                <w:szCs w:val="22"/>
              </w:rPr>
            </w:pPr>
            <w:r>
              <w:rPr>
                <w:rFonts w:cs="Arial"/>
                <w:color w:val="000000"/>
                <w:sz w:val="22"/>
                <w:szCs w:val="22"/>
              </w:rPr>
              <w:t>Hampden Park Stadium</w:t>
            </w:r>
            <w:r w:rsidR="00DC7D82" w:rsidRPr="006536BB">
              <w:rPr>
                <w:rFonts w:cs="Arial"/>
                <w:color w:val="000000"/>
                <w:sz w:val="22"/>
                <w:szCs w:val="22"/>
              </w:rPr>
              <w:t xml:space="preserve"> </w:t>
            </w:r>
          </w:p>
        </w:tc>
      </w:tr>
      <w:tr w:rsidR="00366A73" w:rsidRPr="00315425" w14:paraId="2484396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EF0B0AB" w14:textId="77777777" w:rsidR="00366A73" w:rsidRDefault="00366A73" w:rsidP="00161F93">
            <w:pPr>
              <w:jc w:val="left"/>
              <w:rPr>
                <w:rFonts w:cs="Arial"/>
                <w:sz w:val="10"/>
                <w:szCs w:val="20"/>
              </w:rPr>
            </w:pPr>
          </w:p>
          <w:p w14:paraId="52B68023" w14:textId="77777777" w:rsidR="00366A73" w:rsidRDefault="00366A73" w:rsidP="00161F93">
            <w:pPr>
              <w:jc w:val="left"/>
              <w:rPr>
                <w:rFonts w:cs="Arial"/>
                <w:sz w:val="10"/>
                <w:szCs w:val="20"/>
              </w:rPr>
            </w:pPr>
          </w:p>
          <w:p w14:paraId="3E5EADC2" w14:textId="77777777" w:rsidR="002B5C59" w:rsidRDefault="002B5C59" w:rsidP="00161F93">
            <w:pPr>
              <w:jc w:val="left"/>
              <w:rPr>
                <w:rFonts w:cs="Arial"/>
                <w:sz w:val="10"/>
                <w:szCs w:val="20"/>
              </w:rPr>
            </w:pPr>
          </w:p>
          <w:p w14:paraId="513CCCA8" w14:textId="77777777" w:rsidR="005A14CB" w:rsidRPr="00315425" w:rsidRDefault="005A14CB" w:rsidP="00161F93">
            <w:pPr>
              <w:jc w:val="left"/>
              <w:rPr>
                <w:rFonts w:cs="Arial"/>
                <w:sz w:val="10"/>
                <w:szCs w:val="20"/>
              </w:rPr>
            </w:pPr>
          </w:p>
        </w:tc>
      </w:tr>
      <w:tr w:rsidR="00366A73" w:rsidRPr="00315425" w14:paraId="177E120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F9BCFC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308B97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3FD2F35" w14:textId="77297D3E" w:rsidR="00745A24" w:rsidRPr="006536BB" w:rsidRDefault="00590683" w:rsidP="00DC7D82">
            <w:pPr>
              <w:pStyle w:val="Puces4"/>
              <w:numPr>
                <w:ilvl w:val="0"/>
                <w:numId w:val="0"/>
              </w:numPr>
              <w:rPr>
                <w:color w:val="000000" w:themeColor="text1"/>
                <w:sz w:val="22"/>
                <w:lang w:val="en-US"/>
              </w:rPr>
            </w:pPr>
            <w:r>
              <w:rPr>
                <w:color w:val="000000" w:themeColor="text1"/>
                <w:sz w:val="22"/>
                <w:lang w:val="en-US"/>
              </w:rPr>
              <w:t>To support Club Hampden on a day to day basis</w:t>
            </w:r>
            <w:r w:rsidR="00937847">
              <w:rPr>
                <w:color w:val="000000" w:themeColor="text1"/>
                <w:sz w:val="22"/>
                <w:lang w:val="en-US"/>
              </w:rPr>
              <w:t>,</w:t>
            </w:r>
            <w:r>
              <w:rPr>
                <w:color w:val="000000" w:themeColor="text1"/>
                <w:sz w:val="22"/>
                <w:lang w:val="en-US"/>
              </w:rPr>
              <w:t xml:space="preserve"> bake and cook </w:t>
            </w:r>
            <w:proofErr w:type="gramStart"/>
            <w:r>
              <w:rPr>
                <w:color w:val="000000" w:themeColor="text1"/>
                <w:sz w:val="22"/>
                <w:lang w:val="en-US"/>
              </w:rPr>
              <w:t>all of</w:t>
            </w:r>
            <w:proofErr w:type="gramEnd"/>
            <w:r>
              <w:rPr>
                <w:color w:val="000000" w:themeColor="text1"/>
                <w:sz w:val="22"/>
                <w:lang w:val="en-US"/>
              </w:rPr>
              <w:t xml:space="preserve"> the desserts and pas</w:t>
            </w:r>
            <w:r w:rsidR="00937847">
              <w:rPr>
                <w:color w:val="000000" w:themeColor="text1"/>
                <w:sz w:val="22"/>
                <w:lang w:val="en-US"/>
              </w:rPr>
              <w:t>tr</w:t>
            </w:r>
            <w:r>
              <w:rPr>
                <w:color w:val="000000" w:themeColor="text1"/>
                <w:sz w:val="22"/>
                <w:lang w:val="en-US"/>
              </w:rPr>
              <w:t>ies required for the stadium for C&amp;B, match days and events.</w:t>
            </w:r>
          </w:p>
        </w:tc>
      </w:tr>
      <w:tr w:rsidR="00366A73" w:rsidRPr="00315425" w14:paraId="223F96F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0BF6FA2" w14:textId="77777777" w:rsidR="00366A73" w:rsidRDefault="00366A73" w:rsidP="00161F93">
            <w:pPr>
              <w:jc w:val="left"/>
              <w:rPr>
                <w:rFonts w:cs="Arial"/>
                <w:sz w:val="10"/>
                <w:szCs w:val="20"/>
              </w:rPr>
            </w:pPr>
          </w:p>
          <w:p w14:paraId="6B2A612E" w14:textId="77777777" w:rsidR="00366A73" w:rsidRDefault="00366A73" w:rsidP="00161F93">
            <w:pPr>
              <w:jc w:val="left"/>
              <w:rPr>
                <w:rFonts w:cs="Arial"/>
                <w:sz w:val="10"/>
                <w:szCs w:val="20"/>
              </w:rPr>
            </w:pPr>
          </w:p>
          <w:p w14:paraId="53DF1EEA" w14:textId="77777777" w:rsidR="002B5C59" w:rsidRDefault="002B5C59" w:rsidP="00161F93">
            <w:pPr>
              <w:jc w:val="left"/>
              <w:rPr>
                <w:rFonts w:cs="Arial"/>
                <w:sz w:val="10"/>
                <w:szCs w:val="20"/>
              </w:rPr>
            </w:pPr>
          </w:p>
          <w:p w14:paraId="31B1E4EE" w14:textId="77777777" w:rsidR="002B5C59" w:rsidRDefault="002B5C59" w:rsidP="00161F93">
            <w:pPr>
              <w:jc w:val="left"/>
              <w:rPr>
                <w:rFonts w:cs="Arial"/>
                <w:sz w:val="10"/>
                <w:szCs w:val="20"/>
              </w:rPr>
            </w:pPr>
          </w:p>
          <w:p w14:paraId="10A843D9" w14:textId="77777777" w:rsidR="002B5C59" w:rsidRPr="00315425" w:rsidRDefault="002B5C59" w:rsidP="00161F93">
            <w:pPr>
              <w:jc w:val="left"/>
              <w:rPr>
                <w:rFonts w:cs="Arial"/>
                <w:sz w:val="10"/>
                <w:szCs w:val="20"/>
              </w:rPr>
            </w:pPr>
          </w:p>
        </w:tc>
      </w:tr>
      <w:tr w:rsidR="00366A73" w:rsidRPr="00315425" w14:paraId="0D8895C1"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C8ECE2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E58B103" w14:textId="77777777" w:rsidTr="00161F93">
        <w:trPr>
          <w:trHeight w:val="232"/>
        </w:trPr>
        <w:tc>
          <w:tcPr>
            <w:tcW w:w="1008" w:type="dxa"/>
            <w:vMerge w:val="restart"/>
            <w:tcBorders>
              <w:top w:val="dotted" w:sz="2" w:space="0" w:color="auto"/>
              <w:left w:val="single" w:sz="2" w:space="0" w:color="auto"/>
              <w:right w:val="nil"/>
            </w:tcBorders>
            <w:vAlign w:val="center"/>
          </w:tcPr>
          <w:p w14:paraId="4BE5B4E6"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659C6B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D28B77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E1416EC"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C00D6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9CF5F6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38B6EE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2A32D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8EE22CC" w14:textId="24B23F6C" w:rsidR="00366A73" w:rsidRPr="007C0E94" w:rsidRDefault="00366A73" w:rsidP="00161F93">
            <w:pPr>
              <w:rPr>
                <w:sz w:val="18"/>
                <w:szCs w:val="18"/>
              </w:rPr>
            </w:pPr>
          </w:p>
        </w:tc>
        <w:tc>
          <w:tcPr>
            <w:tcW w:w="990" w:type="dxa"/>
            <w:gridSpan w:val="2"/>
            <w:vMerge w:val="restart"/>
            <w:tcBorders>
              <w:top w:val="dotted" w:sz="2" w:space="0" w:color="auto"/>
              <w:left w:val="nil"/>
              <w:right w:val="single" w:sz="2" w:space="0" w:color="auto"/>
            </w:tcBorders>
            <w:vAlign w:val="center"/>
          </w:tcPr>
          <w:p w14:paraId="12B9D623" w14:textId="77777777" w:rsidR="00366A73" w:rsidRPr="007C0E94" w:rsidRDefault="00366A73" w:rsidP="00161F93">
            <w:pPr>
              <w:rPr>
                <w:sz w:val="18"/>
                <w:szCs w:val="18"/>
              </w:rPr>
            </w:pPr>
            <w:r w:rsidRPr="007C0E94">
              <w:rPr>
                <w:sz w:val="18"/>
                <w:szCs w:val="18"/>
              </w:rPr>
              <w:t>tbc</w:t>
            </w:r>
          </w:p>
        </w:tc>
      </w:tr>
      <w:tr w:rsidR="00366A73" w:rsidRPr="007C0E94" w14:paraId="75D5A836" w14:textId="77777777" w:rsidTr="00161F93">
        <w:trPr>
          <w:trHeight w:val="263"/>
        </w:trPr>
        <w:tc>
          <w:tcPr>
            <w:tcW w:w="1008" w:type="dxa"/>
            <w:vMerge/>
            <w:tcBorders>
              <w:left w:val="single" w:sz="2" w:space="0" w:color="auto"/>
              <w:right w:val="nil"/>
            </w:tcBorders>
            <w:vAlign w:val="center"/>
          </w:tcPr>
          <w:p w14:paraId="2B8BB80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A209D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3C46A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36F88A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8DA3E8B" w14:textId="77777777" w:rsidR="00366A73" w:rsidRPr="007C0E94" w:rsidRDefault="00366A73" w:rsidP="00161F93">
            <w:pPr>
              <w:rPr>
                <w:sz w:val="18"/>
                <w:szCs w:val="18"/>
              </w:rPr>
            </w:pPr>
          </w:p>
        </w:tc>
        <w:tc>
          <w:tcPr>
            <w:tcW w:w="900" w:type="dxa"/>
            <w:vMerge/>
            <w:tcBorders>
              <w:left w:val="nil"/>
              <w:right w:val="nil"/>
            </w:tcBorders>
            <w:vAlign w:val="center"/>
          </w:tcPr>
          <w:p w14:paraId="779E261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92871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F968B2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D65EAC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9EBCAF3" w14:textId="77777777" w:rsidR="00366A73" w:rsidRPr="007C0E94" w:rsidRDefault="00366A73" w:rsidP="00161F93">
            <w:pPr>
              <w:rPr>
                <w:sz w:val="18"/>
                <w:szCs w:val="18"/>
              </w:rPr>
            </w:pPr>
          </w:p>
        </w:tc>
      </w:tr>
      <w:tr w:rsidR="00366A73" w:rsidRPr="007C0E94" w14:paraId="634C4401" w14:textId="77777777" w:rsidTr="00161F93">
        <w:trPr>
          <w:trHeight w:val="263"/>
        </w:trPr>
        <w:tc>
          <w:tcPr>
            <w:tcW w:w="1008" w:type="dxa"/>
            <w:vMerge/>
            <w:tcBorders>
              <w:left w:val="single" w:sz="2" w:space="0" w:color="auto"/>
              <w:right w:val="nil"/>
            </w:tcBorders>
            <w:vAlign w:val="center"/>
          </w:tcPr>
          <w:p w14:paraId="20A31AF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C4DB58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C396F9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27B614F"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250B890" w14:textId="77777777" w:rsidR="00366A73" w:rsidRPr="007C0E94" w:rsidRDefault="00366A73" w:rsidP="00161F93">
            <w:pPr>
              <w:rPr>
                <w:sz w:val="18"/>
                <w:szCs w:val="18"/>
              </w:rPr>
            </w:pPr>
          </w:p>
        </w:tc>
        <w:tc>
          <w:tcPr>
            <w:tcW w:w="900" w:type="dxa"/>
            <w:vMerge/>
            <w:tcBorders>
              <w:left w:val="nil"/>
              <w:right w:val="nil"/>
            </w:tcBorders>
            <w:vAlign w:val="center"/>
          </w:tcPr>
          <w:p w14:paraId="7DC5543D"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63D968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3C4A85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A79D4C9" w14:textId="298D1197" w:rsidR="00366A73" w:rsidRPr="008071F4" w:rsidRDefault="00366A73" w:rsidP="00161F93">
            <w:pPr>
              <w:rPr>
                <w:sz w:val="18"/>
                <w:szCs w:val="18"/>
              </w:rPr>
            </w:pPr>
            <w:r>
              <w:rPr>
                <w:sz w:val="18"/>
                <w:szCs w:val="18"/>
              </w:rPr>
              <w:t xml:space="preserve"> </w:t>
            </w:r>
          </w:p>
        </w:tc>
        <w:tc>
          <w:tcPr>
            <w:tcW w:w="990" w:type="dxa"/>
            <w:gridSpan w:val="2"/>
            <w:vMerge w:val="restart"/>
            <w:tcBorders>
              <w:top w:val="dotted" w:sz="4" w:space="0" w:color="auto"/>
              <w:left w:val="nil"/>
              <w:right w:val="single" w:sz="2" w:space="0" w:color="auto"/>
            </w:tcBorders>
            <w:vAlign w:val="center"/>
          </w:tcPr>
          <w:p w14:paraId="6EE5070C" w14:textId="77777777" w:rsidR="00366A73" w:rsidRPr="007C0E94" w:rsidRDefault="00366A73" w:rsidP="00161F93">
            <w:pPr>
              <w:rPr>
                <w:sz w:val="18"/>
                <w:szCs w:val="18"/>
              </w:rPr>
            </w:pPr>
            <w:r w:rsidRPr="007C0E94">
              <w:rPr>
                <w:sz w:val="18"/>
                <w:szCs w:val="18"/>
              </w:rPr>
              <w:t>tbc</w:t>
            </w:r>
          </w:p>
        </w:tc>
      </w:tr>
      <w:tr w:rsidR="00366A73" w:rsidRPr="007C0E94" w14:paraId="51E860D6" w14:textId="77777777" w:rsidTr="00161F93">
        <w:trPr>
          <w:trHeight w:val="218"/>
        </w:trPr>
        <w:tc>
          <w:tcPr>
            <w:tcW w:w="1008" w:type="dxa"/>
            <w:vMerge/>
            <w:tcBorders>
              <w:left w:val="single" w:sz="2" w:space="0" w:color="auto"/>
              <w:bottom w:val="dotted" w:sz="4" w:space="0" w:color="auto"/>
              <w:right w:val="nil"/>
            </w:tcBorders>
            <w:vAlign w:val="center"/>
          </w:tcPr>
          <w:p w14:paraId="7FD9C2E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016673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82806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7858819"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8C3114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E79D33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2A8AE5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C34EC6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55E69D0"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E192B" w14:textId="77777777" w:rsidR="00366A73" w:rsidRPr="007C0E94" w:rsidRDefault="00366A73" w:rsidP="00161F93">
            <w:pPr>
              <w:rPr>
                <w:sz w:val="18"/>
                <w:szCs w:val="18"/>
              </w:rPr>
            </w:pPr>
          </w:p>
        </w:tc>
      </w:tr>
      <w:tr w:rsidR="00366A73" w:rsidRPr="00FB6D69" w14:paraId="14D2DEEC"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AD7BFE4"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1E978FA"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78BEBDE0" w14:textId="77777777" w:rsidR="00BF4B6C" w:rsidRDefault="00BF4B6C" w:rsidP="00366A73">
      <w:pPr>
        <w:rPr>
          <w:sz w:val="18"/>
        </w:rPr>
      </w:pPr>
    </w:p>
    <w:p w14:paraId="488738C7" w14:textId="77777777" w:rsidR="00366A73" w:rsidRPr="006658E1" w:rsidRDefault="00BF4B6C" w:rsidP="0098001F">
      <w:pPr>
        <w:spacing w:after="200" w:line="276" w:lineRule="auto"/>
        <w:jc w:val="left"/>
        <w:rPr>
          <w:sz w:val="18"/>
        </w:rPr>
      </w:pPr>
      <w:r>
        <w:rPr>
          <w:sz w:val="18"/>
        </w:rPr>
        <w:br w:type="page"/>
      </w:r>
      <w:r w:rsidR="00520545">
        <w:rPr>
          <w:rFonts w:cs="Arial"/>
          <w:noProof/>
          <w:sz w:val="18"/>
          <w:lang w:val="en-GB" w:eastAsia="en-GB"/>
        </w:rPr>
        <mc:AlternateContent>
          <mc:Choice Requires="wps">
            <w:drawing>
              <wp:anchor distT="0" distB="0" distL="114300" distR="114300" simplePos="0" relativeHeight="251668480" behindDoc="0" locked="0" layoutInCell="1" allowOverlap="1" wp14:anchorId="387F8692" wp14:editId="0F5A689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89B6AE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7F8692" id="Text Box 36" o:spid="_x0000_s1027" type="#_x0000_t202" style="position:absolute;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089B6AE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15C19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69A149F"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 xml:space="preserve">ation. It is </w:t>
            </w:r>
            <w:proofErr w:type="gramStart"/>
            <w:r w:rsidRPr="0032583E">
              <w:rPr>
                <w:b w:val="0"/>
                <w:sz w:val="12"/>
              </w:rPr>
              <w:t>sufficient</w:t>
            </w:r>
            <w:proofErr w:type="gramEnd"/>
            <w:r w:rsidRPr="0032583E">
              <w:rPr>
                <w:b w:val="0"/>
                <w:sz w:val="12"/>
              </w:rPr>
              <w:t xml:space="preserve"> to indicate one hierarchical level above (including possible functional boss) and, if applicable, one below the position. In the horizontal direction, the other jobs reporting to the same superior should be indicated.</w:t>
            </w:r>
          </w:p>
        </w:tc>
      </w:tr>
      <w:tr w:rsidR="00366A73" w:rsidRPr="00315425" w14:paraId="77B831B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DAFE584" w14:textId="77777777" w:rsidR="00366A73" w:rsidRPr="00315425" w:rsidRDefault="00366A73" w:rsidP="00366A73">
            <w:pPr>
              <w:jc w:val="center"/>
              <w:rPr>
                <w:rFonts w:cs="Arial"/>
                <w:b/>
                <w:sz w:val="4"/>
                <w:szCs w:val="20"/>
              </w:rPr>
            </w:pPr>
          </w:p>
          <w:p w14:paraId="2004CCE0" w14:textId="77777777" w:rsidR="00366A73" w:rsidRPr="00315425" w:rsidRDefault="00366A73" w:rsidP="00366A73">
            <w:pPr>
              <w:jc w:val="center"/>
              <w:rPr>
                <w:rFonts w:cs="Arial"/>
                <w:b/>
                <w:sz w:val="6"/>
                <w:szCs w:val="20"/>
              </w:rPr>
            </w:pPr>
          </w:p>
          <w:p w14:paraId="733471A2" w14:textId="77777777" w:rsidR="00366A73" w:rsidRDefault="00B32ED1"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69504" behindDoc="0" locked="0" layoutInCell="1" allowOverlap="1" wp14:anchorId="1A6AD1EE" wp14:editId="0F045AFA">
                      <wp:simplePos x="0" y="0"/>
                      <wp:positionH relativeFrom="column">
                        <wp:posOffset>2681605</wp:posOffset>
                      </wp:positionH>
                      <wp:positionV relativeFrom="paragraph">
                        <wp:posOffset>405130</wp:posOffset>
                      </wp:positionV>
                      <wp:extent cx="9525" cy="9620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9525" cy="9620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2FDCD1"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15pt,31.9pt" to="211.9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" strokecolor="#4579b8 [3044]">
                      <v:stroke dashstyle="3 1"/>
                    </v:line>
                  </w:pict>
                </mc:Fallback>
              </mc:AlternateContent>
            </w:r>
            <w:r w:rsidR="00BF4B6C" w:rsidRPr="00BF4B6C">
              <w:rPr>
                <w:rFonts w:cs="Arial"/>
                <w:noProof/>
                <w:sz w:val="10"/>
                <w:szCs w:val="20"/>
                <w:lang w:val="en-GB" w:eastAsia="en-GB"/>
              </w:rPr>
              <w:drawing>
                <wp:inline distT="0" distB="0" distL="0" distR="0" wp14:anchorId="3522CF2F" wp14:editId="5EE1D050">
                  <wp:extent cx="4705350" cy="1714500"/>
                  <wp:effectExtent l="0" t="0" r="0"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F83FE6" w14:textId="77777777" w:rsidR="00366A73" w:rsidRPr="00D376CF" w:rsidRDefault="00366A73" w:rsidP="00366A73">
            <w:pPr>
              <w:spacing w:after="40"/>
              <w:jc w:val="center"/>
              <w:rPr>
                <w:rFonts w:cs="Arial"/>
                <w:sz w:val="14"/>
                <w:szCs w:val="20"/>
              </w:rPr>
            </w:pPr>
          </w:p>
        </w:tc>
      </w:tr>
    </w:tbl>
    <w:p w14:paraId="70575D04" w14:textId="77777777" w:rsidR="00366A73" w:rsidRDefault="00366A73" w:rsidP="00366A73">
      <w:pPr>
        <w:jc w:val="left"/>
        <w:rPr>
          <w:rFonts w:cs="Arial"/>
        </w:rPr>
      </w:pPr>
    </w:p>
    <w:p w14:paraId="62985D42" w14:textId="77777777" w:rsidR="002B5C59" w:rsidRDefault="002B5C59" w:rsidP="00366A73">
      <w:pPr>
        <w:jc w:val="left"/>
        <w:rPr>
          <w:rFonts w:cs="Arial"/>
        </w:rPr>
      </w:pPr>
    </w:p>
    <w:p w14:paraId="0A3EA218" w14:textId="77777777" w:rsidR="002B5C59" w:rsidRDefault="002B5C59" w:rsidP="00366A73">
      <w:pPr>
        <w:jc w:val="left"/>
        <w:rPr>
          <w:rFonts w:cs="Arial"/>
          <w:vanish/>
        </w:rPr>
      </w:pPr>
    </w:p>
    <w:p w14:paraId="1FDD228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D7E2F7C" w14:textId="77777777" w:rsidTr="008A36C5">
        <w:trPr>
          <w:trHeight w:val="70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182442D" w14:textId="77777777" w:rsidR="00366A73" w:rsidRPr="009528CF" w:rsidRDefault="00366A73" w:rsidP="009528CF">
            <w:pPr>
              <w:pStyle w:val="Puce2"/>
              <w:numPr>
                <w:ilvl w:val="0"/>
                <w:numId w:val="0"/>
              </w:numPr>
              <w:ind w:left="284" w:hanging="283"/>
              <w:rPr>
                <w:sz w:val="20"/>
                <w:szCs w:val="20"/>
              </w:rPr>
            </w:pPr>
            <w:r w:rsidRPr="004749DE">
              <w:rPr>
                <w:b/>
                <w:color w:val="FF0000"/>
                <w:szCs w:val="20"/>
                <w:shd w:val="clear" w:color="auto" w:fill="F2F2F2"/>
              </w:rPr>
              <w:t xml:space="preserve">4. </w:t>
            </w:r>
            <w:r w:rsidR="009528CF">
              <w:rPr>
                <w:b/>
                <w:color w:val="002060"/>
                <w:szCs w:val="20"/>
                <w:shd w:val="clear" w:color="auto" w:fill="F2F2F2"/>
              </w:rPr>
              <w:t xml:space="preserve">Context and </w:t>
            </w:r>
            <w:proofErr w:type="gramStart"/>
            <w:r w:rsidR="009528CF">
              <w:rPr>
                <w:b/>
                <w:color w:val="002060"/>
                <w:szCs w:val="20"/>
                <w:shd w:val="clear" w:color="auto" w:fill="F2F2F2"/>
              </w:rPr>
              <w:t>main focus</w:t>
            </w:r>
            <w:proofErr w:type="gramEnd"/>
          </w:p>
        </w:tc>
      </w:tr>
      <w:tr w:rsidR="00366A73" w:rsidRPr="0023730C" w14:paraId="76E6E1A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BA23946" w14:textId="77777777" w:rsidR="00745A24" w:rsidRPr="00ED6304" w:rsidRDefault="005B71E9" w:rsidP="005B71E9">
            <w:pPr>
              <w:pStyle w:val="Puce2"/>
              <w:numPr>
                <w:ilvl w:val="0"/>
                <w:numId w:val="35"/>
              </w:numPr>
              <w:rPr>
                <w:sz w:val="20"/>
                <w:szCs w:val="20"/>
              </w:rPr>
            </w:pPr>
            <w:r w:rsidRPr="00ED6304">
              <w:rPr>
                <w:sz w:val="20"/>
                <w:szCs w:val="20"/>
              </w:rPr>
              <w:t xml:space="preserve">Commercially sound </w:t>
            </w:r>
          </w:p>
          <w:p w14:paraId="29444BB1" w14:textId="6185FE74" w:rsidR="005B71E9" w:rsidRPr="00ED6304" w:rsidRDefault="005B71E9" w:rsidP="005B71E9">
            <w:pPr>
              <w:pStyle w:val="ListParagraph"/>
              <w:numPr>
                <w:ilvl w:val="0"/>
                <w:numId w:val="35"/>
              </w:numPr>
              <w:rPr>
                <w:szCs w:val="20"/>
                <w:lang w:val="en-GB"/>
              </w:rPr>
            </w:pPr>
            <w:r w:rsidRPr="00ED6304">
              <w:rPr>
                <w:szCs w:val="20"/>
                <w:lang w:val="en-GB"/>
              </w:rPr>
              <w:t xml:space="preserve">Create </w:t>
            </w:r>
            <w:r w:rsidR="00590683">
              <w:rPr>
                <w:szCs w:val="20"/>
                <w:lang w:val="en-GB"/>
              </w:rPr>
              <w:t>exciting offers and develop the team to support</w:t>
            </w:r>
          </w:p>
          <w:p w14:paraId="63D856C9" w14:textId="635B2F4A" w:rsidR="005B71E9" w:rsidRPr="00ED6304" w:rsidRDefault="00590683" w:rsidP="005B71E9">
            <w:pPr>
              <w:pStyle w:val="ListParagraph"/>
              <w:numPr>
                <w:ilvl w:val="0"/>
                <w:numId w:val="35"/>
              </w:numPr>
              <w:rPr>
                <w:szCs w:val="20"/>
                <w:lang w:val="en-GB"/>
              </w:rPr>
            </w:pPr>
            <w:r>
              <w:rPr>
                <w:szCs w:val="20"/>
                <w:lang w:val="en-GB"/>
              </w:rPr>
              <w:t xml:space="preserve">Deliver a </w:t>
            </w:r>
            <w:proofErr w:type="spellStart"/>
            <w:r>
              <w:rPr>
                <w:szCs w:val="20"/>
                <w:lang w:val="en-GB"/>
              </w:rPr>
              <w:t>consistant</w:t>
            </w:r>
            <w:proofErr w:type="spellEnd"/>
            <w:r>
              <w:rPr>
                <w:szCs w:val="20"/>
                <w:lang w:val="en-GB"/>
              </w:rPr>
              <w:t xml:space="preserve"> </w:t>
            </w:r>
            <w:r w:rsidR="008A7F4E">
              <w:rPr>
                <w:szCs w:val="20"/>
                <w:lang w:val="en-GB"/>
              </w:rPr>
              <w:t>and excellent food offer for our clients in Club Hampden</w:t>
            </w:r>
            <w:r>
              <w:rPr>
                <w:szCs w:val="20"/>
                <w:lang w:val="en-GB"/>
              </w:rPr>
              <w:t xml:space="preserve"> </w:t>
            </w:r>
          </w:p>
          <w:p w14:paraId="68DC4221" w14:textId="4ECE3FBB" w:rsidR="00333BC1" w:rsidRPr="00ED6304" w:rsidRDefault="005B71E9" w:rsidP="005B71E9">
            <w:pPr>
              <w:pStyle w:val="ListParagraph"/>
              <w:numPr>
                <w:ilvl w:val="0"/>
                <w:numId w:val="35"/>
              </w:numPr>
              <w:rPr>
                <w:szCs w:val="20"/>
                <w:lang w:val="en-GB"/>
              </w:rPr>
            </w:pPr>
            <w:r w:rsidRPr="00ED6304">
              <w:rPr>
                <w:szCs w:val="20"/>
                <w:lang w:val="en-GB"/>
              </w:rPr>
              <w:t xml:space="preserve">Excite people with food </w:t>
            </w:r>
            <w:r w:rsidR="00333BC1" w:rsidRPr="00ED6304">
              <w:rPr>
                <w:szCs w:val="20"/>
                <w:lang w:val="en-GB"/>
              </w:rPr>
              <w:t>through innovative experiences</w:t>
            </w:r>
          </w:p>
          <w:p w14:paraId="6F6705AB" w14:textId="03F42AB3" w:rsidR="00333BC1" w:rsidRPr="00ED6304" w:rsidRDefault="00333BC1" w:rsidP="005B71E9">
            <w:pPr>
              <w:pStyle w:val="ListParagraph"/>
              <w:numPr>
                <w:ilvl w:val="0"/>
                <w:numId w:val="35"/>
              </w:numPr>
              <w:rPr>
                <w:szCs w:val="20"/>
                <w:lang w:val="en-GB"/>
              </w:rPr>
            </w:pPr>
            <w:r w:rsidRPr="00ED6304">
              <w:rPr>
                <w:szCs w:val="20"/>
                <w:lang w:val="en-GB"/>
              </w:rPr>
              <w:t>Green Safeguard audit scores are achieved at the site</w:t>
            </w:r>
          </w:p>
          <w:p w14:paraId="4916C581" w14:textId="75772DB4" w:rsidR="00333BC1" w:rsidRPr="00ED6304" w:rsidRDefault="00333BC1" w:rsidP="005B71E9">
            <w:pPr>
              <w:pStyle w:val="ListParagraph"/>
              <w:numPr>
                <w:ilvl w:val="0"/>
                <w:numId w:val="35"/>
              </w:numPr>
              <w:rPr>
                <w:szCs w:val="20"/>
                <w:lang w:val="en-GB"/>
              </w:rPr>
            </w:pPr>
            <w:r w:rsidRPr="00ED6304">
              <w:rPr>
                <w:szCs w:val="20"/>
                <w:lang w:val="en-GB"/>
              </w:rPr>
              <w:t xml:space="preserve">Compliance to company and statutory regulations relating to “SEMS”, H&amp;S, hygiene, cleanliness, fire, COSHH, Allergens, </w:t>
            </w:r>
            <w:r w:rsidR="00D05656" w:rsidRPr="00ED6304">
              <w:rPr>
                <w:szCs w:val="20"/>
                <w:lang w:val="en-GB"/>
              </w:rPr>
              <w:t>PPDS, Purchasing</w:t>
            </w:r>
          </w:p>
          <w:tbl>
            <w:tblPr>
              <w:tblpPr w:leftFromText="180" w:rightFromText="180" w:vertAnchor="text" w:horzAnchor="margin" w:tblpXSpec="center" w:tblpY="19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5"/>
            </w:tblGrid>
            <w:tr w:rsidR="00333BC1" w14:paraId="506560E7" w14:textId="77777777" w:rsidTr="00D05656">
              <w:trPr>
                <w:trHeight w:val="75"/>
              </w:trPr>
              <w:tc>
                <w:tcPr>
                  <w:tcW w:w="10458" w:type="dxa"/>
                  <w:tcBorders>
                    <w:top w:val="dotted" w:sz="2" w:space="0" w:color="auto"/>
                    <w:left w:val="single" w:sz="2" w:space="0" w:color="auto"/>
                    <w:bottom w:val="single" w:sz="4" w:space="0" w:color="auto"/>
                    <w:right w:val="single" w:sz="2" w:space="0" w:color="auto"/>
                  </w:tcBorders>
                </w:tcPr>
                <w:p w14:paraId="13B98D10" w14:textId="7ECC7011" w:rsidR="00333BC1" w:rsidRPr="00333BC1" w:rsidRDefault="00333BC1" w:rsidP="00D05656">
                  <w:pPr>
                    <w:pStyle w:val="Puces1"/>
                    <w:numPr>
                      <w:ilvl w:val="0"/>
                      <w:numId w:val="0"/>
                    </w:numPr>
                    <w:spacing w:after="0"/>
                    <w:ind w:left="360" w:hanging="360"/>
                    <w:rPr>
                      <w:b w:val="0"/>
                      <w:sz w:val="20"/>
                      <w:szCs w:val="20"/>
                    </w:rPr>
                  </w:pPr>
                </w:p>
              </w:tc>
            </w:tr>
          </w:tbl>
          <w:p w14:paraId="42A2B42C" w14:textId="52CBA094" w:rsidR="005B71E9" w:rsidRPr="005B71E9" w:rsidRDefault="005B71E9" w:rsidP="005B71E9">
            <w:pPr>
              <w:pStyle w:val="ListParagraph"/>
              <w:numPr>
                <w:ilvl w:val="0"/>
                <w:numId w:val="35"/>
              </w:numPr>
              <w:rPr>
                <w:lang w:val="en-GB"/>
              </w:rPr>
            </w:pPr>
          </w:p>
        </w:tc>
      </w:tr>
    </w:tbl>
    <w:p w14:paraId="126BFCE5" w14:textId="77777777" w:rsidR="005A14CB" w:rsidRDefault="005A14CB" w:rsidP="005A14CB">
      <w:pPr>
        <w:spacing w:after="200" w:line="276" w:lineRule="auto"/>
        <w:jc w:val="left"/>
        <w:rPr>
          <w:rFonts w:cs="Arial"/>
        </w:rPr>
      </w:pPr>
    </w:p>
    <w:p w14:paraId="53D19144" w14:textId="77777777" w:rsidR="00366A73" w:rsidRPr="005A14CB" w:rsidRDefault="005A14CB" w:rsidP="005A14CB">
      <w:pPr>
        <w:spacing w:after="200" w:line="276" w:lineRule="auto"/>
        <w:jc w:val="left"/>
        <w:rPr>
          <w:rFonts w:cs="Arial"/>
        </w:rPr>
      </w:pPr>
      <w:r>
        <w:rPr>
          <w:rFonts w:cs="Arial"/>
        </w:rP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5F5B144" w14:textId="77777777" w:rsidTr="00161F93">
        <w:trPr>
          <w:trHeight w:val="565"/>
        </w:trPr>
        <w:tc>
          <w:tcPr>
            <w:tcW w:w="10458" w:type="dxa"/>
            <w:shd w:val="clear" w:color="auto" w:fill="F2F2F2"/>
            <w:vAlign w:val="center"/>
          </w:tcPr>
          <w:p w14:paraId="29BEC0C3" w14:textId="77777777" w:rsidR="00366A73" w:rsidRPr="005A14CB" w:rsidRDefault="00366A73" w:rsidP="00161F93">
            <w:pPr>
              <w:pStyle w:val="titregris"/>
              <w:framePr w:hSpace="0" w:wrap="auto" w:vAnchor="margin" w:hAnchor="text" w:xAlign="left" w:yAlign="inline"/>
              <w:rPr>
                <w:color w:val="auto"/>
              </w:rPr>
            </w:pPr>
            <w:r w:rsidRPr="008A36C5">
              <w:rPr>
                <w:color w:val="FF0000"/>
              </w:rPr>
              <w:lastRenderedPageBreak/>
              <w:t xml:space="preserve">5. </w:t>
            </w:r>
            <w:r w:rsidRPr="008A36C5">
              <w:t xml:space="preserve"> Main assignments </w:t>
            </w:r>
            <w:r w:rsidRPr="008A36C5">
              <w:rPr>
                <w:b w:val="0"/>
                <w:sz w:val="16"/>
              </w:rPr>
              <w:t>–</w:t>
            </w:r>
            <w:r w:rsidRPr="008A36C5">
              <w:rPr>
                <w:sz w:val="16"/>
              </w:rPr>
              <w:t xml:space="preserve"> </w:t>
            </w:r>
            <w:r w:rsidRPr="008A36C5">
              <w:rPr>
                <w:b w:val="0"/>
                <w:sz w:val="16"/>
              </w:rPr>
              <w:t>Indicate the main activities / duties to be conducted in the job.</w:t>
            </w:r>
          </w:p>
        </w:tc>
      </w:tr>
      <w:tr w:rsidR="00366A73" w:rsidRPr="00062691" w14:paraId="41DEC53C" w14:textId="77777777" w:rsidTr="0029063A">
        <w:trPr>
          <w:trHeight w:val="3954"/>
        </w:trPr>
        <w:tc>
          <w:tcPr>
            <w:tcW w:w="10458" w:type="dxa"/>
          </w:tcPr>
          <w:p w14:paraId="0D9E2891" w14:textId="77777777" w:rsidR="00366A73" w:rsidRPr="005A14CB" w:rsidRDefault="00366A73" w:rsidP="00161F93">
            <w:pPr>
              <w:rPr>
                <w:rFonts w:cs="Arial"/>
                <w:b/>
                <w:sz w:val="6"/>
                <w:szCs w:val="20"/>
              </w:rPr>
            </w:pPr>
          </w:p>
          <w:p w14:paraId="69FD5628" w14:textId="11BAED28" w:rsidR="00D05656" w:rsidRPr="008A7F4E" w:rsidRDefault="008A7F4E" w:rsidP="008A7F4E">
            <w:pPr>
              <w:pStyle w:val="ListParagraph"/>
              <w:numPr>
                <w:ilvl w:val="0"/>
                <w:numId w:val="41"/>
              </w:numPr>
              <w:tabs>
                <w:tab w:val="left" w:pos="6510"/>
              </w:tabs>
              <w:rPr>
                <w:szCs w:val="20"/>
                <w:lang w:eastAsia="en-US"/>
              </w:rPr>
            </w:pPr>
            <w:r>
              <w:rPr>
                <w:szCs w:val="20"/>
                <w:lang w:eastAsia="en-US"/>
              </w:rPr>
              <w:t>Meet all KPI’s stated by head chef to meet numbers for standard of delivery for C&amp;B, matchday and events.</w:t>
            </w:r>
          </w:p>
          <w:p w14:paraId="4AD7CDB9" w14:textId="76F8B948" w:rsidR="002A413C" w:rsidRPr="00ED6304" w:rsidRDefault="00D05656" w:rsidP="005B71E9">
            <w:pPr>
              <w:pStyle w:val="ListParagraph"/>
              <w:numPr>
                <w:ilvl w:val="0"/>
                <w:numId w:val="36"/>
              </w:numPr>
              <w:tabs>
                <w:tab w:val="left" w:pos="6510"/>
              </w:tabs>
              <w:rPr>
                <w:szCs w:val="20"/>
                <w:lang w:eastAsia="en-US"/>
              </w:rPr>
            </w:pPr>
            <w:r w:rsidRPr="00ED6304">
              <w:rPr>
                <w:szCs w:val="20"/>
                <w:lang w:eastAsia="en-US"/>
              </w:rPr>
              <w:t xml:space="preserve">Ensure all costs and expenditure are within the budgeted levels, work with the head chef to control </w:t>
            </w:r>
            <w:proofErr w:type="spellStart"/>
            <w:r w:rsidRPr="00ED6304">
              <w:rPr>
                <w:szCs w:val="20"/>
                <w:lang w:eastAsia="en-US"/>
              </w:rPr>
              <w:t>labour</w:t>
            </w:r>
            <w:proofErr w:type="spellEnd"/>
            <w:r w:rsidRPr="00ED6304">
              <w:rPr>
                <w:szCs w:val="20"/>
                <w:lang w:eastAsia="en-US"/>
              </w:rPr>
              <w:t xml:space="preserve"> and expenses</w:t>
            </w:r>
          </w:p>
          <w:p w14:paraId="48783768" w14:textId="72CD9708" w:rsidR="005B71E9" w:rsidRPr="00ED6304" w:rsidRDefault="005B71E9" w:rsidP="005B71E9">
            <w:pPr>
              <w:pStyle w:val="ListParagraph"/>
              <w:numPr>
                <w:ilvl w:val="0"/>
                <w:numId w:val="36"/>
              </w:numPr>
              <w:tabs>
                <w:tab w:val="left" w:pos="6510"/>
              </w:tabs>
              <w:rPr>
                <w:szCs w:val="20"/>
                <w:lang w:eastAsia="en-US"/>
              </w:rPr>
            </w:pPr>
            <w:r w:rsidRPr="00ED6304">
              <w:rPr>
                <w:szCs w:val="20"/>
                <w:lang w:eastAsia="en-US"/>
              </w:rPr>
              <w:t>Develop profitable food ranges</w:t>
            </w:r>
          </w:p>
          <w:p w14:paraId="09A7F49F" w14:textId="4B28C503" w:rsidR="00D05656" w:rsidRPr="00ED6304" w:rsidRDefault="00D05656" w:rsidP="005B71E9">
            <w:pPr>
              <w:pStyle w:val="ListParagraph"/>
              <w:numPr>
                <w:ilvl w:val="0"/>
                <w:numId w:val="36"/>
              </w:numPr>
              <w:tabs>
                <w:tab w:val="left" w:pos="6510"/>
              </w:tabs>
              <w:rPr>
                <w:szCs w:val="20"/>
                <w:lang w:eastAsia="en-US"/>
              </w:rPr>
            </w:pPr>
            <w:r w:rsidRPr="00ED6304">
              <w:rPr>
                <w:szCs w:val="20"/>
                <w:lang w:eastAsia="en-US"/>
              </w:rPr>
              <w:t>Pay special attention to dietary requirements and allergens</w:t>
            </w:r>
          </w:p>
          <w:p w14:paraId="0308B91B" w14:textId="7590D7F5" w:rsidR="00D05656" w:rsidRPr="00ED6304" w:rsidRDefault="00D05656" w:rsidP="005B71E9">
            <w:pPr>
              <w:pStyle w:val="ListParagraph"/>
              <w:numPr>
                <w:ilvl w:val="0"/>
                <w:numId w:val="36"/>
              </w:numPr>
              <w:tabs>
                <w:tab w:val="left" w:pos="6510"/>
              </w:tabs>
              <w:rPr>
                <w:szCs w:val="20"/>
                <w:lang w:eastAsia="en-US"/>
              </w:rPr>
            </w:pPr>
            <w:r w:rsidRPr="00ED6304">
              <w:rPr>
                <w:szCs w:val="20"/>
                <w:lang w:eastAsia="en-US"/>
              </w:rPr>
              <w:t xml:space="preserve">Ensure that company standards of cleanliness are achieved and maintained in all areas in conjunction with the cleaning schedules and ensure they are signed-off to ensure compliance </w:t>
            </w:r>
          </w:p>
          <w:p w14:paraId="50B9B941" w14:textId="57E84E2E" w:rsidR="00D05656" w:rsidRPr="00ED6304" w:rsidRDefault="00D05656" w:rsidP="005B71E9">
            <w:pPr>
              <w:pStyle w:val="ListParagraph"/>
              <w:numPr>
                <w:ilvl w:val="0"/>
                <w:numId w:val="36"/>
              </w:numPr>
              <w:tabs>
                <w:tab w:val="left" w:pos="6510"/>
              </w:tabs>
              <w:rPr>
                <w:szCs w:val="20"/>
                <w:lang w:eastAsia="en-US"/>
              </w:rPr>
            </w:pPr>
            <w:r w:rsidRPr="00ED6304">
              <w:rPr>
                <w:szCs w:val="20"/>
                <w:lang w:eastAsia="en-US"/>
              </w:rPr>
              <w:t>Participate in any necessary training and team meetings as required to complete job responsibilities</w:t>
            </w:r>
          </w:p>
          <w:p w14:paraId="4A31E8A1" w14:textId="791F67A3" w:rsidR="005B71E9" w:rsidRPr="00ED6304" w:rsidRDefault="005B71E9" w:rsidP="005B71E9">
            <w:pPr>
              <w:pStyle w:val="ListParagraph"/>
              <w:numPr>
                <w:ilvl w:val="0"/>
                <w:numId w:val="36"/>
              </w:numPr>
              <w:tabs>
                <w:tab w:val="left" w:pos="6510"/>
              </w:tabs>
              <w:rPr>
                <w:szCs w:val="20"/>
                <w:lang w:eastAsia="en-US"/>
              </w:rPr>
            </w:pPr>
            <w:r w:rsidRPr="00ED6304">
              <w:rPr>
                <w:szCs w:val="20"/>
                <w:lang w:eastAsia="en-US"/>
              </w:rPr>
              <w:t>Operational support</w:t>
            </w:r>
            <w:r w:rsidR="00D05656" w:rsidRPr="00ED6304">
              <w:rPr>
                <w:szCs w:val="20"/>
                <w:lang w:eastAsia="en-US"/>
              </w:rPr>
              <w:t xml:space="preserve"> within venue and on occasion at other venues within our portfolio</w:t>
            </w:r>
          </w:p>
          <w:p w14:paraId="1B25CCF7" w14:textId="77777777" w:rsidR="006536BB" w:rsidRPr="006A7C8A" w:rsidRDefault="006536BB" w:rsidP="00937847">
            <w:pPr>
              <w:pStyle w:val="ListParagraph"/>
              <w:numPr>
                <w:ilvl w:val="0"/>
                <w:numId w:val="36"/>
              </w:numPr>
              <w:tabs>
                <w:tab w:val="left" w:pos="6510"/>
              </w:tabs>
              <w:rPr>
                <w:lang w:eastAsia="en-US"/>
              </w:rPr>
            </w:pPr>
            <w:r w:rsidRPr="00ED6304">
              <w:rPr>
                <w:szCs w:val="20"/>
                <w:lang w:eastAsia="en-US"/>
              </w:rPr>
              <w:t>Maintain absolute consistency</w:t>
            </w:r>
          </w:p>
          <w:p w14:paraId="53FDD551" w14:textId="5EE1389F" w:rsidR="006A7C8A" w:rsidRPr="006A7C8A" w:rsidRDefault="006A7C8A" w:rsidP="00937847">
            <w:pPr>
              <w:pStyle w:val="ListParagraph"/>
              <w:numPr>
                <w:ilvl w:val="0"/>
                <w:numId w:val="36"/>
              </w:numPr>
              <w:tabs>
                <w:tab w:val="left" w:pos="6510"/>
              </w:tabs>
              <w:rPr>
                <w:color w:val="FF0000"/>
                <w:lang w:eastAsia="en-US"/>
              </w:rPr>
            </w:pPr>
            <w:r w:rsidRPr="006A7C8A">
              <w:rPr>
                <w:color w:val="FF0000"/>
                <w:lang w:eastAsia="en-US"/>
              </w:rPr>
              <w:t>Support the main kitchen as an when business dictates</w:t>
            </w:r>
          </w:p>
          <w:p w14:paraId="014609A7" w14:textId="4B03A0E7" w:rsidR="006A7C8A" w:rsidRPr="006A7C8A" w:rsidRDefault="006A7C8A" w:rsidP="00937847">
            <w:pPr>
              <w:pStyle w:val="ListParagraph"/>
              <w:numPr>
                <w:ilvl w:val="0"/>
                <w:numId w:val="36"/>
              </w:numPr>
              <w:tabs>
                <w:tab w:val="left" w:pos="6510"/>
              </w:tabs>
              <w:rPr>
                <w:color w:val="FF0000"/>
                <w:lang w:eastAsia="en-US"/>
              </w:rPr>
            </w:pPr>
            <w:r w:rsidRPr="006A7C8A">
              <w:rPr>
                <w:color w:val="FF0000"/>
                <w:lang w:eastAsia="en-US"/>
              </w:rPr>
              <w:t>Passion for seasonal produce and making dishes from scratch</w:t>
            </w:r>
          </w:p>
          <w:p w14:paraId="429AA5FD" w14:textId="5FA932A1" w:rsidR="006A7C8A" w:rsidRPr="006A7C8A" w:rsidRDefault="006A7C8A" w:rsidP="006A7C8A">
            <w:pPr>
              <w:pStyle w:val="ListParagraph"/>
              <w:tabs>
                <w:tab w:val="left" w:pos="6510"/>
              </w:tabs>
              <w:rPr>
                <w:color w:val="FF0000"/>
                <w:lang w:eastAsia="en-US"/>
              </w:rPr>
            </w:pPr>
            <w:bookmarkStart w:id="0" w:name="_GoBack"/>
            <w:bookmarkEnd w:id="0"/>
          </w:p>
        </w:tc>
      </w:tr>
      <w:tr w:rsidR="000867A9" w:rsidRPr="00062691" w14:paraId="58E53792" w14:textId="77777777" w:rsidTr="00937847">
        <w:trPr>
          <w:trHeight w:val="61"/>
        </w:trPr>
        <w:tc>
          <w:tcPr>
            <w:tcW w:w="10458" w:type="dxa"/>
          </w:tcPr>
          <w:p w14:paraId="1A415EF9" w14:textId="77777777" w:rsidR="00746B99" w:rsidRPr="00C56FEC" w:rsidRDefault="00746B99" w:rsidP="00161F93">
            <w:pPr>
              <w:rPr>
                <w:rFonts w:cs="Arial"/>
                <w:b/>
                <w:sz w:val="6"/>
                <w:szCs w:val="20"/>
              </w:rPr>
            </w:pPr>
          </w:p>
        </w:tc>
      </w:tr>
    </w:tbl>
    <w:p w14:paraId="6C91AFF5" w14:textId="77777777" w:rsidR="00746B99" w:rsidRDefault="00746B99" w:rsidP="005A14CB">
      <w:pPr>
        <w:rPr>
          <w:rFonts w:cs="Arial"/>
        </w:rPr>
      </w:pPr>
    </w:p>
    <w:p w14:paraId="2C1834A1" w14:textId="77777777" w:rsidR="00746B99" w:rsidRDefault="00746B99" w:rsidP="005A14CB">
      <w:pPr>
        <w:rPr>
          <w:rFonts w:cs="Arial"/>
        </w:rPr>
      </w:pPr>
    </w:p>
    <w:p w14:paraId="37A7CA3F" w14:textId="77777777" w:rsidR="00746B99" w:rsidRDefault="00746B99" w:rsidP="005A14CB">
      <w:pPr>
        <w:rPr>
          <w:rFonts w:cs="Arial"/>
        </w:rPr>
      </w:pPr>
    </w:p>
    <w:p w14:paraId="3B06B0D9" w14:textId="77777777" w:rsidR="00746B99" w:rsidRDefault="00746B99" w:rsidP="005A14CB">
      <w:pPr>
        <w:rPr>
          <w:rFonts w:cs="Arial"/>
        </w:rPr>
      </w:pPr>
    </w:p>
    <w:p w14:paraId="0ABB4622" w14:textId="77777777" w:rsidR="00746B99" w:rsidRDefault="00746B99" w:rsidP="005A14CB">
      <w:pPr>
        <w:rPr>
          <w:rFonts w:cs="Arial"/>
        </w:rPr>
      </w:pPr>
    </w:p>
    <w:p w14:paraId="4D7E3CE6" w14:textId="77777777" w:rsidR="00746B99" w:rsidRPr="005A14CB" w:rsidRDefault="00746B99" w:rsidP="005A14CB">
      <w:pPr>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1146DD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F3266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9995646" w14:textId="77777777" w:rsidTr="0029063A">
        <w:trPr>
          <w:trHeight w:val="1543"/>
        </w:trPr>
        <w:tc>
          <w:tcPr>
            <w:tcW w:w="10456" w:type="dxa"/>
            <w:tcBorders>
              <w:top w:val="nil"/>
              <w:left w:val="single" w:sz="2" w:space="0" w:color="auto"/>
              <w:bottom w:val="single" w:sz="4" w:space="0" w:color="auto"/>
              <w:right w:val="single" w:sz="4" w:space="0" w:color="auto"/>
            </w:tcBorders>
          </w:tcPr>
          <w:p w14:paraId="17C6D535" w14:textId="77777777" w:rsidR="001F6504" w:rsidRDefault="00D43F95"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Support</w:t>
            </w:r>
            <w:r w:rsidR="00EB0B02">
              <w:rPr>
                <w:rFonts w:cs="Arial"/>
                <w:color w:val="000000" w:themeColor="text1"/>
                <w:szCs w:val="20"/>
                <w:lang w:val="en-GB"/>
              </w:rPr>
              <w:t xml:space="preserve"> culinary development in segment</w:t>
            </w:r>
          </w:p>
          <w:p w14:paraId="41EE0EA5" w14:textId="67874CE1" w:rsidR="001F650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Compliance to all Food Safety and Health &amp; Safety regulations </w:t>
            </w:r>
            <w:r w:rsidR="0029063A">
              <w:rPr>
                <w:rFonts w:cs="Arial"/>
                <w:color w:val="000000" w:themeColor="text1"/>
                <w:szCs w:val="20"/>
                <w:lang w:val="en-GB"/>
              </w:rPr>
              <w:t xml:space="preserve">to </w:t>
            </w:r>
            <w:r>
              <w:rPr>
                <w:rFonts w:cs="Arial"/>
                <w:color w:val="000000" w:themeColor="text1"/>
                <w:szCs w:val="20"/>
                <w:lang w:val="en-GB"/>
              </w:rPr>
              <w:t xml:space="preserve">Company </w:t>
            </w:r>
            <w:r w:rsidR="0029063A">
              <w:rPr>
                <w:rFonts w:cs="Arial"/>
                <w:color w:val="000000" w:themeColor="text1"/>
                <w:szCs w:val="20"/>
                <w:lang w:val="en-GB"/>
              </w:rPr>
              <w:t>guidelines</w:t>
            </w:r>
          </w:p>
          <w:p w14:paraId="64B4B937" w14:textId="265881A5" w:rsidR="001F650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Development and delivery of food innovation</w:t>
            </w:r>
            <w:r w:rsidR="00D43F95">
              <w:rPr>
                <w:rFonts w:cs="Arial"/>
                <w:color w:val="000000" w:themeColor="text1"/>
                <w:szCs w:val="20"/>
                <w:lang w:val="en-GB"/>
              </w:rPr>
              <w:t xml:space="preserve"> and offers</w:t>
            </w:r>
            <w:r>
              <w:rPr>
                <w:rFonts w:cs="Arial"/>
                <w:color w:val="000000" w:themeColor="text1"/>
                <w:szCs w:val="20"/>
                <w:lang w:val="en-GB"/>
              </w:rPr>
              <w:t xml:space="preserve"> </w:t>
            </w:r>
            <w:r w:rsidR="00D05656">
              <w:rPr>
                <w:rFonts w:cs="Arial"/>
                <w:color w:val="000000" w:themeColor="text1"/>
                <w:szCs w:val="20"/>
                <w:lang w:val="en-GB"/>
              </w:rPr>
              <w:t>at site level</w:t>
            </w:r>
          </w:p>
          <w:p w14:paraId="043254B1" w14:textId="0ECB72E5" w:rsidR="00745A2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Engagement and coaching of </w:t>
            </w:r>
            <w:proofErr w:type="spellStart"/>
            <w:proofErr w:type="gramStart"/>
            <w:r w:rsidR="00D05656">
              <w:rPr>
                <w:rFonts w:cs="Arial"/>
                <w:color w:val="000000" w:themeColor="text1"/>
                <w:szCs w:val="20"/>
                <w:lang w:val="en-GB"/>
              </w:rPr>
              <w:t>on site</w:t>
            </w:r>
            <w:proofErr w:type="spellEnd"/>
            <w:proofErr w:type="gramEnd"/>
            <w:r w:rsidR="00D05656">
              <w:rPr>
                <w:rFonts w:cs="Arial"/>
                <w:color w:val="000000" w:themeColor="text1"/>
                <w:szCs w:val="20"/>
                <w:lang w:val="en-GB"/>
              </w:rPr>
              <w:t xml:space="preserve"> </w:t>
            </w:r>
            <w:r>
              <w:rPr>
                <w:rFonts w:cs="Arial"/>
                <w:color w:val="000000" w:themeColor="text1"/>
                <w:szCs w:val="20"/>
                <w:lang w:val="en-GB"/>
              </w:rPr>
              <w:t>teams to elevate and innovate the food service delivery.</w:t>
            </w:r>
          </w:p>
          <w:p w14:paraId="37B74399" w14:textId="77777777" w:rsidR="00D05656"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Support and deliver growth and new </w:t>
            </w:r>
            <w:r w:rsidR="00D05656">
              <w:rPr>
                <w:rFonts w:cs="Arial"/>
                <w:color w:val="000000" w:themeColor="text1"/>
                <w:szCs w:val="20"/>
                <w:lang w:val="en-GB"/>
              </w:rPr>
              <w:t>menu ideas</w:t>
            </w:r>
          </w:p>
          <w:p w14:paraId="65F78EE6" w14:textId="77777777" w:rsidR="00D05656" w:rsidRDefault="00D05656"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Maintaining client/customer satisfaction</w:t>
            </w:r>
          </w:p>
          <w:p w14:paraId="2A5E5BD4" w14:textId="60536B2F" w:rsidR="001F6504" w:rsidRDefault="00D05656"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Comply with company and statutory regulations</w:t>
            </w:r>
            <w:r w:rsidR="001F6504">
              <w:rPr>
                <w:rFonts w:cs="Arial"/>
                <w:color w:val="000000" w:themeColor="text1"/>
                <w:szCs w:val="20"/>
                <w:lang w:val="en-GB"/>
              </w:rPr>
              <w:t xml:space="preserve"> </w:t>
            </w:r>
          </w:p>
          <w:p w14:paraId="28E0FD54" w14:textId="5A6358FB" w:rsidR="00333BC1" w:rsidRDefault="00333BC1" w:rsidP="00333BC1">
            <w:pPr>
              <w:spacing w:before="40"/>
              <w:jc w:val="left"/>
              <w:rPr>
                <w:rFonts w:cs="Arial"/>
                <w:color w:val="000000" w:themeColor="text1"/>
                <w:szCs w:val="20"/>
                <w:lang w:val="en-GB"/>
              </w:rPr>
            </w:pPr>
          </w:p>
          <w:p w14:paraId="19E7B862" w14:textId="5554EA45" w:rsidR="00333BC1" w:rsidRPr="001F6504" w:rsidRDefault="00333BC1" w:rsidP="00333BC1">
            <w:pPr>
              <w:spacing w:before="40"/>
              <w:jc w:val="left"/>
              <w:rPr>
                <w:rFonts w:cs="Arial"/>
                <w:color w:val="000000" w:themeColor="text1"/>
                <w:szCs w:val="20"/>
                <w:lang w:val="en-GB"/>
              </w:rPr>
            </w:pPr>
          </w:p>
        </w:tc>
      </w:tr>
    </w:tbl>
    <w:p w14:paraId="3A8FB0F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B04BC9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85D9E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FAA4983" w14:textId="77777777" w:rsidTr="004238D8">
        <w:trPr>
          <w:trHeight w:val="620"/>
        </w:trPr>
        <w:tc>
          <w:tcPr>
            <w:tcW w:w="10458" w:type="dxa"/>
            <w:tcBorders>
              <w:top w:val="nil"/>
              <w:left w:val="single" w:sz="2" w:space="0" w:color="auto"/>
              <w:bottom w:val="single" w:sz="4" w:space="0" w:color="auto"/>
              <w:right w:val="single" w:sz="4" w:space="0" w:color="auto"/>
            </w:tcBorders>
          </w:tcPr>
          <w:p w14:paraId="2FC3F8F9" w14:textId="77777777" w:rsidR="006333CE" w:rsidRPr="003E599B" w:rsidRDefault="006333CE" w:rsidP="001F6504">
            <w:pPr>
              <w:pStyle w:val="Puces4"/>
              <w:numPr>
                <w:ilvl w:val="0"/>
                <w:numId w:val="0"/>
              </w:numPr>
              <w:ind w:left="360"/>
              <w:rPr>
                <w:color w:val="000000" w:themeColor="text1"/>
              </w:rPr>
            </w:pPr>
          </w:p>
          <w:p w14:paraId="32A354D2" w14:textId="17868F09" w:rsidR="00C85977" w:rsidRDefault="00C85977" w:rsidP="002B5C59">
            <w:pPr>
              <w:numPr>
                <w:ilvl w:val="0"/>
                <w:numId w:val="3"/>
              </w:numPr>
              <w:spacing w:before="40"/>
              <w:jc w:val="left"/>
              <w:rPr>
                <w:rFonts w:cs="Arial"/>
                <w:color w:val="000000" w:themeColor="text1"/>
                <w:szCs w:val="20"/>
                <w:lang w:val="en-GB"/>
              </w:rPr>
            </w:pPr>
            <w:r>
              <w:rPr>
                <w:rFonts w:cs="Arial"/>
                <w:color w:val="000000" w:themeColor="text1"/>
                <w:szCs w:val="20"/>
                <w:lang w:val="en-GB"/>
              </w:rPr>
              <w:t>Established Pastry chef</w:t>
            </w:r>
          </w:p>
          <w:p w14:paraId="0CDE4E9D" w14:textId="00926D0D" w:rsidR="00C85977" w:rsidRDefault="006333CE" w:rsidP="00DA19B4">
            <w:pPr>
              <w:numPr>
                <w:ilvl w:val="0"/>
                <w:numId w:val="3"/>
              </w:numPr>
              <w:spacing w:before="40"/>
              <w:jc w:val="left"/>
              <w:rPr>
                <w:rFonts w:cs="Arial"/>
                <w:color w:val="000000" w:themeColor="text1"/>
                <w:szCs w:val="20"/>
                <w:lang w:val="en-GB"/>
              </w:rPr>
            </w:pPr>
            <w:r w:rsidRPr="00C85977">
              <w:rPr>
                <w:rFonts w:cs="Arial"/>
                <w:color w:val="000000" w:themeColor="text1"/>
                <w:szCs w:val="20"/>
                <w:lang w:val="en-GB"/>
              </w:rPr>
              <w:t xml:space="preserve">A passionate, energetic individual who loves cooking and delivering </w:t>
            </w:r>
            <w:r w:rsidR="00C85977" w:rsidRPr="00C85977">
              <w:rPr>
                <w:rFonts w:cs="Arial"/>
                <w:color w:val="000000" w:themeColor="text1"/>
                <w:szCs w:val="20"/>
                <w:lang w:val="en-GB"/>
              </w:rPr>
              <w:t xml:space="preserve">innovative </w:t>
            </w:r>
            <w:r w:rsidRPr="00C85977">
              <w:rPr>
                <w:rFonts w:cs="Arial"/>
                <w:color w:val="000000" w:themeColor="text1"/>
                <w:szCs w:val="20"/>
                <w:lang w:val="en-GB"/>
              </w:rPr>
              <w:t xml:space="preserve">on trend </w:t>
            </w:r>
            <w:r w:rsidR="00C85977">
              <w:rPr>
                <w:rFonts w:cs="Arial"/>
                <w:color w:val="000000" w:themeColor="text1"/>
                <w:szCs w:val="20"/>
                <w:lang w:val="en-GB"/>
              </w:rPr>
              <w:t>desserts and past</w:t>
            </w:r>
            <w:r w:rsidR="00937847">
              <w:rPr>
                <w:rFonts w:cs="Arial"/>
                <w:color w:val="000000" w:themeColor="text1"/>
                <w:szCs w:val="20"/>
                <w:lang w:val="en-GB"/>
              </w:rPr>
              <w:t>r</w:t>
            </w:r>
            <w:r w:rsidR="00C85977">
              <w:rPr>
                <w:rFonts w:cs="Arial"/>
                <w:color w:val="000000" w:themeColor="text1"/>
                <w:szCs w:val="20"/>
                <w:lang w:val="en-GB"/>
              </w:rPr>
              <w:t xml:space="preserve">ies as well as doing mass production for events and match days </w:t>
            </w:r>
          </w:p>
          <w:p w14:paraId="29884505" w14:textId="0BB2A66F" w:rsidR="006333CE" w:rsidRPr="00C85977" w:rsidRDefault="00C85977" w:rsidP="00DA19B4">
            <w:pPr>
              <w:numPr>
                <w:ilvl w:val="0"/>
                <w:numId w:val="3"/>
              </w:numPr>
              <w:spacing w:before="40"/>
              <w:jc w:val="left"/>
              <w:rPr>
                <w:rFonts w:cs="Arial"/>
                <w:color w:val="000000" w:themeColor="text1"/>
                <w:szCs w:val="20"/>
                <w:lang w:val="en-GB"/>
              </w:rPr>
            </w:pPr>
            <w:r>
              <w:rPr>
                <w:rFonts w:cs="Arial"/>
                <w:color w:val="000000" w:themeColor="text1"/>
                <w:szCs w:val="20"/>
                <w:lang w:val="en-GB"/>
              </w:rPr>
              <w:t>E</w:t>
            </w:r>
            <w:r w:rsidR="006333CE" w:rsidRPr="00C85977">
              <w:rPr>
                <w:rFonts w:cs="Arial"/>
                <w:color w:val="000000" w:themeColor="text1"/>
                <w:szCs w:val="20"/>
                <w:lang w:val="en-GB"/>
              </w:rPr>
              <w:t xml:space="preserve">xperience of the </w:t>
            </w:r>
            <w:proofErr w:type="gramStart"/>
            <w:r>
              <w:rPr>
                <w:rFonts w:cs="Arial"/>
                <w:color w:val="000000" w:themeColor="text1"/>
                <w:szCs w:val="20"/>
                <w:lang w:val="en-GB"/>
              </w:rPr>
              <w:t>high volume</w:t>
            </w:r>
            <w:proofErr w:type="gramEnd"/>
            <w:r w:rsidR="006333CE" w:rsidRPr="00C85977">
              <w:rPr>
                <w:rFonts w:cs="Arial"/>
                <w:color w:val="000000" w:themeColor="text1"/>
                <w:szCs w:val="20"/>
                <w:lang w:val="en-GB"/>
              </w:rPr>
              <w:t xml:space="preserve"> restaurant s</w:t>
            </w:r>
            <w:r w:rsidR="00A50BEB" w:rsidRPr="00C85977">
              <w:rPr>
                <w:rFonts w:cs="Arial"/>
                <w:color w:val="000000" w:themeColor="text1"/>
                <w:szCs w:val="20"/>
                <w:lang w:val="en-GB"/>
              </w:rPr>
              <w:t>ector and / or venue and sporting market</w:t>
            </w:r>
          </w:p>
          <w:p w14:paraId="6BCCACC0" w14:textId="77777777" w:rsidR="00EB0B02" w:rsidRPr="002B5C59" w:rsidRDefault="00EB0B02" w:rsidP="002B5C59">
            <w:pPr>
              <w:numPr>
                <w:ilvl w:val="0"/>
                <w:numId w:val="3"/>
              </w:numPr>
              <w:spacing w:before="40"/>
              <w:jc w:val="left"/>
              <w:rPr>
                <w:rFonts w:cs="Arial"/>
                <w:color w:val="000000" w:themeColor="text1"/>
                <w:szCs w:val="20"/>
                <w:lang w:val="en-GB"/>
              </w:rPr>
            </w:pPr>
            <w:r w:rsidRPr="002B5C59">
              <w:rPr>
                <w:rFonts w:cs="Arial"/>
                <w:color w:val="000000" w:themeColor="text1"/>
                <w:szCs w:val="20"/>
                <w:lang w:val="en-GB"/>
              </w:rPr>
              <w:t>Ability to communicate at all levels</w:t>
            </w:r>
          </w:p>
          <w:p w14:paraId="260C3D15" w14:textId="77777777" w:rsidR="006333CE" w:rsidRPr="002B5C59" w:rsidRDefault="006333CE" w:rsidP="002B5C59">
            <w:pPr>
              <w:numPr>
                <w:ilvl w:val="0"/>
                <w:numId w:val="3"/>
              </w:numPr>
              <w:spacing w:before="40"/>
              <w:jc w:val="left"/>
              <w:rPr>
                <w:rFonts w:cs="Arial"/>
                <w:color w:val="000000" w:themeColor="text1"/>
                <w:szCs w:val="20"/>
                <w:lang w:val="en-GB"/>
              </w:rPr>
            </w:pPr>
            <w:r w:rsidRPr="002B5C59">
              <w:rPr>
                <w:rFonts w:cs="Arial"/>
                <w:color w:val="000000" w:themeColor="text1"/>
                <w:szCs w:val="20"/>
                <w:lang w:val="en-GB"/>
              </w:rPr>
              <w:t xml:space="preserve">UK experience and market understanding </w:t>
            </w:r>
          </w:p>
          <w:p w14:paraId="3B56564D" w14:textId="77777777" w:rsidR="006333CE" w:rsidRPr="002B5C59" w:rsidRDefault="006333CE" w:rsidP="002B5C59">
            <w:pPr>
              <w:numPr>
                <w:ilvl w:val="0"/>
                <w:numId w:val="3"/>
              </w:numPr>
              <w:spacing w:before="40"/>
              <w:jc w:val="left"/>
              <w:rPr>
                <w:rFonts w:cs="Arial"/>
                <w:color w:val="000000" w:themeColor="text1"/>
                <w:szCs w:val="20"/>
                <w:lang w:val="en-GB"/>
              </w:rPr>
            </w:pPr>
            <w:r w:rsidRPr="002B5C59">
              <w:rPr>
                <w:rFonts w:cs="Arial"/>
                <w:color w:val="000000" w:themeColor="text1"/>
                <w:szCs w:val="20"/>
                <w:lang w:val="en-GB"/>
              </w:rPr>
              <w:t>Excellent financial aptitude</w:t>
            </w:r>
          </w:p>
          <w:p w14:paraId="7A399BF7" w14:textId="2844273C" w:rsidR="003571C4" w:rsidRDefault="006333CE" w:rsidP="0007175B">
            <w:pPr>
              <w:numPr>
                <w:ilvl w:val="0"/>
                <w:numId w:val="3"/>
              </w:numPr>
              <w:spacing w:before="40"/>
              <w:jc w:val="left"/>
              <w:rPr>
                <w:rFonts w:cs="Arial"/>
                <w:color w:val="000000" w:themeColor="text1"/>
                <w:szCs w:val="20"/>
                <w:lang w:val="en-GB"/>
              </w:rPr>
            </w:pPr>
            <w:r w:rsidRPr="003571C4">
              <w:rPr>
                <w:rFonts w:cs="Arial"/>
                <w:color w:val="000000" w:themeColor="text1"/>
                <w:szCs w:val="20"/>
                <w:lang w:val="en-GB"/>
              </w:rPr>
              <w:t xml:space="preserve">Knowledge </w:t>
            </w:r>
            <w:r w:rsidR="0029063A" w:rsidRPr="003571C4">
              <w:rPr>
                <w:rFonts w:cs="Arial"/>
                <w:color w:val="000000" w:themeColor="text1"/>
                <w:szCs w:val="20"/>
                <w:lang w:val="en-GB"/>
              </w:rPr>
              <w:t>of</w:t>
            </w:r>
            <w:r w:rsidR="0029063A">
              <w:rPr>
                <w:rFonts w:cs="Arial"/>
                <w:color w:val="000000" w:themeColor="text1"/>
                <w:szCs w:val="20"/>
                <w:lang w:val="en-GB"/>
              </w:rPr>
              <w:t xml:space="preserve"> </w:t>
            </w:r>
            <w:r w:rsidR="0029063A" w:rsidRPr="003571C4">
              <w:rPr>
                <w:rFonts w:cs="Arial"/>
                <w:color w:val="000000" w:themeColor="text1"/>
                <w:szCs w:val="20"/>
                <w:lang w:val="en-GB"/>
              </w:rPr>
              <w:t>menu</w:t>
            </w:r>
            <w:r w:rsidR="003571C4" w:rsidRPr="003571C4">
              <w:rPr>
                <w:rFonts w:cs="Arial"/>
                <w:color w:val="000000" w:themeColor="text1"/>
                <w:szCs w:val="20"/>
                <w:lang w:val="en-GB"/>
              </w:rPr>
              <w:t xml:space="preserve"> management and</w:t>
            </w:r>
            <w:r w:rsidR="00DC7D82">
              <w:rPr>
                <w:rFonts w:cs="Arial"/>
                <w:color w:val="000000" w:themeColor="text1"/>
                <w:szCs w:val="20"/>
                <w:lang w:val="en-GB"/>
              </w:rPr>
              <w:t>/or</w:t>
            </w:r>
            <w:r w:rsidR="003571C4" w:rsidRPr="003571C4">
              <w:rPr>
                <w:rFonts w:cs="Arial"/>
                <w:color w:val="000000" w:themeColor="text1"/>
                <w:szCs w:val="20"/>
                <w:lang w:val="en-GB"/>
              </w:rPr>
              <w:t xml:space="preserve"> </w:t>
            </w:r>
            <w:r w:rsidR="003571C4">
              <w:rPr>
                <w:rFonts w:cs="Arial"/>
                <w:color w:val="000000" w:themeColor="text1"/>
                <w:szCs w:val="20"/>
                <w:lang w:val="en-GB"/>
              </w:rPr>
              <w:t xml:space="preserve">ordering systems </w:t>
            </w:r>
          </w:p>
          <w:p w14:paraId="0A46E5B8" w14:textId="7A699AE1" w:rsidR="006333CE" w:rsidRDefault="006333CE" w:rsidP="002B5C59">
            <w:pPr>
              <w:numPr>
                <w:ilvl w:val="0"/>
                <w:numId w:val="3"/>
              </w:numPr>
              <w:spacing w:before="40"/>
              <w:jc w:val="left"/>
              <w:rPr>
                <w:rFonts w:cs="Arial"/>
                <w:color w:val="000000" w:themeColor="text1"/>
                <w:szCs w:val="20"/>
                <w:lang w:val="en-GB"/>
              </w:rPr>
            </w:pPr>
            <w:r w:rsidRPr="002B5C59">
              <w:rPr>
                <w:rFonts w:cs="Arial"/>
                <w:color w:val="000000" w:themeColor="text1"/>
                <w:szCs w:val="20"/>
                <w:lang w:val="en-GB"/>
              </w:rPr>
              <w:t>Ambassador for food safety and health and safety</w:t>
            </w:r>
          </w:p>
          <w:p w14:paraId="40679496" w14:textId="78883A90" w:rsidR="006A7C8A" w:rsidRPr="006A7C8A" w:rsidRDefault="006A7C8A" w:rsidP="002B5C59">
            <w:pPr>
              <w:numPr>
                <w:ilvl w:val="0"/>
                <w:numId w:val="3"/>
              </w:numPr>
              <w:spacing w:before="40"/>
              <w:jc w:val="left"/>
              <w:rPr>
                <w:rFonts w:cs="Arial"/>
                <w:color w:val="FF0000"/>
                <w:szCs w:val="20"/>
                <w:lang w:val="en-GB"/>
              </w:rPr>
            </w:pPr>
            <w:r w:rsidRPr="006A7C8A">
              <w:rPr>
                <w:rFonts w:cs="Arial"/>
                <w:color w:val="FF0000"/>
                <w:szCs w:val="20"/>
                <w:lang w:val="en-GB"/>
              </w:rPr>
              <w:t>Sound knowledge of all sections of a busy kitchen</w:t>
            </w:r>
          </w:p>
          <w:p w14:paraId="1D3BA625" w14:textId="3A8A1DE2" w:rsidR="006A7C8A" w:rsidRPr="006A7C8A" w:rsidRDefault="006A7C8A" w:rsidP="002B5C59">
            <w:pPr>
              <w:numPr>
                <w:ilvl w:val="0"/>
                <w:numId w:val="3"/>
              </w:numPr>
              <w:spacing w:before="40"/>
              <w:jc w:val="left"/>
              <w:rPr>
                <w:rFonts w:cs="Arial"/>
                <w:color w:val="FF0000"/>
                <w:szCs w:val="20"/>
                <w:lang w:val="en-GB"/>
              </w:rPr>
            </w:pPr>
            <w:r w:rsidRPr="006A7C8A">
              <w:rPr>
                <w:rFonts w:cs="Arial"/>
                <w:color w:val="FF0000"/>
                <w:szCs w:val="20"/>
                <w:lang w:val="en-GB"/>
              </w:rPr>
              <w:t>Experience of menu writing bringing your inspirations to life from start to finish</w:t>
            </w:r>
          </w:p>
          <w:p w14:paraId="7479ED3C" w14:textId="0691F026" w:rsidR="00333BC1" w:rsidRPr="00C85977" w:rsidRDefault="00333BC1" w:rsidP="00C85977">
            <w:pPr>
              <w:pStyle w:val="Puces1"/>
              <w:numPr>
                <w:ilvl w:val="0"/>
                <w:numId w:val="0"/>
              </w:numPr>
              <w:tabs>
                <w:tab w:val="left" w:pos="720"/>
              </w:tabs>
              <w:spacing w:after="0"/>
              <w:ind w:left="720"/>
              <w:rPr>
                <w:b w:val="0"/>
                <w:sz w:val="20"/>
              </w:rPr>
            </w:pPr>
          </w:p>
          <w:p w14:paraId="7FBD2AA0" w14:textId="77777777" w:rsidR="00333BC1" w:rsidRDefault="00333BC1" w:rsidP="00333BC1">
            <w:pPr>
              <w:spacing w:before="40"/>
              <w:jc w:val="left"/>
            </w:pPr>
          </w:p>
          <w:p w14:paraId="13C31FDE" w14:textId="77777777" w:rsidR="008A36C5" w:rsidRPr="004238D8" w:rsidRDefault="008A36C5" w:rsidP="008A36C5">
            <w:pPr>
              <w:spacing w:before="40"/>
              <w:ind w:left="360"/>
              <w:jc w:val="left"/>
            </w:pPr>
          </w:p>
        </w:tc>
      </w:tr>
    </w:tbl>
    <w:p w14:paraId="02D2F378" w14:textId="77777777" w:rsidR="007F02BF" w:rsidRDefault="00C135C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74D8A2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D30401"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39EF863" w14:textId="77777777" w:rsidTr="00937847">
        <w:trPr>
          <w:trHeight w:val="3530"/>
        </w:trPr>
        <w:tc>
          <w:tcPr>
            <w:tcW w:w="10456" w:type="dxa"/>
            <w:tcBorders>
              <w:top w:val="nil"/>
              <w:left w:val="single" w:sz="2" w:space="0" w:color="auto"/>
              <w:bottom w:val="single" w:sz="4" w:space="0" w:color="auto"/>
              <w:right w:val="single" w:sz="4" w:space="0" w:color="auto"/>
            </w:tcBorders>
          </w:tcPr>
          <w:p w14:paraId="04BA11C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EB816CC" w14:textId="77777777" w:rsidTr="0007446E">
              <w:tc>
                <w:tcPr>
                  <w:tcW w:w="4473" w:type="dxa"/>
                </w:tcPr>
                <w:p w14:paraId="7147B7D5" w14:textId="77777777" w:rsidR="00EA3990" w:rsidRPr="00DB63A9" w:rsidRDefault="00EA3990" w:rsidP="006A7C8A">
                  <w:pPr>
                    <w:pStyle w:val="Puces4"/>
                    <w:framePr w:hSpace="180" w:wrap="around" w:vAnchor="text" w:hAnchor="margin" w:xAlign="center" w:y="192"/>
                    <w:ind w:left="312" w:hanging="283"/>
                    <w:rPr>
                      <w:rFonts w:eastAsia="Times New Roman"/>
                    </w:rPr>
                  </w:pPr>
                  <w:r w:rsidRPr="00DB63A9">
                    <w:rPr>
                      <w:rFonts w:eastAsia="Times New Roman"/>
                    </w:rPr>
                    <w:t>Growth, Client &amp; Customer Satisfaction / Quality of Services provided</w:t>
                  </w:r>
                </w:p>
              </w:tc>
              <w:tc>
                <w:tcPr>
                  <w:tcW w:w="4524" w:type="dxa"/>
                </w:tcPr>
                <w:p w14:paraId="67645259" w14:textId="3CE704CA" w:rsidR="00EA3990" w:rsidRPr="00DB63A9" w:rsidRDefault="00EA3990" w:rsidP="006A7C8A">
                  <w:pPr>
                    <w:pStyle w:val="Puces4"/>
                    <w:framePr w:hSpace="180" w:wrap="around" w:vAnchor="text" w:hAnchor="margin" w:xAlign="center" w:y="192"/>
                    <w:numPr>
                      <w:ilvl w:val="0"/>
                      <w:numId w:val="0"/>
                    </w:numPr>
                    <w:ind w:left="29"/>
                    <w:rPr>
                      <w:rFonts w:eastAsia="Times New Roman"/>
                    </w:rPr>
                  </w:pPr>
                </w:p>
              </w:tc>
            </w:tr>
            <w:tr w:rsidR="00EA3990" w:rsidRPr="00375F11" w14:paraId="095B2BEC" w14:textId="77777777" w:rsidTr="0007446E">
              <w:tc>
                <w:tcPr>
                  <w:tcW w:w="4473" w:type="dxa"/>
                </w:tcPr>
                <w:p w14:paraId="474F4A41" w14:textId="77777777" w:rsidR="00EA3990" w:rsidRPr="00DB63A9" w:rsidRDefault="00EA3990" w:rsidP="006A7C8A">
                  <w:pPr>
                    <w:pStyle w:val="Puces4"/>
                    <w:framePr w:hSpace="180" w:wrap="around" w:vAnchor="text" w:hAnchor="margin" w:xAlign="center" w:y="192"/>
                    <w:ind w:left="312" w:hanging="283"/>
                    <w:rPr>
                      <w:rFonts w:eastAsia="Times New Roman"/>
                    </w:rPr>
                  </w:pPr>
                  <w:r w:rsidRPr="00DB63A9">
                    <w:rPr>
                      <w:rFonts w:eastAsia="Times New Roman"/>
                    </w:rPr>
                    <w:t>Rigorous management of results</w:t>
                  </w:r>
                </w:p>
              </w:tc>
              <w:tc>
                <w:tcPr>
                  <w:tcW w:w="4524" w:type="dxa"/>
                </w:tcPr>
                <w:p w14:paraId="47E077A7" w14:textId="77777777" w:rsidR="00EA3990" w:rsidRPr="00DB63A9" w:rsidRDefault="00EA3990" w:rsidP="006A7C8A">
                  <w:pPr>
                    <w:pStyle w:val="Puces4"/>
                    <w:framePr w:hSpace="180" w:wrap="around" w:vAnchor="text" w:hAnchor="margin" w:xAlign="center" w:y="192"/>
                    <w:ind w:left="312" w:hanging="283"/>
                    <w:rPr>
                      <w:rFonts w:eastAsia="Times New Roman"/>
                    </w:rPr>
                  </w:pPr>
                  <w:r w:rsidRPr="00DB63A9">
                    <w:rPr>
                      <w:rFonts w:eastAsia="Times New Roman"/>
                    </w:rPr>
                    <w:t>Innovation and Change</w:t>
                  </w:r>
                </w:p>
              </w:tc>
            </w:tr>
            <w:tr w:rsidR="00EA3990" w:rsidRPr="00375F11" w14:paraId="48E0F18B" w14:textId="77777777" w:rsidTr="0007446E">
              <w:tc>
                <w:tcPr>
                  <w:tcW w:w="4473" w:type="dxa"/>
                </w:tcPr>
                <w:p w14:paraId="09B09F94" w14:textId="77777777" w:rsidR="00EA3990" w:rsidRPr="00DB63A9" w:rsidRDefault="00EA3990" w:rsidP="006A7C8A">
                  <w:pPr>
                    <w:pStyle w:val="Puces4"/>
                    <w:framePr w:hSpace="180" w:wrap="around" w:vAnchor="text" w:hAnchor="margin" w:xAlign="center" w:y="192"/>
                    <w:ind w:left="312" w:hanging="283"/>
                    <w:rPr>
                      <w:rFonts w:eastAsia="Times New Roman"/>
                    </w:rPr>
                  </w:pPr>
                  <w:r w:rsidRPr="00DB63A9">
                    <w:rPr>
                      <w:rFonts w:eastAsia="Times New Roman"/>
                    </w:rPr>
                    <w:t>Brand Notoriety</w:t>
                  </w:r>
                </w:p>
              </w:tc>
              <w:tc>
                <w:tcPr>
                  <w:tcW w:w="4524" w:type="dxa"/>
                </w:tcPr>
                <w:p w14:paraId="57E6B600" w14:textId="1BC4F1DB" w:rsidR="00EA3990" w:rsidRPr="00DB63A9" w:rsidRDefault="00EA3990" w:rsidP="006A7C8A">
                  <w:pPr>
                    <w:pStyle w:val="Puces4"/>
                    <w:framePr w:hSpace="180" w:wrap="around" w:vAnchor="text" w:hAnchor="margin" w:xAlign="center" w:y="192"/>
                    <w:numPr>
                      <w:ilvl w:val="0"/>
                      <w:numId w:val="0"/>
                    </w:numPr>
                    <w:ind w:left="341" w:hanging="171"/>
                    <w:rPr>
                      <w:rFonts w:eastAsia="Times New Roman"/>
                    </w:rPr>
                  </w:pPr>
                </w:p>
              </w:tc>
            </w:tr>
            <w:tr w:rsidR="00EA3990" w14:paraId="495CB9D7" w14:textId="77777777" w:rsidTr="0007446E">
              <w:tc>
                <w:tcPr>
                  <w:tcW w:w="4473" w:type="dxa"/>
                </w:tcPr>
                <w:p w14:paraId="789F4FA3" w14:textId="77777777" w:rsidR="00EA3990" w:rsidRPr="00DB63A9" w:rsidRDefault="00EA3990" w:rsidP="006A7C8A">
                  <w:pPr>
                    <w:pStyle w:val="Puces4"/>
                    <w:framePr w:hSpace="180" w:wrap="around" w:vAnchor="text" w:hAnchor="margin" w:xAlign="center" w:y="192"/>
                    <w:ind w:left="312" w:hanging="283"/>
                    <w:rPr>
                      <w:rFonts w:eastAsia="Times New Roman"/>
                    </w:rPr>
                  </w:pPr>
                  <w:r w:rsidRPr="00DB63A9">
                    <w:rPr>
                      <w:rFonts w:eastAsia="Times New Roman"/>
                    </w:rPr>
                    <w:t>Commercial Awareness</w:t>
                  </w:r>
                </w:p>
              </w:tc>
              <w:tc>
                <w:tcPr>
                  <w:tcW w:w="4524" w:type="dxa"/>
                </w:tcPr>
                <w:p w14:paraId="12BF20DF" w14:textId="3A56E5AA" w:rsidR="00EA3990" w:rsidRPr="00DB63A9" w:rsidRDefault="00ED6304" w:rsidP="006A7C8A">
                  <w:pPr>
                    <w:pStyle w:val="Puces4"/>
                    <w:framePr w:hSpace="180" w:wrap="around" w:vAnchor="text" w:hAnchor="margin" w:xAlign="center" w:y="192"/>
                    <w:ind w:left="312" w:hanging="283"/>
                    <w:rPr>
                      <w:rFonts w:eastAsia="Times New Roman"/>
                    </w:rPr>
                  </w:pPr>
                  <w:r>
                    <w:rPr>
                      <w:rFonts w:eastAsia="Times New Roman"/>
                    </w:rPr>
                    <w:t>Learning and Development</w:t>
                  </w:r>
                </w:p>
              </w:tc>
            </w:tr>
            <w:tr w:rsidR="00EA3990" w14:paraId="4A5A2F78" w14:textId="77777777" w:rsidTr="0007446E">
              <w:tc>
                <w:tcPr>
                  <w:tcW w:w="4473" w:type="dxa"/>
                </w:tcPr>
                <w:p w14:paraId="05525B1B" w14:textId="77777777" w:rsidR="00EA3990" w:rsidRPr="00DB63A9" w:rsidRDefault="00EA3990" w:rsidP="006A7C8A">
                  <w:pPr>
                    <w:pStyle w:val="Puces4"/>
                    <w:framePr w:hSpace="180" w:wrap="around" w:vAnchor="text" w:hAnchor="margin" w:xAlign="center" w:y="192"/>
                    <w:ind w:left="312" w:hanging="283"/>
                    <w:rPr>
                      <w:rFonts w:eastAsia="Times New Roman"/>
                    </w:rPr>
                  </w:pPr>
                  <w:r w:rsidRPr="00DB63A9">
                    <w:rPr>
                      <w:rFonts w:eastAsia="Times New Roman"/>
                    </w:rPr>
                    <w:t>Employee Engagement</w:t>
                  </w:r>
                </w:p>
              </w:tc>
              <w:tc>
                <w:tcPr>
                  <w:tcW w:w="4524" w:type="dxa"/>
                </w:tcPr>
                <w:p w14:paraId="437DC0CC" w14:textId="2097E207" w:rsidR="00ED6304" w:rsidRPr="00DB63A9" w:rsidRDefault="00ED6304" w:rsidP="006A7C8A">
                  <w:pPr>
                    <w:pStyle w:val="Puces4"/>
                    <w:framePr w:hSpace="180" w:wrap="around" w:vAnchor="text" w:hAnchor="margin" w:xAlign="center" w:y="192"/>
                    <w:numPr>
                      <w:ilvl w:val="0"/>
                      <w:numId w:val="0"/>
                    </w:numPr>
                    <w:ind w:left="341" w:hanging="171"/>
                  </w:pPr>
                </w:p>
              </w:tc>
            </w:tr>
            <w:tr w:rsidR="00EA3990" w14:paraId="7491A8E0" w14:textId="77777777" w:rsidTr="00937847">
              <w:trPr>
                <w:trHeight w:val="291"/>
              </w:trPr>
              <w:tc>
                <w:tcPr>
                  <w:tcW w:w="4473" w:type="dxa"/>
                </w:tcPr>
                <w:p w14:paraId="1292D1EF" w14:textId="2C3EE966" w:rsidR="00EA3990" w:rsidRDefault="00EA3990" w:rsidP="006A7C8A">
                  <w:pPr>
                    <w:pStyle w:val="Puces4"/>
                    <w:framePr w:hSpace="180" w:wrap="around" w:vAnchor="text" w:hAnchor="margin" w:xAlign="center" w:y="192"/>
                    <w:numPr>
                      <w:ilvl w:val="0"/>
                      <w:numId w:val="0"/>
                    </w:numPr>
                    <w:ind w:left="341" w:hanging="171"/>
                    <w:rPr>
                      <w:rFonts w:eastAsia="Times New Roman"/>
                    </w:rPr>
                  </w:pPr>
                </w:p>
                <w:p w14:paraId="1895A0A1" w14:textId="77777777" w:rsidR="00333BC1" w:rsidRDefault="00333BC1" w:rsidP="006A7C8A">
                  <w:pPr>
                    <w:pStyle w:val="Puces4"/>
                    <w:framePr w:hSpace="180" w:wrap="around" w:vAnchor="text" w:hAnchor="margin" w:xAlign="center" w:y="192"/>
                    <w:numPr>
                      <w:ilvl w:val="0"/>
                      <w:numId w:val="0"/>
                    </w:numPr>
                    <w:ind w:left="341" w:hanging="171"/>
                    <w:rPr>
                      <w:rFonts w:eastAsia="Times New Roman"/>
                    </w:rPr>
                  </w:pPr>
                </w:p>
                <w:p w14:paraId="156206AE" w14:textId="77777777" w:rsidR="00333BC1" w:rsidRDefault="00333BC1" w:rsidP="006A7C8A">
                  <w:pPr>
                    <w:pStyle w:val="Puces4"/>
                    <w:framePr w:hSpace="180" w:wrap="around" w:vAnchor="text" w:hAnchor="margin" w:xAlign="center" w:y="192"/>
                    <w:numPr>
                      <w:ilvl w:val="0"/>
                      <w:numId w:val="0"/>
                    </w:numPr>
                    <w:ind w:left="341" w:hanging="171"/>
                    <w:rPr>
                      <w:rFonts w:eastAsia="Times New Roman"/>
                    </w:rPr>
                  </w:pPr>
                </w:p>
                <w:p w14:paraId="5BAF997D" w14:textId="77777777" w:rsidR="00333BC1" w:rsidRDefault="00333BC1" w:rsidP="006A7C8A">
                  <w:pPr>
                    <w:pStyle w:val="Puces4"/>
                    <w:framePr w:hSpace="180" w:wrap="around" w:vAnchor="text" w:hAnchor="margin" w:xAlign="center" w:y="192"/>
                    <w:numPr>
                      <w:ilvl w:val="0"/>
                      <w:numId w:val="0"/>
                    </w:numPr>
                    <w:ind w:left="341" w:hanging="171"/>
                    <w:rPr>
                      <w:rFonts w:eastAsia="Times New Roman"/>
                    </w:rPr>
                  </w:pPr>
                </w:p>
                <w:p w14:paraId="6EB81CF4" w14:textId="77777777" w:rsidR="00333BC1" w:rsidRDefault="00333BC1" w:rsidP="006A7C8A">
                  <w:pPr>
                    <w:pStyle w:val="Puces4"/>
                    <w:framePr w:hSpace="180" w:wrap="around" w:vAnchor="text" w:hAnchor="margin" w:xAlign="center" w:y="192"/>
                    <w:numPr>
                      <w:ilvl w:val="0"/>
                      <w:numId w:val="0"/>
                    </w:numPr>
                    <w:ind w:left="341" w:hanging="171"/>
                    <w:rPr>
                      <w:rFonts w:eastAsia="Times New Roman"/>
                    </w:rPr>
                  </w:pPr>
                </w:p>
                <w:p w14:paraId="00DBF4E0" w14:textId="3E811C74" w:rsidR="00333BC1" w:rsidRPr="00DB63A9" w:rsidRDefault="00333BC1" w:rsidP="006A7C8A">
                  <w:pPr>
                    <w:pStyle w:val="Puces4"/>
                    <w:framePr w:hSpace="180" w:wrap="around" w:vAnchor="text" w:hAnchor="margin" w:xAlign="center" w:y="192"/>
                    <w:numPr>
                      <w:ilvl w:val="0"/>
                      <w:numId w:val="0"/>
                    </w:numPr>
                    <w:ind w:left="341" w:hanging="171"/>
                    <w:rPr>
                      <w:rFonts w:eastAsia="Times New Roman"/>
                    </w:rPr>
                  </w:pPr>
                </w:p>
              </w:tc>
              <w:tc>
                <w:tcPr>
                  <w:tcW w:w="4524" w:type="dxa"/>
                </w:tcPr>
                <w:p w14:paraId="114DE688" w14:textId="77777777" w:rsidR="00EA3990" w:rsidRPr="00DB63A9" w:rsidRDefault="00EA3990" w:rsidP="006A7C8A">
                  <w:pPr>
                    <w:pStyle w:val="Puces4"/>
                    <w:framePr w:hSpace="180" w:wrap="around" w:vAnchor="text" w:hAnchor="margin" w:xAlign="center" w:y="192"/>
                    <w:numPr>
                      <w:ilvl w:val="0"/>
                      <w:numId w:val="0"/>
                    </w:numPr>
                    <w:ind w:left="851"/>
                    <w:rPr>
                      <w:rFonts w:eastAsia="Times New Roman"/>
                    </w:rPr>
                  </w:pPr>
                </w:p>
              </w:tc>
            </w:tr>
          </w:tbl>
          <w:p w14:paraId="13088AEF" w14:textId="77777777" w:rsidR="00EA3990" w:rsidRDefault="00EA3990" w:rsidP="00EA3990">
            <w:pPr>
              <w:spacing w:before="40"/>
              <w:ind w:left="720"/>
              <w:jc w:val="left"/>
              <w:rPr>
                <w:rFonts w:cs="Arial"/>
                <w:color w:val="000000" w:themeColor="text1"/>
                <w:szCs w:val="20"/>
                <w:lang w:val="en-GB"/>
              </w:rPr>
            </w:pPr>
          </w:p>
          <w:p w14:paraId="49C69DC2" w14:textId="77777777" w:rsidR="008A36C5" w:rsidRPr="00EA3990" w:rsidRDefault="008A36C5" w:rsidP="00EA3990">
            <w:pPr>
              <w:spacing w:before="40"/>
              <w:ind w:left="720"/>
              <w:jc w:val="left"/>
              <w:rPr>
                <w:rFonts w:cs="Arial"/>
                <w:color w:val="000000" w:themeColor="text1"/>
                <w:szCs w:val="20"/>
                <w:lang w:val="en-GB"/>
              </w:rPr>
            </w:pPr>
          </w:p>
        </w:tc>
      </w:tr>
    </w:tbl>
    <w:p w14:paraId="64ABD0CB" w14:textId="77777777" w:rsidR="00EA3990" w:rsidRDefault="00EA3990" w:rsidP="000E3EF7">
      <w:pPr>
        <w:spacing w:after="200" w:line="276" w:lineRule="auto"/>
        <w:jc w:val="left"/>
      </w:pPr>
    </w:p>
    <w:p w14:paraId="7CEB267E" w14:textId="6D7F3087" w:rsidR="00DB63A9" w:rsidRDefault="008A36C5" w:rsidP="000E3EF7">
      <w:pPr>
        <w:spacing w:after="200" w:line="276" w:lineRule="auto"/>
        <w:jc w:val="left"/>
      </w:pPr>
      <w: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B63A9" w:rsidRPr="00315425" w14:paraId="3A1B4428" w14:textId="77777777" w:rsidTr="00084E6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430AAF4" w14:textId="77777777" w:rsidR="00DB63A9" w:rsidRPr="00FB6D69" w:rsidRDefault="00DB63A9" w:rsidP="00084E6F">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DB63A9" w:rsidRPr="00062691" w14:paraId="3E21A8DF" w14:textId="77777777" w:rsidTr="00084E6F">
        <w:trPr>
          <w:trHeight w:val="620"/>
        </w:trPr>
        <w:tc>
          <w:tcPr>
            <w:tcW w:w="10456" w:type="dxa"/>
            <w:tcBorders>
              <w:top w:val="nil"/>
              <w:left w:val="single" w:sz="2" w:space="0" w:color="auto"/>
              <w:bottom w:val="single" w:sz="4" w:space="0" w:color="auto"/>
              <w:right w:val="single" w:sz="4" w:space="0" w:color="auto"/>
            </w:tcBorders>
          </w:tcPr>
          <w:p w14:paraId="4312937D" w14:textId="77777777" w:rsidR="00DB63A9" w:rsidRDefault="00DB63A9" w:rsidP="00084E6F">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DB63A9" w14:paraId="7A228111" w14:textId="77777777" w:rsidTr="00084E6F">
              <w:tc>
                <w:tcPr>
                  <w:tcW w:w="2122" w:type="dxa"/>
                </w:tcPr>
                <w:p w14:paraId="3AB0FDE6" w14:textId="77777777" w:rsidR="00DB63A9" w:rsidRDefault="00DB63A9" w:rsidP="006A7C8A">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33093214" w14:textId="77777777" w:rsidR="00DB63A9" w:rsidRDefault="00DB63A9" w:rsidP="006A7C8A">
                  <w:pPr>
                    <w:framePr w:hSpace="180" w:wrap="around" w:vAnchor="text" w:hAnchor="margin" w:xAlign="center" w:y="192"/>
                    <w:spacing w:before="40"/>
                    <w:jc w:val="left"/>
                    <w:rPr>
                      <w:rFonts w:cs="Arial"/>
                      <w:color w:val="000000" w:themeColor="text1"/>
                      <w:szCs w:val="20"/>
                    </w:rPr>
                  </w:pPr>
                  <w:r>
                    <w:rPr>
                      <w:rFonts w:cs="Arial"/>
                      <w:color w:val="000000" w:themeColor="text1"/>
                      <w:szCs w:val="20"/>
                    </w:rPr>
                    <w:t>V.1</w:t>
                  </w:r>
                </w:p>
              </w:tc>
              <w:tc>
                <w:tcPr>
                  <w:tcW w:w="2557" w:type="dxa"/>
                </w:tcPr>
                <w:p w14:paraId="02D2F4B9" w14:textId="77777777" w:rsidR="00DB63A9" w:rsidRDefault="00DB63A9" w:rsidP="006A7C8A">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72030D4F" w14:textId="77777777" w:rsidR="00DB63A9" w:rsidRDefault="00DB63A9" w:rsidP="006A7C8A">
                  <w:pPr>
                    <w:framePr w:hSpace="180" w:wrap="around" w:vAnchor="text" w:hAnchor="margin" w:xAlign="center" w:y="192"/>
                    <w:spacing w:before="40"/>
                    <w:jc w:val="left"/>
                    <w:rPr>
                      <w:rFonts w:cs="Arial"/>
                      <w:color w:val="000000" w:themeColor="text1"/>
                      <w:szCs w:val="20"/>
                    </w:rPr>
                  </w:pPr>
                </w:p>
              </w:tc>
            </w:tr>
            <w:tr w:rsidR="00DB63A9" w14:paraId="5A195744" w14:textId="77777777" w:rsidTr="00084E6F">
              <w:tc>
                <w:tcPr>
                  <w:tcW w:w="2122" w:type="dxa"/>
                </w:tcPr>
                <w:p w14:paraId="18BE5334" w14:textId="77777777" w:rsidR="00DB63A9" w:rsidRDefault="00DB63A9" w:rsidP="006A7C8A">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588AA644" w14:textId="77777777" w:rsidR="00DB63A9" w:rsidRDefault="00DB63A9" w:rsidP="006A7C8A">
                  <w:pPr>
                    <w:framePr w:hSpace="180" w:wrap="around" w:vAnchor="text" w:hAnchor="margin" w:xAlign="center" w:y="192"/>
                    <w:spacing w:before="40"/>
                    <w:jc w:val="left"/>
                    <w:rPr>
                      <w:rFonts w:cs="Arial"/>
                      <w:color w:val="000000" w:themeColor="text1"/>
                      <w:szCs w:val="20"/>
                    </w:rPr>
                  </w:pPr>
                </w:p>
              </w:tc>
            </w:tr>
          </w:tbl>
          <w:p w14:paraId="1935C05F" w14:textId="77777777" w:rsidR="00DB63A9" w:rsidRPr="00EA3990" w:rsidRDefault="00DB63A9" w:rsidP="00084E6F">
            <w:pPr>
              <w:spacing w:before="40"/>
              <w:ind w:left="720"/>
              <w:jc w:val="left"/>
              <w:rPr>
                <w:rFonts w:cs="Arial"/>
                <w:color w:val="000000" w:themeColor="text1"/>
                <w:szCs w:val="20"/>
              </w:rPr>
            </w:pPr>
          </w:p>
        </w:tc>
      </w:tr>
    </w:tbl>
    <w:p w14:paraId="2C583ADF" w14:textId="77777777" w:rsidR="00DB63A9" w:rsidRDefault="00DB63A9" w:rsidP="000E3EF7">
      <w:pPr>
        <w:spacing w:after="200" w:line="276" w:lineRule="auto"/>
        <w:jc w:val="left"/>
      </w:pPr>
    </w:p>
    <w:p w14:paraId="4FD737E8" w14:textId="77777777" w:rsidR="00DB63A9" w:rsidRDefault="00DB63A9"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B63A9" w:rsidRPr="00FB6D69" w14:paraId="2813DB32" w14:textId="77777777" w:rsidTr="00084E6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889048" w14:textId="77777777" w:rsidR="00DB63A9" w:rsidRPr="00FB6D69" w:rsidRDefault="00DB63A9" w:rsidP="00084E6F">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DB63A9" w:rsidRPr="00EA3990" w14:paraId="52D9964D" w14:textId="77777777" w:rsidTr="00084E6F">
        <w:trPr>
          <w:trHeight w:val="620"/>
        </w:trPr>
        <w:tc>
          <w:tcPr>
            <w:tcW w:w="10456" w:type="dxa"/>
            <w:tcBorders>
              <w:top w:val="nil"/>
              <w:left w:val="single" w:sz="2" w:space="0" w:color="auto"/>
              <w:bottom w:val="single" w:sz="4" w:space="0" w:color="auto"/>
              <w:right w:val="single" w:sz="4" w:space="0" w:color="auto"/>
            </w:tcBorders>
          </w:tcPr>
          <w:p w14:paraId="1CCCDA1E" w14:textId="77777777" w:rsidR="00DB63A9" w:rsidRDefault="00DB63A9" w:rsidP="00084E6F">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DB63A9" w14:paraId="0DF20E6B" w14:textId="77777777" w:rsidTr="00084E6F">
              <w:tc>
                <w:tcPr>
                  <w:tcW w:w="2122" w:type="dxa"/>
                </w:tcPr>
                <w:p w14:paraId="79D87947" w14:textId="77777777" w:rsidR="00DB63A9" w:rsidRDefault="00DB63A9" w:rsidP="006A7C8A">
                  <w:pPr>
                    <w:framePr w:hSpace="180" w:wrap="around" w:vAnchor="text" w:hAnchor="margin" w:xAlign="center" w:y="192"/>
                    <w:spacing w:before="40"/>
                    <w:jc w:val="left"/>
                    <w:rPr>
                      <w:rFonts w:cs="Arial"/>
                      <w:color w:val="000000" w:themeColor="text1"/>
                      <w:szCs w:val="20"/>
                    </w:rPr>
                  </w:pPr>
                  <w:r>
                    <w:rPr>
                      <w:rFonts w:cs="Arial"/>
                      <w:color w:val="000000" w:themeColor="text1"/>
                      <w:szCs w:val="20"/>
                    </w:rPr>
                    <w:t>Employee Name</w:t>
                  </w:r>
                </w:p>
              </w:tc>
              <w:tc>
                <w:tcPr>
                  <w:tcW w:w="2991" w:type="dxa"/>
                </w:tcPr>
                <w:p w14:paraId="00B18478" w14:textId="77777777" w:rsidR="00DB63A9" w:rsidRDefault="00DB63A9" w:rsidP="006A7C8A">
                  <w:pPr>
                    <w:framePr w:hSpace="180" w:wrap="around" w:vAnchor="text" w:hAnchor="margin" w:xAlign="center" w:y="192"/>
                    <w:spacing w:before="40"/>
                    <w:jc w:val="left"/>
                    <w:rPr>
                      <w:rFonts w:cs="Arial"/>
                      <w:color w:val="000000" w:themeColor="text1"/>
                      <w:szCs w:val="20"/>
                    </w:rPr>
                  </w:pPr>
                </w:p>
              </w:tc>
              <w:tc>
                <w:tcPr>
                  <w:tcW w:w="2557" w:type="dxa"/>
                </w:tcPr>
                <w:p w14:paraId="3533A3D2" w14:textId="77777777" w:rsidR="00DB63A9" w:rsidRDefault="00DB63A9" w:rsidP="006A7C8A">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192079EC" w14:textId="77777777" w:rsidR="00DB63A9" w:rsidRDefault="00DB63A9" w:rsidP="006A7C8A">
                  <w:pPr>
                    <w:framePr w:hSpace="180" w:wrap="around" w:vAnchor="text" w:hAnchor="margin" w:xAlign="center" w:y="192"/>
                    <w:spacing w:before="40"/>
                    <w:jc w:val="left"/>
                    <w:rPr>
                      <w:rFonts w:cs="Arial"/>
                      <w:color w:val="000000" w:themeColor="text1"/>
                      <w:szCs w:val="20"/>
                    </w:rPr>
                  </w:pPr>
                </w:p>
              </w:tc>
            </w:tr>
          </w:tbl>
          <w:p w14:paraId="1A1FD921" w14:textId="77777777" w:rsidR="00DB63A9" w:rsidRPr="00EA3990" w:rsidRDefault="00DB63A9" w:rsidP="00084E6F">
            <w:pPr>
              <w:spacing w:before="40"/>
              <w:ind w:left="720"/>
              <w:jc w:val="left"/>
              <w:rPr>
                <w:rFonts w:cs="Arial"/>
                <w:color w:val="000000" w:themeColor="text1"/>
                <w:szCs w:val="20"/>
              </w:rPr>
            </w:pPr>
          </w:p>
        </w:tc>
      </w:tr>
    </w:tbl>
    <w:p w14:paraId="0067D8DD" w14:textId="77777777" w:rsidR="00DB63A9" w:rsidRPr="00366A73" w:rsidRDefault="00DB63A9" w:rsidP="000E3EF7">
      <w:pPr>
        <w:spacing w:after="200" w:line="276" w:lineRule="auto"/>
        <w:jc w:val="left"/>
      </w:pPr>
    </w:p>
    <w:sectPr w:rsidR="00DB63A9" w:rsidRPr="00366A73" w:rsidSect="0098001F">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78F36" w14:textId="77777777" w:rsidR="00C135C1" w:rsidRDefault="00C135C1" w:rsidP="00746B99">
      <w:r>
        <w:separator/>
      </w:r>
    </w:p>
  </w:endnote>
  <w:endnote w:type="continuationSeparator" w:id="0">
    <w:p w14:paraId="426A8752" w14:textId="77777777" w:rsidR="00C135C1" w:rsidRDefault="00C135C1" w:rsidP="0074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74F2" w14:textId="77777777" w:rsidR="00C135C1" w:rsidRDefault="00C135C1" w:rsidP="00746B99">
      <w:r>
        <w:separator/>
      </w:r>
    </w:p>
  </w:footnote>
  <w:footnote w:type="continuationSeparator" w:id="0">
    <w:p w14:paraId="3FB252B7" w14:textId="77777777" w:rsidR="00C135C1" w:rsidRDefault="00C135C1" w:rsidP="0074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 o:bullet="t">
        <v:imagedata r:id="rId1" o:title="carre-rouge"/>
      </v:shape>
    </w:pict>
  </w:numPicBullet>
  <w:abstractNum w:abstractNumId="0" w15:restartNumberingAfterBreak="0">
    <w:nsid w:val="02D96681"/>
    <w:multiLevelType w:val="hybridMultilevel"/>
    <w:tmpl w:val="24C8626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769656F"/>
    <w:multiLevelType w:val="hybridMultilevel"/>
    <w:tmpl w:val="24C4C76C"/>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D6119"/>
    <w:multiLevelType w:val="hybridMultilevel"/>
    <w:tmpl w:val="ADD6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3F85"/>
    <w:multiLevelType w:val="hybridMultilevel"/>
    <w:tmpl w:val="A476F65A"/>
    <w:lvl w:ilvl="0" w:tplc="6F70A01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F46FB"/>
    <w:multiLevelType w:val="hybridMultilevel"/>
    <w:tmpl w:val="8304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52E52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F7C16"/>
    <w:multiLevelType w:val="hybridMultilevel"/>
    <w:tmpl w:val="3C424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569EA"/>
    <w:multiLevelType w:val="hybridMultilevel"/>
    <w:tmpl w:val="F8F8C876"/>
    <w:lvl w:ilvl="0" w:tplc="EB500928">
      <w:start w:val="1"/>
      <w:numFmt w:val="bullet"/>
      <w:lvlText w:val=""/>
      <w:lvlJc w:val="left"/>
      <w:pPr>
        <w:ind w:left="1003" w:hanging="360"/>
      </w:pPr>
      <w:rPr>
        <w:rFonts w:ascii="Wingdings" w:hAnsi="Wingdings" w:hint="default"/>
        <w:color w:val="FF0000"/>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261D06"/>
    <w:multiLevelType w:val="hybridMultilevel"/>
    <w:tmpl w:val="56B2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5" w15:restartNumberingAfterBreak="0">
    <w:nsid w:val="35A943AC"/>
    <w:multiLevelType w:val="hybridMultilevel"/>
    <w:tmpl w:val="D310B282"/>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36CD8"/>
    <w:multiLevelType w:val="hybridMultilevel"/>
    <w:tmpl w:val="B02C082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26354"/>
    <w:multiLevelType w:val="hybridMultilevel"/>
    <w:tmpl w:val="B24C8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A85FEE"/>
    <w:multiLevelType w:val="hybridMultilevel"/>
    <w:tmpl w:val="11F06B56"/>
    <w:lvl w:ilvl="0" w:tplc="6F70A01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93166"/>
    <w:multiLevelType w:val="hybridMultilevel"/>
    <w:tmpl w:val="9CD0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B7E59"/>
    <w:multiLevelType w:val="hybridMultilevel"/>
    <w:tmpl w:val="DB1A234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A5C57"/>
    <w:multiLevelType w:val="hybridMultilevel"/>
    <w:tmpl w:val="6240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775A1F"/>
    <w:multiLevelType w:val="hybridMultilevel"/>
    <w:tmpl w:val="4C84E38E"/>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30A9B"/>
    <w:multiLevelType w:val="hybridMultilevel"/>
    <w:tmpl w:val="E938A61C"/>
    <w:lvl w:ilvl="0" w:tplc="FF645EAE">
      <w:start w:val="1"/>
      <w:numFmt w:val="bullet"/>
      <w:lvlText w:val=""/>
      <w:lvlJc w:val="left"/>
      <w:pPr>
        <w:ind w:left="720" w:hanging="360"/>
      </w:pPr>
      <w:rPr>
        <w:rFonts w:ascii="Wingdings" w:hAnsi="Wingdings" w:hint="default"/>
        <w:color w:val="FF0000"/>
        <w:sz w:val="16"/>
        <w:lang w:val="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35A54"/>
    <w:multiLevelType w:val="hybridMultilevel"/>
    <w:tmpl w:val="2FF89A6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4D32D300"/>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webHidden w:val="0"/>
        <w:color w:val="A6CB12"/>
        <w:sz w:val="32"/>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webHidden w:val="0"/>
        <w:color w:val="A6CB12"/>
        <w:sz w:val="32"/>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ahoma"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ahoma"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A54CA7"/>
    <w:multiLevelType w:val="hybridMultilevel"/>
    <w:tmpl w:val="F16E9B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16962"/>
    <w:multiLevelType w:val="hybridMultilevel"/>
    <w:tmpl w:val="24261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411D6"/>
    <w:multiLevelType w:val="hybridMultilevel"/>
    <w:tmpl w:val="A9E8C05A"/>
    <w:lvl w:ilvl="0" w:tplc="55B6C2C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5"/>
  </w:num>
  <w:num w:numId="4">
    <w:abstractNumId w:val="22"/>
  </w:num>
  <w:num w:numId="5">
    <w:abstractNumId w:val="10"/>
  </w:num>
  <w:num w:numId="6">
    <w:abstractNumId w:val="6"/>
  </w:num>
  <w:num w:numId="7">
    <w:abstractNumId w:val="26"/>
  </w:num>
  <w:num w:numId="8">
    <w:abstractNumId w:val="12"/>
  </w:num>
  <w:num w:numId="9">
    <w:abstractNumId w:val="33"/>
  </w:num>
  <w:num w:numId="10">
    <w:abstractNumId w:val="34"/>
  </w:num>
  <w:num w:numId="11">
    <w:abstractNumId w:val="19"/>
  </w:num>
  <w:num w:numId="12">
    <w:abstractNumId w:val="0"/>
  </w:num>
  <w:num w:numId="13">
    <w:abstractNumId w:val="27"/>
  </w:num>
  <w:num w:numId="14">
    <w:abstractNumId w:val="9"/>
  </w:num>
  <w:num w:numId="15">
    <w:abstractNumId w:val="30"/>
  </w:num>
  <w:num w:numId="16">
    <w:abstractNumId w:val="14"/>
  </w:num>
  <w:num w:numId="17">
    <w:abstractNumId w:val="11"/>
  </w:num>
  <w:num w:numId="18">
    <w:abstractNumId w:val="8"/>
  </w:num>
  <w:num w:numId="19">
    <w:abstractNumId w:val="0"/>
  </w:num>
  <w:num w:numId="20">
    <w:abstractNumId w:val="31"/>
  </w:num>
  <w:num w:numId="21">
    <w:abstractNumId w:val="23"/>
  </w:num>
  <w:num w:numId="22">
    <w:abstractNumId w:val="7"/>
  </w:num>
  <w:num w:numId="23">
    <w:abstractNumId w:val="35"/>
  </w:num>
  <w:num w:numId="24">
    <w:abstractNumId w:val="32"/>
  </w:num>
  <w:num w:numId="25">
    <w:abstractNumId w:val="1"/>
  </w:num>
  <w:num w:numId="26">
    <w:abstractNumId w:val="29"/>
  </w:num>
  <w:num w:numId="27">
    <w:abstractNumId w:val="28"/>
  </w:num>
  <w:num w:numId="28">
    <w:abstractNumId w:val="25"/>
  </w:num>
  <w:num w:numId="29">
    <w:abstractNumId w:val="16"/>
  </w:num>
  <w:num w:numId="30">
    <w:abstractNumId w:val="15"/>
  </w:num>
  <w:num w:numId="31">
    <w:abstractNumId w:val="3"/>
  </w:num>
  <w:num w:numId="32">
    <w:abstractNumId w:val="18"/>
  </w:num>
  <w:num w:numId="33">
    <w:abstractNumId w:val="36"/>
  </w:num>
  <w:num w:numId="34">
    <w:abstractNumId w:val="21"/>
  </w:num>
  <w:num w:numId="35">
    <w:abstractNumId w:val="4"/>
  </w:num>
  <w:num w:numId="36">
    <w:abstractNumId w:val="2"/>
  </w:num>
  <w:num w:numId="37">
    <w:abstractNumId w:val="31"/>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867A9"/>
    <w:rsid w:val="000E3EF7"/>
    <w:rsid w:val="00104BDE"/>
    <w:rsid w:val="00134F32"/>
    <w:rsid w:val="00143C68"/>
    <w:rsid w:val="00144E5D"/>
    <w:rsid w:val="001764DC"/>
    <w:rsid w:val="001C7657"/>
    <w:rsid w:val="001F1F6A"/>
    <w:rsid w:val="001F6504"/>
    <w:rsid w:val="00257B00"/>
    <w:rsid w:val="0029063A"/>
    <w:rsid w:val="00293E5D"/>
    <w:rsid w:val="002A413C"/>
    <w:rsid w:val="002B1DC6"/>
    <w:rsid w:val="002B5C59"/>
    <w:rsid w:val="003308C1"/>
    <w:rsid w:val="00333BC1"/>
    <w:rsid w:val="003571C4"/>
    <w:rsid w:val="00366A73"/>
    <w:rsid w:val="003E599B"/>
    <w:rsid w:val="004238D8"/>
    <w:rsid w:val="00424476"/>
    <w:rsid w:val="004D170A"/>
    <w:rsid w:val="004E3129"/>
    <w:rsid w:val="005160EC"/>
    <w:rsid w:val="00520545"/>
    <w:rsid w:val="00590683"/>
    <w:rsid w:val="005A14CB"/>
    <w:rsid w:val="005B71E9"/>
    <w:rsid w:val="005D78D2"/>
    <w:rsid w:val="005E5B63"/>
    <w:rsid w:val="00613392"/>
    <w:rsid w:val="00616B0B"/>
    <w:rsid w:val="006333CE"/>
    <w:rsid w:val="00646B79"/>
    <w:rsid w:val="006536BB"/>
    <w:rsid w:val="00656519"/>
    <w:rsid w:val="00674674"/>
    <w:rsid w:val="006802C0"/>
    <w:rsid w:val="006A7C8A"/>
    <w:rsid w:val="006B57B5"/>
    <w:rsid w:val="00707D0C"/>
    <w:rsid w:val="00745A24"/>
    <w:rsid w:val="00746B99"/>
    <w:rsid w:val="007C4530"/>
    <w:rsid w:val="007F602D"/>
    <w:rsid w:val="0080564E"/>
    <w:rsid w:val="008A3605"/>
    <w:rsid w:val="008A36C5"/>
    <w:rsid w:val="008A7F4E"/>
    <w:rsid w:val="008B64DE"/>
    <w:rsid w:val="008D1A2B"/>
    <w:rsid w:val="00937847"/>
    <w:rsid w:val="009528CF"/>
    <w:rsid w:val="0098001F"/>
    <w:rsid w:val="00986914"/>
    <w:rsid w:val="009A08EA"/>
    <w:rsid w:val="009D68BC"/>
    <w:rsid w:val="00A25348"/>
    <w:rsid w:val="00A26B59"/>
    <w:rsid w:val="00A3650F"/>
    <w:rsid w:val="00A37146"/>
    <w:rsid w:val="00A50BEB"/>
    <w:rsid w:val="00A676E2"/>
    <w:rsid w:val="00AA21CE"/>
    <w:rsid w:val="00AD1DEC"/>
    <w:rsid w:val="00B32ED1"/>
    <w:rsid w:val="00B47A49"/>
    <w:rsid w:val="00B70457"/>
    <w:rsid w:val="00B75804"/>
    <w:rsid w:val="00B87941"/>
    <w:rsid w:val="00BD7638"/>
    <w:rsid w:val="00BF1513"/>
    <w:rsid w:val="00BF4B6C"/>
    <w:rsid w:val="00C135C1"/>
    <w:rsid w:val="00C268A2"/>
    <w:rsid w:val="00C35246"/>
    <w:rsid w:val="00C4467B"/>
    <w:rsid w:val="00C4695A"/>
    <w:rsid w:val="00C61430"/>
    <w:rsid w:val="00C85977"/>
    <w:rsid w:val="00CC0297"/>
    <w:rsid w:val="00CC2929"/>
    <w:rsid w:val="00D05656"/>
    <w:rsid w:val="00D43F95"/>
    <w:rsid w:val="00D53345"/>
    <w:rsid w:val="00D949FB"/>
    <w:rsid w:val="00DB5282"/>
    <w:rsid w:val="00DB63A9"/>
    <w:rsid w:val="00DC7D82"/>
    <w:rsid w:val="00DD22AF"/>
    <w:rsid w:val="00DE5E49"/>
    <w:rsid w:val="00E252FD"/>
    <w:rsid w:val="00E2735E"/>
    <w:rsid w:val="00E31AA0"/>
    <w:rsid w:val="00E33C91"/>
    <w:rsid w:val="00E5168C"/>
    <w:rsid w:val="00E70392"/>
    <w:rsid w:val="00E86121"/>
    <w:rsid w:val="00E86CB7"/>
    <w:rsid w:val="00EA3990"/>
    <w:rsid w:val="00EA4C16"/>
    <w:rsid w:val="00EA5822"/>
    <w:rsid w:val="00EA6176"/>
    <w:rsid w:val="00EB0B02"/>
    <w:rsid w:val="00EB25B9"/>
    <w:rsid w:val="00EB3AFF"/>
    <w:rsid w:val="00ED6304"/>
    <w:rsid w:val="00EF6ED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321A"/>
  <w15:docId w15:val="{8EB247C8-8D76-446E-AABC-627FB514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uiPriority w:val="99"/>
    <w:qFormat/>
    <w:rsid w:val="00293E5D"/>
    <w:pPr>
      <w:framePr w:wrap="around"/>
      <w:spacing w:before="60" w:after="60"/>
      <w:ind w:left="284" w:hanging="284"/>
    </w:pPr>
  </w:style>
  <w:style w:type="character" w:customStyle="1" w:styleId="titregrisChar">
    <w:name w:val="titre gris Char"/>
    <w:basedOn w:val="grisChar"/>
    <w:link w:val="titregris"/>
    <w:uiPriority w:val="99"/>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Puce2">
    <w:name w:val="Puce 2"/>
    <w:basedOn w:val="Normal"/>
    <w:next w:val="Normal"/>
    <w:qFormat/>
    <w:rsid w:val="00C35246"/>
    <w:pPr>
      <w:numPr>
        <w:numId w:val="16"/>
      </w:numPr>
      <w:spacing w:before="40" w:after="40"/>
      <w:ind w:left="284"/>
    </w:pPr>
    <w:rPr>
      <w:rFonts w:eastAsia="MS Mincho" w:cs="Arial"/>
      <w:bCs/>
      <w:color w:val="000000"/>
      <w:sz w:val="22"/>
      <w:szCs w:val="22"/>
      <w:lang w:val="en-GB"/>
    </w:rPr>
  </w:style>
  <w:style w:type="table" w:styleId="TableGrid">
    <w:name w:val="Table Grid"/>
    <w:basedOn w:val="TableNormal"/>
    <w:uiPriority w:val="59"/>
    <w:rsid w:val="00DB63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50F"/>
    <w:pPr>
      <w:autoSpaceDE w:val="0"/>
      <w:autoSpaceDN w:val="0"/>
      <w:adjustRightInd w:val="0"/>
      <w:spacing w:after="0" w:line="240" w:lineRule="auto"/>
    </w:pPr>
    <w:rPr>
      <w:rFonts w:ascii="Arial" w:hAnsi="Arial" w:cs="Arial"/>
      <w:color w:val="000000"/>
      <w:sz w:val="24"/>
      <w:szCs w:val="24"/>
    </w:rPr>
  </w:style>
  <w:style w:type="paragraph" w:customStyle="1" w:styleId="Puces1">
    <w:name w:val="Puces 1"/>
    <w:basedOn w:val="Normal"/>
    <w:uiPriority w:val="99"/>
    <w:rsid w:val="002A413C"/>
    <w:pPr>
      <w:numPr>
        <w:numId w:val="20"/>
      </w:numPr>
      <w:spacing w:after="60" w:line="260" w:lineRule="exact"/>
      <w:jc w:val="left"/>
    </w:pPr>
    <w:rPr>
      <w:rFonts w:eastAsiaTheme="minorHAnsi" w:cs="Arial"/>
      <w:b/>
      <w:bCs/>
      <w:sz w:val="22"/>
      <w:szCs w:val="22"/>
      <w:lang w:val="en-GB"/>
    </w:rPr>
  </w:style>
  <w:style w:type="paragraph" w:styleId="Header">
    <w:name w:val="header"/>
    <w:basedOn w:val="Normal"/>
    <w:link w:val="HeaderChar"/>
    <w:uiPriority w:val="99"/>
    <w:unhideWhenUsed/>
    <w:rsid w:val="00746B99"/>
    <w:pPr>
      <w:tabs>
        <w:tab w:val="center" w:pos="4513"/>
        <w:tab w:val="right" w:pos="9026"/>
      </w:tabs>
    </w:pPr>
  </w:style>
  <w:style w:type="character" w:customStyle="1" w:styleId="HeaderChar">
    <w:name w:val="Header Char"/>
    <w:basedOn w:val="DefaultParagraphFont"/>
    <w:link w:val="Header"/>
    <w:uiPriority w:val="99"/>
    <w:rsid w:val="00746B9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746B99"/>
    <w:pPr>
      <w:tabs>
        <w:tab w:val="center" w:pos="4513"/>
        <w:tab w:val="right" w:pos="9026"/>
      </w:tabs>
    </w:pPr>
  </w:style>
  <w:style w:type="character" w:customStyle="1" w:styleId="FooterChar">
    <w:name w:val="Footer Char"/>
    <w:basedOn w:val="DefaultParagraphFont"/>
    <w:link w:val="Footer"/>
    <w:uiPriority w:val="99"/>
    <w:rsid w:val="00746B99"/>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2983">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64398571">
      <w:bodyDiv w:val="1"/>
      <w:marLeft w:val="0"/>
      <w:marRight w:val="0"/>
      <w:marTop w:val="0"/>
      <w:marBottom w:val="0"/>
      <w:divBdr>
        <w:top w:val="none" w:sz="0" w:space="0" w:color="auto"/>
        <w:left w:val="none" w:sz="0" w:space="0" w:color="auto"/>
        <w:bottom w:val="none" w:sz="0" w:space="0" w:color="auto"/>
        <w:right w:val="none" w:sz="0" w:space="0" w:color="auto"/>
      </w:divBdr>
    </w:div>
    <w:div w:id="49087800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58259942">
      <w:bodyDiv w:val="1"/>
      <w:marLeft w:val="0"/>
      <w:marRight w:val="0"/>
      <w:marTop w:val="0"/>
      <w:marBottom w:val="0"/>
      <w:divBdr>
        <w:top w:val="none" w:sz="0" w:space="0" w:color="auto"/>
        <w:left w:val="none" w:sz="0" w:space="0" w:color="auto"/>
        <w:bottom w:val="none" w:sz="0" w:space="0" w:color="auto"/>
        <w:right w:val="none" w:sz="0" w:space="0" w:color="auto"/>
      </w:divBdr>
    </w:div>
    <w:div w:id="1768227747">
      <w:bodyDiv w:val="1"/>
      <w:marLeft w:val="0"/>
      <w:marRight w:val="0"/>
      <w:marTop w:val="0"/>
      <w:marBottom w:val="0"/>
      <w:divBdr>
        <w:top w:val="none" w:sz="0" w:space="0" w:color="auto"/>
        <w:left w:val="none" w:sz="0" w:space="0" w:color="auto"/>
        <w:bottom w:val="none" w:sz="0" w:space="0" w:color="auto"/>
        <w:right w:val="none" w:sz="0" w:space="0" w:color="auto"/>
      </w:divBdr>
    </w:div>
    <w:div w:id="183837720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29334596">
      <w:bodyDiv w:val="1"/>
      <w:marLeft w:val="0"/>
      <w:marRight w:val="0"/>
      <w:marTop w:val="0"/>
      <w:marBottom w:val="0"/>
      <w:divBdr>
        <w:top w:val="none" w:sz="0" w:space="0" w:color="auto"/>
        <w:left w:val="none" w:sz="0" w:space="0" w:color="auto"/>
        <w:bottom w:val="none" w:sz="0" w:space="0" w:color="auto"/>
        <w:right w:val="none" w:sz="0" w:space="0" w:color="auto"/>
      </w:divBdr>
    </w:div>
    <w:div w:id="20625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95FC32-390E-4CEF-9CFE-635B236121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867CBF3-067F-4E65-9243-A32D8642E5B3}" type="asst">
      <dgm:prSet phldrT="[Text]"/>
      <dgm:spPr/>
      <dgm:t>
        <a:bodyPr/>
        <a:lstStyle/>
        <a:p>
          <a:r>
            <a:rPr lang="en-GB" dirty="0"/>
            <a:t>Head Chef</a:t>
          </a:r>
        </a:p>
      </dgm:t>
    </dgm:pt>
    <dgm:pt modelId="{0DD97C87-42D1-4798-8679-C1EE5B2B97C7}" type="parTrans" cxnId="{7F5B8DA8-5857-4053-9348-309ED505D45D}">
      <dgm:prSet/>
      <dgm:spPr/>
      <dgm:t>
        <a:bodyPr/>
        <a:lstStyle/>
        <a:p>
          <a:endParaRPr lang="en-GB"/>
        </a:p>
      </dgm:t>
    </dgm:pt>
    <dgm:pt modelId="{8DE55472-B885-4765-8784-32BE2759531E}" type="sibTrans" cxnId="{7F5B8DA8-5857-4053-9348-309ED505D45D}">
      <dgm:prSet/>
      <dgm:spPr/>
      <dgm:t>
        <a:bodyPr/>
        <a:lstStyle/>
        <a:p>
          <a:endParaRPr lang="en-GB"/>
        </a:p>
      </dgm:t>
    </dgm:pt>
    <dgm:pt modelId="{BED60CDB-5B0C-45EC-9A4A-7D4E1984D3D0}">
      <dgm:prSet phldrT="[Text]"/>
      <dgm:spPr>
        <a:solidFill>
          <a:schemeClr val="accent2">
            <a:lumMod val="50000"/>
          </a:schemeClr>
        </a:solidFill>
      </dgm:spPr>
      <dgm:t>
        <a:bodyPr/>
        <a:lstStyle/>
        <a:p>
          <a:r>
            <a:rPr lang="en-GB" dirty="0"/>
            <a:t>Fine Dining &amp; Development Chef</a:t>
          </a:r>
        </a:p>
      </dgm:t>
    </dgm:pt>
    <dgm:pt modelId="{B07175C9-5A62-42A4-893B-17FF10F93149}" type="parTrans" cxnId="{7733E8EC-BA96-452A-8B4C-2A4A37D64FC7}">
      <dgm:prSet/>
      <dgm:spPr/>
      <dgm:t>
        <a:bodyPr/>
        <a:lstStyle/>
        <a:p>
          <a:endParaRPr lang="en-GB"/>
        </a:p>
      </dgm:t>
    </dgm:pt>
    <dgm:pt modelId="{8E1A752E-F26A-49B0-BBC8-55FA47FDD72F}" type="sibTrans" cxnId="{7733E8EC-BA96-452A-8B4C-2A4A37D64FC7}">
      <dgm:prSet/>
      <dgm:spPr/>
      <dgm:t>
        <a:bodyPr/>
        <a:lstStyle/>
        <a:p>
          <a:endParaRPr lang="en-GB"/>
        </a:p>
      </dgm:t>
    </dgm:pt>
    <dgm:pt modelId="{D0F67DC1-0F6B-47C8-BD97-4F05ED1E2FB3}">
      <dgm:prSet phldrT="[Text]"/>
      <dgm:spPr/>
      <dgm:t>
        <a:bodyPr/>
        <a:lstStyle/>
        <a:p>
          <a:r>
            <a:rPr lang="en-GB" dirty="0"/>
            <a:t>Pastry Chef</a:t>
          </a:r>
        </a:p>
      </dgm:t>
    </dgm:pt>
    <dgm:pt modelId="{FE7BD906-7A7F-494E-B1E2-152714C080C0}" type="parTrans" cxnId="{4661E188-B5FA-43DD-B0DD-669F1836055F}">
      <dgm:prSet/>
      <dgm:spPr/>
      <dgm:t>
        <a:bodyPr/>
        <a:lstStyle/>
        <a:p>
          <a:endParaRPr lang="en-GB"/>
        </a:p>
      </dgm:t>
    </dgm:pt>
    <dgm:pt modelId="{6A545CE5-C5B2-4B5D-A7A2-41D6D723D48D}" type="sibTrans" cxnId="{4661E188-B5FA-43DD-B0DD-669F1836055F}">
      <dgm:prSet/>
      <dgm:spPr/>
      <dgm:t>
        <a:bodyPr/>
        <a:lstStyle/>
        <a:p>
          <a:endParaRPr lang="en-GB"/>
        </a:p>
      </dgm:t>
    </dgm:pt>
    <dgm:pt modelId="{BCF41FE2-5D57-4DD1-9CFB-1CD4B97B89AE}" type="pres">
      <dgm:prSet presAssocID="{E895FC32-390E-4CEF-9CFE-635B2361219E}" presName="hierChild1" presStyleCnt="0">
        <dgm:presLayoutVars>
          <dgm:orgChart val="1"/>
          <dgm:chPref val="1"/>
          <dgm:dir/>
          <dgm:animOne val="branch"/>
          <dgm:animLvl val="lvl"/>
          <dgm:resizeHandles/>
        </dgm:presLayoutVars>
      </dgm:prSet>
      <dgm:spPr/>
    </dgm:pt>
    <dgm:pt modelId="{E006FF7D-3447-415C-BD0E-67CA5BD28B82}" type="pres">
      <dgm:prSet presAssocID="{F867CBF3-067F-4E65-9243-A32D8642E5B3}" presName="hierRoot1" presStyleCnt="0">
        <dgm:presLayoutVars>
          <dgm:hierBranch val="init"/>
        </dgm:presLayoutVars>
      </dgm:prSet>
      <dgm:spPr/>
    </dgm:pt>
    <dgm:pt modelId="{9AA78189-438F-4661-A1C1-FA5D4998E570}" type="pres">
      <dgm:prSet presAssocID="{F867CBF3-067F-4E65-9243-A32D8642E5B3}" presName="rootComposite1" presStyleCnt="0"/>
      <dgm:spPr/>
    </dgm:pt>
    <dgm:pt modelId="{D6A971A5-B159-4CDC-9A0D-EC28391F0AC1}" type="pres">
      <dgm:prSet presAssocID="{F867CBF3-067F-4E65-9243-A32D8642E5B3}" presName="rootText1" presStyleLbl="node0" presStyleIdx="0" presStyleCnt="1">
        <dgm:presLayoutVars>
          <dgm:chPref val="3"/>
        </dgm:presLayoutVars>
      </dgm:prSet>
      <dgm:spPr/>
    </dgm:pt>
    <dgm:pt modelId="{AC0CBFD4-682D-4423-8DD1-E67EA0640D8D}" type="pres">
      <dgm:prSet presAssocID="{F867CBF3-067F-4E65-9243-A32D8642E5B3}" presName="rootConnector1" presStyleLbl="asst0" presStyleIdx="0" presStyleCnt="0"/>
      <dgm:spPr/>
    </dgm:pt>
    <dgm:pt modelId="{DB69E083-F447-42FA-B71D-92F433FECCDF}" type="pres">
      <dgm:prSet presAssocID="{F867CBF3-067F-4E65-9243-A32D8642E5B3}" presName="hierChild2" presStyleCnt="0"/>
      <dgm:spPr/>
    </dgm:pt>
    <dgm:pt modelId="{B5000141-1F80-4000-8855-CCD44FFAD3B0}" type="pres">
      <dgm:prSet presAssocID="{B07175C9-5A62-42A4-893B-17FF10F93149}" presName="Name37" presStyleLbl="parChTrans1D2" presStyleIdx="0" presStyleCnt="2"/>
      <dgm:spPr/>
    </dgm:pt>
    <dgm:pt modelId="{ADB27B64-1B2F-466E-ACF8-F1AC60A347E6}" type="pres">
      <dgm:prSet presAssocID="{BED60CDB-5B0C-45EC-9A4A-7D4E1984D3D0}" presName="hierRoot2" presStyleCnt="0">
        <dgm:presLayoutVars>
          <dgm:hierBranch val="init"/>
        </dgm:presLayoutVars>
      </dgm:prSet>
      <dgm:spPr/>
    </dgm:pt>
    <dgm:pt modelId="{990E457D-D04E-4258-8FEF-9BD8E91E9908}" type="pres">
      <dgm:prSet presAssocID="{BED60CDB-5B0C-45EC-9A4A-7D4E1984D3D0}" presName="rootComposite" presStyleCnt="0"/>
      <dgm:spPr/>
    </dgm:pt>
    <dgm:pt modelId="{96EA0964-6054-40EF-A236-6835A4F35117}" type="pres">
      <dgm:prSet presAssocID="{BED60CDB-5B0C-45EC-9A4A-7D4E1984D3D0}" presName="rootText" presStyleLbl="node2" presStyleIdx="0" presStyleCnt="2">
        <dgm:presLayoutVars>
          <dgm:chPref val="3"/>
        </dgm:presLayoutVars>
      </dgm:prSet>
      <dgm:spPr/>
    </dgm:pt>
    <dgm:pt modelId="{684F5243-49C5-43FD-A153-9601DBA0B072}" type="pres">
      <dgm:prSet presAssocID="{BED60CDB-5B0C-45EC-9A4A-7D4E1984D3D0}" presName="rootConnector" presStyleLbl="node2" presStyleIdx="0" presStyleCnt="2"/>
      <dgm:spPr/>
    </dgm:pt>
    <dgm:pt modelId="{A78D8519-A283-4CF2-99B7-D6894DB4ED15}" type="pres">
      <dgm:prSet presAssocID="{BED60CDB-5B0C-45EC-9A4A-7D4E1984D3D0}" presName="hierChild4" presStyleCnt="0"/>
      <dgm:spPr/>
    </dgm:pt>
    <dgm:pt modelId="{6A426E9C-63FB-4539-8B0D-87FDFBFE6DFF}" type="pres">
      <dgm:prSet presAssocID="{BED60CDB-5B0C-45EC-9A4A-7D4E1984D3D0}" presName="hierChild5" presStyleCnt="0"/>
      <dgm:spPr/>
    </dgm:pt>
    <dgm:pt modelId="{6C26FA14-D0B6-4E18-B324-BA18C7AD644B}" type="pres">
      <dgm:prSet presAssocID="{FE7BD906-7A7F-494E-B1E2-152714C080C0}" presName="Name37" presStyleLbl="parChTrans1D2" presStyleIdx="1" presStyleCnt="2"/>
      <dgm:spPr/>
    </dgm:pt>
    <dgm:pt modelId="{6265D744-6159-4C7B-9F59-127E3930DCDD}" type="pres">
      <dgm:prSet presAssocID="{D0F67DC1-0F6B-47C8-BD97-4F05ED1E2FB3}" presName="hierRoot2" presStyleCnt="0">
        <dgm:presLayoutVars>
          <dgm:hierBranch val="init"/>
        </dgm:presLayoutVars>
      </dgm:prSet>
      <dgm:spPr/>
    </dgm:pt>
    <dgm:pt modelId="{FCD2C25B-AAE8-419A-83A0-C9098A42E949}" type="pres">
      <dgm:prSet presAssocID="{D0F67DC1-0F6B-47C8-BD97-4F05ED1E2FB3}" presName="rootComposite" presStyleCnt="0"/>
      <dgm:spPr/>
    </dgm:pt>
    <dgm:pt modelId="{5AD14278-11D3-4E56-BF5F-59632964D9A0}" type="pres">
      <dgm:prSet presAssocID="{D0F67DC1-0F6B-47C8-BD97-4F05ED1E2FB3}" presName="rootText" presStyleLbl="node2" presStyleIdx="1" presStyleCnt="2">
        <dgm:presLayoutVars>
          <dgm:chPref val="3"/>
        </dgm:presLayoutVars>
      </dgm:prSet>
      <dgm:spPr/>
    </dgm:pt>
    <dgm:pt modelId="{A635B8C4-97C8-4840-8D0F-0A1D58DBD1F8}" type="pres">
      <dgm:prSet presAssocID="{D0F67DC1-0F6B-47C8-BD97-4F05ED1E2FB3}" presName="rootConnector" presStyleLbl="node2" presStyleIdx="1" presStyleCnt="2"/>
      <dgm:spPr/>
    </dgm:pt>
    <dgm:pt modelId="{D169458D-F633-4162-8748-9601B747B7CD}" type="pres">
      <dgm:prSet presAssocID="{D0F67DC1-0F6B-47C8-BD97-4F05ED1E2FB3}" presName="hierChild4" presStyleCnt="0"/>
      <dgm:spPr/>
    </dgm:pt>
    <dgm:pt modelId="{3B3F4C54-4CDF-4061-AF1F-449B72935372}" type="pres">
      <dgm:prSet presAssocID="{D0F67DC1-0F6B-47C8-BD97-4F05ED1E2FB3}" presName="hierChild5" presStyleCnt="0"/>
      <dgm:spPr/>
    </dgm:pt>
    <dgm:pt modelId="{2D09BF83-257E-4023-A5F2-A8FB60269CF1}" type="pres">
      <dgm:prSet presAssocID="{F867CBF3-067F-4E65-9243-A32D8642E5B3}" presName="hierChild3" presStyleCnt="0"/>
      <dgm:spPr/>
    </dgm:pt>
  </dgm:ptLst>
  <dgm:cxnLst>
    <dgm:cxn modelId="{D8612200-1552-4A2F-9D8B-F6A8AFE094C5}" type="presOf" srcId="{FE7BD906-7A7F-494E-B1E2-152714C080C0}" destId="{6C26FA14-D0B6-4E18-B324-BA18C7AD644B}" srcOrd="0" destOrd="0" presId="urn:microsoft.com/office/officeart/2005/8/layout/orgChart1"/>
    <dgm:cxn modelId="{BE50710D-5981-4E16-AB43-9A31F7A9D30B}" type="presOf" srcId="{BED60CDB-5B0C-45EC-9A4A-7D4E1984D3D0}" destId="{684F5243-49C5-43FD-A153-9601DBA0B072}" srcOrd="1" destOrd="0" presId="urn:microsoft.com/office/officeart/2005/8/layout/orgChart1"/>
    <dgm:cxn modelId="{BA84831C-E7A8-48B1-96C6-F3136B86D07B}" type="presOf" srcId="{BED60CDB-5B0C-45EC-9A4A-7D4E1984D3D0}" destId="{96EA0964-6054-40EF-A236-6835A4F35117}" srcOrd="0" destOrd="0" presId="urn:microsoft.com/office/officeart/2005/8/layout/orgChart1"/>
    <dgm:cxn modelId="{2A474B64-E95C-4B9F-BD26-C55374DBAA18}" type="presOf" srcId="{D0F67DC1-0F6B-47C8-BD97-4F05ED1E2FB3}" destId="{A635B8C4-97C8-4840-8D0F-0A1D58DBD1F8}" srcOrd="1" destOrd="0" presId="urn:microsoft.com/office/officeart/2005/8/layout/orgChart1"/>
    <dgm:cxn modelId="{6693756D-8C77-45FC-B342-303E0D4F7CB6}" type="presOf" srcId="{F867CBF3-067F-4E65-9243-A32D8642E5B3}" destId="{AC0CBFD4-682D-4423-8DD1-E67EA0640D8D}" srcOrd="1" destOrd="0" presId="urn:microsoft.com/office/officeart/2005/8/layout/orgChart1"/>
    <dgm:cxn modelId="{71506573-FCFE-4E79-AE59-CACE1C8A4F90}" type="presOf" srcId="{B07175C9-5A62-42A4-893B-17FF10F93149}" destId="{B5000141-1F80-4000-8855-CCD44FFAD3B0}" srcOrd="0" destOrd="0" presId="urn:microsoft.com/office/officeart/2005/8/layout/orgChart1"/>
    <dgm:cxn modelId="{4661E188-B5FA-43DD-B0DD-669F1836055F}" srcId="{F867CBF3-067F-4E65-9243-A32D8642E5B3}" destId="{D0F67DC1-0F6B-47C8-BD97-4F05ED1E2FB3}" srcOrd="1" destOrd="0" parTransId="{FE7BD906-7A7F-494E-B1E2-152714C080C0}" sibTransId="{6A545CE5-C5B2-4B5D-A7A2-41D6D723D48D}"/>
    <dgm:cxn modelId="{4FB4C294-989F-4663-9E39-7494DCF85F3D}" type="presOf" srcId="{F867CBF3-067F-4E65-9243-A32D8642E5B3}" destId="{D6A971A5-B159-4CDC-9A0D-EC28391F0AC1}" srcOrd="0" destOrd="0" presId="urn:microsoft.com/office/officeart/2005/8/layout/orgChart1"/>
    <dgm:cxn modelId="{6DE49CA1-BA46-4971-AF51-DAEEE094CDC2}" type="presOf" srcId="{E895FC32-390E-4CEF-9CFE-635B2361219E}" destId="{BCF41FE2-5D57-4DD1-9CFB-1CD4B97B89AE}" srcOrd="0" destOrd="0" presId="urn:microsoft.com/office/officeart/2005/8/layout/orgChart1"/>
    <dgm:cxn modelId="{7F5B8DA8-5857-4053-9348-309ED505D45D}" srcId="{E895FC32-390E-4CEF-9CFE-635B2361219E}" destId="{F867CBF3-067F-4E65-9243-A32D8642E5B3}" srcOrd="0" destOrd="0" parTransId="{0DD97C87-42D1-4798-8679-C1EE5B2B97C7}" sibTransId="{8DE55472-B885-4765-8784-32BE2759531E}"/>
    <dgm:cxn modelId="{D1870DCC-9B5E-46B6-B3CC-DB552D9561DC}" type="presOf" srcId="{D0F67DC1-0F6B-47C8-BD97-4F05ED1E2FB3}" destId="{5AD14278-11D3-4E56-BF5F-59632964D9A0}" srcOrd="0" destOrd="0" presId="urn:microsoft.com/office/officeart/2005/8/layout/orgChart1"/>
    <dgm:cxn modelId="{7733E8EC-BA96-452A-8B4C-2A4A37D64FC7}" srcId="{F867CBF3-067F-4E65-9243-A32D8642E5B3}" destId="{BED60CDB-5B0C-45EC-9A4A-7D4E1984D3D0}" srcOrd="0" destOrd="0" parTransId="{B07175C9-5A62-42A4-893B-17FF10F93149}" sibTransId="{8E1A752E-F26A-49B0-BBC8-55FA47FDD72F}"/>
    <dgm:cxn modelId="{65EF346B-A0B0-4E85-B64D-EC1089FEE6E0}" type="presParOf" srcId="{BCF41FE2-5D57-4DD1-9CFB-1CD4B97B89AE}" destId="{E006FF7D-3447-415C-BD0E-67CA5BD28B82}" srcOrd="0" destOrd="0" presId="urn:microsoft.com/office/officeart/2005/8/layout/orgChart1"/>
    <dgm:cxn modelId="{2A6F3602-FB87-4936-B9D4-066A6F38F096}" type="presParOf" srcId="{E006FF7D-3447-415C-BD0E-67CA5BD28B82}" destId="{9AA78189-438F-4661-A1C1-FA5D4998E570}" srcOrd="0" destOrd="0" presId="urn:microsoft.com/office/officeart/2005/8/layout/orgChart1"/>
    <dgm:cxn modelId="{F3533742-56F8-48C6-A96A-BAF00B5E69A3}" type="presParOf" srcId="{9AA78189-438F-4661-A1C1-FA5D4998E570}" destId="{D6A971A5-B159-4CDC-9A0D-EC28391F0AC1}" srcOrd="0" destOrd="0" presId="urn:microsoft.com/office/officeart/2005/8/layout/orgChart1"/>
    <dgm:cxn modelId="{59DA2487-E081-474A-890E-5D7C5433EB25}" type="presParOf" srcId="{9AA78189-438F-4661-A1C1-FA5D4998E570}" destId="{AC0CBFD4-682D-4423-8DD1-E67EA0640D8D}" srcOrd="1" destOrd="0" presId="urn:microsoft.com/office/officeart/2005/8/layout/orgChart1"/>
    <dgm:cxn modelId="{74DEBE31-A8C2-4FF8-8093-345D586DDAC9}" type="presParOf" srcId="{E006FF7D-3447-415C-BD0E-67CA5BD28B82}" destId="{DB69E083-F447-42FA-B71D-92F433FECCDF}" srcOrd="1" destOrd="0" presId="urn:microsoft.com/office/officeart/2005/8/layout/orgChart1"/>
    <dgm:cxn modelId="{3DCA7201-4FFE-4BCE-9D15-B38B2AACE8FF}" type="presParOf" srcId="{DB69E083-F447-42FA-B71D-92F433FECCDF}" destId="{B5000141-1F80-4000-8855-CCD44FFAD3B0}" srcOrd="0" destOrd="0" presId="urn:microsoft.com/office/officeart/2005/8/layout/orgChart1"/>
    <dgm:cxn modelId="{CCADA8F0-D565-4EC8-9B91-256523F75A7B}" type="presParOf" srcId="{DB69E083-F447-42FA-B71D-92F433FECCDF}" destId="{ADB27B64-1B2F-466E-ACF8-F1AC60A347E6}" srcOrd="1" destOrd="0" presId="urn:microsoft.com/office/officeart/2005/8/layout/orgChart1"/>
    <dgm:cxn modelId="{04FDD630-D3A0-4C50-865D-20C0C5D52720}" type="presParOf" srcId="{ADB27B64-1B2F-466E-ACF8-F1AC60A347E6}" destId="{990E457D-D04E-4258-8FEF-9BD8E91E9908}" srcOrd="0" destOrd="0" presId="urn:microsoft.com/office/officeart/2005/8/layout/orgChart1"/>
    <dgm:cxn modelId="{25FF2C20-0BAE-48D1-8BB9-67FA6B1ED9DB}" type="presParOf" srcId="{990E457D-D04E-4258-8FEF-9BD8E91E9908}" destId="{96EA0964-6054-40EF-A236-6835A4F35117}" srcOrd="0" destOrd="0" presId="urn:microsoft.com/office/officeart/2005/8/layout/orgChart1"/>
    <dgm:cxn modelId="{BC681783-401D-459F-B982-581BF239D4A8}" type="presParOf" srcId="{990E457D-D04E-4258-8FEF-9BD8E91E9908}" destId="{684F5243-49C5-43FD-A153-9601DBA0B072}" srcOrd="1" destOrd="0" presId="urn:microsoft.com/office/officeart/2005/8/layout/orgChart1"/>
    <dgm:cxn modelId="{89678164-D8B2-433A-97AD-CF16AC304D76}" type="presParOf" srcId="{ADB27B64-1B2F-466E-ACF8-F1AC60A347E6}" destId="{A78D8519-A283-4CF2-99B7-D6894DB4ED15}" srcOrd="1" destOrd="0" presId="urn:microsoft.com/office/officeart/2005/8/layout/orgChart1"/>
    <dgm:cxn modelId="{8D07B662-B6BC-4909-9EBD-FEF37212F414}" type="presParOf" srcId="{ADB27B64-1B2F-466E-ACF8-F1AC60A347E6}" destId="{6A426E9C-63FB-4539-8B0D-87FDFBFE6DFF}" srcOrd="2" destOrd="0" presId="urn:microsoft.com/office/officeart/2005/8/layout/orgChart1"/>
    <dgm:cxn modelId="{8BE3640F-6CC3-4D7D-B6C9-FA17FDD999EE}" type="presParOf" srcId="{DB69E083-F447-42FA-B71D-92F433FECCDF}" destId="{6C26FA14-D0B6-4E18-B324-BA18C7AD644B}" srcOrd="2" destOrd="0" presId="urn:microsoft.com/office/officeart/2005/8/layout/orgChart1"/>
    <dgm:cxn modelId="{07864527-C0BE-46C6-8B67-EA1466E09321}" type="presParOf" srcId="{DB69E083-F447-42FA-B71D-92F433FECCDF}" destId="{6265D744-6159-4C7B-9F59-127E3930DCDD}" srcOrd="3" destOrd="0" presId="urn:microsoft.com/office/officeart/2005/8/layout/orgChart1"/>
    <dgm:cxn modelId="{57032314-7211-4BB3-8858-A851C741F302}" type="presParOf" srcId="{6265D744-6159-4C7B-9F59-127E3930DCDD}" destId="{FCD2C25B-AAE8-419A-83A0-C9098A42E949}" srcOrd="0" destOrd="0" presId="urn:microsoft.com/office/officeart/2005/8/layout/orgChart1"/>
    <dgm:cxn modelId="{8A8B3592-68AB-4A6B-9DD2-94384BDED98C}" type="presParOf" srcId="{FCD2C25B-AAE8-419A-83A0-C9098A42E949}" destId="{5AD14278-11D3-4E56-BF5F-59632964D9A0}" srcOrd="0" destOrd="0" presId="urn:microsoft.com/office/officeart/2005/8/layout/orgChart1"/>
    <dgm:cxn modelId="{E16FAB5B-CA7A-40B9-B2D6-C155548D49F5}" type="presParOf" srcId="{FCD2C25B-AAE8-419A-83A0-C9098A42E949}" destId="{A635B8C4-97C8-4840-8D0F-0A1D58DBD1F8}" srcOrd="1" destOrd="0" presId="urn:microsoft.com/office/officeart/2005/8/layout/orgChart1"/>
    <dgm:cxn modelId="{045DF933-EBA9-4104-BE56-34A1BC37D816}" type="presParOf" srcId="{6265D744-6159-4C7B-9F59-127E3930DCDD}" destId="{D169458D-F633-4162-8748-9601B747B7CD}" srcOrd="1" destOrd="0" presId="urn:microsoft.com/office/officeart/2005/8/layout/orgChart1"/>
    <dgm:cxn modelId="{7F930998-029B-45C8-BEC9-DAF9F6CD9D8E}" type="presParOf" srcId="{6265D744-6159-4C7B-9F59-127E3930DCDD}" destId="{3B3F4C54-4CDF-4061-AF1F-449B72935372}" srcOrd="2" destOrd="0" presId="urn:microsoft.com/office/officeart/2005/8/layout/orgChart1"/>
    <dgm:cxn modelId="{45DB5859-2518-4B41-80F6-25A69442C565}" type="presParOf" srcId="{E006FF7D-3447-415C-BD0E-67CA5BD28B82}" destId="{2D09BF83-257E-4023-A5F2-A8FB60269CF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26FA14-D0B6-4E18-B324-BA18C7AD644B}">
      <dsp:nvSpPr>
        <dsp:cNvPr id="0" name=""/>
        <dsp:cNvSpPr/>
      </dsp:nvSpPr>
      <dsp:spPr>
        <a:xfrm>
          <a:off x="2352675" y="708585"/>
          <a:ext cx="856592" cy="297329"/>
        </a:xfrm>
        <a:custGeom>
          <a:avLst/>
          <a:gdLst/>
          <a:ahLst/>
          <a:cxnLst/>
          <a:rect l="0" t="0" r="0" b="0"/>
          <a:pathLst>
            <a:path>
              <a:moveTo>
                <a:pt x="0" y="0"/>
              </a:moveTo>
              <a:lnTo>
                <a:pt x="0" y="148664"/>
              </a:lnTo>
              <a:lnTo>
                <a:pt x="856592" y="148664"/>
              </a:lnTo>
              <a:lnTo>
                <a:pt x="856592" y="2973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000141-1F80-4000-8855-CCD44FFAD3B0}">
      <dsp:nvSpPr>
        <dsp:cNvPr id="0" name=""/>
        <dsp:cNvSpPr/>
      </dsp:nvSpPr>
      <dsp:spPr>
        <a:xfrm>
          <a:off x="1496082" y="708585"/>
          <a:ext cx="856592" cy="297329"/>
        </a:xfrm>
        <a:custGeom>
          <a:avLst/>
          <a:gdLst/>
          <a:ahLst/>
          <a:cxnLst/>
          <a:rect l="0" t="0" r="0" b="0"/>
          <a:pathLst>
            <a:path>
              <a:moveTo>
                <a:pt x="856592" y="0"/>
              </a:moveTo>
              <a:lnTo>
                <a:pt x="856592" y="148664"/>
              </a:lnTo>
              <a:lnTo>
                <a:pt x="0" y="148664"/>
              </a:lnTo>
              <a:lnTo>
                <a:pt x="0" y="2973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971A5-B159-4CDC-9A0D-EC28391F0AC1}">
      <dsp:nvSpPr>
        <dsp:cNvPr id="0" name=""/>
        <dsp:cNvSpPr/>
      </dsp:nvSpPr>
      <dsp:spPr>
        <a:xfrm>
          <a:off x="1644747" y="657"/>
          <a:ext cx="1415855" cy="707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t>Head Chef</a:t>
          </a:r>
        </a:p>
      </dsp:txBody>
      <dsp:txXfrm>
        <a:off x="1644747" y="657"/>
        <a:ext cx="1415855" cy="707927"/>
      </dsp:txXfrm>
    </dsp:sp>
    <dsp:sp modelId="{96EA0964-6054-40EF-A236-6835A4F35117}">
      <dsp:nvSpPr>
        <dsp:cNvPr id="0" name=""/>
        <dsp:cNvSpPr/>
      </dsp:nvSpPr>
      <dsp:spPr>
        <a:xfrm>
          <a:off x="788154" y="1005914"/>
          <a:ext cx="1415855" cy="707927"/>
        </a:xfrm>
        <a:prstGeom prst="rect">
          <a:avLst/>
        </a:prstGeom>
        <a:solidFill>
          <a:schemeClr val="accent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t>Fine Dining &amp; Development Chef</a:t>
          </a:r>
        </a:p>
      </dsp:txBody>
      <dsp:txXfrm>
        <a:off x="788154" y="1005914"/>
        <a:ext cx="1415855" cy="707927"/>
      </dsp:txXfrm>
    </dsp:sp>
    <dsp:sp modelId="{5AD14278-11D3-4E56-BF5F-59632964D9A0}">
      <dsp:nvSpPr>
        <dsp:cNvPr id="0" name=""/>
        <dsp:cNvSpPr/>
      </dsp:nvSpPr>
      <dsp:spPr>
        <a:xfrm>
          <a:off x="2501339" y="1005914"/>
          <a:ext cx="1415855" cy="707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t>Pastry Chef</a:t>
          </a:r>
        </a:p>
      </dsp:txBody>
      <dsp:txXfrm>
        <a:off x="2501339" y="1005914"/>
        <a:ext cx="1415855" cy="7079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8" ma:contentTypeDescription="Create a new document." ma:contentTypeScope="" ma:versionID="3c4184556b7cb618ff22cebb9d72f87a">
  <xsd:schema xmlns:xsd="http://www.w3.org/2001/XMLSchema" xmlns:xs="http://www.w3.org/2001/XMLSchema" xmlns:p="http://schemas.microsoft.com/office/2006/metadata/properties" xmlns:ns2="805c9006-41ab-4d20-a782-794274708dc7" targetNamespace="http://schemas.microsoft.com/office/2006/metadata/properties" ma:root="true" ma:fieldsID="4f0dc494be8f9a510cd7e45fb674f8fa" ns2:_="">
    <xsd:import namespace="805c9006-41ab-4d20-a782-794274708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3F3DB-8A13-4477-98A6-0DD22229E7D8}"/>
</file>

<file path=customXml/itemProps2.xml><?xml version="1.0" encoding="utf-8"?>
<ds:datastoreItem xmlns:ds="http://schemas.openxmlformats.org/officeDocument/2006/customXml" ds:itemID="{37BE65C2-8592-4B46-940E-6DE73AE27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754EB-CA28-4422-B680-AF3FE2AD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665</Words>
  <Characters>3795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Hill, Celia</cp:lastModifiedBy>
  <cp:revision>4</cp:revision>
  <cp:lastPrinted>2017-08-01T22:18:00Z</cp:lastPrinted>
  <dcterms:created xsi:type="dcterms:W3CDTF">2021-04-27T16:03:00Z</dcterms:created>
  <dcterms:modified xsi:type="dcterms:W3CDTF">2021-04-28T17:11:00Z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